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813" w:rsidRPr="00310F3F" w:rsidRDefault="00B52C69">
      <w:pPr>
        <w:rPr>
          <w:rFonts w:ascii="Arial" w:hAnsi="Arial" w:cs="Arial"/>
          <w:b/>
        </w:rPr>
      </w:pPr>
      <w:bookmarkStart w:id="0" w:name="_GoBack"/>
      <w:bookmarkEnd w:id="0"/>
      <w:r w:rsidRPr="006811E4">
        <w:rPr>
          <w:noProof/>
        </w:rPr>
        <w:drawing>
          <wp:inline distT="0" distB="0" distL="0" distR="0">
            <wp:extent cx="2163600" cy="723600"/>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3600" cy="723600"/>
                    </a:xfrm>
                    <a:prstGeom prst="rect">
                      <a:avLst/>
                    </a:prstGeom>
                    <a:noFill/>
                    <a:ln>
                      <a:noFill/>
                    </a:ln>
                  </pic:spPr>
                </pic:pic>
              </a:graphicData>
            </a:graphic>
          </wp:inline>
        </w:drawing>
      </w:r>
      <w:r w:rsidR="0070668B">
        <w:rPr>
          <w:rFonts w:ascii="Arial" w:hAnsi="Arial" w:cs="Arial"/>
          <w:b/>
        </w:rPr>
        <w:br w:type="textWrapping" w:clear="all"/>
      </w:r>
    </w:p>
    <w:p w:rsidR="005B4813" w:rsidRPr="00976A25" w:rsidRDefault="00EA64B3" w:rsidP="00067978">
      <w:pPr>
        <w:spacing w:after="120" w:line="240" w:lineRule="auto"/>
        <w:jc w:val="center"/>
        <w:rPr>
          <w:rFonts w:ascii="Arial" w:hAnsi="Arial" w:cs="Arial"/>
          <w:b/>
        </w:rPr>
      </w:pPr>
      <w:r w:rsidRPr="00067978">
        <w:rPr>
          <w:rFonts w:ascii="Arial" w:hAnsi="Arial" w:cs="Arial"/>
          <w:b/>
        </w:rPr>
        <w:t>Filing form for a</w:t>
      </w:r>
      <w:r w:rsidR="00833282" w:rsidRPr="00976A25">
        <w:rPr>
          <w:rFonts w:ascii="Arial" w:hAnsi="Arial" w:cs="Arial"/>
          <w:b/>
        </w:rPr>
        <w:t xml:space="preserve">pplication </w:t>
      </w:r>
      <w:r w:rsidR="00976A25" w:rsidRPr="00067978">
        <w:rPr>
          <w:rFonts w:ascii="Arial" w:hAnsi="Arial" w:cs="Arial"/>
          <w:b/>
        </w:rPr>
        <w:t xml:space="preserve">for ruling </w:t>
      </w:r>
      <w:r w:rsidR="00833282" w:rsidRPr="00976A25">
        <w:rPr>
          <w:rFonts w:ascii="Arial" w:hAnsi="Arial" w:cs="Arial"/>
          <w:b/>
        </w:rPr>
        <w:t>under Section 8 of the Introduction to</w:t>
      </w:r>
    </w:p>
    <w:p w:rsidR="005B4813" w:rsidRPr="00976A25" w:rsidRDefault="00833282" w:rsidP="00067978">
      <w:pPr>
        <w:spacing w:after="120" w:line="240" w:lineRule="auto"/>
        <w:jc w:val="center"/>
        <w:rPr>
          <w:rFonts w:ascii="Arial" w:hAnsi="Arial" w:cs="Arial"/>
          <w:b/>
        </w:rPr>
      </w:pPr>
      <w:r w:rsidRPr="00976A25">
        <w:rPr>
          <w:rFonts w:ascii="Arial" w:hAnsi="Arial" w:cs="Arial"/>
          <w:b/>
        </w:rPr>
        <w:t>the Codes on Takeovers and Mergers and Share Buy-backs</w:t>
      </w:r>
    </w:p>
    <w:p w:rsidR="005B4813" w:rsidRPr="00310F3F" w:rsidRDefault="005B4813" w:rsidP="00067978">
      <w:pPr>
        <w:spacing w:after="120" w:line="240" w:lineRule="auto"/>
        <w:jc w:val="center"/>
        <w:rPr>
          <w:rFonts w:ascii="Arial" w:hAnsi="Arial" w:cs="Arial"/>
          <w:b/>
        </w:rPr>
      </w:pPr>
    </w:p>
    <w:p w:rsidR="00B667C6" w:rsidRPr="00067978" w:rsidRDefault="00B667C6" w:rsidP="00067978">
      <w:pPr>
        <w:spacing w:after="120" w:line="240" w:lineRule="auto"/>
        <w:jc w:val="center"/>
        <w:rPr>
          <w:rFonts w:ascii="Arial" w:hAnsi="Arial" w:cs="Arial"/>
          <w:b/>
          <w:i/>
          <w:sz w:val="20"/>
          <w:szCs w:val="20"/>
        </w:rPr>
      </w:pPr>
      <w:r w:rsidRPr="00067978">
        <w:rPr>
          <w:rFonts w:ascii="Arial" w:hAnsi="Arial" w:cs="Arial"/>
          <w:i/>
          <w:sz w:val="20"/>
          <w:szCs w:val="20"/>
        </w:rPr>
        <w:t>Specified under section 402 of the Securities and Future</w:t>
      </w:r>
      <w:r w:rsidR="005039B8">
        <w:rPr>
          <w:rFonts w:ascii="Arial" w:hAnsi="Arial" w:cs="Arial"/>
          <w:i/>
          <w:sz w:val="20"/>
          <w:szCs w:val="20"/>
        </w:rPr>
        <w:t>s</w:t>
      </w:r>
      <w:r w:rsidRPr="00067978">
        <w:rPr>
          <w:rFonts w:ascii="Arial" w:hAnsi="Arial" w:cs="Arial"/>
          <w:i/>
          <w:sz w:val="20"/>
          <w:szCs w:val="20"/>
        </w:rPr>
        <w:t xml:space="preserve"> Ordinance (Cap. 571)</w:t>
      </w:r>
    </w:p>
    <w:p w:rsidR="00B667C6" w:rsidRPr="00310F3F" w:rsidRDefault="00B667C6" w:rsidP="00067978">
      <w:pPr>
        <w:spacing w:after="120" w:line="240" w:lineRule="auto"/>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tblBorders>
        <w:shd w:val="clear" w:color="auto" w:fill="D0CECE" w:themeFill="background2" w:themeFillShade="E6"/>
        <w:tblLook w:val="0000" w:firstRow="0" w:lastRow="0" w:firstColumn="0" w:lastColumn="0" w:noHBand="0" w:noVBand="0"/>
      </w:tblPr>
      <w:tblGrid>
        <w:gridCol w:w="8296"/>
      </w:tblGrid>
      <w:tr w:rsidR="005B4813" w:rsidRPr="00310F3F">
        <w:tc>
          <w:tcPr>
            <w:tcW w:w="8296" w:type="dxa"/>
            <w:shd w:val="clear" w:color="auto" w:fill="D0CECE" w:themeFill="background2" w:themeFillShade="E6"/>
          </w:tcPr>
          <w:p w:rsidR="005B4813" w:rsidRPr="00310F3F" w:rsidRDefault="00833282">
            <w:pPr>
              <w:spacing w:before="120"/>
              <w:rPr>
                <w:rFonts w:ascii="Arial" w:hAnsi="Arial" w:cs="Arial"/>
                <w:b/>
                <w:bCs/>
              </w:rPr>
            </w:pPr>
            <w:r w:rsidRPr="00310F3F">
              <w:rPr>
                <w:rFonts w:ascii="Arial" w:hAnsi="Arial" w:cs="Arial"/>
                <w:b/>
                <w:bCs/>
              </w:rPr>
              <w:t>Your submissions must be true, accurate and complete.</w:t>
            </w:r>
          </w:p>
          <w:p w:rsidR="005B4813" w:rsidRPr="00310F3F" w:rsidRDefault="00833282">
            <w:pPr>
              <w:rPr>
                <w:rFonts w:ascii="Arial" w:hAnsi="Arial" w:cs="Arial"/>
              </w:rPr>
            </w:pPr>
            <w:r w:rsidRPr="00310F3F">
              <w:rPr>
                <w:rFonts w:ascii="Arial" w:hAnsi="Arial" w:cs="Arial"/>
                <w:b/>
                <w:bCs/>
              </w:rPr>
              <w:t>It is an offence under section 384(3) of the Securities and Futures Ordinance to provide any record or document to the Commission (this includes any record or document accompanying this form or provided subsequently in connection with this matter) which is false or misleading in a material particular.</w:t>
            </w:r>
          </w:p>
        </w:tc>
      </w:tr>
    </w:tbl>
    <w:p w:rsidR="005B4813" w:rsidRPr="00310F3F" w:rsidRDefault="005B4813">
      <w:pPr>
        <w:pStyle w:val="Default"/>
      </w:pPr>
    </w:p>
    <w:p w:rsidR="00B667C6" w:rsidRPr="00310F3F" w:rsidRDefault="00833282">
      <w:pPr>
        <w:pStyle w:val="Default"/>
        <w:rPr>
          <w:sz w:val="22"/>
          <w:szCs w:val="22"/>
        </w:rPr>
      </w:pPr>
      <w:r w:rsidRPr="00310F3F">
        <w:rPr>
          <w:sz w:val="22"/>
          <w:szCs w:val="22"/>
        </w:rPr>
        <w:t xml:space="preserve">To: </w:t>
      </w:r>
      <w:r w:rsidR="00B667C6" w:rsidRPr="00310F3F">
        <w:rPr>
          <w:sz w:val="22"/>
          <w:szCs w:val="22"/>
        </w:rPr>
        <w:tab/>
        <w:t>Corporate Finance Division</w:t>
      </w:r>
    </w:p>
    <w:p w:rsidR="005B4813" w:rsidRPr="00310F3F" w:rsidRDefault="00B667C6">
      <w:pPr>
        <w:pStyle w:val="Default"/>
        <w:rPr>
          <w:sz w:val="22"/>
          <w:szCs w:val="22"/>
        </w:rPr>
      </w:pPr>
      <w:r w:rsidRPr="00310F3F">
        <w:rPr>
          <w:sz w:val="22"/>
          <w:szCs w:val="22"/>
        </w:rPr>
        <w:tab/>
      </w:r>
      <w:r w:rsidR="00833282" w:rsidRPr="00310F3F">
        <w:rPr>
          <w:sz w:val="22"/>
          <w:szCs w:val="22"/>
        </w:rPr>
        <w:t xml:space="preserve">Securities and Futures Commission </w:t>
      </w:r>
    </w:p>
    <w:p w:rsidR="005B4813" w:rsidRPr="00310F3F" w:rsidRDefault="005B4813">
      <w:pPr>
        <w:pStyle w:val="Default"/>
        <w:rPr>
          <w:sz w:val="22"/>
          <w:szCs w:val="22"/>
        </w:rPr>
      </w:pPr>
    </w:p>
    <w:p w:rsidR="005B4813" w:rsidRPr="00310F3F" w:rsidRDefault="00833282">
      <w:pPr>
        <w:pStyle w:val="Default"/>
        <w:rPr>
          <w:sz w:val="22"/>
          <w:szCs w:val="22"/>
        </w:rPr>
      </w:pPr>
      <w:r w:rsidRPr="00310F3F">
        <w:rPr>
          <w:sz w:val="22"/>
          <w:szCs w:val="22"/>
        </w:rPr>
        <w:t>[Date]</w:t>
      </w:r>
    </w:p>
    <w:p w:rsidR="005B4813" w:rsidRPr="00310F3F" w:rsidRDefault="005B4813">
      <w:pPr>
        <w:pStyle w:val="Default"/>
        <w:rPr>
          <w:sz w:val="22"/>
          <w:szCs w:val="22"/>
        </w:rPr>
      </w:pPr>
    </w:p>
    <w:p w:rsidR="005B4813" w:rsidRPr="00310F3F" w:rsidRDefault="00833282">
      <w:pPr>
        <w:pStyle w:val="Default"/>
        <w:rPr>
          <w:sz w:val="22"/>
          <w:szCs w:val="22"/>
        </w:rPr>
      </w:pPr>
      <w:r w:rsidRPr="00310F3F">
        <w:rPr>
          <w:sz w:val="22"/>
          <w:szCs w:val="22"/>
        </w:rPr>
        <w:t xml:space="preserve">Dear Sirs, </w:t>
      </w:r>
    </w:p>
    <w:p w:rsidR="005B4813" w:rsidRPr="00310F3F" w:rsidRDefault="005B4813">
      <w:pPr>
        <w:pStyle w:val="Default"/>
        <w:rPr>
          <w:sz w:val="22"/>
          <w:szCs w:val="22"/>
        </w:rPr>
      </w:pPr>
    </w:p>
    <w:p w:rsidR="005B4813" w:rsidRPr="00310F3F" w:rsidRDefault="00175BCC">
      <w:pPr>
        <w:pStyle w:val="Default"/>
        <w:rPr>
          <w:b/>
          <w:bCs/>
          <w:sz w:val="22"/>
          <w:szCs w:val="22"/>
        </w:rPr>
      </w:pPr>
      <w:r w:rsidRPr="00310F3F">
        <w:rPr>
          <w:b/>
          <w:bCs/>
          <w:iCs/>
          <w:sz w:val="22"/>
          <w:szCs w:val="22"/>
        </w:rPr>
        <w:t xml:space="preserve">Re: ______________________________ </w:t>
      </w:r>
      <w:r w:rsidR="00833282" w:rsidRPr="00310F3F">
        <w:rPr>
          <w:b/>
          <w:bCs/>
          <w:iCs/>
          <w:sz w:val="22"/>
          <w:szCs w:val="22"/>
        </w:rPr>
        <w:t>[Subject of the application/submission</w:t>
      </w:r>
      <w:r w:rsidR="00833282" w:rsidRPr="00310F3F">
        <w:rPr>
          <w:b/>
          <w:bCs/>
          <w:sz w:val="22"/>
          <w:szCs w:val="22"/>
        </w:rPr>
        <w:t xml:space="preserve">] </w:t>
      </w:r>
    </w:p>
    <w:p w:rsidR="005B4813" w:rsidRPr="00310F3F" w:rsidRDefault="005B4813">
      <w:pPr>
        <w:pStyle w:val="Default"/>
        <w:rPr>
          <w:sz w:val="22"/>
          <w:szCs w:val="22"/>
        </w:rPr>
      </w:pPr>
    </w:p>
    <w:p w:rsidR="005B4813" w:rsidRPr="00067978" w:rsidRDefault="00833282">
      <w:pPr>
        <w:pStyle w:val="Default"/>
        <w:rPr>
          <w:rFonts w:ascii="Times New Roman" w:hAnsi="Times New Roman" w:cs="Times New Roman"/>
          <w:i/>
          <w:color w:val="0000FF"/>
        </w:rPr>
      </w:pPr>
      <w:r w:rsidRPr="00067978">
        <w:rPr>
          <w:rFonts w:ascii="Times New Roman" w:hAnsi="Times New Roman" w:cs="Times New Roman"/>
          <w:i/>
          <w:color w:val="0000FF"/>
        </w:rPr>
        <w:t>For use when the application is submitted by the applicant directly</w:t>
      </w:r>
    </w:p>
    <w:p w:rsidR="005B4813" w:rsidRPr="00310F3F" w:rsidRDefault="005B4813">
      <w:pPr>
        <w:pStyle w:val="Default"/>
        <w:rPr>
          <w:sz w:val="22"/>
          <w:szCs w:val="22"/>
        </w:rPr>
      </w:pPr>
    </w:p>
    <w:p w:rsidR="005B4813" w:rsidRPr="00310F3F" w:rsidRDefault="00833282">
      <w:pPr>
        <w:pStyle w:val="Default"/>
        <w:rPr>
          <w:sz w:val="22"/>
          <w:szCs w:val="22"/>
        </w:rPr>
      </w:pPr>
      <w:r w:rsidRPr="00310F3F">
        <w:rPr>
          <w:sz w:val="22"/>
          <w:szCs w:val="22"/>
        </w:rPr>
        <w:t xml:space="preserve">We enclose an application in connection with </w:t>
      </w:r>
      <w:r w:rsidR="004D26F2" w:rsidRPr="00310F3F">
        <w:rPr>
          <w:sz w:val="22"/>
          <w:szCs w:val="22"/>
        </w:rPr>
        <w:t xml:space="preserve">_________________________ </w:t>
      </w:r>
      <w:r w:rsidRPr="00310F3F">
        <w:rPr>
          <w:sz w:val="22"/>
          <w:szCs w:val="22"/>
        </w:rPr>
        <w:t>[</w:t>
      </w:r>
      <w:r w:rsidRPr="00067978">
        <w:rPr>
          <w:i/>
          <w:sz w:val="22"/>
          <w:szCs w:val="22"/>
        </w:rPr>
        <w:t>a brief description of the application</w:t>
      </w:r>
      <w:r w:rsidRPr="00310F3F">
        <w:rPr>
          <w:sz w:val="22"/>
          <w:szCs w:val="22"/>
        </w:rPr>
        <w:t>] pursuant to Section 8 of the Introduction to the Codes on Takeovers and Mergers and Share Buy-backs.</w:t>
      </w:r>
    </w:p>
    <w:p w:rsidR="005B4813" w:rsidRPr="00310F3F" w:rsidRDefault="005B4813">
      <w:pPr>
        <w:pStyle w:val="Default"/>
        <w:rPr>
          <w:sz w:val="22"/>
          <w:szCs w:val="22"/>
        </w:rPr>
      </w:pPr>
    </w:p>
    <w:p w:rsidR="005B4813" w:rsidRPr="00310F3F" w:rsidRDefault="00833282">
      <w:pPr>
        <w:pStyle w:val="Default"/>
        <w:rPr>
          <w:b/>
          <w:sz w:val="22"/>
          <w:szCs w:val="22"/>
        </w:rPr>
      </w:pPr>
      <w:r w:rsidRPr="00310F3F">
        <w:rPr>
          <w:b/>
          <w:sz w:val="22"/>
          <w:szCs w:val="22"/>
        </w:rPr>
        <w:t>Certificate pursuant to Section 8.3 of the Introduction to the Codes</w:t>
      </w:r>
    </w:p>
    <w:p w:rsidR="005B4813" w:rsidRPr="00310F3F" w:rsidRDefault="005B4813">
      <w:pPr>
        <w:pStyle w:val="Default"/>
        <w:rPr>
          <w:sz w:val="22"/>
          <w:szCs w:val="22"/>
        </w:rPr>
      </w:pPr>
    </w:p>
    <w:p w:rsidR="005B4813" w:rsidRPr="00310F3F" w:rsidRDefault="00833282">
      <w:pPr>
        <w:pStyle w:val="Default"/>
        <w:rPr>
          <w:sz w:val="22"/>
          <w:szCs w:val="22"/>
        </w:rPr>
      </w:pPr>
      <w:r w:rsidRPr="00310F3F">
        <w:rPr>
          <w:sz w:val="22"/>
          <w:szCs w:val="22"/>
        </w:rPr>
        <w:t xml:space="preserve">We confirm and certify the truth, accuracy and completeness of the statements contained in the enclosed application. </w:t>
      </w:r>
    </w:p>
    <w:p w:rsidR="005B4813" w:rsidRPr="00310F3F" w:rsidRDefault="005B4813">
      <w:pPr>
        <w:pStyle w:val="Default"/>
        <w:rPr>
          <w:sz w:val="22"/>
          <w:szCs w:val="22"/>
        </w:rPr>
      </w:pPr>
    </w:p>
    <w:p w:rsidR="005B4813" w:rsidRPr="00310F3F" w:rsidRDefault="00833282">
      <w:pPr>
        <w:pStyle w:val="Default"/>
        <w:rPr>
          <w:sz w:val="22"/>
          <w:szCs w:val="22"/>
        </w:rPr>
      </w:pPr>
      <w:r w:rsidRPr="00310F3F">
        <w:rPr>
          <w:sz w:val="22"/>
          <w:szCs w:val="22"/>
        </w:rPr>
        <w:t>Yours faithfully,</w:t>
      </w:r>
    </w:p>
    <w:p w:rsidR="005B4813" w:rsidRPr="00310F3F" w:rsidRDefault="005B4813">
      <w:pPr>
        <w:pStyle w:val="Default"/>
        <w:rPr>
          <w:sz w:val="22"/>
          <w:szCs w:val="22"/>
        </w:rPr>
      </w:pPr>
    </w:p>
    <w:p w:rsidR="005B4813" w:rsidRPr="00310F3F" w:rsidRDefault="005B4813">
      <w:pPr>
        <w:pStyle w:val="Default"/>
        <w:rPr>
          <w:sz w:val="22"/>
          <w:szCs w:val="22"/>
        </w:rPr>
      </w:pPr>
    </w:p>
    <w:p w:rsidR="005B4813" w:rsidRPr="00310F3F" w:rsidRDefault="005B4813">
      <w:pPr>
        <w:pStyle w:val="Default"/>
        <w:rPr>
          <w:sz w:val="22"/>
          <w:szCs w:val="22"/>
        </w:rPr>
      </w:pPr>
    </w:p>
    <w:p w:rsidR="005B4813" w:rsidRPr="00310F3F" w:rsidRDefault="00833282">
      <w:pPr>
        <w:pStyle w:val="Default"/>
        <w:rPr>
          <w:sz w:val="22"/>
          <w:szCs w:val="22"/>
        </w:rPr>
      </w:pPr>
      <w:r w:rsidRPr="00310F3F">
        <w:rPr>
          <w:sz w:val="22"/>
          <w:szCs w:val="22"/>
        </w:rPr>
        <w:t>______________</w:t>
      </w:r>
      <w:r w:rsidR="004D26F2" w:rsidRPr="00310F3F">
        <w:rPr>
          <w:sz w:val="22"/>
          <w:szCs w:val="22"/>
        </w:rPr>
        <w:t>_</w:t>
      </w:r>
    </w:p>
    <w:p w:rsidR="00B577D3" w:rsidRDefault="00B577D3" w:rsidP="00B577D3">
      <w:pPr>
        <w:pStyle w:val="Default"/>
        <w:rPr>
          <w:sz w:val="22"/>
          <w:szCs w:val="22"/>
        </w:rPr>
      </w:pPr>
    </w:p>
    <w:p w:rsidR="00B577D3" w:rsidRPr="00310F3F" w:rsidRDefault="00B577D3" w:rsidP="00B577D3">
      <w:pPr>
        <w:pStyle w:val="Default"/>
        <w:rPr>
          <w:sz w:val="22"/>
          <w:szCs w:val="22"/>
        </w:rPr>
      </w:pPr>
      <w:r w:rsidRPr="00310F3F">
        <w:rPr>
          <w:sz w:val="22"/>
          <w:szCs w:val="22"/>
        </w:rPr>
        <w:t>Name of signatory:</w:t>
      </w:r>
    </w:p>
    <w:p w:rsidR="00B577D3" w:rsidRPr="00310F3F" w:rsidRDefault="00B577D3" w:rsidP="00B577D3">
      <w:pPr>
        <w:pStyle w:val="Default"/>
        <w:rPr>
          <w:sz w:val="22"/>
          <w:szCs w:val="22"/>
        </w:rPr>
      </w:pPr>
      <w:r w:rsidRPr="00310F3F">
        <w:rPr>
          <w:sz w:val="22"/>
          <w:szCs w:val="22"/>
        </w:rPr>
        <w:t>Position of signatory:</w:t>
      </w:r>
    </w:p>
    <w:p w:rsidR="00B577D3" w:rsidRPr="00310F3F" w:rsidRDefault="00B577D3" w:rsidP="00B577D3">
      <w:pPr>
        <w:pStyle w:val="Default"/>
        <w:rPr>
          <w:sz w:val="22"/>
          <w:szCs w:val="22"/>
        </w:rPr>
      </w:pPr>
      <w:r w:rsidRPr="00310F3F">
        <w:rPr>
          <w:sz w:val="22"/>
          <w:szCs w:val="22"/>
        </w:rPr>
        <w:t xml:space="preserve">Duly authorised for and on behalf of </w:t>
      </w:r>
    </w:p>
    <w:p w:rsidR="005B4813" w:rsidRPr="00310F3F" w:rsidRDefault="00B577D3" w:rsidP="00B577D3">
      <w:pPr>
        <w:pStyle w:val="Default"/>
        <w:rPr>
          <w:sz w:val="22"/>
          <w:szCs w:val="22"/>
        </w:rPr>
      </w:pPr>
      <w:r w:rsidRPr="00310F3F">
        <w:rPr>
          <w:sz w:val="22"/>
          <w:szCs w:val="22"/>
        </w:rPr>
        <w:t>[</w:t>
      </w:r>
      <w:r w:rsidRPr="00067978">
        <w:rPr>
          <w:i/>
          <w:sz w:val="22"/>
          <w:szCs w:val="22"/>
        </w:rPr>
        <w:t>Name of applicant</w:t>
      </w:r>
      <w:r w:rsidRPr="00310F3F">
        <w:rPr>
          <w:sz w:val="22"/>
          <w:szCs w:val="22"/>
        </w:rPr>
        <w:t>]</w:t>
      </w:r>
    </w:p>
    <w:p w:rsidR="005B4813" w:rsidRDefault="007D2501">
      <w:pPr>
        <w:pStyle w:val="Default"/>
        <w:rPr>
          <w:sz w:val="22"/>
          <w:szCs w:val="22"/>
        </w:rPr>
      </w:pPr>
      <w:r>
        <w:rPr>
          <w:b/>
          <w:noProof/>
        </w:rPr>
        <w:lastRenderedPageBreak/>
        <w:drawing>
          <wp:inline distT="0" distB="0" distL="0" distR="0" wp14:anchorId="450D606F" wp14:editId="2D396754">
            <wp:extent cx="896400" cy="54360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6400" cy="543600"/>
                    </a:xfrm>
                    <a:prstGeom prst="rect">
                      <a:avLst/>
                    </a:prstGeom>
                    <a:noFill/>
                    <a:ln>
                      <a:noFill/>
                    </a:ln>
                  </pic:spPr>
                </pic:pic>
              </a:graphicData>
            </a:graphic>
          </wp:inline>
        </w:drawing>
      </w:r>
    </w:p>
    <w:p w:rsidR="007D2501" w:rsidRPr="00310F3F" w:rsidRDefault="007D2501" w:rsidP="007D2501">
      <w:pPr>
        <w:rPr>
          <w:rFonts w:ascii="Arial" w:hAnsi="Arial" w:cs="Arial"/>
          <w:b/>
        </w:rPr>
      </w:pPr>
    </w:p>
    <w:p w:rsidR="00157FD4" w:rsidRDefault="00157FD4">
      <w:pPr>
        <w:pStyle w:val="Default"/>
        <w:rPr>
          <w:rFonts w:ascii="Times New Roman" w:hAnsi="Times New Roman" w:cs="Times New Roman"/>
          <w:i/>
          <w:color w:val="0000FF"/>
        </w:rPr>
      </w:pPr>
    </w:p>
    <w:p w:rsidR="00E4467F" w:rsidRDefault="00E4467F">
      <w:pPr>
        <w:pStyle w:val="Default"/>
        <w:rPr>
          <w:rFonts w:ascii="Times New Roman" w:hAnsi="Times New Roman" w:cs="Times New Roman"/>
          <w:i/>
          <w:color w:val="0000FF"/>
        </w:rPr>
      </w:pPr>
    </w:p>
    <w:p w:rsidR="005B4813" w:rsidRPr="00067978" w:rsidRDefault="00833282">
      <w:pPr>
        <w:pStyle w:val="Default"/>
        <w:rPr>
          <w:rFonts w:ascii="Times New Roman" w:hAnsi="Times New Roman" w:cs="Times New Roman"/>
          <w:i/>
          <w:color w:val="0000FF"/>
        </w:rPr>
      </w:pPr>
      <w:r w:rsidRPr="00067978">
        <w:rPr>
          <w:rFonts w:ascii="Times New Roman" w:hAnsi="Times New Roman" w:cs="Times New Roman"/>
          <w:i/>
          <w:color w:val="0000FF"/>
        </w:rPr>
        <w:t>For use when the application is submitted by an adviser to the applicant</w:t>
      </w:r>
    </w:p>
    <w:p w:rsidR="005B4813" w:rsidRPr="00310F3F" w:rsidRDefault="005B4813">
      <w:pPr>
        <w:pStyle w:val="Default"/>
        <w:rPr>
          <w:i/>
          <w:sz w:val="22"/>
          <w:szCs w:val="22"/>
        </w:rPr>
      </w:pPr>
    </w:p>
    <w:p w:rsidR="005B4813" w:rsidRPr="00310F3F" w:rsidRDefault="00833282">
      <w:pPr>
        <w:pStyle w:val="Default"/>
        <w:rPr>
          <w:sz w:val="22"/>
          <w:szCs w:val="22"/>
        </w:rPr>
      </w:pPr>
      <w:r w:rsidRPr="00310F3F">
        <w:rPr>
          <w:sz w:val="22"/>
          <w:szCs w:val="22"/>
        </w:rPr>
        <w:t xml:space="preserve">We, acting on the instructions of </w:t>
      </w:r>
      <w:r w:rsidR="004D26F2" w:rsidRPr="00310F3F">
        <w:rPr>
          <w:sz w:val="22"/>
          <w:szCs w:val="22"/>
        </w:rPr>
        <w:t xml:space="preserve">_____________ </w:t>
      </w:r>
      <w:r w:rsidRPr="00310F3F">
        <w:rPr>
          <w:sz w:val="22"/>
          <w:szCs w:val="22"/>
        </w:rPr>
        <w:t>[</w:t>
      </w:r>
      <w:r w:rsidRPr="00067978">
        <w:rPr>
          <w:i/>
          <w:iCs/>
          <w:sz w:val="22"/>
          <w:szCs w:val="22"/>
        </w:rPr>
        <w:t>name of applicant</w:t>
      </w:r>
      <w:r w:rsidRPr="00310F3F">
        <w:rPr>
          <w:sz w:val="22"/>
          <w:szCs w:val="22"/>
        </w:rPr>
        <w:t xml:space="preserve">], enclose an application in connection with </w:t>
      </w:r>
      <w:r w:rsidR="004D26F2" w:rsidRPr="00310F3F">
        <w:rPr>
          <w:sz w:val="22"/>
          <w:szCs w:val="22"/>
        </w:rPr>
        <w:t>_________________________________</w:t>
      </w:r>
      <w:r w:rsidR="00175BCC" w:rsidRPr="00310F3F">
        <w:rPr>
          <w:sz w:val="22"/>
          <w:szCs w:val="22"/>
        </w:rPr>
        <w:t xml:space="preserve"> </w:t>
      </w:r>
      <w:r w:rsidRPr="00310F3F">
        <w:rPr>
          <w:sz w:val="22"/>
          <w:szCs w:val="22"/>
        </w:rPr>
        <w:t>[</w:t>
      </w:r>
      <w:r w:rsidRPr="00067978">
        <w:rPr>
          <w:i/>
          <w:sz w:val="22"/>
          <w:szCs w:val="22"/>
        </w:rPr>
        <w:t>a brief description of the application</w:t>
      </w:r>
      <w:r w:rsidRPr="00310F3F">
        <w:rPr>
          <w:sz w:val="22"/>
          <w:szCs w:val="22"/>
        </w:rPr>
        <w:t>] pursuant to Section 8 of the Introduction to the Codes on Takeovers and Mergers and Share Buy-backs.</w:t>
      </w:r>
    </w:p>
    <w:p w:rsidR="005B4813" w:rsidRPr="00310F3F" w:rsidRDefault="005B4813">
      <w:pPr>
        <w:pStyle w:val="Default"/>
        <w:rPr>
          <w:sz w:val="22"/>
          <w:szCs w:val="22"/>
        </w:rPr>
      </w:pPr>
    </w:p>
    <w:p w:rsidR="005B4813" w:rsidRPr="00310F3F" w:rsidRDefault="005B4813">
      <w:pPr>
        <w:pStyle w:val="Default"/>
        <w:rPr>
          <w:sz w:val="22"/>
          <w:szCs w:val="22"/>
        </w:rPr>
      </w:pPr>
    </w:p>
    <w:p w:rsidR="005B4813" w:rsidRPr="00310F3F" w:rsidRDefault="00833282">
      <w:pPr>
        <w:pStyle w:val="Default"/>
        <w:rPr>
          <w:sz w:val="22"/>
          <w:szCs w:val="22"/>
        </w:rPr>
      </w:pPr>
      <w:r w:rsidRPr="00310F3F">
        <w:rPr>
          <w:sz w:val="22"/>
          <w:szCs w:val="22"/>
        </w:rPr>
        <w:t>Yours faithfully,</w:t>
      </w:r>
    </w:p>
    <w:p w:rsidR="005B4813" w:rsidRPr="00310F3F" w:rsidRDefault="005B4813">
      <w:pPr>
        <w:pStyle w:val="Default"/>
        <w:rPr>
          <w:sz w:val="22"/>
          <w:szCs w:val="22"/>
        </w:rPr>
      </w:pPr>
    </w:p>
    <w:p w:rsidR="005B4813" w:rsidRPr="00310F3F" w:rsidRDefault="005B4813">
      <w:pPr>
        <w:pStyle w:val="Default"/>
        <w:rPr>
          <w:sz w:val="22"/>
          <w:szCs w:val="22"/>
        </w:rPr>
      </w:pPr>
    </w:p>
    <w:p w:rsidR="005B4813" w:rsidRPr="00310F3F" w:rsidRDefault="005B4813">
      <w:pPr>
        <w:pStyle w:val="Default"/>
        <w:rPr>
          <w:sz w:val="22"/>
          <w:szCs w:val="22"/>
        </w:rPr>
      </w:pPr>
    </w:p>
    <w:p w:rsidR="005B4813" w:rsidRPr="00310F3F" w:rsidRDefault="00833282">
      <w:pPr>
        <w:pStyle w:val="Default"/>
        <w:rPr>
          <w:sz w:val="22"/>
          <w:szCs w:val="22"/>
        </w:rPr>
      </w:pPr>
      <w:r w:rsidRPr="00310F3F">
        <w:rPr>
          <w:sz w:val="22"/>
          <w:szCs w:val="22"/>
        </w:rPr>
        <w:t>______________</w:t>
      </w:r>
    </w:p>
    <w:p w:rsidR="005B4813" w:rsidRPr="00310F3F" w:rsidRDefault="00833282">
      <w:pPr>
        <w:pStyle w:val="Default"/>
        <w:rPr>
          <w:sz w:val="22"/>
          <w:szCs w:val="22"/>
        </w:rPr>
      </w:pPr>
      <w:r w:rsidRPr="00310F3F">
        <w:rPr>
          <w:sz w:val="22"/>
          <w:szCs w:val="22"/>
        </w:rPr>
        <w:t>[</w:t>
      </w:r>
      <w:r w:rsidRPr="00067978">
        <w:rPr>
          <w:i/>
          <w:sz w:val="22"/>
          <w:szCs w:val="22"/>
        </w:rPr>
        <w:t>Name of adviser</w:t>
      </w:r>
      <w:r w:rsidRPr="00310F3F">
        <w:rPr>
          <w:sz w:val="22"/>
          <w:szCs w:val="22"/>
        </w:rPr>
        <w:t>]</w:t>
      </w:r>
    </w:p>
    <w:p w:rsidR="005B4813" w:rsidRPr="00310F3F" w:rsidRDefault="005B4813">
      <w:pPr>
        <w:pStyle w:val="Default"/>
        <w:rPr>
          <w:sz w:val="22"/>
          <w:szCs w:val="22"/>
        </w:rPr>
      </w:pPr>
    </w:p>
    <w:p w:rsidR="005B4813" w:rsidRPr="00310F3F" w:rsidRDefault="005B4813">
      <w:pPr>
        <w:pStyle w:val="Default"/>
        <w:rPr>
          <w:sz w:val="22"/>
          <w:szCs w:val="22"/>
        </w:rPr>
      </w:pPr>
    </w:p>
    <w:p w:rsidR="005B4813" w:rsidRPr="00310F3F" w:rsidRDefault="005B4813">
      <w:pPr>
        <w:pStyle w:val="Default"/>
        <w:rPr>
          <w:sz w:val="22"/>
          <w:szCs w:val="22"/>
        </w:rPr>
      </w:pPr>
    </w:p>
    <w:p w:rsidR="005B4813" w:rsidRPr="00310F3F" w:rsidRDefault="00833282">
      <w:pPr>
        <w:pStyle w:val="Default"/>
        <w:rPr>
          <w:b/>
          <w:sz w:val="22"/>
          <w:szCs w:val="22"/>
        </w:rPr>
      </w:pPr>
      <w:r w:rsidRPr="00310F3F">
        <w:rPr>
          <w:b/>
          <w:sz w:val="22"/>
          <w:szCs w:val="22"/>
        </w:rPr>
        <w:t>Certificate pursuant to Section 8.3 of the Introduction to the Codes</w:t>
      </w:r>
    </w:p>
    <w:p w:rsidR="005B4813" w:rsidRPr="00310F3F" w:rsidRDefault="005B4813">
      <w:pPr>
        <w:pStyle w:val="Default"/>
        <w:rPr>
          <w:sz w:val="22"/>
          <w:szCs w:val="22"/>
        </w:rPr>
      </w:pPr>
    </w:p>
    <w:p w:rsidR="005B4813" w:rsidRPr="00310F3F" w:rsidRDefault="00833282">
      <w:pPr>
        <w:pStyle w:val="Default"/>
        <w:rPr>
          <w:sz w:val="22"/>
          <w:szCs w:val="22"/>
        </w:rPr>
      </w:pPr>
      <w:r w:rsidRPr="00310F3F">
        <w:rPr>
          <w:sz w:val="22"/>
          <w:szCs w:val="22"/>
        </w:rPr>
        <w:t xml:space="preserve">We, </w:t>
      </w:r>
      <w:r w:rsidR="004D26F2" w:rsidRPr="00310F3F">
        <w:rPr>
          <w:sz w:val="22"/>
          <w:szCs w:val="22"/>
        </w:rPr>
        <w:t xml:space="preserve">________________ </w:t>
      </w:r>
      <w:r w:rsidRPr="00310F3F">
        <w:rPr>
          <w:sz w:val="22"/>
          <w:szCs w:val="22"/>
        </w:rPr>
        <w:t>[</w:t>
      </w:r>
      <w:r w:rsidRPr="00067978">
        <w:rPr>
          <w:i/>
          <w:sz w:val="22"/>
          <w:szCs w:val="22"/>
        </w:rPr>
        <w:t>name of applicant</w:t>
      </w:r>
      <w:r w:rsidRPr="00310F3F">
        <w:rPr>
          <w:sz w:val="22"/>
          <w:szCs w:val="22"/>
        </w:rPr>
        <w:t xml:space="preserve">], confirm and certify the truth, accuracy and completeness of the statements contained in the enclosed application. We confirm that </w:t>
      </w:r>
      <w:r w:rsidR="004D26F2" w:rsidRPr="00310F3F">
        <w:rPr>
          <w:sz w:val="22"/>
          <w:szCs w:val="22"/>
        </w:rPr>
        <w:t xml:space="preserve">_______________ </w:t>
      </w:r>
      <w:r w:rsidRPr="00310F3F">
        <w:rPr>
          <w:sz w:val="22"/>
          <w:szCs w:val="22"/>
        </w:rPr>
        <w:t>[</w:t>
      </w:r>
      <w:r w:rsidRPr="00067978">
        <w:rPr>
          <w:i/>
          <w:sz w:val="22"/>
          <w:szCs w:val="22"/>
        </w:rPr>
        <w:t>name of adviser</w:t>
      </w:r>
      <w:r w:rsidRPr="00310F3F">
        <w:rPr>
          <w:sz w:val="22"/>
          <w:szCs w:val="22"/>
        </w:rPr>
        <w:t>] is authorised to file the application with the Securities and Futures Commission.</w:t>
      </w:r>
    </w:p>
    <w:p w:rsidR="005B4813" w:rsidRPr="00310F3F" w:rsidRDefault="005B4813">
      <w:pPr>
        <w:pStyle w:val="Default"/>
        <w:rPr>
          <w:sz w:val="22"/>
          <w:szCs w:val="22"/>
        </w:rPr>
      </w:pPr>
    </w:p>
    <w:p w:rsidR="005B4813" w:rsidRPr="00310F3F" w:rsidRDefault="005B4813">
      <w:pPr>
        <w:pStyle w:val="Default"/>
        <w:rPr>
          <w:sz w:val="22"/>
          <w:szCs w:val="22"/>
        </w:rPr>
      </w:pPr>
    </w:p>
    <w:p w:rsidR="005B4813" w:rsidRPr="00310F3F" w:rsidRDefault="005B4813">
      <w:pPr>
        <w:pStyle w:val="Default"/>
        <w:rPr>
          <w:sz w:val="22"/>
          <w:szCs w:val="22"/>
        </w:rPr>
      </w:pPr>
    </w:p>
    <w:p w:rsidR="005B4813" w:rsidRPr="00310F3F" w:rsidRDefault="005B4813">
      <w:pPr>
        <w:pStyle w:val="Default"/>
        <w:rPr>
          <w:sz w:val="22"/>
          <w:szCs w:val="22"/>
        </w:rPr>
      </w:pPr>
    </w:p>
    <w:p w:rsidR="005B4813" w:rsidRPr="00310F3F" w:rsidRDefault="00833282">
      <w:pPr>
        <w:pStyle w:val="Default"/>
        <w:rPr>
          <w:sz w:val="22"/>
          <w:szCs w:val="22"/>
        </w:rPr>
      </w:pPr>
      <w:r w:rsidRPr="00310F3F">
        <w:rPr>
          <w:sz w:val="22"/>
          <w:szCs w:val="22"/>
        </w:rPr>
        <w:t>______________</w:t>
      </w:r>
    </w:p>
    <w:p w:rsidR="005B4813" w:rsidRPr="00310F3F" w:rsidRDefault="005B4813">
      <w:pPr>
        <w:pStyle w:val="Default"/>
        <w:rPr>
          <w:sz w:val="22"/>
          <w:szCs w:val="22"/>
        </w:rPr>
      </w:pPr>
    </w:p>
    <w:p w:rsidR="005B4813" w:rsidRPr="00310F3F" w:rsidRDefault="00833282">
      <w:pPr>
        <w:pStyle w:val="Default"/>
        <w:rPr>
          <w:sz w:val="22"/>
          <w:szCs w:val="22"/>
        </w:rPr>
      </w:pPr>
      <w:r w:rsidRPr="00310F3F">
        <w:rPr>
          <w:sz w:val="22"/>
          <w:szCs w:val="22"/>
        </w:rPr>
        <w:t>Name of signatory:</w:t>
      </w:r>
    </w:p>
    <w:p w:rsidR="005B4813" w:rsidRPr="00310F3F" w:rsidRDefault="00833282">
      <w:pPr>
        <w:pStyle w:val="Default"/>
        <w:rPr>
          <w:sz w:val="22"/>
          <w:szCs w:val="22"/>
        </w:rPr>
      </w:pPr>
      <w:r w:rsidRPr="00310F3F">
        <w:rPr>
          <w:sz w:val="22"/>
          <w:szCs w:val="22"/>
        </w:rPr>
        <w:t>Position of signatory:</w:t>
      </w:r>
    </w:p>
    <w:p w:rsidR="005B4813" w:rsidRPr="00310F3F" w:rsidRDefault="00833282">
      <w:pPr>
        <w:pStyle w:val="Default"/>
        <w:rPr>
          <w:sz w:val="22"/>
          <w:szCs w:val="22"/>
        </w:rPr>
      </w:pPr>
      <w:r w:rsidRPr="00310F3F">
        <w:rPr>
          <w:sz w:val="22"/>
          <w:szCs w:val="22"/>
        </w:rPr>
        <w:t xml:space="preserve">Duly authorised for and on behalf of </w:t>
      </w:r>
    </w:p>
    <w:p w:rsidR="005B4813" w:rsidRPr="00310F3F" w:rsidRDefault="00833282">
      <w:pPr>
        <w:pStyle w:val="Default"/>
        <w:rPr>
          <w:sz w:val="22"/>
          <w:szCs w:val="22"/>
        </w:rPr>
      </w:pPr>
      <w:r w:rsidRPr="00310F3F">
        <w:rPr>
          <w:sz w:val="22"/>
          <w:szCs w:val="22"/>
        </w:rPr>
        <w:t>[</w:t>
      </w:r>
      <w:r w:rsidRPr="00067978">
        <w:rPr>
          <w:i/>
          <w:sz w:val="22"/>
          <w:szCs w:val="22"/>
        </w:rPr>
        <w:t>Name of applicant</w:t>
      </w:r>
      <w:r w:rsidRPr="00310F3F">
        <w:rPr>
          <w:sz w:val="22"/>
          <w:szCs w:val="22"/>
        </w:rPr>
        <w:t>]</w:t>
      </w:r>
    </w:p>
    <w:p w:rsidR="005B4813" w:rsidRPr="00310F3F" w:rsidRDefault="005B4813">
      <w:pPr>
        <w:pStyle w:val="Default"/>
        <w:rPr>
          <w:sz w:val="22"/>
          <w:szCs w:val="22"/>
        </w:rPr>
      </w:pPr>
    </w:p>
    <w:p w:rsidR="005B4813" w:rsidRPr="00310F3F" w:rsidRDefault="005B4813">
      <w:pPr>
        <w:pStyle w:val="Default"/>
        <w:rPr>
          <w:sz w:val="22"/>
          <w:szCs w:val="22"/>
        </w:rPr>
      </w:pPr>
    </w:p>
    <w:p w:rsidR="005B4813" w:rsidRDefault="00833282">
      <w:pPr>
        <w:pStyle w:val="Default"/>
        <w:rPr>
          <w:sz w:val="22"/>
          <w:szCs w:val="22"/>
        </w:rPr>
      </w:pPr>
      <w:r w:rsidRPr="00310F3F">
        <w:rPr>
          <w:sz w:val="22"/>
          <w:szCs w:val="22"/>
        </w:rPr>
        <w:t>Date:</w:t>
      </w:r>
    </w:p>
    <w:p w:rsidR="005B4813" w:rsidRDefault="005B4813"/>
    <w:sectPr w:rsidR="005B4813" w:rsidSect="00C54653">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868" w:rsidRDefault="00A72868" w:rsidP="00A72868">
      <w:r>
        <w:separator/>
      </w:r>
    </w:p>
  </w:endnote>
  <w:endnote w:type="continuationSeparator" w:id="0">
    <w:p w:rsidR="00A72868" w:rsidRDefault="00A72868" w:rsidP="00A7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868" w:rsidRDefault="00A72868" w:rsidP="00A72868">
      <w:r>
        <w:separator/>
      </w:r>
    </w:p>
  </w:footnote>
  <w:footnote w:type="continuationSeparator" w:id="0">
    <w:p w:rsidR="00A72868" w:rsidRDefault="00A72868" w:rsidP="00A72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55EB7"/>
    <w:multiLevelType w:val="hybridMultilevel"/>
    <w:tmpl w:val="D2A0C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fD36rNPQcXcrlPXYIJpoPhpYm1Vca6gSGMckL492a6XNWDwUlRiYBH68d4gxlcZ8WwauviVdOHGhIYwH/0J9rQ==" w:salt="enXYPE+AZGox1xcy6NdbeA=="/>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13"/>
    <w:rsid w:val="00067978"/>
    <w:rsid w:val="000D1BF9"/>
    <w:rsid w:val="00157FD4"/>
    <w:rsid w:val="00175BCC"/>
    <w:rsid w:val="00235266"/>
    <w:rsid w:val="00271BCB"/>
    <w:rsid w:val="00310F3F"/>
    <w:rsid w:val="003533E4"/>
    <w:rsid w:val="00381C7B"/>
    <w:rsid w:val="003B56FF"/>
    <w:rsid w:val="003C2DB4"/>
    <w:rsid w:val="00401CA4"/>
    <w:rsid w:val="004D26F2"/>
    <w:rsid w:val="005039B8"/>
    <w:rsid w:val="005B4813"/>
    <w:rsid w:val="0070668B"/>
    <w:rsid w:val="00777DF8"/>
    <w:rsid w:val="007B3E19"/>
    <w:rsid w:val="007D2501"/>
    <w:rsid w:val="00833282"/>
    <w:rsid w:val="009347DC"/>
    <w:rsid w:val="009350F8"/>
    <w:rsid w:val="00954D2C"/>
    <w:rsid w:val="00976A25"/>
    <w:rsid w:val="00992C01"/>
    <w:rsid w:val="00A72868"/>
    <w:rsid w:val="00B52C69"/>
    <w:rsid w:val="00B577D3"/>
    <w:rsid w:val="00B667C6"/>
    <w:rsid w:val="00C54653"/>
    <w:rsid w:val="00CD7E81"/>
    <w:rsid w:val="00CE15E9"/>
    <w:rsid w:val="00D61139"/>
    <w:rsid w:val="00DB1535"/>
    <w:rsid w:val="00DE5D03"/>
    <w:rsid w:val="00E4467F"/>
    <w:rsid w:val="00EA64B3"/>
    <w:rsid w:val="00EC44DB"/>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65318AE-3852-4DC7-A5A3-C39E05FD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0" w:line="240" w:lineRule="auto"/>
      <w:ind w:left="720"/>
    </w:pPr>
    <w:rPr>
      <w:rFonts w:ascii="Calibri" w:hAnsi="Calibri" w:cs="Times New Roman"/>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A7286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2868"/>
  </w:style>
  <w:style w:type="paragraph" w:styleId="Footer">
    <w:name w:val="footer"/>
    <w:basedOn w:val="Normal"/>
    <w:link w:val="FooterChar"/>
    <w:uiPriority w:val="99"/>
    <w:unhideWhenUsed/>
    <w:rsid w:val="00A728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2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50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A1FC240846954F918FB815737A0066" ma:contentTypeVersion="" ma:contentTypeDescription="Create a new document." ma:contentTypeScope="" ma:versionID="8694d3e2343f133a88610ddb8a19b0a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442049-D662-462A-A590-E3D470894C4D}"/>
</file>

<file path=customXml/itemProps2.xml><?xml version="1.0" encoding="utf-8"?>
<ds:datastoreItem xmlns:ds="http://schemas.openxmlformats.org/officeDocument/2006/customXml" ds:itemID="{ECBC95B3-41EC-47FB-BE58-6C550B88A569}"/>
</file>

<file path=customXml/itemProps3.xml><?xml version="1.0" encoding="utf-8"?>
<ds:datastoreItem xmlns:ds="http://schemas.openxmlformats.org/officeDocument/2006/customXml" ds:itemID="{C19C15D3-3F33-42FF-AA22-ED63FCA1747F}"/>
</file>

<file path=customXml/itemProps4.xml><?xml version="1.0" encoding="utf-8"?>
<ds:datastoreItem xmlns:ds="http://schemas.openxmlformats.org/officeDocument/2006/customXml" ds:itemID="{96D9963A-3C8C-4029-99B2-5C3DFF3F5076}"/>
</file>

<file path=docProps/app.xml><?xml version="1.0" encoding="utf-8"?>
<Properties xmlns="http://schemas.openxmlformats.org/officeDocument/2006/extended-properties" xmlns:vt="http://schemas.openxmlformats.org/officeDocument/2006/docPropsVTypes">
  <Template>Normal</Template>
  <TotalTime>11</TotalTime>
  <Pages>2</Pages>
  <Words>338</Words>
  <Characters>1927</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MW CHU</dc:creator>
  <cp:keywords/>
  <dc:description/>
  <cp:lastModifiedBy>Sugar WK SI</cp:lastModifiedBy>
  <cp:revision>24</cp:revision>
  <cp:lastPrinted>2016-07-29T07:31:00Z</cp:lastPrinted>
  <dcterms:created xsi:type="dcterms:W3CDTF">2016-08-31T08:58:00Z</dcterms:created>
  <dcterms:modified xsi:type="dcterms:W3CDTF">2018-10-22T04:30:00Z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0x010100C0A1FC240846954F918FB815737A0066</vt:lpwstr>
  </property>
</Properties>
</file>