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1481" w14:textId="74830D3F" w:rsidR="000E5FC9" w:rsidRPr="003C7201" w:rsidRDefault="00524BF7" w:rsidP="000E5FC9">
      <w:pPr>
        <w:autoSpaceDE w:val="0"/>
        <w:autoSpaceDN w:val="0"/>
        <w:adjustRightInd w:val="0"/>
        <w:spacing w:after="0" w:line="240" w:lineRule="auto"/>
        <w:jc w:val="right"/>
        <w:rPr>
          <w:rFonts w:ascii="ArialMT" w:hAnsi="ArialMT" w:cs="ArialMT"/>
          <w:b/>
          <w:bCs/>
          <w:sz w:val="24"/>
          <w:szCs w:val="24"/>
          <w:lang w:eastAsia="zh-TW"/>
        </w:rPr>
      </w:pPr>
      <w:r w:rsidRPr="003C7201">
        <w:rPr>
          <w:rFonts w:ascii="ArialMT" w:hAnsi="ArialMT" w:cs="ArialMT" w:hint="eastAsia"/>
          <w:b/>
          <w:bCs/>
          <w:sz w:val="24"/>
          <w:szCs w:val="24"/>
          <w:lang w:eastAsia="zh-TW"/>
        </w:rPr>
        <w:t>附錄</w:t>
      </w:r>
      <w:r w:rsidRPr="003C7201">
        <w:rPr>
          <w:rFonts w:ascii="ArialMT" w:hAnsi="ArialMT" w:cs="ArialMT" w:hint="eastAsia"/>
          <w:b/>
          <w:bCs/>
          <w:sz w:val="24"/>
          <w:szCs w:val="24"/>
          <w:lang w:eastAsia="zh-TW"/>
        </w:rPr>
        <w:t>1</w:t>
      </w:r>
    </w:p>
    <w:p w14:paraId="52FA6CB5" w14:textId="77777777" w:rsidR="000E5FC9" w:rsidRPr="003C7201" w:rsidRDefault="000E5FC9" w:rsidP="00BF6DF5">
      <w:pPr>
        <w:autoSpaceDE w:val="0"/>
        <w:autoSpaceDN w:val="0"/>
        <w:adjustRightInd w:val="0"/>
        <w:spacing w:after="0" w:line="240" w:lineRule="auto"/>
        <w:rPr>
          <w:rFonts w:ascii="ArialMT" w:hAnsi="ArialMT" w:cs="ArialMT"/>
          <w:b/>
          <w:bCs/>
          <w:sz w:val="24"/>
          <w:szCs w:val="24"/>
          <w:lang w:eastAsia="zh-TW"/>
        </w:rPr>
      </w:pPr>
    </w:p>
    <w:p w14:paraId="6C293F68" w14:textId="6469CE57" w:rsidR="000E5FC9" w:rsidRPr="003C7201" w:rsidRDefault="00524BF7" w:rsidP="000E5FC9">
      <w:pPr>
        <w:autoSpaceDE w:val="0"/>
        <w:autoSpaceDN w:val="0"/>
        <w:adjustRightInd w:val="0"/>
        <w:spacing w:after="0" w:line="240" w:lineRule="auto"/>
        <w:rPr>
          <w:rFonts w:ascii="ArialMT" w:hAnsi="ArialMT" w:cs="ArialMT"/>
          <w:b/>
          <w:bCs/>
          <w:sz w:val="24"/>
          <w:szCs w:val="24"/>
          <w:lang w:eastAsia="zh-TW"/>
        </w:rPr>
      </w:pPr>
      <w:r w:rsidRPr="003C7201">
        <w:rPr>
          <w:rFonts w:ascii="Arial-BoldMT" w:hAnsi="Arial-BoldMT" w:cs="Arial-BoldMT" w:hint="eastAsia"/>
          <w:b/>
          <w:bCs/>
          <w:sz w:val="24"/>
          <w:szCs w:val="24"/>
          <w:lang w:eastAsia="zh-TW"/>
        </w:rPr>
        <w:t>關於平台營運者的獨立性的披露聲明</w:t>
      </w:r>
      <w:r w:rsidR="000E5FC9" w:rsidRPr="003C7201">
        <w:rPr>
          <w:rFonts w:ascii="Arial-BoldMT" w:hAnsi="Arial-BoldMT" w:cs="Arial-BoldMT"/>
          <w:b/>
          <w:bCs/>
          <w:sz w:val="24"/>
          <w:szCs w:val="24"/>
          <w:lang w:eastAsia="zh-TW"/>
        </w:rPr>
        <w:t xml:space="preserve"> </w:t>
      </w:r>
    </w:p>
    <w:p w14:paraId="057268F4" w14:textId="77777777" w:rsidR="000E5FC9" w:rsidRPr="003C7201" w:rsidRDefault="000E5FC9" w:rsidP="00BF6DF5">
      <w:pPr>
        <w:autoSpaceDE w:val="0"/>
        <w:autoSpaceDN w:val="0"/>
        <w:adjustRightInd w:val="0"/>
        <w:spacing w:after="0" w:line="240" w:lineRule="auto"/>
        <w:rPr>
          <w:rFonts w:ascii="ArialMT" w:hAnsi="ArialMT" w:cs="ArialMT"/>
          <w:sz w:val="20"/>
          <w:szCs w:val="20"/>
          <w:lang w:eastAsia="zh-TW"/>
        </w:rPr>
      </w:pPr>
    </w:p>
    <w:p w14:paraId="113108F9" w14:textId="47E7C659" w:rsidR="00BF6DF5" w:rsidRPr="003C7201" w:rsidRDefault="00524BF7" w:rsidP="00B16B45">
      <w:pPr>
        <w:autoSpaceDE w:val="0"/>
        <w:autoSpaceDN w:val="0"/>
        <w:adjustRightInd w:val="0"/>
        <w:spacing w:after="0" w:line="240" w:lineRule="auto"/>
        <w:rPr>
          <w:rFonts w:ascii="ArialMT" w:hAnsi="ArialMT" w:cs="ArialMT"/>
          <w:sz w:val="20"/>
          <w:szCs w:val="20"/>
          <w:lang w:eastAsia="zh-TW"/>
        </w:rPr>
      </w:pPr>
      <w:r w:rsidRPr="003C7201">
        <w:rPr>
          <w:rFonts w:ascii="ArialMT" w:hAnsi="ArialMT" w:cs="ArialMT" w:hint="eastAsia"/>
          <w:sz w:val="20"/>
          <w:szCs w:val="20"/>
          <w:lang w:eastAsia="zh-TW"/>
        </w:rPr>
        <w:t>如平台營運者在平台以外的背對背交易中向客戶分銷虛擬資產或提供虛擬資產以供客戶買賣，該平台營運者應在訂立交易前或在訂立交易時知會該客戶，該平台營運者是否獨立及有關的釐定基準。</w:t>
      </w:r>
    </w:p>
    <w:p w14:paraId="2131F201" w14:textId="77777777" w:rsidR="00B16B45" w:rsidRPr="003C7201" w:rsidRDefault="00B16B45" w:rsidP="00BF6DF5">
      <w:pPr>
        <w:autoSpaceDE w:val="0"/>
        <w:autoSpaceDN w:val="0"/>
        <w:adjustRightInd w:val="0"/>
        <w:spacing w:after="0" w:line="240" w:lineRule="auto"/>
        <w:rPr>
          <w:rFonts w:ascii="ArialMT" w:hAnsi="ArialMT" w:cs="ArialMT"/>
          <w:sz w:val="20"/>
          <w:szCs w:val="20"/>
          <w:lang w:eastAsia="zh-TW"/>
        </w:rPr>
      </w:pPr>
    </w:p>
    <w:p w14:paraId="141DD706" w14:textId="7537E3EF" w:rsidR="00BF6DF5" w:rsidRPr="003C7201" w:rsidRDefault="00524BF7" w:rsidP="00BF6DF5">
      <w:pPr>
        <w:autoSpaceDE w:val="0"/>
        <w:autoSpaceDN w:val="0"/>
        <w:adjustRightInd w:val="0"/>
        <w:spacing w:after="0" w:line="240" w:lineRule="auto"/>
        <w:rPr>
          <w:rFonts w:ascii="ArialMT" w:hAnsi="ArialMT" w:cs="ArialMT"/>
          <w:sz w:val="20"/>
          <w:szCs w:val="20"/>
          <w:lang w:eastAsia="zh-TW"/>
        </w:rPr>
      </w:pPr>
      <w:r w:rsidRPr="003C7201">
        <w:rPr>
          <w:rFonts w:ascii="ArialMT" w:hAnsi="ArialMT" w:cs="ArialMT" w:hint="eastAsia"/>
          <w:sz w:val="20"/>
          <w:szCs w:val="20"/>
          <w:lang w:eastAsia="zh-TW"/>
        </w:rPr>
        <w:t>該平台營運者向該客戶作出的披露應包含載於下文的披露聲明的內容。</w:t>
      </w:r>
    </w:p>
    <w:p w14:paraId="57CEBFAB" w14:textId="77777777" w:rsidR="00BF6DF5" w:rsidRPr="003C7201" w:rsidRDefault="00BF6DF5" w:rsidP="00BF6DF5">
      <w:pPr>
        <w:autoSpaceDE w:val="0"/>
        <w:autoSpaceDN w:val="0"/>
        <w:adjustRightInd w:val="0"/>
        <w:spacing w:after="0" w:line="240" w:lineRule="auto"/>
        <w:rPr>
          <w:rFonts w:ascii="ArialMT" w:hAnsi="ArialMT" w:cs="ArialMT"/>
          <w:sz w:val="20"/>
          <w:szCs w:val="20"/>
          <w:lang w:eastAsia="zh-TW"/>
        </w:rPr>
      </w:pPr>
    </w:p>
    <w:p w14:paraId="319BEFB2" w14:textId="7E3F4CB6" w:rsidR="00BF6DF5" w:rsidRPr="003C7201" w:rsidRDefault="00524BF7" w:rsidP="00BF6DF5">
      <w:pPr>
        <w:autoSpaceDE w:val="0"/>
        <w:autoSpaceDN w:val="0"/>
        <w:adjustRightInd w:val="0"/>
        <w:spacing w:after="0" w:line="240" w:lineRule="auto"/>
        <w:rPr>
          <w:rFonts w:ascii="Arial-BoldMT" w:hAnsi="Arial-BoldMT" w:cs="Arial-BoldMT"/>
          <w:b/>
          <w:bCs/>
          <w:sz w:val="24"/>
          <w:szCs w:val="24"/>
          <w:lang w:eastAsia="zh-TW"/>
        </w:rPr>
      </w:pPr>
      <w:r w:rsidRPr="003C7201">
        <w:rPr>
          <w:rFonts w:ascii="Arial-BoldMT" w:hAnsi="Arial-BoldMT" w:cs="Arial-BoldMT" w:hint="eastAsia"/>
          <w:b/>
          <w:bCs/>
          <w:sz w:val="24"/>
          <w:szCs w:val="24"/>
          <w:lang w:eastAsia="zh-TW"/>
        </w:rPr>
        <w:t>如該平台營運者是獨立：</w:t>
      </w:r>
    </w:p>
    <w:p w14:paraId="46473AB5" w14:textId="77777777" w:rsidR="00F14AF4" w:rsidRPr="003C7201" w:rsidRDefault="00F14AF4" w:rsidP="00BF6DF5">
      <w:pPr>
        <w:autoSpaceDE w:val="0"/>
        <w:autoSpaceDN w:val="0"/>
        <w:adjustRightInd w:val="0"/>
        <w:spacing w:after="0" w:line="240" w:lineRule="auto"/>
        <w:rPr>
          <w:rFonts w:ascii="Arial-BoldMT" w:hAnsi="Arial-BoldMT" w:cs="Arial-BoldMT"/>
          <w:b/>
          <w:bCs/>
          <w:sz w:val="24"/>
          <w:szCs w:val="24"/>
          <w:lang w:eastAsia="zh-TW"/>
        </w:rPr>
      </w:pPr>
    </w:p>
    <w:p w14:paraId="35A410B0" w14:textId="201D9132" w:rsidR="00BF6DF5" w:rsidRPr="003C7201" w:rsidRDefault="00524BF7" w:rsidP="00BF6DF5">
      <w:pPr>
        <w:autoSpaceDE w:val="0"/>
        <w:autoSpaceDN w:val="0"/>
        <w:adjustRightInd w:val="0"/>
        <w:spacing w:after="0" w:line="240" w:lineRule="auto"/>
        <w:rPr>
          <w:rFonts w:ascii="ArialMT" w:hAnsi="ArialMT" w:cs="ArialMT"/>
          <w:sz w:val="20"/>
          <w:szCs w:val="20"/>
          <w:lang w:eastAsia="zh-TW"/>
        </w:rPr>
      </w:pPr>
      <w:r w:rsidRPr="003C7201">
        <w:rPr>
          <w:rFonts w:ascii="ArialMT" w:hAnsi="ArialMT" w:cs="ArialMT" w:hint="eastAsia"/>
          <w:sz w:val="20"/>
          <w:szCs w:val="20"/>
          <w:lang w:eastAsia="zh-TW"/>
        </w:rPr>
        <w:t>“我們是獨立的平台營運者，理由如下：</w:t>
      </w:r>
    </w:p>
    <w:p w14:paraId="237F6FF1" w14:textId="77777777" w:rsidR="003C32C9" w:rsidRPr="003C7201" w:rsidRDefault="003C32C9" w:rsidP="00BF6DF5">
      <w:pPr>
        <w:autoSpaceDE w:val="0"/>
        <w:autoSpaceDN w:val="0"/>
        <w:adjustRightInd w:val="0"/>
        <w:spacing w:after="0" w:line="240" w:lineRule="auto"/>
        <w:rPr>
          <w:rFonts w:ascii="ArialMT" w:hAnsi="ArialMT" w:cs="ArialMT"/>
          <w:sz w:val="20"/>
          <w:szCs w:val="20"/>
          <w:lang w:eastAsia="zh-TW"/>
        </w:rPr>
      </w:pPr>
    </w:p>
    <w:p w14:paraId="72210F18" w14:textId="18639F40" w:rsidR="00BF6DF5" w:rsidRPr="003C7201" w:rsidRDefault="00524BF7" w:rsidP="00F14AF4">
      <w:pPr>
        <w:pStyle w:val="ListParagraph"/>
        <w:numPr>
          <w:ilvl w:val="0"/>
          <w:numId w:val="4"/>
        </w:numPr>
        <w:autoSpaceDE w:val="0"/>
        <w:autoSpaceDN w:val="0"/>
        <w:adjustRightInd w:val="0"/>
        <w:spacing w:after="0" w:line="240" w:lineRule="auto"/>
        <w:rPr>
          <w:rFonts w:ascii="ArialMT" w:hAnsi="ArialMT" w:cs="ArialMT"/>
          <w:sz w:val="20"/>
          <w:szCs w:val="20"/>
          <w:lang w:eastAsia="zh-TW"/>
        </w:rPr>
      </w:pPr>
      <w:r w:rsidRPr="003C7201">
        <w:rPr>
          <w:rFonts w:ascii="ArialMT" w:hAnsi="ArialMT" w:cs="ArialMT" w:hint="eastAsia"/>
          <w:sz w:val="20"/>
          <w:szCs w:val="20"/>
          <w:lang w:eastAsia="zh-TW"/>
        </w:rPr>
        <w:t>我們沒有收取由</w:t>
      </w:r>
      <w:r w:rsidR="00BB02BE" w:rsidRPr="003C7201">
        <w:rPr>
          <w:rFonts w:ascii="ArialMT" w:hAnsi="ArialMT" w:cs="ArialMT" w:hint="eastAsia"/>
          <w:sz w:val="20"/>
          <w:szCs w:val="20"/>
          <w:lang w:eastAsia="zh-TW"/>
        </w:rPr>
        <w:t>任何</w:t>
      </w:r>
      <w:r w:rsidRPr="003C7201">
        <w:rPr>
          <w:rFonts w:ascii="ArialMT" w:hAnsi="ArialMT" w:cs="ArialMT" w:hint="eastAsia"/>
          <w:sz w:val="20"/>
          <w:szCs w:val="20"/>
          <w:lang w:eastAsia="zh-TW"/>
        </w:rPr>
        <w:t>人士就我們向閣下分銷任何虛擬資產或提供任何虛擬資產以供閣下買賣而提供的費用、佣金或任何其他金錢收益；及</w:t>
      </w:r>
    </w:p>
    <w:p w14:paraId="029CB204" w14:textId="77777777" w:rsidR="003C32C9" w:rsidRPr="003C7201" w:rsidRDefault="003C32C9" w:rsidP="003C32C9">
      <w:pPr>
        <w:pStyle w:val="ListParagraph"/>
        <w:autoSpaceDE w:val="0"/>
        <w:autoSpaceDN w:val="0"/>
        <w:adjustRightInd w:val="0"/>
        <w:spacing w:after="0" w:line="240" w:lineRule="auto"/>
        <w:ind w:left="360"/>
        <w:rPr>
          <w:rFonts w:ascii="ArialMT" w:hAnsi="ArialMT" w:cs="ArialMT"/>
          <w:sz w:val="20"/>
          <w:szCs w:val="20"/>
          <w:lang w:eastAsia="zh-TW"/>
        </w:rPr>
      </w:pPr>
    </w:p>
    <w:p w14:paraId="794CFFC8" w14:textId="0BE20513" w:rsidR="00A530C0" w:rsidRPr="003C7201" w:rsidRDefault="00524BF7" w:rsidP="00F14AF4">
      <w:pPr>
        <w:pStyle w:val="ListParagraph"/>
        <w:numPr>
          <w:ilvl w:val="0"/>
          <w:numId w:val="4"/>
        </w:numPr>
        <w:autoSpaceDE w:val="0"/>
        <w:autoSpaceDN w:val="0"/>
        <w:adjustRightInd w:val="0"/>
        <w:spacing w:after="0" w:line="240" w:lineRule="auto"/>
        <w:rPr>
          <w:rFonts w:ascii="ArialMT" w:hAnsi="ArialMT" w:cs="ArialMT"/>
          <w:sz w:val="20"/>
          <w:szCs w:val="20"/>
          <w:lang w:eastAsia="zh-TW"/>
        </w:rPr>
      </w:pPr>
      <w:r w:rsidRPr="003C7201">
        <w:rPr>
          <w:rFonts w:ascii="ArialMT" w:hAnsi="ArialMT" w:cs="ArialMT" w:hint="eastAsia"/>
          <w:sz w:val="20"/>
          <w:szCs w:val="20"/>
          <w:lang w:eastAsia="zh-TW"/>
        </w:rPr>
        <w:t>我們與虛擬資產發行人沒有任何緊密聯繫或其他法律或經濟關係，或沒有從任何人士取得任何非金錢收益，而這些聯繫、關係或收益可能損害我們的獨立性，使我們偏向任何特定虛擬資產、任何虛擬資產類別或任何虛擬資產發行人。”</w:t>
      </w:r>
    </w:p>
    <w:p w14:paraId="19FD836F" w14:textId="77777777" w:rsidR="00BF6DF5" w:rsidRPr="003C7201" w:rsidRDefault="00BF6DF5" w:rsidP="00BF6DF5">
      <w:pPr>
        <w:pStyle w:val="Normal1"/>
        <w:rPr>
          <w:rFonts w:ascii="ArialMT" w:hAnsi="ArialMT" w:cs="ArialMT"/>
          <w:sz w:val="20"/>
          <w:szCs w:val="20"/>
          <w:lang w:eastAsia="zh-TW"/>
        </w:rPr>
      </w:pPr>
    </w:p>
    <w:p w14:paraId="2DA802D5" w14:textId="2334F56F" w:rsidR="00BF6DF5" w:rsidRPr="003C7201" w:rsidRDefault="00524BF7" w:rsidP="00BF6DF5">
      <w:pPr>
        <w:autoSpaceDE w:val="0"/>
        <w:autoSpaceDN w:val="0"/>
        <w:adjustRightInd w:val="0"/>
        <w:spacing w:after="0" w:line="240" w:lineRule="auto"/>
        <w:rPr>
          <w:rFonts w:ascii="Arial-BoldMT" w:hAnsi="Arial-BoldMT" w:cs="Arial-BoldMT"/>
          <w:b/>
          <w:bCs/>
          <w:sz w:val="24"/>
          <w:szCs w:val="24"/>
          <w:lang w:eastAsia="zh-TW"/>
        </w:rPr>
      </w:pPr>
      <w:r w:rsidRPr="003C7201">
        <w:rPr>
          <w:rFonts w:ascii="Arial-BoldMT" w:hAnsi="Arial-BoldMT" w:cs="Arial-BoldMT" w:hint="eastAsia"/>
          <w:b/>
          <w:bCs/>
          <w:sz w:val="24"/>
          <w:szCs w:val="24"/>
          <w:lang w:eastAsia="zh-TW"/>
        </w:rPr>
        <w:t>如該平台營運者並非獨立：</w:t>
      </w:r>
    </w:p>
    <w:p w14:paraId="21816020" w14:textId="77777777" w:rsidR="00221CD8" w:rsidRPr="003C7201" w:rsidRDefault="00221CD8" w:rsidP="00BF6DF5">
      <w:pPr>
        <w:autoSpaceDE w:val="0"/>
        <w:autoSpaceDN w:val="0"/>
        <w:adjustRightInd w:val="0"/>
        <w:spacing w:after="0" w:line="240" w:lineRule="auto"/>
        <w:rPr>
          <w:rFonts w:ascii="Arial-BoldMT" w:hAnsi="Arial-BoldMT" w:cs="Arial-BoldMT"/>
          <w:b/>
          <w:bCs/>
          <w:sz w:val="24"/>
          <w:szCs w:val="24"/>
          <w:lang w:eastAsia="zh-TW"/>
        </w:rPr>
      </w:pPr>
    </w:p>
    <w:p w14:paraId="7B516EAF" w14:textId="3F93C717" w:rsidR="00BF6DF5" w:rsidRPr="003C7201" w:rsidRDefault="00524BF7" w:rsidP="00BF6DF5">
      <w:pPr>
        <w:autoSpaceDE w:val="0"/>
        <w:autoSpaceDN w:val="0"/>
        <w:adjustRightInd w:val="0"/>
        <w:spacing w:after="0" w:line="240" w:lineRule="auto"/>
        <w:rPr>
          <w:rFonts w:ascii="ArialMT" w:hAnsi="ArialMT" w:cs="ArialMT"/>
          <w:sz w:val="20"/>
          <w:szCs w:val="20"/>
          <w:lang w:eastAsia="zh-TW"/>
        </w:rPr>
      </w:pPr>
      <w:r w:rsidRPr="003C7201">
        <w:rPr>
          <w:rFonts w:ascii="ArialMT" w:hAnsi="ArialMT" w:cs="ArialMT" w:hint="eastAsia"/>
          <w:sz w:val="20"/>
          <w:szCs w:val="20"/>
          <w:lang w:eastAsia="zh-TW"/>
        </w:rPr>
        <w:t>“我們</w:t>
      </w:r>
      <w:r w:rsidRPr="003C7201">
        <w:rPr>
          <w:rFonts w:ascii="ArialMT" w:hAnsi="ArialMT" w:cs="ArialMT" w:hint="eastAsia"/>
          <w:b/>
          <w:bCs/>
          <w:sz w:val="20"/>
          <w:szCs w:val="20"/>
          <w:lang w:eastAsia="zh-TW"/>
        </w:rPr>
        <w:t>並非</w:t>
      </w:r>
      <w:r w:rsidRPr="003C7201">
        <w:rPr>
          <w:rFonts w:ascii="ArialMT" w:hAnsi="ArialMT" w:cs="ArialMT" w:hint="eastAsia"/>
          <w:sz w:val="20"/>
          <w:szCs w:val="20"/>
          <w:lang w:eastAsia="zh-TW"/>
        </w:rPr>
        <w:t>獨立的平台營運者，理由如下：</w:t>
      </w:r>
    </w:p>
    <w:p w14:paraId="19F1BC5C" w14:textId="77777777" w:rsidR="00A960FE" w:rsidRPr="003C7201" w:rsidRDefault="00A960FE" w:rsidP="00BF6DF5">
      <w:pPr>
        <w:autoSpaceDE w:val="0"/>
        <w:autoSpaceDN w:val="0"/>
        <w:adjustRightInd w:val="0"/>
        <w:spacing w:after="0" w:line="240" w:lineRule="auto"/>
        <w:rPr>
          <w:rFonts w:ascii="ArialMT" w:hAnsi="ArialMT" w:cs="ArialMT"/>
          <w:sz w:val="20"/>
          <w:szCs w:val="20"/>
          <w:lang w:eastAsia="zh-TW"/>
        </w:rPr>
      </w:pPr>
    </w:p>
    <w:p w14:paraId="7E101F37" w14:textId="247D43B0" w:rsidR="00BF6DF5" w:rsidRPr="003C7201" w:rsidRDefault="00524BF7" w:rsidP="00F14AF4">
      <w:pPr>
        <w:pStyle w:val="ListParagraph"/>
        <w:numPr>
          <w:ilvl w:val="0"/>
          <w:numId w:val="6"/>
        </w:numPr>
        <w:autoSpaceDE w:val="0"/>
        <w:autoSpaceDN w:val="0"/>
        <w:adjustRightInd w:val="0"/>
        <w:spacing w:after="0" w:line="240" w:lineRule="auto"/>
        <w:rPr>
          <w:rFonts w:ascii="ArialMT" w:hAnsi="ArialMT" w:cs="ArialMT"/>
          <w:sz w:val="20"/>
          <w:szCs w:val="20"/>
          <w:lang w:eastAsia="zh-TW"/>
        </w:rPr>
      </w:pPr>
      <w:r w:rsidRPr="003C7201">
        <w:rPr>
          <w:rFonts w:ascii="ArialMT" w:hAnsi="ArialMT" w:cs="ArialMT" w:hint="eastAsia"/>
          <w:sz w:val="20"/>
          <w:szCs w:val="20"/>
          <w:lang w:eastAsia="zh-TW"/>
        </w:rPr>
        <w:t>我們有收取由其他人士（可能包括發行人）就我們向閣下分銷虛擬資產或提供任何虛擬資產以供閣下買賣而提供的費用、佣金或其他金錢收益</w:t>
      </w:r>
      <w:r w:rsidR="00381899">
        <w:rPr>
          <w:rFonts w:ascii="ArialMT" w:hAnsi="ArialMT" w:cs="ArialMT" w:hint="eastAsia"/>
          <w:sz w:val="20"/>
          <w:szCs w:val="20"/>
          <w:lang w:eastAsia="zh-TW"/>
        </w:rPr>
        <w:t>。</w:t>
      </w:r>
      <w:r w:rsidRPr="003C7201">
        <w:rPr>
          <w:rFonts w:ascii="ArialMT" w:hAnsi="ArialMT" w:cs="ArialMT" w:hint="eastAsia"/>
          <w:sz w:val="20"/>
          <w:szCs w:val="20"/>
          <w:lang w:eastAsia="zh-TW"/>
        </w:rPr>
        <w:t>詳情請參閱我們按規定在訂立任何虛擬資產交易前或在訂立任何虛擬資產交易時須向閣下提供的金錢收益披露；及／或</w:t>
      </w:r>
    </w:p>
    <w:p w14:paraId="7EC31AB8" w14:textId="77777777" w:rsidR="00A960FE" w:rsidRPr="003C7201" w:rsidRDefault="00A960FE" w:rsidP="00A960FE">
      <w:pPr>
        <w:pStyle w:val="ListParagraph"/>
        <w:autoSpaceDE w:val="0"/>
        <w:autoSpaceDN w:val="0"/>
        <w:adjustRightInd w:val="0"/>
        <w:spacing w:after="0" w:line="240" w:lineRule="auto"/>
        <w:ind w:left="360"/>
        <w:rPr>
          <w:rFonts w:ascii="ArialMT" w:hAnsi="ArialMT" w:cs="ArialMT"/>
          <w:sz w:val="20"/>
          <w:szCs w:val="20"/>
          <w:lang w:eastAsia="zh-TW"/>
        </w:rPr>
      </w:pPr>
    </w:p>
    <w:p w14:paraId="4B8A73B2" w14:textId="195DC41F" w:rsidR="00BF6DF5" w:rsidRPr="003C7201" w:rsidRDefault="00524BF7" w:rsidP="00F14AF4">
      <w:pPr>
        <w:pStyle w:val="ListParagraph"/>
        <w:numPr>
          <w:ilvl w:val="0"/>
          <w:numId w:val="6"/>
        </w:numPr>
        <w:autoSpaceDE w:val="0"/>
        <w:autoSpaceDN w:val="0"/>
        <w:adjustRightInd w:val="0"/>
        <w:spacing w:after="0" w:line="240" w:lineRule="auto"/>
        <w:rPr>
          <w:rFonts w:ascii="ArialMT" w:hAnsi="ArialMT" w:cs="ArialMT"/>
          <w:sz w:val="20"/>
          <w:szCs w:val="20"/>
          <w:lang w:eastAsia="zh-TW"/>
        </w:rPr>
      </w:pPr>
      <w:r w:rsidRPr="003C7201">
        <w:rPr>
          <w:rFonts w:ascii="ArialMT" w:hAnsi="ArialMT" w:cs="ArialMT" w:hint="eastAsia"/>
          <w:sz w:val="20"/>
          <w:szCs w:val="20"/>
          <w:lang w:eastAsia="zh-TW"/>
        </w:rPr>
        <w:t>我們有收取由其他人士提供的非金錢收益，或與我們可能向閣下分銷或提供以供閣下買賣的虛擬資產的發行人有緊密聯繫或其他法律或經濟關係。”</w:t>
      </w:r>
    </w:p>
    <w:p w14:paraId="1985511A" w14:textId="77777777" w:rsidR="00221CD8" w:rsidRPr="003C7201" w:rsidRDefault="00221CD8" w:rsidP="00BF6DF5">
      <w:pPr>
        <w:autoSpaceDE w:val="0"/>
        <w:autoSpaceDN w:val="0"/>
        <w:adjustRightInd w:val="0"/>
        <w:spacing w:after="0" w:line="240" w:lineRule="auto"/>
        <w:rPr>
          <w:rFonts w:ascii="Arial-ItalicMT" w:hAnsi="Arial-ItalicMT" w:cs="Arial-ItalicMT"/>
          <w:i/>
          <w:iCs/>
          <w:sz w:val="20"/>
          <w:szCs w:val="20"/>
          <w:lang w:eastAsia="zh-TW"/>
        </w:rPr>
      </w:pPr>
    </w:p>
    <w:p w14:paraId="2A851954" w14:textId="2217EA5F" w:rsidR="00BF6DF5" w:rsidRDefault="00524BF7" w:rsidP="00F14AF4">
      <w:pPr>
        <w:autoSpaceDE w:val="0"/>
        <w:autoSpaceDN w:val="0"/>
        <w:adjustRightInd w:val="0"/>
        <w:spacing w:after="0" w:line="240" w:lineRule="auto"/>
        <w:rPr>
          <w:rFonts w:ascii="Arial-ItalicMT" w:hAnsi="Arial-ItalicMT" w:cs="Arial-ItalicMT"/>
          <w:i/>
          <w:iCs/>
          <w:sz w:val="20"/>
          <w:szCs w:val="20"/>
          <w:lang w:eastAsia="zh-TW"/>
        </w:rPr>
      </w:pPr>
      <w:r w:rsidRPr="003C7201">
        <w:rPr>
          <w:rFonts w:ascii="Arial-ItalicMT" w:hAnsi="Arial-ItalicMT" w:cs="Arial-ItalicMT" w:hint="eastAsia"/>
          <w:i/>
          <w:iCs/>
          <w:sz w:val="20"/>
          <w:szCs w:val="20"/>
          <w:lang w:eastAsia="zh-TW"/>
        </w:rPr>
        <w:t>備註</w:t>
      </w:r>
      <w:r w:rsidR="00381899">
        <w:rPr>
          <w:rFonts w:ascii="Arial-ItalicMT" w:hAnsi="Arial-ItalicMT" w:cs="Arial-ItalicMT" w:hint="eastAsia"/>
          <w:i/>
          <w:iCs/>
          <w:sz w:val="20"/>
          <w:szCs w:val="20"/>
          <w:lang w:eastAsia="zh-TW"/>
        </w:rPr>
        <w:t>：</w:t>
      </w:r>
      <w:r w:rsidRPr="003C7201">
        <w:rPr>
          <w:rFonts w:ascii="Arial-ItalicMT" w:hAnsi="Arial-ItalicMT" w:cs="Arial-ItalicMT" w:hint="eastAsia"/>
          <w:i/>
          <w:iCs/>
          <w:sz w:val="20"/>
          <w:szCs w:val="20"/>
          <w:lang w:eastAsia="zh-TW"/>
        </w:rPr>
        <w:t>除作出前段的披露外，平台營運者亦可選擇進一步提供有關其與虛擬資產發行人的緊密聯繫或其他法律或經濟關係的說明，而這些聯繫或關係可能損害平台營運者的獨立性，使其偏向任何特定虛擬資產、任何虛擬資產類別或任何虛擬資產發行人</w:t>
      </w:r>
      <w:r w:rsidR="00381899">
        <w:rPr>
          <w:rFonts w:ascii="Arial-ItalicMT" w:hAnsi="Arial-ItalicMT" w:cs="Arial-ItalicMT" w:hint="eastAsia"/>
          <w:i/>
          <w:iCs/>
          <w:sz w:val="20"/>
          <w:szCs w:val="20"/>
          <w:lang w:eastAsia="zh-TW"/>
        </w:rPr>
        <w:t>。</w:t>
      </w:r>
    </w:p>
    <w:sectPr w:rsidR="00BF6DF5" w:rsidSect="00510969">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9B5D" w14:textId="77777777" w:rsidR="00592660" w:rsidRDefault="00592660" w:rsidP="00EC149C">
      <w:pPr>
        <w:spacing w:after="0" w:line="240" w:lineRule="auto"/>
      </w:pPr>
      <w:r>
        <w:separator/>
      </w:r>
    </w:p>
  </w:endnote>
  <w:endnote w:type="continuationSeparator" w:id="0">
    <w:p w14:paraId="6419CB3D" w14:textId="77777777" w:rsidR="00592660" w:rsidRDefault="00592660" w:rsidP="00EC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MT">
    <w:altName w:val="Arial"/>
    <w:charset w:val="00"/>
    <w:family w:val="swiss"/>
    <w:pitch w:val="default"/>
    <w:sig w:usb0="00000003" w:usb1="00000000" w:usb2="00000000" w:usb3="00000000" w:csb0="00000001" w:csb1="00000000"/>
  </w:font>
  <w:font w:name="Arial-BoldMT">
    <w:altName w:val="Arial"/>
    <w:charset w:val="00"/>
    <w:family w:val="swiss"/>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BE93" w14:textId="77777777" w:rsidR="00592660" w:rsidRDefault="00592660" w:rsidP="00EC149C">
      <w:pPr>
        <w:spacing w:after="0" w:line="240" w:lineRule="auto"/>
      </w:pPr>
      <w:r>
        <w:separator/>
      </w:r>
    </w:p>
  </w:footnote>
  <w:footnote w:type="continuationSeparator" w:id="0">
    <w:p w14:paraId="0AF331CE" w14:textId="77777777" w:rsidR="00592660" w:rsidRDefault="00592660" w:rsidP="00EC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 w15:restartNumberingAfterBreak="0">
    <w:nsid w:val="295C5C4C"/>
    <w:multiLevelType w:val="hybridMultilevel"/>
    <w:tmpl w:val="20745824"/>
    <w:lvl w:ilvl="0" w:tplc="BB3439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 w15:restartNumberingAfterBreak="0">
    <w:nsid w:val="692F07C1"/>
    <w:multiLevelType w:val="hybridMultilevel"/>
    <w:tmpl w:val="2952B534"/>
    <w:lvl w:ilvl="0" w:tplc="27600E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8F0015"/>
    <w:multiLevelType w:val="hybridMultilevel"/>
    <w:tmpl w:val="9114486C"/>
    <w:lvl w:ilvl="0" w:tplc="90021982">
      <w:start w:val="1"/>
      <w:numFmt w:val="decimal"/>
      <w:lvlText w:val="%1."/>
      <w:lvlJc w:val="left"/>
      <w:pPr>
        <w:ind w:left="360" w:hanging="360"/>
      </w:pPr>
      <w:rPr>
        <w:rFonts w:hint="eastAsia"/>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94544D"/>
    <w:multiLevelType w:val="hybridMultilevel"/>
    <w:tmpl w:val="91C6C362"/>
    <w:lvl w:ilvl="0" w:tplc="90021982">
      <w:start w:val="1"/>
      <w:numFmt w:val="decimal"/>
      <w:lvlText w:val="%1."/>
      <w:lvlJc w:val="left"/>
      <w:pPr>
        <w:ind w:left="360" w:hanging="360"/>
      </w:pPr>
      <w:rPr>
        <w:rFonts w:hint="eastAsia"/>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14709">
    <w:abstractNumId w:val="0"/>
  </w:num>
  <w:num w:numId="2" w16cid:durableId="1368795109">
    <w:abstractNumId w:val="2"/>
  </w:num>
  <w:num w:numId="3" w16cid:durableId="1243680505">
    <w:abstractNumId w:val="3"/>
  </w:num>
  <w:num w:numId="4" w16cid:durableId="1218860384">
    <w:abstractNumId w:val="6"/>
  </w:num>
  <w:num w:numId="5" w16cid:durableId="1323659080">
    <w:abstractNumId w:val="1"/>
  </w:num>
  <w:num w:numId="6" w16cid:durableId="1645814108">
    <w:abstractNumId w:val="5"/>
  </w:num>
  <w:num w:numId="7" w16cid:durableId="1952859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efaultTabStop w:val="720"/>
  <w:characterSpacingControl w:val="doNotCompress"/>
  <w:hdrShapeDefaults>
    <o:shapedefaults v:ext="edit" spidmax="2050" fill="f" fillcolor="none [3204]" strokecolor="none [3213]">
      <v:fill color="none [3204]" on="f"/>
      <v:stroke color="none [3213]"/>
    </o:shapedefaults>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F5"/>
    <w:rsid w:val="00003AD6"/>
    <w:rsid w:val="00004E4D"/>
    <w:rsid w:val="00004EB8"/>
    <w:rsid w:val="00011C7B"/>
    <w:rsid w:val="00014BD7"/>
    <w:rsid w:val="00024A2A"/>
    <w:rsid w:val="00027AC0"/>
    <w:rsid w:val="000335EE"/>
    <w:rsid w:val="00035E40"/>
    <w:rsid w:val="00036793"/>
    <w:rsid w:val="00037E0B"/>
    <w:rsid w:val="000412AC"/>
    <w:rsid w:val="00050DB5"/>
    <w:rsid w:val="00052359"/>
    <w:rsid w:val="000543D9"/>
    <w:rsid w:val="000546B9"/>
    <w:rsid w:val="000570B9"/>
    <w:rsid w:val="00063321"/>
    <w:rsid w:val="00066290"/>
    <w:rsid w:val="0007484D"/>
    <w:rsid w:val="00074BAF"/>
    <w:rsid w:val="000822FF"/>
    <w:rsid w:val="00083DB6"/>
    <w:rsid w:val="00085DE9"/>
    <w:rsid w:val="000958D3"/>
    <w:rsid w:val="000962F6"/>
    <w:rsid w:val="000A4BAC"/>
    <w:rsid w:val="000B3C9F"/>
    <w:rsid w:val="000B51A9"/>
    <w:rsid w:val="000B696E"/>
    <w:rsid w:val="000B77F4"/>
    <w:rsid w:val="000C0ED7"/>
    <w:rsid w:val="000C238B"/>
    <w:rsid w:val="000C639D"/>
    <w:rsid w:val="000D1051"/>
    <w:rsid w:val="000D6CAC"/>
    <w:rsid w:val="000E4824"/>
    <w:rsid w:val="000E5FC9"/>
    <w:rsid w:val="000F0633"/>
    <w:rsid w:val="000F11A7"/>
    <w:rsid w:val="000F2B54"/>
    <w:rsid w:val="001012C9"/>
    <w:rsid w:val="00104DA0"/>
    <w:rsid w:val="001159D9"/>
    <w:rsid w:val="001166E7"/>
    <w:rsid w:val="0012330C"/>
    <w:rsid w:val="00123F2B"/>
    <w:rsid w:val="00127CCE"/>
    <w:rsid w:val="00131C39"/>
    <w:rsid w:val="00134377"/>
    <w:rsid w:val="00134E69"/>
    <w:rsid w:val="0013603C"/>
    <w:rsid w:val="00140CE4"/>
    <w:rsid w:val="001413DC"/>
    <w:rsid w:val="00144841"/>
    <w:rsid w:val="001462A3"/>
    <w:rsid w:val="001503C6"/>
    <w:rsid w:val="001525B4"/>
    <w:rsid w:val="0015287F"/>
    <w:rsid w:val="00153486"/>
    <w:rsid w:val="00154532"/>
    <w:rsid w:val="001557D0"/>
    <w:rsid w:val="00165CBF"/>
    <w:rsid w:val="00175F9C"/>
    <w:rsid w:val="001904AB"/>
    <w:rsid w:val="00190D52"/>
    <w:rsid w:val="0019194D"/>
    <w:rsid w:val="0019633E"/>
    <w:rsid w:val="001A1329"/>
    <w:rsid w:val="001A2AD1"/>
    <w:rsid w:val="001A68A1"/>
    <w:rsid w:val="001B4155"/>
    <w:rsid w:val="001C15DF"/>
    <w:rsid w:val="001C213D"/>
    <w:rsid w:val="001C26D7"/>
    <w:rsid w:val="001C41F3"/>
    <w:rsid w:val="001D1547"/>
    <w:rsid w:val="001D279F"/>
    <w:rsid w:val="001D5D0C"/>
    <w:rsid w:val="001E1D15"/>
    <w:rsid w:val="001E3ACD"/>
    <w:rsid w:val="001E5F5B"/>
    <w:rsid w:val="001F2502"/>
    <w:rsid w:val="001F30C8"/>
    <w:rsid w:val="001F3D8B"/>
    <w:rsid w:val="001F7CAF"/>
    <w:rsid w:val="00215B90"/>
    <w:rsid w:val="00217401"/>
    <w:rsid w:val="00220044"/>
    <w:rsid w:val="00221CD8"/>
    <w:rsid w:val="002243C2"/>
    <w:rsid w:val="00224512"/>
    <w:rsid w:val="002267A6"/>
    <w:rsid w:val="00226B54"/>
    <w:rsid w:val="00240CC8"/>
    <w:rsid w:val="002429CF"/>
    <w:rsid w:val="00247483"/>
    <w:rsid w:val="00254762"/>
    <w:rsid w:val="00262329"/>
    <w:rsid w:val="002646BE"/>
    <w:rsid w:val="002659AA"/>
    <w:rsid w:val="002815E9"/>
    <w:rsid w:val="00287665"/>
    <w:rsid w:val="00290DD3"/>
    <w:rsid w:val="00290FDE"/>
    <w:rsid w:val="00291147"/>
    <w:rsid w:val="00294C25"/>
    <w:rsid w:val="00296F10"/>
    <w:rsid w:val="002A7221"/>
    <w:rsid w:val="002B4457"/>
    <w:rsid w:val="002C13AC"/>
    <w:rsid w:val="002C3302"/>
    <w:rsid w:val="002D0A95"/>
    <w:rsid w:val="002D72FD"/>
    <w:rsid w:val="002E1EB1"/>
    <w:rsid w:val="002E29B1"/>
    <w:rsid w:val="002F6B37"/>
    <w:rsid w:val="00300B51"/>
    <w:rsid w:val="003049ED"/>
    <w:rsid w:val="003115F4"/>
    <w:rsid w:val="00315E67"/>
    <w:rsid w:val="00321C31"/>
    <w:rsid w:val="0033023E"/>
    <w:rsid w:val="003310C9"/>
    <w:rsid w:val="00333758"/>
    <w:rsid w:val="00346897"/>
    <w:rsid w:val="003516B6"/>
    <w:rsid w:val="0035326F"/>
    <w:rsid w:val="0035662C"/>
    <w:rsid w:val="0036087D"/>
    <w:rsid w:val="00362E91"/>
    <w:rsid w:val="00366946"/>
    <w:rsid w:val="00370B14"/>
    <w:rsid w:val="00373FDB"/>
    <w:rsid w:val="003754C0"/>
    <w:rsid w:val="0037749B"/>
    <w:rsid w:val="00381899"/>
    <w:rsid w:val="00382A48"/>
    <w:rsid w:val="003908C8"/>
    <w:rsid w:val="00390B99"/>
    <w:rsid w:val="0039317B"/>
    <w:rsid w:val="00393234"/>
    <w:rsid w:val="00395207"/>
    <w:rsid w:val="00396338"/>
    <w:rsid w:val="003963B2"/>
    <w:rsid w:val="003B0F11"/>
    <w:rsid w:val="003B7449"/>
    <w:rsid w:val="003C32C9"/>
    <w:rsid w:val="003C7201"/>
    <w:rsid w:val="003D62C2"/>
    <w:rsid w:val="003E6AE8"/>
    <w:rsid w:val="003F78AF"/>
    <w:rsid w:val="004031A8"/>
    <w:rsid w:val="00403EDD"/>
    <w:rsid w:val="00412179"/>
    <w:rsid w:val="00420A70"/>
    <w:rsid w:val="00436C0B"/>
    <w:rsid w:val="0044730C"/>
    <w:rsid w:val="004479D9"/>
    <w:rsid w:val="00456631"/>
    <w:rsid w:val="0046513D"/>
    <w:rsid w:val="00470BEC"/>
    <w:rsid w:val="00476BD1"/>
    <w:rsid w:val="00476FAC"/>
    <w:rsid w:val="00480C5C"/>
    <w:rsid w:val="004833D3"/>
    <w:rsid w:val="00484453"/>
    <w:rsid w:val="00484E3B"/>
    <w:rsid w:val="00492F52"/>
    <w:rsid w:val="00494D63"/>
    <w:rsid w:val="004A3BF9"/>
    <w:rsid w:val="004A512E"/>
    <w:rsid w:val="004A7018"/>
    <w:rsid w:val="004B0D55"/>
    <w:rsid w:val="004D075A"/>
    <w:rsid w:val="004D5E4F"/>
    <w:rsid w:val="004E065C"/>
    <w:rsid w:val="004E335A"/>
    <w:rsid w:val="004E6936"/>
    <w:rsid w:val="004F4B07"/>
    <w:rsid w:val="00503A47"/>
    <w:rsid w:val="0050769C"/>
    <w:rsid w:val="00510969"/>
    <w:rsid w:val="0051388B"/>
    <w:rsid w:val="005140DF"/>
    <w:rsid w:val="00514FCF"/>
    <w:rsid w:val="00516E5E"/>
    <w:rsid w:val="00522882"/>
    <w:rsid w:val="00524862"/>
    <w:rsid w:val="00524BF7"/>
    <w:rsid w:val="00527BD4"/>
    <w:rsid w:val="0054138B"/>
    <w:rsid w:val="0054267A"/>
    <w:rsid w:val="0056512B"/>
    <w:rsid w:val="00565F34"/>
    <w:rsid w:val="005706E2"/>
    <w:rsid w:val="005733CD"/>
    <w:rsid w:val="005819E2"/>
    <w:rsid w:val="00592660"/>
    <w:rsid w:val="00593E3E"/>
    <w:rsid w:val="005A4F94"/>
    <w:rsid w:val="005B3B35"/>
    <w:rsid w:val="005C03D1"/>
    <w:rsid w:val="005C61B9"/>
    <w:rsid w:val="005C7C67"/>
    <w:rsid w:val="005D091C"/>
    <w:rsid w:val="005D2A5F"/>
    <w:rsid w:val="005D3233"/>
    <w:rsid w:val="005D327D"/>
    <w:rsid w:val="005D54D4"/>
    <w:rsid w:val="005D686F"/>
    <w:rsid w:val="005E60B1"/>
    <w:rsid w:val="005E6F19"/>
    <w:rsid w:val="005E7E74"/>
    <w:rsid w:val="0060115B"/>
    <w:rsid w:val="00633426"/>
    <w:rsid w:val="00640B6D"/>
    <w:rsid w:val="0065061F"/>
    <w:rsid w:val="00661001"/>
    <w:rsid w:val="00666BF2"/>
    <w:rsid w:val="0067157C"/>
    <w:rsid w:val="00682DA9"/>
    <w:rsid w:val="00683CAE"/>
    <w:rsid w:val="006877DD"/>
    <w:rsid w:val="006947AD"/>
    <w:rsid w:val="006977BE"/>
    <w:rsid w:val="006A18A6"/>
    <w:rsid w:val="006A18D9"/>
    <w:rsid w:val="006A3549"/>
    <w:rsid w:val="006B3F4E"/>
    <w:rsid w:val="006C1471"/>
    <w:rsid w:val="006C3B6F"/>
    <w:rsid w:val="006C7C34"/>
    <w:rsid w:val="006D0944"/>
    <w:rsid w:val="006E1BB8"/>
    <w:rsid w:val="006F44D5"/>
    <w:rsid w:val="006F6CCF"/>
    <w:rsid w:val="006F7001"/>
    <w:rsid w:val="006F702D"/>
    <w:rsid w:val="0070579D"/>
    <w:rsid w:val="007073C2"/>
    <w:rsid w:val="0071153D"/>
    <w:rsid w:val="007136D8"/>
    <w:rsid w:val="007156D2"/>
    <w:rsid w:val="0071644F"/>
    <w:rsid w:val="00717539"/>
    <w:rsid w:val="00726F32"/>
    <w:rsid w:val="007328CC"/>
    <w:rsid w:val="007378E6"/>
    <w:rsid w:val="00740055"/>
    <w:rsid w:val="007406A4"/>
    <w:rsid w:val="00742CC4"/>
    <w:rsid w:val="007436E6"/>
    <w:rsid w:val="00745AC6"/>
    <w:rsid w:val="00753E93"/>
    <w:rsid w:val="00756682"/>
    <w:rsid w:val="00766A5C"/>
    <w:rsid w:val="00770C68"/>
    <w:rsid w:val="00782F78"/>
    <w:rsid w:val="007831EB"/>
    <w:rsid w:val="00785A1D"/>
    <w:rsid w:val="00793DBE"/>
    <w:rsid w:val="007A0AB5"/>
    <w:rsid w:val="007A0ED4"/>
    <w:rsid w:val="007A3681"/>
    <w:rsid w:val="007A5AF4"/>
    <w:rsid w:val="007A7368"/>
    <w:rsid w:val="007B1AB5"/>
    <w:rsid w:val="007B48B3"/>
    <w:rsid w:val="007B636C"/>
    <w:rsid w:val="007C166A"/>
    <w:rsid w:val="007C1DB3"/>
    <w:rsid w:val="007C3177"/>
    <w:rsid w:val="007D0592"/>
    <w:rsid w:val="007D0C1C"/>
    <w:rsid w:val="007D1E26"/>
    <w:rsid w:val="007D3F4F"/>
    <w:rsid w:val="007D5F80"/>
    <w:rsid w:val="007E2EDB"/>
    <w:rsid w:val="007E5F86"/>
    <w:rsid w:val="007E66F2"/>
    <w:rsid w:val="007F08BC"/>
    <w:rsid w:val="007F414D"/>
    <w:rsid w:val="00804293"/>
    <w:rsid w:val="0080712A"/>
    <w:rsid w:val="008071D1"/>
    <w:rsid w:val="008073B2"/>
    <w:rsid w:val="008105B8"/>
    <w:rsid w:val="008109A0"/>
    <w:rsid w:val="00826228"/>
    <w:rsid w:val="008358DA"/>
    <w:rsid w:val="008444F2"/>
    <w:rsid w:val="008444FE"/>
    <w:rsid w:val="0084485B"/>
    <w:rsid w:val="00844C8D"/>
    <w:rsid w:val="008463F1"/>
    <w:rsid w:val="008536DF"/>
    <w:rsid w:val="008556A6"/>
    <w:rsid w:val="00863245"/>
    <w:rsid w:val="00867FE3"/>
    <w:rsid w:val="00871C62"/>
    <w:rsid w:val="00871CAF"/>
    <w:rsid w:val="00882DB1"/>
    <w:rsid w:val="00885C06"/>
    <w:rsid w:val="00886377"/>
    <w:rsid w:val="00894B14"/>
    <w:rsid w:val="00894D04"/>
    <w:rsid w:val="008A6153"/>
    <w:rsid w:val="008B7420"/>
    <w:rsid w:val="008B7D11"/>
    <w:rsid w:val="008C03BF"/>
    <w:rsid w:val="008C087E"/>
    <w:rsid w:val="008C18FA"/>
    <w:rsid w:val="008C2722"/>
    <w:rsid w:val="008C4A3D"/>
    <w:rsid w:val="008D1B8E"/>
    <w:rsid w:val="008D1F82"/>
    <w:rsid w:val="008E1171"/>
    <w:rsid w:val="008E30FC"/>
    <w:rsid w:val="008E736E"/>
    <w:rsid w:val="008F051F"/>
    <w:rsid w:val="008F4CE1"/>
    <w:rsid w:val="008F69B1"/>
    <w:rsid w:val="009002D2"/>
    <w:rsid w:val="0090055A"/>
    <w:rsid w:val="009015F1"/>
    <w:rsid w:val="00901E3F"/>
    <w:rsid w:val="00902521"/>
    <w:rsid w:val="0090478F"/>
    <w:rsid w:val="009152A8"/>
    <w:rsid w:val="0091645A"/>
    <w:rsid w:val="009219B2"/>
    <w:rsid w:val="0092401F"/>
    <w:rsid w:val="00924539"/>
    <w:rsid w:val="0092498B"/>
    <w:rsid w:val="009275C7"/>
    <w:rsid w:val="009337DB"/>
    <w:rsid w:val="009360B0"/>
    <w:rsid w:val="00937FDC"/>
    <w:rsid w:val="009429A5"/>
    <w:rsid w:val="00943AB0"/>
    <w:rsid w:val="0094755F"/>
    <w:rsid w:val="009568CE"/>
    <w:rsid w:val="00961345"/>
    <w:rsid w:val="00963337"/>
    <w:rsid w:val="00967788"/>
    <w:rsid w:val="00967844"/>
    <w:rsid w:val="00971C31"/>
    <w:rsid w:val="009725EF"/>
    <w:rsid w:val="009756EB"/>
    <w:rsid w:val="009808A3"/>
    <w:rsid w:val="009857B9"/>
    <w:rsid w:val="00987008"/>
    <w:rsid w:val="00990454"/>
    <w:rsid w:val="009922F4"/>
    <w:rsid w:val="0099482E"/>
    <w:rsid w:val="009954FC"/>
    <w:rsid w:val="00997474"/>
    <w:rsid w:val="009A1CCE"/>
    <w:rsid w:val="009A58B5"/>
    <w:rsid w:val="009A5A7D"/>
    <w:rsid w:val="009B2DAE"/>
    <w:rsid w:val="009B3CE2"/>
    <w:rsid w:val="009B6254"/>
    <w:rsid w:val="009B74A7"/>
    <w:rsid w:val="009C15F6"/>
    <w:rsid w:val="009C3026"/>
    <w:rsid w:val="009C5211"/>
    <w:rsid w:val="009C747C"/>
    <w:rsid w:val="009D0C92"/>
    <w:rsid w:val="009E10E5"/>
    <w:rsid w:val="009E129E"/>
    <w:rsid w:val="009E2059"/>
    <w:rsid w:val="009E3968"/>
    <w:rsid w:val="009E57A8"/>
    <w:rsid w:val="009F3B94"/>
    <w:rsid w:val="009F6BB8"/>
    <w:rsid w:val="00A04506"/>
    <w:rsid w:val="00A052D3"/>
    <w:rsid w:val="00A13248"/>
    <w:rsid w:val="00A13E69"/>
    <w:rsid w:val="00A23F44"/>
    <w:rsid w:val="00A26438"/>
    <w:rsid w:val="00A31248"/>
    <w:rsid w:val="00A34400"/>
    <w:rsid w:val="00A43369"/>
    <w:rsid w:val="00A45226"/>
    <w:rsid w:val="00A52735"/>
    <w:rsid w:val="00A530C0"/>
    <w:rsid w:val="00A56BEA"/>
    <w:rsid w:val="00A60EF4"/>
    <w:rsid w:val="00A614B8"/>
    <w:rsid w:val="00A61AC9"/>
    <w:rsid w:val="00A61B3D"/>
    <w:rsid w:val="00A71D5A"/>
    <w:rsid w:val="00A76DD8"/>
    <w:rsid w:val="00A865BB"/>
    <w:rsid w:val="00A91B10"/>
    <w:rsid w:val="00A92FD1"/>
    <w:rsid w:val="00A960FE"/>
    <w:rsid w:val="00AA198B"/>
    <w:rsid w:val="00AA2E4B"/>
    <w:rsid w:val="00AA5991"/>
    <w:rsid w:val="00AA77CB"/>
    <w:rsid w:val="00AB3034"/>
    <w:rsid w:val="00AB65F4"/>
    <w:rsid w:val="00AB7FDC"/>
    <w:rsid w:val="00AC0019"/>
    <w:rsid w:val="00AC17E9"/>
    <w:rsid w:val="00AC2DC1"/>
    <w:rsid w:val="00AC3C88"/>
    <w:rsid w:val="00AD2C52"/>
    <w:rsid w:val="00AD7210"/>
    <w:rsid w:val="00AE0E15"/>
    <w:rsid w:val="00AE3B75"/>
    <w:rsid w:val="00AE65F5"/>
    <w:rsid w:val="00AF4124"/>
    <w:rsid w:val="00AF5699"/>
    <w:rsid w:val="00AF5C0E"/>
    <w:rsid w:val="00B07DB3"/>
    <w:rsid w:val="00B119C0"/>
    <w:rsid w:val="00B12B74"/>
    <w:rsid w:val="00B159F1"/>
    <w:rsid w:val="00B16B45"/>
    <w:rsid w:val="00B27828"/>
    <w:rsid w:val="00B36C24"/>
    <w:rsid w:val="00B42A33"/>
    <w:rsid w:val="00B4551E"/>
    <w:rsid w:val="00B50107"/>
    <w:rsid w:val="00B52361"/>
    <w:rsid w:val="00B63150"/>
    <w:rsid w:val="00B639CE"/>
    <w:rsid w:val="00B71184"/>
    <w:rsid w:val="00B72CA1"/>
    <w:rsid w:val="00B771E2"/>
    <w:rsid w:val="00B82B14"/>
    <w:rsid w:val="00B85C84"/>
    <w:rsid w:val="00B866E9"/>
    <w:rsid w:val="00B94D5E"/>
    <w:rsid w:val="00B96590"/>
    <w:rsid w:val="00BA1473"/>
    <w:rsid w:val="00BA1B57"/>
    <w:rsid w:val="00BB02BE"/>
    <w:rsid w:val="00BB11CA"/>
    <w:rsid w:val="00BB5497"/>
    <w:rsid w:val="00BB759E"/>
    <w:rsid w:val="00BB7A6A"/>
    <w:rsid w:val="00BD227D"/>
    <w:rsid w:val="00BD39BD"/>
    <w:rsid w:val="00BD3F89"/>
    <w:rsid w:val="00BF4030"/>
    <w:rsid w:val="00BF6DF5"/>
    <w:rsid w:val="00C02081"/>
    <w:rsid w:val="00C039A3"/>
    <w:rsid w:val="00C03F5E"/>
    <w:rsid w:val="00C06CB1"/>
    <w:rsid w:val="00C16CE5"/>
    <w:rsid w:val="00C21BBE"/>
    <w:rsid w:val="00C24E84"/>
    <w:rsid w:val="00C252E0"/>
    <w:rsid w:val="00C33064"/>
    <w:rsid w:val="00C40894"/>
    <w:rsid w:val="00C422C6"/>
    <w:rsid w:val="00C4388C"/>
    <w:rsid w:val="00C453E7"/>
    <w:rsid w:val="00C4720F"/>
    <w:rsid w:val="00C52008"/>
    <w:rsid w:val="00C56065"/>
    <w:rsid w:val="00C60CDA"/>
    <w:rsid w:val="00C63E42"/>
    <w:rsid w:val="00C641B7"/>
    <w:rsid w:val="00C6459A"/>
    <w:rsid w:val="00C64E7B"/>
    <w:rsid w:val="00C71DC4"/>
    <w:rsid w:val="00C7305D"/>
    <w:rsid w:val="00C73BD5"/>
    <w:rsid w:val="00C76E7B"/>
    <w:rsid w:val="00C82EE7"/>
    <w:rsid w:val="00C906D2"/>
    <w:rsid w:val="00CA1604"/>
    <w:rsid w:val="00CA7BA6"/>
    <w:rsid w:val="00CB1E10"/>
    <w:rsid w:val="00CB4469"/>
    <w:rsid w:val="00CB6CA6"/>
    <w:rsid w:val="00CC0702"/>
    <w:rsid w:val="00CC750C"/>
    <w:rsid w:val="00CD282A"/>
    <w:rsid w:val="00CE5F8C"/>
    <w:rsid w:val="00CE7B30"/>
    <w:rsid w:val="00CF248D"/>
    <w:rsid w:val="00CF451E"/>
    <w:rsid w:val="00D024AA"/>
    <w:rsid w:val="00D05A48"/>
    <w:rsid w:val="00D1271F"/>
    <w:rsid w:val="00D17A26"/>
    <w:rsid w:val="00D301FB"/>
    <w:rsid w:val="00D31E1C"/>
    <w:rsid w:val="00D353FC"/>
    <w:rsid w:val="00D4008D"/>
    <w:rsid w:val="00D40933"/>
    <w:rsid w:val="00D441A8"/>
    <w:rsid w:val="00D52F30"/>
    <w:rsid w:val="00D53888"/>
    <w:rsid w:val="00D55DDD"/>
    <w:rsid w:val="00D55E18"/>
    <w:rsid w:val="00D63A31"/>
    <w:rsid w:val="00D6444A"/>
    <w:rsid w:val="00D6582A"/>
    <w:rsid w:val="00D70DED"/>
    <w:rsid w:val="00D86EE0"/>
    <w:rsid w:val="00D92267"/>
    <w:rsid w:val="00D93B32"/>
    <w:rsid w:val="00D94A4E"/>
    <w:rsid w:val="00D95BF2"/>
    <w:rsid w:val="00D97A99"/>
    <w:rsid w:val="00DA1922"/>
    <w:rsid w:val="00DA19E3"/>
    <w:rsid w:val="00DB003A"/>
    <w:rsid w:val="00DC3390"/>
    <w:rsid w:val="00DD2D59"/>
    <w:rsid w:val="00DD4CAB"/>
    <w:rsid w:val="00DE0970"/>
    <w:rsid w:val="00DE115A"/>
    <w:rsid w:val="00DE5A99"/>
    <w:rsid w:val="00DF7FC2"/>
    <w:rsid w:val="00E077EE"/>
    <w:rsid w:val="00E07C67"/>
    <w:rsid w:val="00E10C23"/>
    <w:rsid w:val="00E12A48"/>
    <w:rsid w:val="00E17C3C"/>
    <w:rsid w:val="00E20E7C"/>
    <w:rsid w:val="00E41B76"/>
    <w:rsid w:val="00E4497B"/>
    <w:rsid w:val="00E56508"/>
    <w:rsid w:val="00E65CE0"/>
    <w:rsid w:val="00E80A68"/>
    <w:rsid w:val="00E846CB"/>
    <w:rsid w:val="00E86010"/>
    <w:rsid w:val="00E87167"/>
    <w:rsid w:val="00EA0276"/>
    <w:rsid w:val="00EA21AB"/>
    <w:rsid w:val="00EA6E3A"/>
    <w:rsid w:val="00EA749C"/>
    <w:rsid w:val="00EB5003"/>
    <w:rsid w:val="00EC149C"/>
    <w:rsid w:val="00EC478C"/>
    <w:rsid w:val="00EC6ADF"/>
    <w:rsid w:val="00EC6B67"/>
    <w:rsid w:val="00EE0C3B"/>
    <w:rsid w:val="00EE13EC"/>
    <w:rsid w:val="00EE30F1"/>
    <w:rsid w:val="00EE5316"/>
    <w:rsid w:val="00EE7681"/>
    <w:rsid w:val="00EF7C55"/>
    <w:rsid w:val="00EF7F57"/>
    <w:rsid w:val="00F00548"/>
    <w:rsid w:val="00F0286B"/>
    <w:rsid w:val="00F0557D"/>
    <w:rsid w:val="00F05E51"/>
    <w:rsid w:val="00F075EE"/>
    <w:rsid w:val="00F110C8"/>
    <w:rsid w:val="00F14AF4"/>
    <w:rsid w:val="00F204D3"/>
    <w:rsid w:val="00F205A0"/>
    <w:rsid w:val="00F2104C"/>
    <w:rsid w:val="00F44F1C"/>
    <w:rsid w:val="00F454CA"/>
    <w:rsid w:val="00F46E64"/>
    <w:rsid w:val="00F5175D"/>
    <w:rsid w:val="00F56215"/>
    <w:rsid w:val="00F65D83"/>
    <w:rsid w:val="00F72F6A"/>
    <w:rsid w:val="00F95F4A"/>
    <w:rsid w:val="00FA142F"/>
    <w:rsid w:val="00FB162B"/>
    <w:rsid w:val="00FB1A38"/>
    <w:rsid w:val="00FB4FDA"/>
    <w:rsid w:val="00FB6E35"/>
    <w:rsid w:val="00FB7ACF"/>
    <w:rsid w:val="00FC061A"/>
    <w:rsid w:val="00FC5B73"/>
    <w:rsid w:val="00FC7D4C"/>
    <w:rsid w:val="00FD0999"/>
    <w:rsid w:val="00FD20B0"/>
    <w:rsid w:val="00FD53AC"/>
    <w:rsid w:val="00FD6046"/>
    <w:rsid w:val="00FE14D3"/>
    <w:rsid w:val="00FF2B64"/>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4E0877A2"/>
  <w15:chartTrackingRefBased/>
  <w15:docId w15:val="{B0C6694F-E38B-46C7-A5DF-59CDA5E0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sz w:val="24"/>
    </w:rPr>
  </w:style>
  <w:style w:type="paragraph" w:customStyle="1" w:styleId="SFCHeadingLevel3">
    <w:name w:val="SFC Heading Level 3"/>
    <w:basedOn w:val="Normal"/>
    <w:qFormat/>
    <w:rsid w:val="002E29B1"/>
    <w:pPr>
      <w:keepNext/>
      <w:snapToGrid w:val="0"/>
      <w:spacing w:after="240"/>
    </w:pPr>
    <w:rPr>
      <w:b/>
      <w:snapToGrid w:val="0"/>
      <w:lang w:eastAsia="zh-HK"/>
    </w:rPr>
  </w:style>
  <w:style w:type="paragraph" w:customStyle="1" w:styleId="SFCLevel2Sub-Paragraph">
    <w:name w:val="SFC Level_2 Sub-Paragraph"/>
    <w:basedOn w:val="Normal"/>
    <w:qFormat/>
    <w:rsid w:val="00963337"/>
    <w:pPr>
      <w:numPr>
        <w:ilvl w:val="2"/>
        <w:numId w:val="1"/>
      </w:numPr>
      <w:spacing w:after="240"/>
    </w:pPr>
    <w:rPr>
      <w:szCs w:val="24"/>
      <w:lang w:eastAsia="zh-HK"/>
    </w:rPr>
  </w:style>
  <w:style w:type="paragraph" w:customStyle="1" w:styleId="SFCLevel1Sub-Paragraph">
    <w:name w:val="SFC Level_1 Sub-Paragraph"/>
    <w:basedOn w:val="Normal"/>
    <w:qFormat/>
    <w:rsid w:val="00963337"/>
    <w:pPr>
      <w:numPr>
        <w:ilvl w:val="1"/>
        <w:numId w:val="1"/>
      </w:numPr>
      <w:spacing w:after="240"/>
    </w:pPr>
    <w:rPr>
      <w:szCs w:val="24"/>
      <w:lang w:eastAsia="zh-HK"/>
    </w:rPr>
  </w:style>
  <w:style w:type="paragraph" w:customStyle="1" w:styleId="SFCLevel1BasicParagraph">
    <w:name w:val="SFC Level 1 Basic Paragraph"/>
    <w:basedOn w:val="Normal"/>
    <w:qFormat/>
    <w:rsid w:val="00963337"/>
    <w:pPr>
      <w:numPr>
        <w:numId w:val="1"/>
      </w:numPr>
      <w:spacing w:after="240"/>
    </w:pPr>
    <w:rPr>
      <w:szCs w:val="24"/>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szCs w:val="24"/>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0E5FC9"/>
    <w:pPr>
      <w:spacing w:after="0" w:line="240" w:lineRule="auto"/>
    </w:pPr>
  </w:style>
  <w:style w:type="paragraph" w:styleId="ListParagraph">
    <w:name w:val="List Paragraph"/>
    <w:basedOn w:val="Normal"/>
    <w:uiPriority w:val="34"/>
    <w:rsid w:val="00F14AF4"/>
    <w:pPr>
      <w:ind w:left="720"/>
      <w:contextualSpacing/>
    </w:pPr>
  </w:style>
  <w:style w:type="paragraph" w:styleId="Header">
    <w:name w:val="header"/>
    <w:basedOn w:val="Normal"/>
    <w:link w:val="HeaderChar"/>
    <w:uiPriority w:val="99"/>
    <w:unhideWhenUsed/>
    <w:rsid w:val="00EC14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149C"/>
  </w:style>
  <w:style w:type="paragraph" w:styleId="Footer">
    <w:name w:val="footer"/>
    <w:basedOn w:val="Normal"/>
    <w:link w:val="FooterChar"/>
    <w:uiPriority w:val="99"/>
    <w:unhideWhenUsed/>
    <w:rsid w:val="00EC14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149C"/>
  </w:style>
  <w:style w:type="character" w:styleId="CommentReference">
    <w:name w:val="annotation reference"/>
    <w:basedOn w:val="DefaultParagraphFont"/>
    <w:uiPriority w:val="99"/>
    <w:semiHidden/>
    <w:unhideWhenUsed/>
    <w:rsid w:val="00EC149C"/>
    <w:rPr>
      <w:sz w:val="16"/>
      <w:szCs w:val="16"/>
    </w:rPr>
  </w:style>
  <w:style w:type="paragraph" w:styleId="CommentText">
    <w:name w:val="annotation text"/>
    <w:basedOn w:val="Normal"/>
    <w:link w:val="CommentTextChar"/>
    <w:uiPriority w:val="99"/>
    <w:unhideWhenUsed/>
    <w:rsid w:val="00EC149C"/>
    <w:pPr>
      <w:spacing w:line="240" w:lineRule="auto"/>
    </w:pPr>
    <w:rPr>
      <w:sz w:val="20"/>
      <w:szCs w:val="20"/>
    </w:rPr>
  </w:style>
  <w:style w:type="character" w:customStyle="1" w:styleId="CommentTextChar">
    <w:name w:val="Comment Text Char"/>
    <w:basedOn w:val="DefaultParagraphFont"/>
    <w:link w:val="CommentText"/>
    <w:uiPriority w:val="99"/>
    <w:rsid w:val="00EC149C"/>
    <w:rPr>
      <w:sz w:val="20"/>
      <w:szCs w:val="20"/>
    </w:rPr>
  </w:style>
  <w:style w:type="paragraph" w:styleId="CommentSubject">
    <w:name w:val="annotation subject"/>
    <w:basedOn w:val="CommentText"/>
    <w:next w:val="CommentText"/>
    <w:link w:val="CommentSubjectChar"/>
    <w:uiPriority w:val="99"/>
    <w:semiHidden/>
    <w:unhideWhenUsed/>
    <w:rsid w:val="00EC149C"/>
    <w:rPr>
      <w:b/>
      <w:bCs/>
    </w:rPr>
  </w:style>
  <w:style w:type="character" w:customStyle="1" w:styleId="CommentSubjectChar">
    <w:name w:val="Comment Subject Char"/>
    <w:basedOn w:val="CommentTextChar"/>
    <w:link w:val="CommentSubject"/>
    <w:uiPriority w:val="99"/>
    <w:semiHidden/>
    <w:rsid w:val="00EC149C"/>
    <w:rPr>
      <w:b/>
      <w:bCs/>
      <w:sz w:val="20"/>
      <w:szCs w:val="20"/>
    </w:rPr>
  </w:style>
  <w:style w:type="character" w:styleId="Hyperlink">
    <w:name w:val="Hyperlink"/>
    <w:basedOn w:val="DefaultParagraphFont"/>
    <w:uiPriority w:val="99"/>
    <w:unhideWhenUsed/>
    <w:rsid w:val="00524BF7"/>
    <w:rPr>
      <w:color w:val="0000E5" w:themeColor="hyperlink"/>
      <w:u w:val="single"/>
    </w:rPr>
  </w:style>
  <w:style w:type="character" w:styleId="UnresolvedMention">
    <w:name w:val="Unresolved Mention"/>
    <w:basedOn w:val="DefaultParagraphFont"/>
    <w:uiPriority w:val="99"/>
    <w:semiHidden/>
    <w:unhideWhenUsed/>
    <w:rsid w:val="0052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Times New Roman"/>
      </a:majorFont>
      <a:minorFont>
        <a:latin typeface="Arial"/>
        <a:ea typeface="新細明體"/>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95FF-3B93-4E81-9C42-E73C2A25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cp:keywords/>
  <dc:description/>
  <cp:lastModifiedBy>Nelson CK HO</cp:lastModifiedBy>
  <cp:revision>5</cp:revision>
  <cp:lastPrinted>2023-07-18T01:19:00Z</cp:lastPrinted>
  <dcterms:created xsi:type="dcterms:W3CDTF">2023-07-18T05:32:00Z</dcterms:created>
  <dcterms:modified xsi:type="dcterms:W3CDTF">2023-08-22T07:40:00Z</dcterms:modified>
</cp:coreProperties>
</file>