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3525" w14:textId="7D24A29D" w:rsidR="007D65C5" w:rsidRPr="00B4606C" w:rsidRDefault="007D65C5" w:rsidP="007D65C5">
      <w:pPr>
        <w:spacing w:line="260" w:lineRule="auto"/>
        <w:jc w:val="right"/>
        <w:rPr>
          <w:rFonts w:cs="Arial"/>
          <w:b/>
          <w:sz w:val="28"/>
          <w:szCs w:val="28"/>
        </w:rPr>
      </w:pPr>
      <w:r w:rsidRPr="00B4606C">
        <w:rPr>
          <w:b/>
          <w:sz w:val="28"/>
          <w:szCs w:val="28"/>
        </w:rPr>
        <w:t>附</w:t>
      </w:r>
      <w:r w:rsidRPr="00B4606C">
        <w:rPr>
          <w:rFonts w:cs="新細明體" w:hint="eastAsia"/>
          <w:b/>
          <w:sz w:val="28"/>
          <w:szCs w:val="28"/>
        </w:rPr>
        <w:t>錄</w:t>
      </w:r>
      <w:r w:rsidR="008E0244" w:rsidRPr="00B4606C">
        <w:rPr>
          <w:rFonts w:cs="新細明體" w:hint="eastAsia"/>
          <w:b/>
          <w:sz w:val="28"/>
          <w:szCs w:val="28"/>
        </w:rPr>
        <w:t>1</w:t>
      </w:r>
    </w:p>
    <w:p w14:paraId="292B1EA4" w14:textId="77777777" w:rsidR="007D65C5" w:rsidRPr="00B4606C" w:rsidRDefault="007D65C5" w:rsidP="005D1549">
      <w:pPr>
        <w:spacing w:after="120"/>
        <w:jc w:val="center"/>
        <w:rPr>
          <w:b/>
          <w:lang w:val="en-HK"/>
        </w:rPr>
      </w:pPr>
    </w:p>
    <w:p w14:paraId="36BAB48E" w14:textId="77777777" w:rsidR="008E0244" w:rsidRPr="00B4606C" w:rsidRDefault="008E0244" w:rsidP="00773C81">
      <w:pPr>
        <w:spacing w:after="120"/>
        <w:rPr>
          <w:b/>
          <w:lang w:val="en-HK"/>
        </w:rPr>
      </w:pPr>
    </w:p>
    <w:p w14:paraId="78B7E5CA" w14:textId="31B7C241" w:rsidR="00BE754A" w:rsidRPr="00B4606C" w:rsidRDefault="009E6DB0" w:rsidP="005D1549">
      <w:pPr>
        <w:spacing w:after="120"/>
        <w:jc w:val="center"/>
        <w:rPr>
          <w:b/>
          <w:lang w:val="en-HK"/>
        </w:rPr>
      </w:pPr>
      <w:r w:rsidRPr="00B4606C">
        <w:rPr>
          <w:rFonts w:hint="eastAsia"/>
          <w:b/>
          <w:lang w:val="en-HK"/>
        </w:rPr>
        <w:t>承諾</w:t>
      </w:r>
    </w:p>
    <w:p w14:paraId="4A1D91D0" w14:textId="77777777" w:rsidR="006B0760" w:rsidRPr="00B4606C" w:rsidRDefault="006B0760" w:rsidP="005D1549">
      <w:pPr>
        <w:spacing w:after="120"/>
        <w:jc w:val="both"/>
        <w:rPr>
          <w:lang w:val="en-HK"/>
        </w:rPr>
      </w:pPr>
    </w:p>
    <w:p w14:paraId="01F1CDA2" w14:textId="05A9EB13" w:rsidR="008E0244" w:rsidRPr="00B4606C" w:rsidRDefault="008E0244" w:rsidP="008E0244">
      <w:pPr>
        <w:jc w:val="both"/>
        <w:rPr>
          <w:lang w:val="en-HK"/>
        </w:rPr>
      </w:pPr>
      <w:r w:rsidRPr="00B4606C">
        <w:rPr>
          <w:rFonts w:hint="eastAsia"/>
          <w:lang w:val="en-HK"/>
        </w:rPr>
        <w:t>致：香港證券及期貨事務監察委員會</w:t>
      </w:r>
    </w:p>
    <w:p w14:paraId="6FE05154" w14:textId="77777777" w:rsidR="008E0244" w:rsidRPr="00B4606C" w:rsidRDefault="008E0244" w:rsidP="008E0244">
      <w:pPr>
        <w:spacing w:after="120"/>
        <w:jc w:val="both"/>
        <w:rPr>
          <w:lang w:val="en-HK"/>
        </w:rPr>
      </w:pPr>
    </w:p>
    <w:p w14:paraId="6B6FB3F9" w14:textId="71A40576" w:rsidR="00BE754A" w:rsidRPr="00B4606C" w:rsidRDefault="009E6DB0" w:rsidP="00340D63">
      <w:pPr>
        <w:spacing w:after="120"/>
        <w:rPr>
          <w:lang w:val="en-HK"/>
        </w:rPr>
      </w:pPr>
      <w:r w:rsidRPr="00B4606C">
        <w:rPr>
          <w:rFonts w:hint="eastAsia"/>
          <w:lang w:val="en-HK"/>
        </w:rPr>
        <w:t>本承諾由</w:t>
      </w:r>
    </w:p>
    <w:p w14:paraId="37584860" w14:textId="77777777" w:rsidR="006B0760" w:rsidRPr="00B4606C" w:rsidRDefault="006B0760" w:rsidP="005D1549">
      <w:pPr>
        <w:spacing w:after="120"/>
        <w:jc w:val="both"/>
        <w:rPr>
          <w:lang w:val="en-HK"/>
        </w:rPr>
      </w:pPr>
    </w:p>
    <w:p w14:paraId="50DD5A86" w14:textId="3E3E9E5A" w:rsidR="006B0760" w:rsidRPr="00B4606C" w:rsidRDefault="005610FD" w:rsidP="00340D63">
      <w:pPr>
        <w:spacing w:after="120"/>
        <w:rPr>
          <w:lang w:val="en-HK"/>
        </w:rPr>
      </w:pPr>
      <w:r w:rsidRPr="00B4606C">
        <w:rPr>
          <w:rFonts w:hint="eastAsia"/>
        </w:rPr>
        <w:t>[</w:t>
      </w:r>
      <w:r w:rsidRPr="00B4606C">
        <w:rPr>
          <w:rFonts w:hint="eastAsia"/>
        </w:rPr>
        <w:t>電子數據儲存／</w:t>
      </w:r>
      <w:proofErr w:type="gramStart"/>
      <w:r w:rsidRPr="00B4606C">
        <w:rPr>
          <w:rFonts w:hint="eastAsia"/>
        </w:rPr>
        <w:t>科技服務</w:t>
      </w:r>
      <w:r w:rsidR="004325C5" w:rsidRPr="00B4606C">
        <w:rPr>
          <w:rFonts w:hint="eastAsia"/>
        </w:rPr>
        <w:t>供應商</w:t>
      </w:r>
      <w:r w:rsidRPr="00B4606C">
        <w:rPr>
          <w:rFonts w:hint="eastAsia"/>
        </w:rPr>
        <w:t>的名稱</w:t>
      </w:r>
      <w:r w:rsidRPr="00B4606C">
        <w:rPr>
          <w:rFonts w:hint="eastAsia"/>
        </w:rPr>
        <w:t>]</w:t>
      </w:r>
      <w:r w:rsidRPr="00B4606C">
        <w:rPr>
          <w:rFonts w:hint="eastAsia"/>
        </w:rPr>
        <w:t>（</w:t>
      </w:r>
      <w:proofErr w:type="gramEnd"/>
      <w:r w:rsidR="00390C75" w:rsidRPr="00B4606C">
        <w:rPr>
          <w:rFonts w:hint="eastAsia"/>
          <w:b/>
        </w:rPr>
        <w:t>電子數據儲存供應商</w:t>
      </w:r>
      <w:r w:rsidRPr="00B4606C">
        <w:rPr>
          <w:rFonts w:hint="eastAsia"/>
        </w:rPr>
        <w:t>；其註冊辦事處位於</w:t>
      </w:r>
      <w:r w:rsidRPr="00B4606C">
        <w:rPr>
          <w:rFonts w:hint="eastAsia"/>
        </w:rPr>
        <w:t>[</w:t>
      </w:r>
      <w:r w:rsidRPr="00B4606C">
        <w:rPr>
          <w:rFonts w:hint="eastAsia"/>
        </w:rPr>
        <w:t>地址</w:t>
      </w:r>
      <w:r w:rsidRPr="00B4606C">
        <w:rPr>
          <w:rFonts w:hint="eastAsia"/>
        </w:rPr>
        <w:t>]</w:t>
      </w:r>
      <w:r w:rsidRPr="00B4606C">
        <w:rPr>
          <w:rFonts w:hint="eastAsia"/>
        </w:rPr>
        <w:t>）</w:t>
      </w:r>
    </w:p>
    <w:p w14:paraId="56E6A3BD" w14:textId="7883B41E" w:rsidR="006B0760" w:rsidRPr="00B4606C" w:rsidRDefault="005610FD" w:rsidP="00340D63">
      <w:pPr>
        <w:pStyle w:val="Normal1"/>
        <w:spacing w:line="240" w:lineRule="auto"/>
      </w:pPr>
      <w:r w:rsidRPr="00B4606C">
        <w:rPr>
          <w:rFonts w:hint="eastAsia"/>
        </w:rPr>
        <w:t>於</w:t>
      </w:r>
      <w:r w:rsidRPr="00B4606C">
        <w:rPr>
          <w:rFonts w:hint="eastAsia"/>
        </w:rPr>
        <w:t>[</w:t>
      </w:r>
      <w:r w:rsidRPr="00B4606C">
        <w:rPr>
          <w:rFonts w:hint="eastAsia"/>
        </w:rPr>
        <w:t>日期</w:t>
      </w:r>
      <w:r w:rsidRPr="00B4606C">
        <w:rPr>
          <w:rFonts w:hint="eastAsia"/>
        </w:rPr>
        <w:t>]</w:t>
      </w:r>
      <w:r w:rsidRPr="00B4606C">
        <w:rPr>
          <w:rFonts w:hint="eastAsia"/>
        </w:rPr>
        <w:t>作出</w:t>
      </w:r>
    </w:p>
    <w:p w14:paraId="69247A6D" w14:textId="77777777" w:rsidR="006B0760" w:rsidRPr="00B4606C" w:rsidRDefault="006B0760" w:rsidP="005D1549">
      <w:pPr>
        <w:spacing w:after="120"/>
        <w:jc w:val="both"/>
        <w:rPr>
          <w:lang w:val="en-HK"/>
        </w:rPr>
      </w:pPr>
    </w:p>
    <w:p w14:paraId="37798F99" w14:textId="5DD021FC" w:rsidR="004C0C70" w:rsidRPr="00B4606C" w:rsidRDefault="005610FD" w:rsidP="005D1549">
      <w:pPr>
        <w:spacing w:after="120"/>
        <w:jc w:val="both"/>
        <w:rPr>
          <w:rFonts w:cs="Arial"/>
          <w:b/>
          <w:lang w:val="en-HK"/>
        </w:rPr>
      </w:pPr>
      <w:proofErr w:type="gramStart"/>
      <w:r w:rsidRPr="00B4606C">
        <w:rPr>
          <w:rFonts w:hint="eastAsia"/>
          <w:b/>
          <w:lang w:val="en-HK"/>
        </w:rPr>
        <w:t>鑑</w:t>
      </w:r>
      <w:proofErr w:type="gramEnd"/>
      <w:r w:rsidRPr="00B4606C">
        <w:rPr>
          <w:rFonts w:hint="eastAsia"/>
          <w:b/>
          <w:lang w:val="en-HK"/>
        </w:rPr>
        <w:t>於：</w:t>
      </w:r>
    </w:p>
    <w:p w14:paraId="4D86BEEB" w14:textId="24337833" w:rsidR="00234C5F" w:rsidRPr="00B4606C" w:rsidRDefault="005610FD" w:rsidP="00340D63">
      <w:pPr>
        <w:pStyle w:val="ListParagraph"/>
        <w:numPr>
          <w:ilvl w:val="0"/>
          <w:numId w:val="11"/>
        </w:numPr>
        <w:spacing w:after="120"/>
        <w:rPr>
          <w:rFonts w:ascii="Arial" w:eastAsia="新細明體" w:hAnsi="Arial"/>
          <w:lang w:val="en-HK" w:eastAsia="zh-TW"/>
        </w:rPr>
      </w:pPr>
      <w:r w:rsidRPr="00B4606C">
        <w:rPr>
          <w:rFonts w:ascii="Arial" w:eastAsia="新細明體" w:hAnsi="Arial" w:cs="Arial" w:hint="eastAsia"/>
          <w:lang w:val="en-HK" w:eastAsia="zh-TW"/>
        </w:rPr>
        <w:t>[</w:t>
      </w:r>
      <w:r w:rsidR="0073729A" w:rsidRPr="00B4606C">
        <w:rPr>
          <w:rFonts w:ascii="Arial" w:eastAsia="新細明體" w:hAnsi="Arial" w:cs="Arial" w:hint="eastAsia"/>
          <w:lang w:val="en-HK" w:eastAsia="zh-TW"/>
        </w:rPr>
        <w:t>平台營運者</w:t>
      </w:r>
      <w:r w:rsidRPr="00B4606C">
        <w:rPr>
          <w:rFonts w:ascii="Arial" w:eastAsia="新細明體" w:hAnsi="Arial" w:cs="Arial" w:hint="eastAsia"/>
          <w:lang w:val="en-HK" w:eastAsia="zh-TW"/>
        </w:rPr>
        <w:t>／</w:t>
      </w:r>
      <w:proofErr w:type="gramStart"/>
      <w:r w:rsidRPr="00B4606C">
        <w:rPr>
          <w:rFonts w:ascii="Arial" w:eastAsia="新細明體" w:hAnsi="Arial" w:cs="Arial" w:hint="eastAsia"/>
          <w:lang w:val="en-HK" w:eastAsia="zh-TW"/>
        </w:rPr>
        <w:t>申請人的名稱</w:t>
      </w:r>
      <w:r w:rsidRPr="00B4606C">
        <w:rPr>
          <w:rFonts w:ascii="Arial" w:eastAsia="新細明體" w:hAnsi="Arial" w:cs="Arial" w:hint="eastAsia"/>
          <w:lang w:val="en-HK" w:eastAsia="zh-TW"/>
        </w:rPr>
        <w:t>]</w:t>
      </w:r>
      <w:r w:rsidRPr="00B4606C">
        <w:rPr>
          <w:rFonts w:ascii="Arial" w:eastAsia="新細明體" w:hAnsi="Arial" w:cs="Arial" w:hint="eastAsia"/>
          <w:lang w:val="en-HK" w:eastAsia="zh-TW"/>
        </w:rPr>
        <w:t>（</w:t>
      </w:r>
      <w:proofErr w:type="gramEnd"/>
      <w:r w:rsidR="004F5ED3" w:rsidRPr="00B4606C">
        <w:rPr>
          <w:rFonts w:ascii="Arial" w:eastAsia="新細明體" w:hAnsi="Arial" w:cs="Arial" w:hint="eastAsia"/>
          <w:b/>
          <w:lang w:val="en-HK" w:eastAsia="zh-TW"/>
        </w:rPr>
        <w:t>該</w:t>
      </w:r>
      <w:r w:rsidRPr="00B4606C">
        <w:rPr>
          <w:rFonts w:ascii="Arial" w:eastAsia="新細明體" w:hAnsi="Arial" w:cs="Arial" w:hint="eastAsia"/>
          <w:b/>
          <w:lang w:val="en-HK" w:eastAsia="zh-TW"/>
        </w:rPr>
        <w:t>公司</w:t>
      </w:r>
      <w:r w:rsidRPr="00B4606C">
        <w:rPr>
          <w:rFonts w:ascii="Arial" w:eastAsia="新細明體" w:hAnsi="Arial" w:cs="Arial" w:hint="eastAsia"/>
          <w:lang w:val="en-HK" w:eastAsia="zh-TW"/>
        </w:rPr>
        <w:t>）</w:t>
      </w:r>
      <w:r w:rsidRPr="00B4606C">
        <w:rPr>
          <w:rFonts w:ascii="Arial" w:eastAsia="新細明體" w:hAnsi="Arial" w:cs="Arial" w:hint="eastAsia"/>
          <w:lang w:val="en-HK" w:eastAsia="zh-TW"/>
        </w:rPr>
        <w:t>[</w:t>
      </w:r>
      <w:r w:rsidRPr="00B4606C">
        <w:rPr>
          <w:rFonts w:ascii="Arial" w:eastAsia="新細明體" w:hAnsi="Arial" w:cs="Arial" w:hint="eastAsia"/>
          <w:lang w:val="en-HK" w:eastAsia="zh-TW"/>
        </w:rPr>
        <w:t>已獲</w:t>
      </w:r>
      <w:r w:rsidR="00390C75" w:rsidRPr="00B4606C">
        <w:rPr>
          <w:rFonts w:ascii="Arial" w:eastAsia="新細明體" w:hAnsi="Arial" w:cs="Arial" w:hint="eastAsia"/>
          <w:lang w:val="en-HK" w:eastAsia="zh-TW"/>
        </w:rPr>
        <w:t>證券及期貨事務監察委員會</w:t>
      </w:r>
      <w:r w:rsidRPr="00B4606C">
        <w:rPr>
          <w:rFonts w:ascii="Arial" w:eastAsia="新細明體" w:hAnsi="Arial" w:hint="eastAsia"/>
          <w:lang w:val="en-HK" w:eastAsia="zh-TW"/>
        </w:rPr>
        <w:t>（</w:t>
      </w:r>
      <w:r w:rsidRPr="00B4606C">
        <w:rPr>
          <w:rFonts w:ascii="Arial" w:eastAsia="新細明體" w:hAnsi="Arial" w:cs="Arial" w:hint="eastAsia"/>
          <w:b/>
          <w:lang w:val="en-HK" w:eastAsia="zh-TW"/>
        </w:rPr>
        <w:t>證監會</w:t>
      </w:r>
      <w:r w:rsidRPr="00B4606C">
        <w:rPr>
          <w:rFonts w:ascii="Arial" w:eastAsia="新細明體" w:hAnsi="Arial" w:hint="eastAsia"/>
          <w:lang w:val="en-HK" w:eastAsia="zh-TW"/>
        </w:rPr>
        <w:t>）發牌／正向</w:t>
      </w:r>
      <w:r w:rsidRPr="00B4606C">
        <w:rPr>
          <w:rFonts w:ascii="Arial" w:eastAsia="新細明體" w:hAnsi="Arial" w:cs="Arial" w:hint="eastAsia"/>
          <w:lang w:val="en-HK" w:eastAsia="zh-TW"/>
        </w:rPr>
        <w:t>證券及期貨事務監察委員會</w:t>
      </w:r>
      <w:r w:rsidR="00390C75" w:rsidRPr="00B4606C">
        <w:rPr>
          <w:rFonts w:ascii="Arial" w:eastAsia="新細明體" w:hAnsi="Arial" w:hint="eastAsia"/>
          <w:lang w:val="en-HK" w:eastAsia="zh-TW"/>
        </w:rPr>
        <w:t>（</w:t>
      </w:r>
      <w:r w:rsidR="00390C75" w:rsidRPr="00B4606C">
        <w:rPr>
          <w:rFonts w:ascii="Arial" w:eastAsia="新細明體" w:hAnsi="Arial" w:cs="Arial" w:hint="eastAsia"/>
          <w:b/>
          <w:lang w:val="en-HK" w:eastAsia="zh-TW"/>
        </w:rPr>
        <w:t>證監會</w:t>
      </w:r>
      <w:r w:rsidR="00390C75" w:rsidRPr="00B4606C">
        <w:rPr>
          <w:rFonts w:ascii="Arial" w:eastAsia="新細明體" w:hAnsi="Arial" w:hint="eastAsia"/>
          <w:lang w:val="en-HK" w:eastAsia="zh-TW"/>
        </w:rPr>
        <w:t>）申領牌照</w:t>
      </w:r>
      <w:r w:rsidR="00390C75" w:rsidRPr="00B4606C">
        <w:rPr>
          <w:rStyle w:val="FootnoteReference"/>
          <w:rFonts w:ascii="Arial" w:eastAsia="新細明體" w:hAnsi="Arial" w:cs="Arial"/>
          <w:lang w:val="en-HK"/>
        </w:rPr>
        <w:footnoteReference w:customMarkFollows="1" w:id="2"/>
        <w:sym w:font="Symbol" w:char="F02A"/>
      </w:r>
      <w:r w:rsidRPr="00B4606C">
        <w:rPr>
          <w:rFonts w:ascii="Arial" w:eastAsia="新細明體" w:hAnsi="Arial" w:cs="Arial" w:hint="eastAsia"/>
          <w:lang w:val="en-HK" w:eastAsia="zh-TW"/>
        </w:rPr>
        <w:t>]</w:t>
      </w:r>
      <w:r w:rsidR="00390C75" w:rsidRPr="00B4606C">
        <w:rPr>
          <w:rFonts w:ascii="Arial" w:eastAsia="新細明體" w:hAnsi="Arial" w:cs="Arial" w:hint="eastAsia"/>
          <w:lang w:val="en-HK" w:eastAsia="zh-TW"/>
        </w:rPr>
        <w:t>，</w:t>
      </w:r>
      <w:r w:rsidR="00390C75" w:rsidRPr="00B4606C">
        <w:rPr>
          <w:rFonts w:ascii="Arial" w:eastAsia="新細明體" w:hAnsi="Arial" w:hint="eastAsia"/>
          <w:lang w:val="en-HK" w:eastAsia="zh-TW"/>
        </w:rPr>
        <w:t>以根據</w:t>
      </w:r>
      <w:r w:rsidR="008E0244" w:rsidRPr="00B4606C">
        <w:rPr>
          <w:rFonts w:ascii="Arial" w:eastAsia="新細明體" w:hAnsi="Arial" w:cs="Arial" w:hint="eastAsia"/>
          <w:lang w:val="en-HK" w:eastAsia="zh-TW"/>
        </w:rPr>
        <w:t>香港</w:t>
      </w:r>
      <w:r w:rsidR="008E0244" w:rsidRPr="00B4606C">
        <w:rPr>
          <w:rFonts w:hint="eastAsia"/>
          <w:lang w:val="en-HK" w:eastAsia="zh-TW"/>
        </w:rPr>
        <w:t>特</w:t>
      </w:r>
      <w:r w:rsidR="008E0244" w:rsidRPr="00B4606C">
        <w:rPr>
          <w:rFonts w:ascii="新細明體" w:eastAsia="新細明體" w:hAnsi="新細明體" w:cs="新細明體" w:hint="eastAsia"/>
          <w:lang w:val="en-HK" w:eastAsia="zh-TW"/>
        </w:rPr>
        <w:t>別</w:t>
      </w:r>
      <w:r w:rsidR="008E0244" w:rsidRPr="00B4606C">
        <w:rPr>
          <w:rFonts w:hint="eastAsia"/>
          <w:lang w:val="en-HK" w:eastAsia="zh-TW"/>
        </w:rPr>
        <w:t>行政</w:t>
      </w:r>
      <w:r w:rsidR="008E0244" w:rsidRPr="00B4606C">
        <w:rPr>
          <w:rFonts w:ascii="新細明體" w:eastAsia="新細明體" w:hAnsi="新細明體" w:cs="新細明體" w:hint="eastAsia"/>
          <w:lang w:val="en-HK" w:eastAsia="zh-TW"/>
        </w:rPr>
        <w:t>區</w:t>
      </w:r>
      <w:r w:rsidR="008E0244" w:rsidRPr="00B4606C">
        <w:rPr>
          <w:rFonts w:ascii="Arial" w:eastAsia="新細明體" w:hAnsi="Arial" w:hint="eastAsia"/>
          <w:lang w:val="en-HK" w:eastAsia="zh-TW"/>
        </w:rPr>
        <w:t>（</w:t>
      </w:r>
      <w:r w:rsidR="008E0244" w:rsidRPr="00B4606C">
        <w:rPr>
          <w:rFonts w:ascii="Arial" w:eastAsia="新細明體" w:hAnsi="Arial" w:cs="Arial" w:hint="eastAsia"/>
          <w:b/>
          <w:lang w:val="en-HK" w:eastAsia="zh-TW"/>
        </w:rPr>
        <w:t>香港</w:t>
      </w:r>
      <w:r w:rsidR="008E0244" w:rsidRPr="00B4606C">
        <w:rPr>
          <w:rFonts w:ascii="Arial" w:eastAsia="新細明體" w:hAnsi="Arial" w:hint="eastAsia"/>
          <w:lang w:val="en-HK" w:eastAsia="zh-TW"/>
        </w:rPr>
        <w:t>）</w:t>
      </w:r>
      <w:r w:rsidR="008E0244" w:rsidRPr="00B4606C">
        <w:rPr>
          <w:rFonts w:ascii="Arial" w:eastAsia="新細明體" w:hAnsi="Arial" w:cs="Arial" w:hint="eastAsia"/>
          <w:lang w:val="en-HK" w:eastAsia="zh-TW"/>
        </w:rPr>
        <w:t>法例第</w:t>
      </w:r>
      <w:r w:rsidR="0073729A" w:rsidRPr="00B4606C">
        <w:rPr>
          <w:rFonts w:ascii="Arial" w:eastAsia="新細明體" w:hAnsi="Arial" w:cs="Arial" w:hint="eastAsia"/>
          <w:lang w:val="en-HK" w:eastAsia="zh-TW"/>
        </w:rPr>
        <w:t>6</w:t>
      </w:r>
      <w:r w:rsidR="0073729A" w:rsidRPr="00B4606C">
        <w:rPr>
          <w:rFonts w:ascii="Arial" w:eastAsia="新細明體" w:hAnsi="Arial" w:cs="Arial"/>
          <w:lang w:val="en-HK" w:eastAsia="zh-TW"/>
        </w:rPr>
        <w:t>15</w:t>
      </w:r>
      <w:r w:rsidR="008E0244" w:rsidRPr="00B4606C">
        <w:rPr>
          <w:rFonts w:ascii="Arial" w:eastAsia="新細明體" w:hAnsi="Arial" w:cs="Arial" w:hint="eastAsia"/>
          <w:lang w:val="en-HK" w:eastAsia="zh-TW"/>
        </w:rPr>
        <w:t>章</w:t>
      </w:r>
      <w:r w:rsidR="00390C75" w:rsidRPr="00B4606C">
        <w:rPr>
          <w:rFonts w:ascii="Arial" w:eastAsia="新細明體" w:hAnsi="Arial" w:cs="Arial" w:hint="eastAsia"/>
          <w:lang w:val="en-HK" w:eastAsia="zh-TW"/>
        </w:rPr>
        <w:t>《</w:t>
      </w:r>
      <w:r w:rsidR="0073729A" w:rsidRPr="00B4606C">
        <w:rPr>
          <w:rFonts w:ascii="Arial" w:eastAsia="新細明體" w:hAnsi="Arial" w:cs="Arial"/>
          <w:lang w:val="en-HK" w:eastAsia="zh-TW"/>
        </w:rPr>
        <w:t>打擊洗錢及恐怖分子資金籌集條例</w:t>
      </w:r>
      <w:r w:rsidR="00390C75" w:rsidRPr="00B4606C">
        <w:rPr>
          <w:rFonts w:ascii="Arial" w:eastAsia="新細明體" w:hAnsi="Arial" w:cs="Arial" w:hint="eastAsia"/>
          <w:lang w:val="en-HK" w:eastAsia="zh-TW"/>
        </w:rPr>
        <w:t>》</w:t>
      </w:r>
      <w:r w:rsidR="004F5ED3" w:rsidRPr="00B4606C">
        <w:rPr>
          <w:rFonts w:ascii="Arial" w:eastAsia="新細明體" w:hAnsi="Arial" w:cs="Arial" w:hint="eastAsia"/>
          <w:lang w:val="en-HK" w:eastAsia="zh-TW"/>
        </w:rPr>
        <w:t>（</w:t>
      </w:r>
      <w:r w:rsidR="004F5ED3" w:rsidRPr="00B4606C">
        <w:rPr>
          <w:rFonts w:ascii="Arial" w:eastAsia="新細明體" w:hAnsi="Arial" w:cs="Arial" w:hint="eastAsia"/>
          <w:b/>
          <w:lang w:val="en-HK" w:eastAsia="zh-TW"/>
        </w:rPr>
        <w:t>該條例</w:t>
      </w:r>
      <w:r w:rsidR="004F5ED3" w:rsidRPr="00B4606C">
        <w:rPr>
          <w:rFonts w:ascii="Arial" w:eastAsia="新細明體" w:hAnsi="Arial" w:cs="Arial" w:hint="eastAsia"/>
          <w:lang w:val="en-HK" w:eastAsia="zh-TW"/>
        </w:rPr>
        <w:t>）</w:t>
      </w:r>
      <w:r w:rsidR="00473CBC" w:rsidRPr="00B4606C">
        <w:rPr>
          <w:rFonts w:ascii="Arial" w:eastAsia="新細明體" w:hAnsi="Arial" w:cs="Arial" w:hint="eastAsia"/>
          <w:lang w:val="en-HK" w:eastAsia="zh-TW"/>
        </w:rPr>
        <w:t>提供</w:t>
      </w:r>
      <w:r w:rsidR="0073729A" w:rsidRPr="00B4606C">
        <w:rPr>
          <w:rFonts w:ascii="Arial" w:eastAsia="新細明體" w:hAnsi="Arial" w:cs="Arial" w:hint="eastAsia"/>
          <w:lang w:val="en-HK" w:eastAsia="zh-TW"/>
        </w:rPr>
        <w:t>虛擬資產服務</w:t>
      </w:r>
      <w:r w:rsidR="00203485" w:rsidRPr="00B4606C">
        <w:rPr>
          <w:rFonts w:ascii="Arial" w:eastAsia="新細明體" w:hAnsi="Arial" w:cs="Arial" w:hint="eastAsia"/>
          <w:lang w:val="en-HK" w:eastAsia="zh-TW"/>
        </w:rPr>
        <w:t>。</w:t>
      </w:r>
    </w:p>
    <w:p w14:paraId="361D7596" w14:textId="33F64EF2" w:rsidR="00C1017C" w:rsidRPr="00B4606C" w:rsidRDefault="00197A8A" w:rsidP="00340D63">
      <w:pPr>
        <w:pStyle w:val="ListParagraph"/>
        <w:numPr>
          <w:ilvl w:val="0"/>
          <w:numId w:val="11"/>
        </w:numPr>
        <w:spacing w:after="120"/>
        <w:rPr>
          <w:rFonts w:ascii="Arial" w:eastAsia="新細明體" w:hAnsi="Arial" w:cs="Arial"/>
          <w:lang w:val="en-HK" w:eastAsia="zh-TW"/>
        </w:rPr>
      </w:pPr>
      <w:r w:rsidRPr="00B4606C">
        <w:rPr>
          <w:rFonts w:ascii="Arial" w:eastAsia="新細明體" w:hAnsi="Arial" w:cs="Arial" w:hint="eastAsia"/>
          <w:lang w:val="en-HK" w:eastAsia="zh-TW"/>
        </w:rPr>
        <w:t>該</w:t>
      </w:r>
      <w:r w:rsidR="00390C75" w:rsidRPr="00B4606C">
        <w:rPr>
          <w:rFonts w:ascii="Arial" w:eastAsia="新細明體" w:hAnsi="Arial" w:cs="Arial" w:hint="eastAsia"/>
          <w:lang w:val="en-HK" w:eastAsia="zh-TW"/>
        </w:rPr>
        <w:t>公司與電子數據儲存供應商已就</w:t>
      </w:r>
      <w:r w:rsidR="00390C75" w:rsidRPr="00B4606C">
        <w:rPr>
          <w:rFonts w:ascii="Arial" w:eastAsia="新細明體" w:hAnsi="Arial" w:cs="Arial" w:hint="eastAsia"/>
          <w:lang w:val="en-HK" w:eastAsia="zh-TW"/>
        </w:rPr>
        <w:t>[</w:t>
      </w:r>
      <w:r w:rsidR="00390C75" w:rsidRPr="00B4606C">
        <w:rPr>
          <w:rFonts w:ascii="Arial" w:eastAsia="新細明體" w:hAnsi="Arial" w:cs="Arial" w:hint="eastAsia"/>
          <w:lang w:val="en-HK" w:eastAsia="zh-TW"/>
        </w:rPr>
        <w:t>電子數據儲存／科技</w:t>
      </w:r>
      <w:r w:rsidR="00390C75" w:rsidRPr="00B4606C">
        <w:rPr>
          <w:rStyle w:val="FootnoteReference"/>
          <w:rFonts w:ascii="Arial" w:eastAsia="新細明體" w:hAnsi="Arial" w:cs="Arial"/>
          <w:lang w:val="en-HK"/>
        </w:rPr>
        <w:footnoteReference w:customMarkFollows="1" w:id="3"/>
        <w:sym w:font="Symbol" w:char="F02A"/>
      </w:r>
      <w:r w:rsidR="00390C75" w:rsidRPr="00B4606C">
        <w:rPr>
          <w:rFonts w:ascii="Arial" w:eastAsia="新細明體" w:hAnsi="Arial" w:cs="Arial" w:hint="eastAsia"/>
          <w:lang w:val="en-HK" w:eastAsia="zh-TW"/>
        </w:rPr>
        <w:t>]</w:t>
      </w:r>
      <w:r w:rsidR="00390C75" w:rsidRPr="00B4606C">
        <w:rPr>
          <w:rFonts w:ascii="Arial" w:eastAsia="新細明體" w:hAnsi="Arial" w:cs="Arial" w:hint="eastAsia"/>
          <w:lang w:val="en-HK" w:eastAsia="zh-TW"/>
        </w:rPr>
        <w:t>服務訂立一份協議（</w:t>
      </w:r>
      <w:r w:rsidR="00390C75" w:rsidRPr="00B4606C">
        <w:rPr>
          <w:rFonts w:ascii="Arial" w:eastAsia="新細明體" w:hAnsi="Arial" w:cs="Arial" w:hint="eastAsia"/>
          <w:b/>
          <w:lang w:val="en-HK" w:eastAsia="zh-TW"/>
        </w:rPr>
        <w:t>該協議</w:t>
      </w:r>
      <w:r w:rsidR="00867A12" w:rsidRPr="00B4606C">
        <w:rPr>
          <w:rFonts w:ascii="Arial" w:eastAsia="新細明體" w:hAnsi="Arial" w:cs="Arial" w:hint="eastAsia"/>
          <w:lang w:val="en-HK" w:eastAsia="zh-TW"/>
        </w:rPr>
        <w:t>），據此電子數據儲存供應商可</w:t>
      </w:r>
      <w:r w:rsidR="00390C75" w:rsidRPr="00B4606C">
        <w:rPr>
          <w:rFonts w:ascii="Arial" w:eastAsia="新細明體" w:hAnsi="Arial" w:cs="Arial" w:hint="eastAsia"/>
          <w:lang w:val="en-HK" w:eastAsia="zh-TW"/>
        </w:rPr>
        <w:t>存</w:t>
      </w:r>
      <w:r w:rsidR="00867A12" w:rsidRPr="00B4606C">
        <w:rPr>
          <w:rFonts w:ascii="Arial" w:eastAsia="新細明體" w:hAnsi="Arial" w:cs="Arial" w:hint="eastAsia"/>
          <w:lang w:val="en-HK" w:eastAsia="zh-TW"/>
        </w:rPr>
        <w:t>放</w:t>
      </w:r>
      <w:r w:rsidR="00390C75" w:rsidRPr="00B4606C">
        <w:rPr>
          <w:rFonts w:ascii="Arial" w:eastAsia="新細明體" w:hAnsi="Arial" w:cs="Arial" w:hint="eastAsia"/>
          <w:lang w:val="en-HK" w:eastAsia="zh-TW"/>
        </w:rPr>
        <w:t>、儲存、處理、記錄、檢索或取</w:t>
      </w:r>
      <w:proofErr w:type="gramStart"/>
      <w:r w:rsidR="00390C75" w:rsidRPr="00B4606C">
        <w:rPr>
          <w:rFonts w:ascii="Arial" w:eastAsia="新細明體" w:hAnsi="Arial" w:cs="Arial" w:hint="eastAsia"/>
          <w:lang w:val="en-HK" w:eastAsia="zh-TW"/>
        </w:rPr>
        <w:t>覽</w:t>
      </w:r>
      <w:proofErr w:type="gramEnd"/>
      <w:r w:rsidR="0029201C" w:rsidRPr="00B4606C">
        <w:rPr>
          <w:rFonts w:ascii="Arial" w:eastAsia="新細明體" w:hAnsi="Arial" w:cs="Arial" w:hint="eastAsia"/>
          <w:lang w:val="en-HK" w:eastAsia="zh-TW"/>
        </w:rPr>
        <w:t>該</w:t>
      </w:r>
      <w:r w:rsidR="00390C75" w:rsidRPr="00B4606C">
        <w:rPr>
          <w:rFonts w:ascii="Arial" w:eastAsia="新細明體" w:hAnsi="Arial" w:cs="Arial" w:hint="eastAsia"/>
          <w:lang w:val="en-HK" w:eastAsia="zh-TW"/>
        </w:rPr>
        <w:t>公司的數據。</w:t>
      </w:r>
      <w:r w:rsidR="006E3BB7" w:rsidRPr="00B4606C">
        <w:rPr>
          <w:rFonts w:ascii="Arial" w:eastAsia="新細明體" w:hAnsi="Arial" w:cs="Arial" w:hint="eastAsia"/>
          <w:lang w:val="en-HK" w:eastAsia="zh-TW"/>
        </w:rPr>
        <w:t>該</w:t>
      </w:r>
      <w:r w:rsidR="00390C75" w:rsidRPr="00B4606C">
        <w:rPr>
          <w:rFonts w:ascii="Arial" w:eastAsia="新細明體" w:hAnsi="Arial" w:cs="Arial" w:hint="eastAsia"/>
          <w:lang w:val="en-HK" w:eastAsia="zh-TW"/>
        </w:rPr>
        <w:t>公司已同意電子數據儲存供應商將其數據</w:t>
      </w:r>
      <w:proofErr w:type="gramStart"/>
      <w:r w:rsidR="00390C75" w:rsidRPr="00B4606C">
        <w:rPr>
          <w:rFonts w:ascii="Arial" w:eastAsia="新細明體" w:hAnsi="Arial" w:cs="Arial" w:hint="eastAsia"/>
          <w:lang w:val="en-HK" w:eastAsia="zh-TW"/>
        </w:rPr>
        <w:t>提供予證監</w:t>
      </w:r>
      <w:proofErr w:type="gramEnd"/>
      <w:r w:rsidR="00390C75" w:rsidRPr="00B4606C">
        <w:rPr>
          <w:rFonts w:ascii="Arial" w:eastAsia="新細明體" w:hAnsi="Arial" w:cs="Arial" w:hint="eastAsia"/>
          <w:lang w:val="en-HK" w:eastAsia="zh-TW"/>
        </w:rPr>
        <w:t>會</w:t>
      </w:r>
      <w:r w:rsidR="00203485" w:rsidRPr="00B4606C">
        <w:rPr>
          <w:rFonts w:ascii="Arial" w:eastAsia="新細明體" w:hAnsi="Arial" w:cs="Arial" w:hint="eastAsia"/>
          <w:lang w:val="en-HK" w:eastAsia="zh-TW"/>
        </w:rPr>
        <w:t>。</w:t>
      </w:r>
    </w:p>
    <w:p w14:paraId="3753791D" w14:textId="659710F8" w:rsidR="001E5009" w:rsidRPr="00B4606C" w:rsidRDefault="00C02DC9" w:rsidP="00340D63">
      <w:pPr>
        <w:pStyle w:val="ListParagraph"/>
        <w:numPr>
          <w:ilvl w:val="0"/>
          <w:numId w:val="11"/>
        </w:numPr>
        <w:spacing w:after="120"/>
        <w:rPr>
          <w:rFonts w:ascii="Arial" w:eastAsia="新細明體" w:hAnsi="Arial" w:cs="Arial"/>
          <w:lang w:val="en-HK" w:eastAsia="zh-TW"/>
        </w:rPr>
      </w:pPr>
      <w:r w:rsidRPr="00B4606C">
        <w:rPr>
          <w:rFonts w:ascii="Arial" w:eastAsia="新細明體" w:hAnsi="Arial" w:cs="Arial" w:hint="eastAsia"/>
          <w:lang w:val="en-HK" w:eastAsia="zh-TW"/>
        </w:rPr>
        <w:t>該</w:t>
      </w:r>
      <w:r w:rsidR="00390C75" w:rsidRPr="00B4606C">
        <w:rPr>
          <w:rFonts w:ascii="Arial" w:eastAsia="新細明體" w:hAnsi="Arial" w:cs="Arial" w:hint="eastAsia"/>
          <w:lang w:val="en-HK" w:eastAsia="zh-TW"/>
        </w:rPr>
        <w:t>公司</w:t>
      </w:r>
      <w:r w:rsidR="00390C75" w:rsidRPr="00B4606C">
        <w:rPr>
          <w:rFonts w:ascii="Arial" w:eastAsia="新細明體" w:hAnsi="Arial" w:cs="Arial" w:hint="eastAsia"/>
          <w:lang w:val="en-HK" w:eastAsia="zh-TW"/>
        </w:rPr>
        <w:t>[</w:t>
      </w:r>
      <w:r w:rsidR="008E0244" w:rsidRPr="00B4606C">
        <w:rPr>
          <w:rFonts w:ascii="Arial" w:eastAsia="新細明體" w:hAnsi="Arial" w:cs="Arial" w:hint="eastAsia"/>
          <w:lang w:val="en-HK" w:eastAsia="zh-TW"/>
        </w:rPr>
        <w:t>已經／將會</w:t>
      </w:r>
      <w:r w:rsidR="008E0244" w:rsidRPr="00B4606C">
        <w:rPr>
          <w:rStyle w:val="FootnoteReference"/>
          <w:rFonts w:ascii="Arial" w:eastAsia="新細明體" w:hAnsi="Arial" w:cs="Arial"/>
          <w:lang w:val="en-HK"/>
        </w:rPr>
        <w:footnoteReference w:customMarkFollows="1" w:id="4"/>
        <w:sym w:font="Symbol" w:char="F02A"/>
      </w:r>
      <w:r w:rsidR="00390C75" w:rsidRPr="00B4606C">
        <w:rPr>
          <w:rFonts w:ascii="Arial" w:eastAsia="新細明體" w:hAnsi="Arial" w:cs="Arial" w:hint="eastAsia"/>
          <w:lang w:val="en-HK" w:eastAsia="zh-TW"/>
        </w:rPr>
        <w:t>]</w:t>
      </w:r>
      <w:r w:rsidR="00390C75" w:rsidRPr="00B4606C">
        <w:rPr>
          <w:rFonts w:ascii="Arial" w:eastAsia="新細明體" w:hAnsi="Arial" w:cs="Arial" w:hint="eastAsia"/>
          <w:lang w:val="en-HK" w:eastAsia="zh-TW"/>
        </w:rPr>
        <w:t>根據該條例第</w:t>
      </w:r>
      <w:r w:rsidR="0073729A" w:rsidRPr="00B4606C">
        <w:rPr>
          <w:rFonts w:ascii="Arial" w:hAnsi="Arial" w:cs="Arial"/>
          <w:lang w:val="en-HK" w:eastAsia="zh-TW"/>
        </w:rPr>
        <w:t>53ZRR</w:t>
      </w:r>
      <w:r w:rsidR="00390C75" w:rsidRPr="00B4606C">
        <w:rPr>
          <w:rFonts w:ascii="Arial" w:eastAsia="新細明體" w:hAnsi="Arial" w:cs="Arial" w:hint="eastAsia"/>
          <w:lang w:val="en-HK" w:eastAsia="zh-TW"/>
        </w:rPr>
        <w:t>條</w:t>
      </w:r>
      <w:r w:rsidR="00390C75" w:rsidRPr="00B4606C">
        <w:rPr>
          <w:rFonts w:cs="Arial" w:hint="eastAsia"/>
          <w:lang w:val="en-HK" w:eastAsia="zh-TW"/>
        </w:rPr>
        <w:t>申請批准</w:t>
      </w:r>
      <w:r w:rsidR="00390C75" w:rsidRPr="00B4606C">
        <w:rPr>
          <w:rStyle w:val="Hyperlink"/>
          <w:rFonts w:cs="Arial" w:hint="eastAsia"/>
          <w:color w:val="auto"/>
          <w:u w:val="none"/>
          <w:lang w:val="en-HK" w:eastAsia="zh-TW"/>
        </w:rPr>
        <w:t>將某處所用作存放紀錄或文件的地方</w:t>
      </w:r>
      <w:r w:rsidR="00390C75" w:rsidRPr="00B4606C">
        <w:rPr>
          <w:rFonts w:cs="Arial" w:hint="eastAsia"/>
          <w:lang w:val="en-HK" w:eastAsia="zh-TW"/>
        </w:rPr>
        <w:t>。</w:t>
      </w:r>
      <w:r w:rsidR="008E0244" w:rsidRPr="00B4606C">
        <w:rPr>
          <w:rFonts w:ascii="Arial" w:eastAsia="新細明體" w:hAnsi="Arial" w:cs="Arial" w:hint="eastAsia"/>
          <w:lang w:val="en-HK" w:eastAsia="zh-TW"/>
        </w:rPr>
        <w:t>將獲</w:t>
      </w:r>
      <w:r w:rsidR="00390C75" w:rsidRPr="00B4606C">
        <w:rPr>
          <w:rFonts w:ascii="Arial" w:eastAsia="新細明體" w:hAnsi="Arial" w:cs="Arial" w:hint="eastAsia"/>
          <w:lang w:val="en-HK" w:eastAsia="zh-TW"/>
        </w:rPr>
        <w:t>批准的處所</w:t>
      </w:r>
      <w:r w:rsidR="00390C75" w:rsidRPr="00B4606C">
        <w:rPr>
          <w:rFonts w:ascii="Arial" w:eastAsia="新細明體" w:hAnsi="Arial" w:cs="Arial" w:hint="eastAsia"/>
          <w:lang w:val="en-HK" w:eastAsia="zh-TW"/>
        </w:rPr>
        <w:t>[</w:t>
      </w:r>
      <w:r w:rsidR="00390C75" w:rsidRPr="00B4606C">
        <w:rPr>
          <w:rFonts w:ascii="Arial" w:eastAsia="新細明體" w:hAnsi="Arial" w:cs="Arial" w:hint="eastAsia"/>
          <w:lang w:val="en-HK" w:eastAsia="zh-TW"/>
        </w:rPr>
        <w:t>為／包括</w:t>
      </w:r>
      <w:r w:rsidR="00390C75" w:rsidRPr="00B4606C">
        <w:rPr>
          <w:rStyle w:val="FootnoteReference"/>
          <w:rFonts w:ascii="Arial" w:eastAsia="新細明體" w:hAnsi="Arial" w:cs="Arial"/>
          <w:lang w:val="en-HK"/>
        </w:rPr>
        <w:footnoteReference w:customMarkFollows="1" w:id="5"/>
        <w:sym w:font="Symbol" w:char="F02A"/>
      </w:r>
      <w:r w:rsidR="00390C75" w:rsidRPr="00B4606C">
        <w:rPr>
          <w:rFonts w:ascii="Arial" w:eastAsia="新細明體" w:hAnsi="Arial" w:cs="Arial" w:hint="eastAsia"/>
          <w:lang w:val="en-HK" w:eastAsia="zh-TW"/>
        </w:rPr>
        <w:t>]</w:t>
      </w:r>
      <w:r w:rsidR="00390C75" w:rsidRPr="00B4606C">
        <w:rPr>
          <w:rFonts w:ascii="Arial" w:eastAsia="新細明體" w:hAnsi="Arial" w:cs="Arial" w:hint="eastAsia"/>
          <w:lang w:val="en-HK" w:eastAsia="zh-TW"/>
        </w:rPr>
        <w:t>電子數據儲存供應商</w:t>
      </w:r>
      <w:r w:rsidR="008E0244" w:rsidRPr="00B4606C">
        <w:rPr>
          <w:rFonts w:ascii="Arial" w:eastAsia="新細明體" w:hAnsi="Arial" w:cs="Arial" w:hint="eastAsia"/>
          <w:lang w:val="en-HK" w:eastAsia="zh-TW"/>
        </w:rPr>
        <w:t>可</w:t>
      </w:r>
      <w:r w:rsidR="004325C5" w:rsidRPr="00B4606C">
        <w:rPr>
          <w:rFonts w:ascii="Arial" w:eastAsia="新細明體" w:hAnsi="Arial" w:cs="Arial" w:hint="eastAsia"/>
          <w:lang w:val="en-HK" w:eastAsia="zh-TW"/>
        </w:rPr>
        <w:t>能</w:t>
      </w:r>
      <w:r w:rsidR="008E0244" w:rsidRPr="00B4606C">
        <w:rPr>
          <w:rFonts w:ascii="Arial" w:eastAsia="新細明體" w:hAnsi="Arial" w:cs="Arial" w:hint="eastAsia"/>
          <w:lang w:val="en-HK" w:eastAsia="zh-TW"/>
        </w:rPr>
        <w:t>用</w:t>
      </w:r>
      <w:r w:rsidR="004325C5" w:rsidRPr="00B4606C">
        <w:rPr>
          <w:rFonts w:ascii="Arial" w:eastAsia="新細明體" w:hAnsi="Arial" w:cs="Arial" w:hint="eastAsia"/>
          <w:lang w:val="en-HK" w:eastAsia="zh-TW"/>
        </w:rPr>
        <w:t>作</w:t>
      </w:r>
      <w:r w:rsidR="008E0244" w:rsidRPr="00B4606C">
        <w:rPr>
          <w:rFonts w:ascii="Arial" w:eastAsia="新細明體" w:hAnsi="Arial" w:cs="Arial" w:hint="eastAsia"/>
          <w:lang w:val="en-HK" w:eastAsia="zh-TW"/>
        </w:rPr>
        <w:t>存放該公司</w:t>
      </w:r>
      <w:proofErr w:type="gramStart"/>
      <w:r w:rsidR="008E0244" w:rsidRPr="00B4606C">
        <w:rPr>
          <w:rFonts w:ascii="Arial" w:eastAsia="新細明體" w:hAnsi="Arial" w:cs="Arial" w:hint="eastAsia"/>
          <w:lang w:val="en-HK" w:eastAsia="zh-TW"/>
        </w:rPr>
        <w:t>的數據的數據</w:t>
      </w:r>
      <w:proofErr w:type="gramEnd"/>
      <w:r w:rsidR="008E0244" w:rsidRPr="00B4606C">
        <w:rPr>
          <w:rFonts w:ascii="Arial" w:eastAsia="新細明體" w:hAnsi="Arial" w:cs="Arial" w:hint="eastAsia"/>
          <w:lang w:val="en-HK" w:eastAsia="zh-TW"/>
        </w:rPr>
        <w:t>中心</w:t>
      </w:r>
      <w:r w:rsidR="00390C75" w:rsidRPr="00B4606C">
        <w:rPr>
          <w:rFonts w:ascii="Arial" w:eastAsia="新細明體" w:hAnsi="Arial" w:cs="Arial" w:hint="eastAsia"/>
          <w:lang w:val="en-HK" w:eastAsia="zh-TW"/>
        </w:rPr>
        <w:t>。</w:t>
      </w:r>
    </w:p>
    <w:p w14:paraId="185A0BE1" w14:textId="77777777" w:rsidR="004C0C70" w:rsidRPr="00B4606C" w:rsidRDefault="004C0C70" w:rsidP="005D1549">
      <w:pPr>
        <w:pStyle w:val="ListParagraph"/>
        <w:spacing w:after="120"/>
        <w:jc w:val="both"/>
        <w:rPr>
          <w:rFonts w:ascii="Arial" w:eastAsia="新細明體" w:hAnsi="Arial" w:cs="Arial"/>
          <w:lang w:val="en-HK" w:eastAsia="zh-TW"/>
        </w:rPr>
      </w:pPr>
    </w:p>
    <w:p w14:paraId="51866F02" w14:textId="656508B4" w:rsidR="006B0760" w:rsidRPr="00B4606C" w:rsidRDefault="00867A12" w:rsidP="00340D63">
      <w:pPr>
        <w:spacing w:after="120" w:line="240" w:lineRule="auto"/>
        <w:rPr>
          <w:b/>
          <w:lang w:val="en-HK"/>
        </w:rPr>
      </w:pPr>
      <w:proofErr w:type="gramStart"/>
      <w:r w:rsidRPr="00B4606C">
        <w:rPr>
          <w:rStyle w:val="Hyperlink"/>
          <w:rFonts w:hint="eastAsia"/>
          <w:b/>
          <w:color w:val="auto"/>
          <w:u w:val="none"/>
          <w:lang w:val="en-HK"/>
        </w:rPr>
        <w:t>鑑</w:t>
      </w:r>
      <w:proofErr w:type="gramEnd"/>
      <w:r w:rsidRPr="00B4606C">
        <w:rPr>
          <w:rStyle w:val="Hyperlink"/>
          <w:rFonts w:hint="eastAsia"/>
          <w:b/>
          <w:color w:val="auto"/>
          <w:u w:val="none"/>
          <w:lang w:val="en-HK"/>
        </w:rPr>
        <w:t>於</w:t>
      </w:r>
      <w:r w:rsidR="00390C75" w:rsidRPr="00B4606C">
        <w:rPr>
          <w:rFonts w:hint="eastAsia"/>
          <w:b/>
          <w:lang w:val="en-HK"/>
        </w:rPr>
        <w:t>證監會批准該處所，</w:t>
      </w:r>
      <w:r w:rsidR="00390C75" w:rsidRPr="00B4606C">
        <w:rPr>
          <w:rFonts w:cs="Arial" w:hint="eastAsia"/>
          <w:b/>
          <w:lang w:val="en-HK"/>
        </w:rPr>
        <w:t>電子數據儲存供應商謹此向證監會確認並承諾</w:t>
      </w:r>
      <w:r w:rsidR="00203485" w:rsidRPr="00B4606C">
        <w:rPr>
          <w:rFonts w:cs="Arial" w:hint="eastAsia"/>
          <w:b/>
          <w:lang w:val="en-HK"/>
        </w:rPr>
        <w:t>：</w:t>
      </w:r>
    </w:p>
    <w:p w14:paraId="0E3180E6" w14:textId="77777777" w:rsidR="000F09C1" w:rsidRPr="00B4606C" w:rsidRDefault="000F09C1" w:rsidP="000F09C1">
      <w:pPr>
        <w:spacing w:after="120"/>
        <w:jc w:val="both"/>
        <w:rPr>
          <w:b/>
          <w:lang w:val="en-HK"/>
        </w:rPr>
      </w:pPr>
    </w:p>
    <w:p w14:paraId="1C2AA710" w14:textId="77777777" w:rsidR="000F09C1" w:rsidRPr="00B4606C" w:rsidRDefault="000F09C1" w:rsidP="00340D63">
      <w:pPr>
        <w:pStyle w:val="Normal1"/>
        <w:numPr>
          <w:ilvl w:val="0"/>
          <w:numId w:val="9"/>
        </w:numPr>
        <w:rPr>
          <w:lang w:val="en-HK"/>
        </w:rPr>
      </w:pPr>
      <w:r w:rsidRPr="00B4606C">
        <w:rPr>
          <w:rFonts w:hint="eastAsia"/>
          <w:lang w:val="en-HK"/>
        </w:rPr>
        <w:t>電子數據儲存供應商已就以下事宜獲該公司給予同意（</w:t>
      </w:r>
      <w:r w:rsidRPr="00B4606C">
        <w:rPr>
          <w:rFonts w:hint="eastAsia"/>
          <w:b/>
          <w:lang w:val="en-HK"/>
        </w:rPr>
        <w:t>該同意</w:t>
      </w:r>
      <w:r w:rsidRPr="00B4606C">
        <w:rPr>
          <w:rFonts w:hint="eastAsia"/>
          <w:lang w:val="en-HK"/>
        </w:rPr>
        <w:t>）：</w:t>
      </w:r>
    </w:p>
    <w:p w14:paraId="2B57CA6F" w14:textId="77777777" w:rsidR="000F09C1" w:rsidRPr="00B4606C" w:rsidRDefault="000F09C1" w:rsidP="00340D63">
      <w:pPr>
        <w:pStyle w:val="ListParagraph"/>
        <w:numPr>
          <w:ilvl w:val="1"/>
          <w:numId w:val="9"/>
        </w:numPr>
        <w:spacing w:line="0" w:lineRule="atLeast"/>
        <w:rPr>
          <w:rFonts w:asciiTheme="minorHAnsi" w:hAnsiTheme="minorHAnsi" w:cstheme="minorHAnsi"/>
          <w:lang w:val="en-HK" w:eastAsia="zh-TW"/>
        </w:rPr>
      </w:pPr>
      <w:r w:rsidRPr="00B4606C">
        <w:rPr>
          <w:rFonts w:asciiTheme="minorHAnsi" w:hAnsiTheme="minorHAnsi" w:cstheme="minorHAnsi" w:hint="eastAsia"/>
          <w:lang w:val="en-HK" w:eastAsia="zh-TW"/>
        </w:rPr>
        <w:t>該公司不可撤回地同意</w:t>
      </w:r>
      <w:r w:rsidRPr="00B4606C">
        <w:rPr>
          <w:rFonts w:hint="eastAsia"/>
          <w:lang w:val="en-HK" w:eastAsia="zh-TW"/>
        </w:rPr>
        <w:t>電子數據儲存供應商</w:t>
      </w:r>
      <w:r w:rsidRPr="00B4606C">
        <w:rPr>
          <w:rFonts w:asciiTheme="minorHAnsi" w:hAnsiTheme="minorHAnsi" w:cstheme="minorHAnsi" w:hint="eastAsia"/>
          <w:lang w:val="en-HK" w:eastAsia="zh-TW"/>
        </w:rPr>
        <w:t>按證監會依據任何法定權力的行使所要求，隨時向證監會提供、交出、披露或轉交任何或全部有關該公司的數據（定義見下文），而無須就接獲該項要求一事向該公司給予任何通知；</w:t>
      </w:r>
      <w:r w:rsidRPr="00B4606C">
        <w:rPr>
          <w:rFonts w:asciiTheme="minorHAnsi" w:hAnsiTheme="minorHAnsi" w:cstheme="minorHAnsi"/>
          <w:lang w:val="en-HK" w:eastAsia="zh-TW"/>
        </w:rPr>
        <w:t xml:space="preserve"> </w:t>
      </w:r>
    </w:p>
    <w:p w14:paraId="61FDD1F3" w14:textId="77777777" w:rsidR="000F09C1" w:rsidRPr="00B4606C" w:rsidRDefault="000F09C1" w:rsidP="00340D63">
      <w:pPr>
        <w:pStyle w:val="ListParagraph"/>
        <w:spacing w:line="0" w:lineRule="atLeast"/>
        <w:ind w:left="1440"/>
        <w:rPr>
          <w:rFonts w:asciiTheme="minorHAnsi" w:hAnsiTheme="minorHAnsi" w:cstheme="minorHAnsi"/>
          <w:lang w:val="en-HK" w:eastAsia="zh-TW"/>
        </w:rPr>
      </w:pPr>
    </w:p>
    <w:p w14:paraId="616C3802" w14:textId="1B453F4A" w:rsidR="000F09C1" w:rsidRPr="00B4606C" w:rsidRDefault="000F09C1" w:rsidP="00340D63">
      <w:pPr>
        <w:pStyle w:val="ListParagraph"/>
        <w:numPr>
          <w:ilvl w:val="1"/>
          <w:numId w:val="9"/>
        </w:numPr>
        <w:spacing w:line="0" w:lineRule="atLeast"/>
        <w:rPr>
          <w:rFonts w:asciiTheme="minorHAnsi" w:hAnsiTheme="minorHAnsi" w:cstheme="minorHAnsi"/>
          <w:lang w:val="en-HK" w:eastAsia="zh-TW"/>
        </w:rPr>
      </w:pPr>
      <w:r w:rsidRPr="00B4606C">
        <w:rPr>
          <w:rFonts w:ascii="Arial" w:eastAsia="新細明體" w:hAnsi="Arial" w:cstheme="minorHAnsi" w:hint="eastAsia"/>
          <w:lang w:val="en-HK" w:eastAsia="zh-TW"/>
        </w:rPr>
        <w:t>該公司授權</w:t>
      </w:r>
      <w:r w:rsidRPr="00B4606C">
        <w:rPr>
          <w:rFonts w:hint="eastAsia"/>
          <w:lang w:val="en-HK" w:eastAsia="zh-TW"/>
        </w:rPr>
        <w:t>電子數據儲存供應商備</w:t>
      </w:r>
      <w:r w:rsidRPr="00B4606C">
        <w:rPr>
          <w:rFonts w:ascii="Arial" w:eastAsia="新細明體" w:hAnsi="Arial" w:cstheme="minorHAnsi" w:hint="eastAsia"/>
          <w:lang w:val="en-HK" w:eastAsia="zh-TW"/>
        </w:rPr>
        <w:t>存由</w:t>
      </w:r>
      <w:r w:rsidRPr="00B4606C">
        <w:rPr>
          <w:rFonts w:cs="Arial" w:hint="eastAsia"/>
          <w:lang w:eastAsia="zh-TW"/>
        </w:rPr>
        <w:t>其儲存或處理</w:t>
      </w:r>
      <w:r w:rsidRPr="00B4606C">
        <w:rPr>
          <w:rFonts w:ascii="Arial" w:eastAsia="新細明體" w:hAnsi="Arial" w:cstheme="minorHAnsi" w:hint="eastAsia"/>
          <w:lang w:val="en-HK" w:eastAsia="zh-TW"/>
        </w:rPr>
        <w:t>該公司</w:t>
      </w:r>
      <w:r w:rsidRPr="00B4606C">
        <w:rPr>
          <w:rFonts w:cs="Arial" w:hint="eastAsia"/>
          <w:lang w:eastAsia="zh-TW"/>
        </w:rPr>
        <w:t>的數據的</w:t>
      </w:r>
      <w:r w:rsidRPr="00B4606C">
        <w:rPr>
          <w:rFonts w:cs="Arial"/>
          <w:lang w:eastAsia="zh-TW"/>
        </w:rPr>
        <w:t>期間</w:t>
      </w:r>
      <w:r w:rsidRPr="00B4606C">
        <w:rPr>
          <w:rFonts w:cs="Arial" w:hint="eastAsia"/>
          <w:lang w:eastAsia="zh-TW"/>
        </w:rPr>
        <w:t>內的稽查線索；</w:t>
      </w:r>
    </w:p>
    <w:p w14:paraId="0FAD91AD" w14:textId="77777777" w:rsidR="000F09C1" w:rsidRPr="00B4606C" w:rsidRDefault="000F09C1" w:rsidP="00340D63">
      <w:pPr>
        <w:pStyle w:val="ListParagraph"/>
        <w:rPr>
          <w:rFonts w:asciiTheme="minorHAnsi" w:hAnsiTheme="minorHAnsi" w:cstheme="minorHAnsi"/>
          <w:lang w:val="en-HK" w:eastAsia="zh-TW"/>
        </w:rPr>
      </w:pPr>
    </w:p>
    <w:p w14:paraId="10BA515F" w14:textId="1E7FBED1" w:rsidR="000F09C1" w:rsidRPr="00B4606C" w:rsidRDefault="000F09C1" w:rsidP="00340D63">
      <w:pPr>
        <w:pStyle w:val="ListParagraph"/>
        <w:numPr>
          <w:ilvl w:val="1"/>
          <w:numId w:val="9"/>
        </w:numPr>
        <w:spacing w:line="0" w:lineRule="atLeast"/>
        <w:rPr>
          <w:rFonts w:asciiTheme="minorHAnsi" w:hAnsiTheme="minorHAnsi" w:cstheme="minorHAnsi"/>
          <w:lang w:val="en-HK" w:eastAsia="zh-TW"/>
        </w:rPr>
      </w:pPr>
      <w:r w:rsidRPr="00B4606C">
        <w:rPr>
          <w:rFonts w:ascii="Arial" w:eastAsia="新細明體" w:hAnsi="Arial" w:cstheme="minorHAnsi" w:hint="eastAsia"/>
          <w:lang w:val="en-HK" w:eastAsia="zh-TW"/>
        </w:rPr>
        <w:t>該公司</w:t>
      </w:r>
      <w:r w:rsidRPr="00B4606C">
        <w:rPr>
          <w:rFonts w:ascii="Arial" w:eastAsia="新細明體" w:hAnsi="Arial" w:cstheme="minorHAnsi" w:hint="eastAsia"/>
          <w:lang w:eastAsia="zh-TW"/>
        </w:rPr>
        <w:t>同意</w:t>
      </w:r>
      <w:r w:rsidRPr="00B4606C">
        <w:rPr>
          <w:rFonts w:cs="Arial" w:hint="eastAsia"/>
          <w:lang w:eastAsia="zh-TW"/>
        </w:rPr>
        <w:t>稽查線索應以防止</w:t>
      </w:r>
      <w:r w:rsidRPr="00B4606C">
        <w:rPr>
          <w:rFonts w:ascii="Arial" w:eastAsia="新細明體" w:hAnsi="Arial" w:cstheme="minorHAnsi" w:hint="eastAsia"/>
          <w:lang w:val="en-HK" w:eastAsia="zh-TW"/>
        </w:rPr>
        <w:t>該公司</w:t>
      </w:r>
      <w:r w:rsidRPr="00B4606C">
        <w:rPr>
          <w:rFonts w:cs="Arial" w:hint="eastAsia"/>
          <w:lang w:eastAsia="zh-TW"/>
        </w:rPr>
        <w:t>修改或刪除當中任何資料的方式</w:t>
      </w:r>
      <w:r w:rsidRPr="00B4606C">
        <w:rPr>
          <w:rFonts w:hint="eastAsia"/>
          <w:lang w:val="en-HK" w:eastAsia="zh-TW"/>
        </w:rPr>
        <w:t>備</w:t>
      </w:r>
      <w:r w:rsidRPr="00B4606C">
        <w:rPr>
          <w:rFonts w:cs="Arial" w:hint="eastAsia"/>
          <w:lang w:eastAsia="zh-TW"/>
        </w:rPr>
        <w:t>存；</w:t>
      </w:r>
    </w:p>
    <w:p w14:paraId="56D073D7" w14:textId="77777777" w:rsidR="000F09C1" w:rsidRPr="00B4606C" w:rsidRDefault="000F09C1" w:rsidP="00340D63">
      <w:pPr>
        <w:pStyle w:val="ListParagraph"/>
        <w:spacing w:line="0" w:lineRule="atLeast"/>
        <w:ind w:left="1440"/>
        <w:rPr>
          <w:rFonts w:asciiTheme="minorHAnsi" w:hAnsiTheme="minorHAnsi" w:cstheme="minorHAnsi"/>
          <w:lang w:val="en-HK" w:eastAsia="zh-TW"/>
        </w:rPr>
      </w:pPr>
    </w:p>
    <w:p w14:paraId="15F8E024" w14:textId="77777777" w:rsidR="000F09C1" w:rsidRPr="00B4606C" w:rsidRDefault="000F09C1" w:rsidP="00340D63">
      <w:pPr>
        <w:pStyle w:val="Normal1"/>
        <w:numPr>
          <w:ilvl w:val="1"/>
          <w:numId w:val="9"/>
        </w:numPr>
        <w:rPr>
          <w:lang w:val="en-HK"/>
        </w:rPr>
      </w:pPr>
      <w:r w:rsidRPr="00B4606C">
        <w:rPr>
          <w:rFonts w:hint="eastAsia"/>
          <w:lang w:val="en-HK"/>
        </w:rPr>
        <w:t>該公司同意上文第</w:t>
      </w:r>
      <w:r w:rsidRPr="00B4606C">
        <w:rPr>
          <w:rFonts w:hint="eastAsia"/>
          <w:lang w:val="en-HK"/>
        </w:rPr>
        <w:t>(</w:t>
      </w:r>
      <w:r w:rsidRPr="00B4606C">
        <w:rPr>
          <w:lang w:val="en-HK"/>
        </w:rPr>
        <w:t>i</w:t>
      </w:r>
      <w:r w:rsidRPr="00B4606C">
        <w:rPr>
          <w:rFonts w:hint="eastAsia"/>
          <w:lang w:val="en-HK"/>
        </w:rPr>
        <w:t>)</w:t>
      </w:r>
      <w:r w:rsidRPr="00B4606C">
        <w:rPr>
          <w:rFonts w:hint="eastAsia"/>
          <w:lang w:val="en-HK"/>
        </w:rPr>
        <w:t>、</w:t>
      </w:r>
      <w:r w:rsidRPr="00B4606C">
        <w:rPr>
          <w:rFonts w:hint="eastAsia"/>
          <w:lang w:val="en-HK"/>
        </w:rPr>
        <w:t>(</w:t>
      </w:r>
      <w:r w:rsidRPr="00B4606C">
        <w:rPr>
          <w:lang w:val="en-HK"/>
        </w:rPr>
        <w:t>ii)</w:t>
      </w:r>
      <w:r w:rsidRPr="00B4606C">
        <w:rPr>
          <w:rFonts w:hint="eastAsia"/>
          <w:lang w:val="en-HK"/>
        </w:rPr>
        <w:t>及</w:t>
      </w:r>
      <w:r w:rsidRPr="00B4606C">
        <w:rPr>
          <w:rFonts w:hint="eastAsia"/>
          <w:lang w:val="en-HK"/>
        </w:rPr>
        <w:t>(</w:t>
      </w:r>
      <w:r w:rsidRPr="00B4606C">
        <w:rPr>
          <w:lang w:val="en-HK"/>
        </w:rPr>
        <w:t>iii</w:t>
      </w:r>
      <w:r w:rsidRPr="00B4606C">
        <w:rPr>
          <w:rFonts w:hint="eastAsia"/>
          <w:lang w:val="en-HK"/>
        </w:rPr>
        <w:t>)</w:t>
      </w:r>
      <w:r w:rsidRPr="00B4606C">
        <w:rPr>
          <w:rFonts w:hint="eastAsia"/>
          <w:lang w:val="en-HK"/>
        </w:rPr>
        <w:t>分段所載的條款：</w:t>
      </w:r>
    </w:p>
    <w:p w14:paraId="3F574263" w14:textId="77777777" w:rsidR="000F09C1" w:rsidRPr="00B4606C" w:rsidRDefault="000F09C1" w:rsidP="004E6D3C">
      <w:pPr>
        <w:pStyle w:val="Normal1"/>
        <w:numPr>
          <w:ilvl w:val="2"/>
          <w:numId w:val="9"/>
        </w:numPr>
        <w:ind w:left="1800" w:hanging="360"/>
        <w:rPr>
          <w:lang w:val="en-HK"/>
        </w:rPr>
      </w:pPr>
      <w:r w:rsidRPr="00B4606C">
        <w:rPr>
          <w:rFonts w:hint="eastAsia"/>
          <w:lang w:val="en-HK"/>
        </w:rPr>
        <w:t>須在該協議終止或期滿後仍然有效；</w:t>
      </w:r>
    </w:p>
    <w:p w14:paraId="119A9BCC" w14:textId="77777777" w:rsidR="000F09C1" w:rsidRPr="00B4606C" w:rsidRDefault="000F09C1" w:rsidP="004E6D3C">
      <w:pPr>
        <w:pStyle w:val="Normal1"/>
        <w:numPr>
          <w:ilvl w:val="2"/>
          <w:numId w:val="9"/>
        </w:numPr>
        <w:ind w:left="1800" w:hanging="360"/>
        <w:rPr>
          <w:lang w:val="en-HK"/>
        </w:rPr>
      </w:pPr>
      <w:r w:rsidRPr="00B4606C">
        <w:rPr>
          <w:rFonts w:cstheme="minorHAnsi" w:hint="eastAsia"/>
          <w:kern w:val="0"/>
          <w:szCs w:val="22"/>
          <w:lang w:val="en-HK"/>
        </w:rPr>
        <w:t>須對該公司、其繼任人及受讓人繼續具有約束力；</w:t>
      </w:r>
    </w:p>
    <w:p w14:paraId="73578DB0" w14:textId="3A30008D" w:rsidR="000F09C1" w:rsidRPr="00B4606C" w:rsidRDefault="000F09C1" w:rsidP="004E6D3C">
      <w:pPr>
        <w:pStyle w:val="Normal1"/>
        <w:numPr>
          <w:ilvl w:val="2"/>
          <w:numId w:val="9"/>
        </w:numPr>
        <w:ind w:left="1800" w:hanging="360"/>
        <w:rPr>
          <w:lang w:val="en-HK"/>
        </w:rPr>
      </w:pPr>
      <w:r w:rsidRPr="00B4606C">
        <w:rPr>
          <w:rFonts w:hint="eastAsia"/>
          <w:lang w:val="en-HK"/>
        </w:rPr>
        <w:t>在與該協議或該公司與電子數據儲存供應商訂立的任何協議內的其他條文有任何抵觸之處的情況下，概以該等條款為</w:t>
      </w:r>
      <w:proofErr w:type="gramStart"/>
      <w:r w:rsidRPr="00B4606C">
        <w:rPr>
          <w:rFonts w:hint="eastAsia"/>
          <w:lang w:val="en-HK"/>
        </w:rPr>
        <w:t>準</w:t>
      </w:r>
      <w:proofErr w:type="gramEnd"/>
      <w:r w:rsidRPr="00B4606C">
        <w:rPr>
          <w:rFonts w:hint="eastAsia"/>
          <w:lang w:val="en-HK"/>
        </w:rPr>
        <w:t>；</w:t>
      </w:r>
    </w:p>
    <w:p w14:paraId="3F73BA74" w14:textId="2529F1F8" w:rsidR="008E0244" w:rsidRPr="00B4606C" w:rsidRDefault="00203485" w:rsidP="004E6D3C">
      <w:pPr>
        <w:pStyle w:val="Normal1"/>
        <w:numPr>
          <w:ilvl w:val="2"/>
          <w:numId w:val="9"/>
        </w:numPr>
        <w:ind w:left="1800" w:hanging="360"/>
        <w:rPr>
          <w:lang w:val="en-HK"/>
        </w:rPr>
      </w:pPr>
      <w:r w:rsidRPr="00B4606C">
        <w:rPr>
          <w:rFonts w:hint="eastAsia"/>
          <w:lang w:val="en-HK"/>
        </w:rPr>
        <w:t>須適用於</w:t>
      </w:r>
      <w:r w:rsidRPr="00B4606C">
        <w:rPr>
          <w:rFonts w:cs="Arial" w:hint="eastAsia"/>
          <w:lang w:val="en-HK"/>
        </w:rPr>
        <w:t>該</w:t>
      </w:r>
      <w:r w:rsidRPr="00B4606C">
        <w:rPr>
          <w:rFonts w:cs="Arial" w:hint="eastAsia"/>
        </w:rPr>
        <w:t>公司</w:t>
      </w:r>
      <w:r w:rsidRPr="00B4606C">
        <w:rPr>
          <w:rFonts w:hint="eastAsia"/>
          <w:lang w:val="en-HK"/>
        </w:rPr>
        <w:t>與</w:t>
      </w:r>
      <w:r w:rsidRPr="00B4606C">
        <w:rPr>
          <w:rFonts w:cs="Arial" w:hint="eastAsia"/>
        </w:rPr>
        <w:t>電子數據</w:t>
      </w:r>
      <w:r w:rsidR="009177F0" w:rsidRPr="00B4606C">
        <w:rPr>
          <w:rFonts w:hint="eastAsia"/>
          <w:lang w:val="en-HK"/>
        </w:rPr>
        <w:t>儲存</w:t>
      </w:r>
      <w:r w:rsidRPr="00B4606C">
        <w:rPr>
          <w:rFonts w:hint="eastAsia"/>
          <w:lang w:val="en-HK"/>
        </w:rPr>
        <w:t>供應商</w:t>
      </w:r>
      <w:r w:rsidRPr="00B4606C">
        <w:rPr>
          <w:rFonts w:cs="Arial" w:hint="eastAsia"/>
        </w:rPr>
        <w:t>可能訂立的任何續訂或新訂協議</w:t>
      </w:r>
      <w:r w:rsidRPr="00B4606C">
        <w:rPr>
          <w:rFonts w:hint="eastAsia"/>
          <w:lang w:val="en-HK"/>
        </w:rPr>
        <w:t>。</w:t>
      </w:r>
      <w:r w:rsidR="008E0244" w:rsidRPr="00B4606C">
        <w:rPr>
          <w:rFonts w:cs="Arial"/>
        </w:rPr>
        <w:t xml:space="preserve"> </w:t>
      </w:r>
    </w:p>
    <w:p w14:paraId="4322B6A5" w14:textId="76FF0EA1" w:rsidR="008E0244" w:rsidRPr="00B4606C" w:rsidRDefault="00203485" w:rsidP="00340D63">
      <w:pPr>
        <w:pStyle w:val="Normal1"/>
        <w:ind w:left="1080"/>
        <w:rPr>
          <w:rFonts w:cs="Arial"/>
        </w:rPr>
      </w:pPr>
      <w:r w:rsidRPr="00B4606C">
        <w:rPr>
          <w:rFonts w:cs="Arial" w:hint="eastAsia"/>
        </w:rPr>
        <w:t>電子數據</w:t>
      </w:r>
      <w:r w:rsidR="009177F0" w:rsidRPr="00B4606C">
        <w:rPr>
          <w:rFonts w:hint="eastAsia"/>
          <w:lang w:val="en-HK"/>
        </w:rPr>
        <w:t>儲存</w:t>
      </w:r>
      <w:r w:rsidRPr="00B4606C">
        <w:rPr>
          <w:rFonts w:hint="eastAsia"/>
          <w:lang w:val="en-HK"/>
        </w:rPr>
        <w:t>供應商確認</w:t>
      </w:r>
      <w:r w:rsidR="000F09C1" w:rsidRPr="00B4606C">
        <w:rPr>
          <w:rFonts w:hint="eastAsia"/>
          <w:lang w:val="en-HK"/>
        </w:rPr>
        <w:t>，</w:t>
      </w:r>
      <w:r w:rsidRPr="00B4606C">
        <w:rPr>
          <w:rFonts w:cs="Arial" w:hint="eastAsia"/>
        </w:rPr>
        <w:t>該同意足以使電子數據儲存供應商能夠</w:t>
      </w:r>
      <w:r w:rsidRPr="00B4606C">
        <w:rPr>
          <w:rStyle w:val="Hyperlink"/>
          <w:rFonts w:cs="Arial" w:hint="eastAsia"/>
          <w:color w:val="auto"/>
          <w:u w:val="none"/>
        </w:rPr>
        <w:t>讓證監會得以取</w:t>
      </w:r>
      <w:proofErr w:type="gramStart"/>
      <w:r w:rsidRPr="00B4606C">
        <w:rPr>
          <w:rFonts w:cs="Arial" w:hint="eastAsia"/>
        </w:rPr>
        <w:t>覽</w:t>
      </w:r>
      <w:proofErr w:type="gramEnd"/>
      <w:r w:rsidRPr="00B4606C">
        <w:rPr>
          <w:rFonts w:cs="Arial" w:hint="eastAsia"/>
        </w:rPr>
        <w:t>下文第</w:t>
      </w:r>
      <w:r w:rsidRPr="00B4606C">
        <w:rPr>
          <w:rFonts w:cs="Arial" w:hint="eastAsia"/>
        </w:rPr>
        <w:t>2(</w:t>
      </w:r>
      <w:r w:rsidRPr="00B4606C">
        <w:rPr>
          <w:rFonts w:cs="Arial"/>
        </w:rPr>
        <w:t>i</w:t>
      </w:r>
      <w:r w:rsidRPr="00B4606C">
        <w:rPr>
          <w:rFonts w:cs="Arial" w:hint="eastAsia"/>
        </w:rPr>
        <w:t>)</w:t>
      </w:r>
      <w:r w:rsidRPr="00B4606C">
        <w:rPr>
          <w:rFonts w:cs="Arial" w:hint="eastAsia"/>
        </w:rPr>
        <w:t>段</w:t>
      </w:r>
      <w:proofErr w:type="gramStart"/>
      <w:r w:rsidRPr="00B4606C">
        <w:rPr>
          <w:rFonts w:cs="Arial" w:hint="eastAsia"/>
        </w:rPr>
        <w:t>所提述全部</w:t>
      </w:r>
      <w:proofErr w:type="gramEnd"/>
      <w:r w:rsidRPr="00B4606C">
        <w:rPr>
          <w:rFonts w:cs="Arial" w:hint="eastAsia"/>
        </w:rPr>
        <w:t>有關</w:t>
      </w:r>
      <w:r w:rsidRPr="00B4606C">
        <w:rPr>
          <w:rFonts w:cs="Arial" w:hint="eastAsia"/>
          <w:lang w:val="en-HK"/>
        </w:rPr>
        <w:t>該</w:t>
      </w:r>
      <w:r w:rsidRPr="00B4606C">
        <w:rPr>
          <w:rFonts w:cs="Arial" w:hint="eastAsia"/>
        </w:rPr>
        <w:t>公司的數據。</w:t>
      </w:r>
    </w:p>
    <w:p w14:paraId="1A6F38DC" w14:textId="77777777" w:rsidR="008E0244" w:rsidRPr="00B4606C" w:rsidRDefault="008E0244" w:rsidP="00340D63">
      <w:pPr>
        <w:pStyle w:val="Normal1"/>
        <w:ind w:left="1080"/>
        <w:rPr>
          <w:lang w:val="en-HK"/>
        </w:rPr>
      </w:pPr>
    </w:p>
    <w:p w14:paraId="633153A6" w14:textId="76CAA9A8" w:rsidR="007042D2" w:rsidRPr="00B4606C" w:rsidRDefault="00390C75" w:rsidP="00340D63">
      <w:pPr>
        <w:pStyle w:val="Normal1"/>
        <w:numPr>
          <w:ilvl w:val="0"/>
          <w:numId w:val="9"/>
        </w:numPr>
        <w:spacing w:line="240" w:lineRule="auto"/>
        <w:rPr>
          <w:lang w:val="en-HK"/>
        </w:rPr>
      </w:pPr>
      <w:r w:rsidRPr="00B4606C">
        <w:rPr>
          <w:rFonts w:cs="Arial" w:hint="eastAsia"/>
        </w:rPr>
        <w:t>電子數據儲存供應商</w:t>
      </w:r>
      <w:r w:rsidRPr="00B4606C">
        <w:rPr>
          <w:rFonts w:hint="eastAsia"/>
          <w:lang w:val="en-HK"/>
        </w:rPr>
        <w:t>必須在證監會執行其職能及權力時向其提供一切所需協助，當中包括：</w:t>
      </w:r>
    </w:p>
    <w:p w14:paraId="1BD8F529" w14:textId="31E13B7D" w:rsidR="00CA00BA" w:rsidRPr="00B4606C" w:rsidRDefault="00390C75" w:rsidP="00340D63">
      <w:pPr>
        <w:pStyle w:val="Normal1"/>
        <w:numPr>
          <w:ilvl w:val="1"/>
          <w:numId w:val="9"/>
        </w:numPr>
        <w:spacing w:line="240" w:lineRule="auto"/>
        <w:rPr>
          <w:lang w:val="en-HK"/>
        </w:rPr>
      </w:pPr>
      <w:r w:rsidRPr="00B4606C">
        <w:rPr>
          <w:rFonts w:cs="Arial" w:hint="eastAsia"/>
        </w:rPr>
        <w:t>按證監會依據任何法定權力的行使所要求，隨時向證監會提供、</w:t>
      </w:r>
      <w:r w:rsidRPr="00B4606C">
        <w:rPr>
          <w:rStyle w:val="Hyperlink"/>
          <w:rFonts w:cs="Arial" w:hint="eastAsia"/>
          <w:color w:val="auto"/>
          <w:u w:val="none"/>
        </w:rPr>
        <w:t>交出</w:t>
      </w:r>
      <w:r w:rsidRPr="00B4606C">
        <w:rPr>
          <w:rFonts w:cs="Arial" w:hint="eastAsia"/>
        </w:rPr>
        <w:t>、披露或轉交任何或全部有關</w:t>
      </w:r>
      <w:r w:rsidR="0029201C" w:rsidRPr="00B4606C">
        <w:rPr>
          <w:rFonts w:cs="Arial" w:hint="eastAsia"/>
          <w:lang w:val="en-HK"/>
        </w:rPr>
        <w:t>該</w:t>
      </w:r>
      <w:r w:rsidRPr="00B4606C">
        <w:rPr>
          <w:rFonts w:cs="Arial" w:hint="eastAsia"/>
        </w:rPr>
        <w:t>公司的數據</w:t>
      </w:r>
      <w:r w:rsidR="00203485" w:rsidRPr="00B4606C">
        <w:rPr>
          <w:rFonts w:cs="Arial" w:hint="eastAsia"/>
        </w:rPr>
        <w:t>（</w:t>
      </w:r>
      <w:r w:rsidR="00203485" w:rsidRPr="00B4606C">
        <w:rPr>
          <w:rFonts w:cs="Arial" w:hint="eastAsia"/>
          <w:b/>
        </w:rPr>
        <w:t>該公司的數據</w:t>
      </w:r>
      <w:r w:rsidR="00203485" w:rsidRPr="00B4606C">
        <w:rPr>
          <w:rFonts w:cs="Arial" w:hint="eastAsia"/>
        </w:rPr>
        <w:t>）</w:t>
      </w:r>
      <w:r w:rsidRPr="00B4606C">
        <w:rPr>
          <w:rFonts w:cs="Arial" w:hint="eastAsia"/>
        </w:rPr>
        <w:t>。該</w:t>
      </w:r>
      <w:r w:rsidR="00203485" w:rsidRPr="00B4606C">
        <w:rPr>
          <w:rFonts w:cs="Arial" w:hint="eastAsia"/>
        </w:rPr>
        <w:t>公司的</w:t>
      </w:r>
      <w:r w:rsidRPr="00B4606C">
        <w:rPr>
          <w:rFonts w:cs="Arial" w:hint="eastAsia"/>
        </w:rPr>
        <w:t>數據包括符合以下描述的任何資料、數據、紀錄或文件：</w:t>
      </w:r>
    </w:p>
    <w:p w14:paraId="36A557D8" w14:textId="7832AEB6" w:rsidR="00CA00BA" w:rsidRPr="00B4606C" w:rsidRDefault="00390C75" w:rsidP="00340D63">
      <w:pPr>
        <w:pStyle w:val="Normal1"/>
        <w:numPr>
          <w:ilvl w:val="2"/>
          <w:numId w:val="9"/>
        </w:numPr>
        <w:spacing w:line="240" w:lineRule="auto"/>
        <w:ind w:left="1890" w:hanging="450"/>
        <w:rPr>
          <w:lang w:val="en-HK"/>
        </w:rPr>
      </w:pPr>
      <w:r w:rsidRPr="00B4606C">
        <w:rPr>
          <w:rFonts w:cs="Arial" w:hint="eastAsia"/>
        </w:rPr>
        <w:t>與</w:t>
      </w:r>
      <w:r w:rsidR="0029201C" w:rsidRPr="00B4606C">
        <w:rPr>
          <w:rFonts w:cs="Arial" w:hint="eastAsia"/>
          <w:lang w:val="en-HK"/>
        </w:rPr>
        <w:t>該</w:t>
      </w:r>
      <w:r w:rsidRPr="00B4606C">
        <w:rPr>
          <w:rStyle w:val="Hyperlink"/>
          <w:rFonts w:hint="eastAsia"/>
          <w:color w:val="auto"/>
          <w:u w:val="none"/>
        </w:rPr>
        <w:t>公司</w:t>
      </w:r>
      <w:r w:rsidRPr="00B4606C">
        <w:rPr>
          <w:rFonts w:cs="Arial" w:hint="eastAsia"/>
        </w:rPr>
        <w:t>有關的；</w:t>
      </w:r>
    </w:p>
    <w:p w14:paraId="7662FE36" w14:textId="19B583B9" w:rsidR="007042D2" w:rsidRPr="00B4606C" w:rsidRDefault="0029201C" w:rsidP="00340D63">
      <w:pPr>
        <w:pStyle w:val="Normal1"/>
        <w:numPr>
          <w:ilvl w:val="2"/>
          <w:numId w:val="9"/>
        </w:numPr>
        <w:spacing w:line="240" w:lineRule="auto"/>
        <w:ind w:left="1890" w:hanging="450"/>
        <w:rPr>
          <w:lang w:val="en-HK"/>
        </w:rPr>
      </w:pPr>
      <w:r w:rsidRPr="00B4606C">
        <w:rPr>
          <w:rFonts w:cs="Arial" w:hint="eastAsia"/>
          <w:lang w:val="en-HK"/>
        </w:rPr>
        <w:t>該</w:t>
      </w:r>
      <w:r w:rsidR="00390C75" w:rsidRPr="00B4606C">
        <w:rPr>
          <w:rFonts w:cs="Arial" w:hint="eastAsia"/>
        </w:rPr>
        <w:t>公司</w:t>
      </w:r>
      <w:r w:rsidR="00390C75" w:rsidRPr="00B4606C">
        <w:rPr>
          <w:rStyle w:val="Hyperlink"/>
          <w:rFonts w:cs="Arial" w:hint="eastAsia"/>
          <w:color w:val="auto"/>
          <w:u w:val="none"/>
        </w:rPr>
        <w:t>根據該協議或</w:t>
      </w:r>
      <w:r w:rsidR="00390C75" w:rsidRPr="00B4606C">
        <w:rPr>
          <w:rFonts w:cs="Arial" w:hint="eastAsia"/>
        </w:rPr>
        <w:t>電子數據儲存供應商</w:t>
      </w:r>
      <w:r w:rsidR="00390C75" w:rsidRPr="00B4606C">
        <w:rPr>
          <w:rStyle w:val="Hyperlink"/>
          <w:rFonts w:cs="Arial" w:hint="eastAsia"/>
          <w:color w:val="auto"/>
          <w:u w:val="none"/>
        </w:rPr>
        <w:t>與</w:t>
      </w:r>
      <w:r w:rsidRPr="00B4606C">
        <w:rPr>
          <w:rFonts w:cs="Arial" w:hint="eastAsia"/>
          <w:lang w:val="en-HK"/>
        </w:rPr>
        <w:t>該</w:t>
      </w:r>
      <w:r w:rsidR="00390C75" w:rsidRPr="00B4606C">
        <w:rPr>
          <w:rStyle w:val="Hyperlink"/>
          <w:rFonts w:cs="Arial" w:hint="eastAsia"/>
          <w:color w:val="auto"/>
          <w:u w:val="none"/>
        </w:rPr>
        <w:t>公司之間已訂立或將訂立的任何服務協議，或在與該協議或該已訂立或將訂立的服務協議有關的情況下，</w:t>
      </w:r>
      <w:r w:rsidR="00390C75" w:rsidRPr="00B4606C">
        <w:rPr>
          <w:rFonts w:cs="Arial" w:hint="eastAsia"/>
        </w:rPr>
        <w:t>有權取</w:t>
      </w:r>
      <w:proofErr w:type="gramStart"/>
      <w:r w:rsidR="00390C75" w:rsidRPr="00B4606C">
        <w:rPr>
          <w:rFonts w:cs="Arial" w:hint="eastAsia"/>
        </w:rPr>
        <w:t>覽</w:t>
      </w:r>
      <w:proofErr w:type="gramEnd"/>
      <w:r w:rsidR="00390C75" w:rsidRPr="00B4606C">
        <w:rPr>
          <w:rFonts w:cs="Arial" w:hint="eastAsia"/>
        </w:rPr>
        <w:t>或可能有權取</w:t>
      </w:r>
      <w:proofErr w:type="gramStart"/>
      <w:r w:rsidR="00390C75" w:rsidRPr="00B4606C">
        <w:rPr>
          <w:rFonts w:cs="Arial" w:hint="eastAsia"/>
        </w:rPr>
        <w:t>覽</w:t>
      </w:r>
      <w:proofErr w:type="gramEnd"/>
      <w:r w:rsidR="00390C75" w:rsidRPr="00B4606C">
        <w:rPr>
          <w:rFonts w:cs="Arial" w:hint="eastAsia"/>
        </w:rPr>
        <w:t>的</w:t>
      </w:r>
      <w:r w:rsidR="00203485" w:rsidRPr="00B4606C">
        <w:rPr>
          <w:rFonts w:cs="Arial" w:hint="eastAsia"/>
        </w:rPr>
        <w:t>；</w:t>
      </w:r>
    </w:p>
    <w:p w14:paraId="71168474" w14:textId="27A5A1BA" w:rsidR="00CA00BA" w:rsidRPr="00B4606C" w:rsidRDefault="00390C75" w:rsidP="00340D63">
      <w:pPr>
        <w:pStyle w:val="Normal1"/>
        <w:numPr>
          <w:ilvl w:val="2"/>
          <w:numId w:val="9"/>
        </w:numPr>
        <w:spacing w:line="240" w:lineRule="auto"/>
        <w:ind w:left="1890" w:hanging="450"/>
        <w:rPr>
          <w:lang w:val="en-HK"/>
        </w:rPr>
      </w:pPr>
      <w:r w:rsidRPr="00B4606C">
        <w:rPr>
          <w:rFonts w:cs="Arial" w:hint="eastAsia"/>
        </w:rPr>
        <w:t>當中顯示詳細</w:t>
      </w:r>
      <w:r w:rsidR="00203485" w:rsidRPr="00B4606C">
        <w:rPr>
          <w:rFonts w:cs="Arial" w:hint="eastAsia"/>
        </w:rPr>
        <w:t>的</w:t>
      </w:r>
      <w:r w:rsidRPr="00B4606C">
        <w:rPr>
          <w:rFonts w:cs="Arial" w:hint="eastAsia"/>
        </w:rPr>
        <w:t>稽查線索（例如稽查紀錄）</w:t>
      </w:r>
      <w:r w:rsidR="00203485" w:rsidRPr="00B4606C">
        <w:rPr>
          <w:rFonts w:cs="Arial" w:hint="eastAsia"/>
        </w:rPr>
        <w:t>，即由電子數據儲存供應商</w:t>
      </w:r>
      <w:r w:rsidR="000F09C1" w:rsidRPr="00B4606C">
        <w:rPr>
          <w:rFonts w:cs="Arial" w:hint="eastAsia"/>
        </w:rPr>
        <w:t>備</w:t>
      </w:r>
      <w:r w:rsidR="00203485" w:rsidRPr="00B4606C">
        <w:rPr>
          <w:rFonts w:cs="Arial" w:hint="eastAsia"/>
        </w:rPr>
        <w:t>存與取</w:t>
      </w:r>
      <w:proofErr w:type="gramStart"/>
      <w:r w:rsidR="00203485" w:rsidRPr="00B4606C">
        <w:rPr>
          <w:rFonts w:cs="Arial" w:hint="eastAsia"/>
        </w:rPr>
        <w:t>覽</w:t>
      </w:r>
      <w:proofErr w:type="gramEnd"/>
      <w:r w:rsidR="00203485" w:rsidRPr="00B4606C">
        <w:rPr>
          <w:rFonts w:cs="Arial" w:hint="eastAsia"/>
        </w:rPr>
        <w:t>（包括</w:t>
      </w:r>
      <w:r w:rsidR="00203485" w:rsidRPr="00B4606C">
        <w:rPr>
          <w:rStyle w:val="Hyperlink"/>
          <w:rFonts w:cs="Arial" w:hint="eastAsia"/>
          <w:color w:val="auto"/>
          <w:u w:val="none"/>
        </w:rPr>
        <w:t>擷取</w:t>
      </w:r>
      <w:r w:rsidR="00203485" w:rsidRPr="00B4606C">
        <w:rPr>
          <w:rFonts w:cs="Arial" w:hint="eastAsia"/>
        </w:rPr>
        <w:t>及修改）由其儲存或處理該公司的數據有關的完整紀錄</w:t>
      </w:r>
      <w:r w:rsidRPr="00B4606C">
        <w:rPr>
          <w:rFonts w:cs="Arial" w:hint="eastAsia"/>
        </w:rPr>
        <w:t>。稽查線索須涵蓋電子數據儲存供應商儲存或處理</w:t>
      </w:r>
      <w:r w:rsidR="0029201C" w:rsidRPr="00B4606C">
        <w:rPr>
          <w:rFonts w:cs="Arial" w:hint="eastAsia"/>
          <w:lang w:val="en-HK"/>
        </w:rPr>
        <w:t>該</w:t>
      </w:r>
      <w:r w:rsidRPr="00B4606C">
        <w:rPr>
          <w:rFonts w:cs="Arial" w:hint="eastAsia"/>
        </w:rPr>
        <w:t>公司的數據的期間。</w:t>
      </w:r>
      <w:r w:rsidR="0029201C" w:rsidRPr="00B4606C">
        <w:rPr>
          <w:rFonts w:cs="Arial" w:hint="eastAsia"/>
          <w:lang w:val="en-HK"/>
        </w:rPr>
        <w:t>該</w:t>
      </w:r>
      <w:r w:rsidRPr="00B4606C">
        <w:rPr>
          <w:rFonts w:cs="Arial" w:hint="eastAsia"/>
        </w:rPr>
        <w:t>公司</w:t>
      </w:r>
      <w:r w:rsidRPr="00B4606C">
        <w:rPr>
          <w:rStyle w:val="Hyperlink"/>
          <w:rFonts w:cs="Arial" w:hint="eastAsia"/>
          <w:color w:val="auto"/>
          <w:u w:val="none"/>
        </w:rPr>
        <w:t>不得</w:t>
      </w:r>
      <w:r w:rsidRPr="00B4606C">
        <w:rPr>
          <w:rFonts w:cs="Arial" w:hint="eastAsia"/>
        </w:rPr>
        <w:t>修改或刪除任何稽查線索資料；</w:t>
      </w:r>
    </w:p>
    <w:p w14:paraId="4EBF67EF" w14:textId="2461D8F2" w:rsidR="00AB6800" w:rsidRPr="00B4606C" w:rsidRDefault="00390C75" w:rsidP="00340D63">
      <w:pPr>
        <w:pStyle w:val="Normal1"/>
        <w:numPr>
          <w:ilvl w:val="1"/>
          <w:numId w:val="9"/>
        </w:numPr>
        <w:spacing w:line="240" w:lineRule="auto"/>
        <w:rPr>
          <w:lang w:val="en-HK"/>
        </w:rPr>
      </w:pPr>
      <w:r w:rsidRPr="00B4606C">
        <w:rPr>
          <w:rFonts w:cs="Arial" w:hint="eastAsia"/>
          <w:lang w:val="en-HK"/>
        </w:rPr>
        <w:lastRenderedPageBreak/>
        <w:t>就下文第</w:t>
      </w:r>
      <w:r w:rsidRPr="00B4606C">
        <w:rPr>
          <w:rFonts w:cs="Arial" w:hint="eastAsia"/>
          <w:lang w:val="en-HK"/>
        </w:rPr>
        <w:t>3</w:t>
      </w:r>
      <w:r w:rsidRPr="00B4606C">
        <w:rPr>
          <w:rFonts w:cs="Arial" w:hint="eastAsia"/>
          <w:lang w:val="en-HK"/>
        </w:rPr>
        <w:t>段</w:t>
      </w:r>
      <w:proofErr w:type="gramStart"/>
      <w:r w:rsidRPr="00B4606C">
        <w:rPr>
          <w:rFonts w:cs="Arial" w:hint="eastAsia"/>
          <w:lang w:val="en-HK"/>
        </w:rPr>
        <w:t>所提述的</w:t>
      </w:r>
      <w:proofErr w:type="gramEnd"/>
      <w:r w:rsidRPr="00B4606C">
        <w:rPr>
          <w:rFonts w:cs="Arial" w:hint="eastAsia"/>
          <w:lang w:val="en-HK"/>
        </w:rPr>
        <w:t>法律程序</w:t>
      </w:r>
      <w:r w:rsidRPr="00B4606C">
        <w:rPr>
          <w:rStyle w:val="Hyperlink"/>
          <w:rFonts w:cs="Arial" w:hint="eastAsia"/>
          <w:color w:val="auto"/>
          <w:u w:val="none"/>
          <w:lang w:val="en-HK"/>
        </w:rPr>
        <w:t>提供證據</w:t>
      </w:r>
      <w:r w:rsidRPr="00B4606C">
        <w:rPr>
          <w:rFonts w:cs="Arial" w:hint="eastAsia"/>
          <w:lang w:val="en-HK"/>
        </w:rPr>
        <w:t>；及</w:t>
      </w:r>
    </w:p>
    <w:p w14:paraId="200321A7" w14:textId="29A45193" w:rsidR="00BB7D94" w:rsidRPr="00B4606C" w:rsidRDefault="00390C75" w:rsidP="00340D63">
      <w:pPr>
        <w:pStyle w:val="Normal1"/>
        <w:numPr>
          <w:ilvl w:val="1"/>
          <w:numId w:val="9"/>
        </w:numPr>
        <w:spacing w:line="240" w:lineRule="auto"/>
        <w:rPr>
          <w:lang w:val="en-HK"/>
        </w:rPr>
      </w:pPr>
      <w:r w:rsidRPr="00B4606C">
        <w:rPr>
          <w:rFonts w:cs="Arial" w:hint="eastAsia"/>
        </w:rPr>
        <w:t>遵從證監會依據任何法定權</w:t>
      </w:r>
      <w:r w:rsidR="00867A12" w:rsidRPr="00B4606C">
        <w:rPr>
          <w:rFonts w:cs="Arial" w:hint="eastAsia"/>
        </w:rPr>
        <w:t>力</w:t>
      </w:r>
      <w:r w:rsidRPr="00B4606C">
        <w:rPr>
          <w:rFonts w:cs="Arial" w:hint="eastAsia"/>
        </w:rPr>
        <w:t>的行使</w:t>
      </w:r>
      <w:r w:rsidRPr="00B4606C">
        <w:rPr>
          <w:rFonts w:asciiTheme="majorHAnsi" w:hAnsiTheme="majorHAnsi" w:cstheme="majorHAnsi" w:hint="eastAsia"/>
          <w:lang w:val="en-HK"/>
        </w:rPr>
        <w:t>，</w:t>
      </w:r>
      <w:r w:rsidRPr="00B4606C">
        <w:rPr>
          <w:rFonts w:cs="Arial" w:hint="eastAsia"/>
        </w:rPr>
        <w:t>就關乎</w:t>
      </w:r>
      <w:r w:rsidR="0029201C" w:rsidRPr="00B4606C">
        <w:rPr>
          <w:rFonts w:cs="Arial" w:hint="eastAsia"/>
          <w:lang w:val="en-HK"/>
        </w:rPr>
        <w:t>該</w:t>
      </w:r>
      <w:r w:rsidRPr="00B4606C">
        <w:rPr>
          <w:rFonts w:cs="Arial" w:hint="eastAsia"/>
        </w:rPr>
        <w:t>公司、</w:t>
      </w:r>
      <w:r w:rsidR="0029201C" w:rsidRPr="00B4606C">
        <w:rPr>
          <w:rFonts w:cs="Arial" w:hint="eastAsia"/>
          <w:lang w:val="en-HK"/>
        </w:rPr>
        <w:t>該</w:t>
      </w:r>
      <w:r w:rsidRPr="00B4606C">
        <w:rPr>
          <w:rFonts w:cs="Arial" w:hint="eastAsia"/>
        </w:rPr>
        <w:t>公司的數據或電子數據儲存供應商向</w:t>
      </w:r>
      <w:r w:rsidR="0029201C" w:rsidRPr="00B4606C">
        <w:rPr>
          <w:rFonts w:cs="Arial" w:hint="eastAsia"/>
          <w:lang w:val="en-HK"/>
        </w:rPr>
        <w:t>該</w:t>
      </w:r>
      <w:r w:rsidRPr="00B4606C">
        <w:rPr>
          <w:rFonts w:cs="Arial" w:hint="eastAsia"/>
        </w:rPr>
        <w:t>公司提供的服務的任何事宜向電子數據儲存供應商發出的通知。</w:t>
      </w:r>
    </w:p>
    <w:p w14:paraId="4E7F2C8C" w14:textId="77777777" w:rsidR="00AB6800" w:rsidRPr="00B4606C" w:rsidRDefault="00AB6800" w:rsidP="00340D63">
      <w:pPr>
        <w:pStyle w:val="Normal1"/>
        <w:spacing w:line="240" w:lineRule="auto"/>
        <w:ind w:left="720"/>
        <w:rPr>
          <w:lang w:val="en-HK"/>
        </w:rPr>
      </w:pPr>
    </w:p>
    <w:p w14:paraId="7FDCDCAF" w14:textId="20ABFB31" w:rsidR="00A530C0" w:rsidRPr="00B4606C" w:rsidRDefault="00390C75" w:rsidP="00340D63">
      <w:pPr>
        <w:pStyle w:val="Normal1"/>
        <w:numPr>
          <w:ilvl w:val="0"/>
          <w:numId w:val="9"/>
        </w:numPr>
        <w:spacing w:line="240" w:lineRule="auto"/>
        <w:rPr>
          <w:lang w:val="en-HK"/>
        </w:rPr>
      </w:pPr>
      <w:r w:rsidRPr="00B4606C">
        <w:rPr>
          <w:rFonts w:hint="eastAsia"/>
          <w:lang w:val="en-HK"/>
        </w:rPr>
        <w:t>倘若證監</w:t>
      </w:r>
      <w:proofErr w:type="gramStart"/>
      <w:r w:rsidRPr="00B4606C">
        <w:rPr>
          <w:rFonts w:hint="eastAsia"/>
          <w:lang w:val="en-HK"/>
        </w:rPr>
        <w:t>會或律政</w:t>
      </w:r>
      <w:proofErr w:type="gramEnd"/>
      <w:r w:rsidRPr="00B4606C">
        <w:rPr>
          <w:rFonts w:hint="eastAsia"/>
          <w:lang w:val="en-HK"/>
        </w:rPr>
        <w:t>司提起任何法律程序，</w:t>
      </w:r>
      <w:r w:rsidR="00393990" w:rsidRPr="00B4606C">
        <w:rPr>
          <w:rFonts w:cstheme="minorHAnsi" w:hint="eastAsia"/>
          <w:lang w:val="en-HK"/>
        </w:rPr>
        <w:t>而</w:t>
      </w:r>
      <w:r w:rsidR="00D30963" w:rsidRPr="00B4606C">
        <w:rPr>
          <w:rFonts w:cs="Arial" w:hint="eastAsia"/>
          <w:lang w:val="en-HK"/>
        </w:rPr>
        <w:t>就</w:t>
      </w:r>
      <w:r w:rsidR="00393990" w:rsidRPr="00B4606C">
        <w:rPr>
          <w:rFonts w:hint="eastAsia"/>
          <w:color w:val="000000" w:themeColor="text1"/>
          <w:lang w:val="en-HK"/>
        </w:rPr>
        <w:t>此</w:t>
      </w:r>
      <w:r w:rsidRPr="00B4606C">
        <w:rPr>
          <w:rFonts w:hint="eastAsia"/>
          <w:lang w:val="en-HK"/>
        </w:rPr>
        <w:t>要求交出</w:t>
      </w:r>
      <w:r w:rsidR="0029201C" w:rsidRPr="00B4606C">
        <w:rPr>
          <w:rFonts w:cs="Arial" w:hint="eastAsia"/>
          <w:lang w:val="en-HK"/>
        </w:rPr>
        <w:t>該</w:t>
      </w:r>
      <w:r w:rsidRPr="00B4606C">
        <w:rPr>
          <w:rFonts w:hint="eastAsia"/>
          <w:lang w:val="en-HK"/>
        </w:rPr>
        <w:t>公司的數據</w:t>
      </w:r>
      <w:r w:rsidR="00DF0264" w:rsidRPr="00B4606C">
        <w:rPr>
          <w:rFonts w:cs="Arial" w:hint="eastAsia"/>
        </w:rPr>
        <w:t>：</w:t>
      </w:r>
    </w:p>
    <w:p w14:paraId="60D7BF12" w14:textId="1E65E56C" w:rsidR="0075035B" w:rsidRPr="00B4606C" w:rsidRDefault="00390C75" w:rsidP="00340D63">
      <w:pPr>
        <w:pStyle w:val="Normal1"/>
        <w:numPr>
          <w:ilvl w:val="1"/>
          <w:numId w:val="9"/>
        </w:numPr>
        <w:spacing w:line="240" w:lineRule="auto"/>
        <w:rPr>
          <w:rFonts w:cstheme="majorHAnsi"/>
        </w:rPr>
      </w:pPr>
      <w:r w:rsidRPr="00B4606C">
        <w:rPr>
          <w:rFonts w:asciiTheme="majorHAnsi" w:hAnsiTheme="majorHAnsi" w:cstheme="majorHAnsi" w:hint="eastAsia"/>
          <w:lang w:val="en-HK"/>
        </w:rPr>
        <w:t>對</w:t>
      </w:r>
      <w:r w:rsidRPr="00B4606C">
        <w:rPr>
          <w:rFonts w:cs="Arial" w:hint="eastAsia"/>
        </w:rPr>
        <w:t>電子數據儲存供應商</w:t>
      </w:r>
      <w:r w:rsidRPr="00B4606C">
        <w:rPr>
          <w:rFonts w:asciiTheme="majorHAnsi" w:hAnsiTheme="majorHAnsi" w:cstheme="majorHAnsi" w:hint="eastAsia"/>
          <w:lang w:val="en-HK"/>
        </w:rPr>
        <w:t>的電子數據儲存或資訊系統的運作具備技術知識的</w:t>
      </w:r>
      <w:r w:rsidRPr="00B4606C">
        <w:rPr>
          <w:rFonts w:cs="Arial" w:hint="eastAsia"/>
        </w:rPr>
        <w:t>電子數據儲存供應商</w:t>
      </w:r>
      <w:r w:rsidRPr="00B4606C">
        <w:rPr>
          <w:rFonts w:asciiTheme="majorHAnsi" w:hAnsiTheme="majorHAnsi" w:cstheme="majorHAnsi" w:hint="eastAsia"/>
          <w:lang w:val="en-HK"/>
        </w:rPr>
        <w:t>職員須依據</w:t>
      </w:r>
      <w:r w:rsidR="00203485" w:rsidRPr="00B4606C">
        <w:rPr>
          <w:rFonts w:asciiTheme="majorHAnsi" w:hAnsiTheme="majorHAnsi" w:cstheme="majorHAnsi" w:hint="eastAsia"/>
          <w:lang w:val="en-HK"/>
        </w:rPr>
        <w:t>香港法例第</w:t>
      </w:r>
      <w:r w:rsidR="00203485" w:rsidRPr="00B4606C">
        <w:rPr>
          <w:rFonts w:asciiTheme="majorHAnsi" w:hAnsiTheme="majorHAnsi" w:cstheme="majorHAnsi" w:hint="eastAsia"/>
          <w:lang w:val="en-HK"/>
        </w:rPr>
        <w:t>8</w:t>
      </w:r>
      <w:r w:rsidR="00203485" w:rsidRPr="00B4606C">
        <w:rPr>
          <w:rFonts w:asciiTheme="majorHAnsi" w:hAnsiTheme="majorHAnsi" w:cstheme="majorHAnsi" w:hint="eastAsia"/>
          <w:lang w:val="en-HK"/>
        </w:rPr>
        <w:t>章</w:t>
      </w:r>
      <w:r w:rsidRPr="00B4606C">
        <w:rPr>
          <w:rFonts w:asciiTheme="majorHAnsi" w:hAnsiTheme="majorHAnsi" w:cstheme="majorHAnsi" w:hint="eastAsia"/>
          <w:lang w:val="en-HK"/>
        </w:rPr>
        <w:t>《證據條例》第</w:t>
      </w:r>
      <w:r w:rsidRPr="00B4606C">
        <w:rPr>
          <w:rFonts w:asciiTheme="majorHAnsi" w:hAnsiTheme="majorHAnsi" w:cstheme="majorHAnsi" w:hint="eastAsia"/>
          <w:lang w:val="en-HK"/>
        </w:rPr>
        <w:t>22A(5)</w:t>
      </w:r>
      <w:r w:rsidRPr="00B4606C">
        <w:rPr>
          <w:rFonts w:asciiTheme="majorHAnsi" w:hAnsiTheme="majorHAnsi" w:cstheme="majorHAnsi" w:hint="eastAsia"/>
          <w:lang w:val="en-HK"/>
        </w:rPr>
        <w:t>條或其他法定條文提供核證以下資料屬實的</w:t>
      </w:r>
      <w:r w:rsidRPr="00B4606C">
        <w:rPr>
          <w:rStyle w:val="Hyperlink"/>
          <w:rFonts w:asciiTheme="majorHAnsi" w:hAnsiTheme="majorHAnsi" w:cstheme="majorHAnsi" w:hint="eastAsia"/>
          <w:color w:val="auto"/>
          <w:u w:val="none"/>
          <w:lang w:val="en-HK"/>
        </w:rPr>
        <w:t>證明書</w:t>
      </w:r>
      <w:r w:rsidR="00203485" w:rsidRPr="00B4606C">
        <w:rPr>
          <w:rStyle w:val="Hyperlink"/>
          <w:rFonts w:asciiTheme="majorHAnsi" w:hAnsiTheme="majorHAnsi" w:cstheme="majorHAnsi" w:hint="eastAsia"/>
          <w:color w:val="auto"/>
          <w:u w:val="none"/>
          <w:lang w:val="en-HK"/>
        </w:rPr>
        <w:t>，及／或</w:t>
      </w:r>
      <w:r w:rsidR="00203485" w:rsidRPr="00B4606C">
        <w:rPr>
          <w:rFonts w:asciiTheme="majorHAnsi" w:hAnsiTheme="majorHAnsi" w:cstheme="majorHAnsi" w:hint="eastAsia"/>
          <w:lang w:val="en-HK"/>
        </w:rPr>
        <w:t>提供載有以下資料的證人陳述書及／或非宗教式誓詞</w:t>
      </w:r>
      <w:r w:rsidR="005A7190" w:rsidRPr="00B4606C">
        <w:rPr>
          <w:rFonts w:cs="Arial" w:hint="eastAsia"/>
        </w:rPr>
        <w:t>：</w:t>
      </w:r>
    </w:p>
    <w:p w14:paraId="50F1D8B2" w14:textId="347FD98B" w:rsidR="00EC1155" w:rsidRPr="00B4606C" w:rsidRDefault="00390C75" w:rsidP="00340D63">
      <w:pPr>
        <w:pStyle w:val="ListParagraph"/>
        <w:numPr>
          <w:ilvl w:val="2"/>
          <w:numId w:val="9"/>
        </w:numPr>
        <w:ind w:left="1890" w:hanging="450"/>
        <w:rPr>
          <w:rFonts w:ascii="Arial" w:eastAsia="新細明體" w:hAnsi="Arial" w:cs="Arial"/>
          <w:lang w:eastAsia="zh-TW"/>
        </w:rPr>
      </w:pPr>
      <w:r w:rsidRPr="00B4606C">
        <w:rPr>
          <w:rFonts w:asciiTheme="majorHAnsi" w:hAnsiTheme="majorHAnsi" w:cstheme="majorHAnsi" w:hint="eastAsia"/>
          <w:lang w:eastAsia="zh-TW"/>
        </w:rPr>
        <w:t>有關用作儲存、處理或檢索數據的電腦伺服器、裝置或系統（統稱為</w:t>
      </w:r>
      <w:r w:rsidRPr="00B4606C">
        <w:rPr>
          <w:rFonts w:asciiTheme="majorHAnsi" w:hAnsiTheme="majorHAnsi" w:cstheme="majorHAnsi" w:hint="eastAsia"/>
          <w:b/>
          <w:lang w:eastAsia="zh-TW"/>
        </w:rPr>
        <w:t>該電腦伺服器</w:t>
      </w:r>
      <w:r w:rsidRPr="00B4606C">
        <w:rPr>
          <w:rFonts w:asciiTheme="majorHAnsi" w:hAnsiTheme="majorHAnsi" w:cstheme="majorHAnsi" w:hint="eastAsia"/>
          <w:lang w:eastAsia="zh-TW"/>
        </w:rPr>
        <w:t>）的技術運作的簡要說明；</w:t>
      </w:r>
    </w:p>
    <w:p w14:paraId="54ECD34D" w14:textId="6D28A1F2" w:rsidR="00EC1155" w:rsidRPr="00B4606C" w:rsidRDefault="00390C75" w:rsidP="00340D63">
      <w:pPr>
        <w:pStyle w:val="ListParagraph"/>
        <w:numPr>
          <w:ilvl w:val="2"/>
          <w:numId w:val="9"/>
        </w:numPr>
        <w:ind w:left="1890" w:hanging="450"/>
        <w:rPr>
          <w:rFonts w:ascii="Arial" w:eastAsia="新細明體" w:hAnsi="Arial" w:cs="Arial"/>
          <w:lang w:eastAsia="zh-TW"/>
        </w:rPr>
      </w:pPr>
      <w:r w:rsidRPr="00B4606C">
        <w:rPr>
          <w:rFonts w:asciiTheme="majorHAnsi" w:hAnsiTheme="majorHAnsi" w:cstheme="majorHAnsi" w:hint="eastAsia"/>
          <w:lang w:eastAsia="zh-TW"/>
        </w:rPr>
        <w:t>設有保障措施，以確保在該電腦伺服器上儲存、處理或檢索的數據的完整性得以保存；</w:t>
      </w:r>
    </w:p>
    <w:p w14:paraId="7F911407" w14:textId="2B0D1F59" w:rsidR="00562A6B" w:rsidRPr="00B4606C" w:rsidRDefault="00390C75" w:rsidP="00340D63">
      <w:pPr>
        <w:pStyle w:val="ListParagraph"/>
        <w:numPr>
          <w:ilvl w:val="2"/>
          <w:numId w:val="9"/>
        </w:numPr>
        <w:ind w:left="1890" w:hanging="450"/>
        <w:rPr>
          <w:rFonts w:ascii="Arial" w:eastAsia="新細明體" w:hAnsi="Arial" w:cs="Arial"/>
          <w:lang w:eastAsia="zh-TW"/>
        </w:rPr>
      </w:pPr>
      <w:r w:rsidRPr="00B4606C">
        <w:rPr>
          <w:rStyle w:val="Hyperlink"/>
          <w:rFonts w:asciiTheme="majorHAnsi" w:hAnsiTheme="majorHAnsi" w:cstheme="majorHAnsi" w:hint="eastAsia"/>
          <w:color w:val="auto"/>
          <w:u w:val="none"/>
          <w:lang w:eastAsia="zh-TW"/>
        </w:rPr>
        <w:t>該電腦伺服器</w:t>
      </w:r>
      <w:r w:rsidR="00C52FC6" w:rsidRPr="00B4606C">
        <w:rPr>
          <w:rStyle w:val="Hyperlink"/>
          <w:rFonts w:asciiTheme="majorHAnsi" w:hAnsiTheme="majorHAnsi" w:cstheme="majorHAnsi" w:hint="eastAsia"/>
          <w:color w:val="auto"/>
          <w:u w:val="none"/>
          <w:lang w:eastAsia="zh-TW"/>
        </w:rPr>
        <w:t>是</w:t>
      </w:r>
      <w:r w:rsidRPr="00B4606C">
        <w:rPr>
          <w:rStyle w:val="Hyperlink"/>
          <w:rFonts w:ascii="Times New Roman" w:hAnsi="Times New Roman" w:cs="Times New Roman"/>
          <w:color w:val="auto"/>
          <w:u w:val="none"/>
          <w:shd w:val="clear" w:color="auto" w:fill="FFFFFF"/>
          <w:lang w:eastAsia="zh-TW"/>
        </w:rPr>
        <w:t>用於為</w:t>
      </w:r>
      <w:r w:rsidR="00C23909" w:rsidRPr="00B4606C">
        <w:rPr>
          <w:rFonts w:cs="Arial" w:hint="eastAsia"/>
          <w:lang w:eastAsia="zh-TW"/>
        </w:rPr>
        <w:t>電子數據儲存供應商</w:t>
      </w:r>
      <w:r w:rsidRPr="00B4606C">
        <w:rPr>
          <w:rStyle w:val="Hyperlink"/>
          <w:rFonts w:ascii="Times New Roman" w:hAnsi="Times New Roman" w:cs="Times New Roman"/>
          <w:color w:val="auto"/>
          <w:u w:val="none"/>
          <w:shd w:val="clear" w:color="auto" w:fill="FFFFFF"/>
          <w:lang w:eastAsia="zh-TW"/>
        </w:rPr>
        <w:t>所進行的活動而儲存、處理或檢索</w:t>
      </w:r>
      <w:r w:rsidRPr="00B4606C">
        <w:rPr>
          <w:rStyle w:val="Hyperlink"/>
          <w:rFonts w:ascii="Times New Roman" w:hAnsi="Times New Roman" w:cs="Times New Roman" w:hint="eastAsia"/>
          <w:color w:val="auto"/>
          <w:u w:val="none"/>
          <w:shd w:val="clear" w:color="auto" w:fill="FFFFFF"/>
          <w:lang w:eastAsia="zh-TW"/>
        </w:rPr>
        <w:t>數據</w:t>
      </w:r>
      <w:r w:rsidRPr="00B4606C">
        <w:rPr>
          <w:rFonts w:asciiTheme="majorHAnsi" w:hAnsiTheme="majorHAnsi" w:cstheme="majorHAnsi" w:hint="eastAsia"/>
          <w:lang w:eastAsia="zh-TW"/>
        </w:rPr>
        <w:t>；</w:t>
      </w:r>
    </w:p>
    <w:p w14:paraId="7BBA49C6" w14:textId="1F08566B" w:rsidR="00562A6B" w:rsidRPr="00B4606C" w:rsidRDefault="00390C75" w:rsidP="00340D63">
      <w:pPr>
        <w:pStyle w:val="ListParagraph"/>
        <w:numPr>
          <w:ilvl w:val="2"/>
          <w:numId w:val="9"/>
        </w:numPr>
        <w:ind w:left="1890" w:hanging="450"/>
        <w:rPr>
          <w:rFonts w:ascii="Arial" w:eastAsia="新細明體" w:hAnsi="Arial" w:cs="Arial"/>
          <w:lang w:eastAsia="zh-TW"/>
        </w:rPr>
      </w:pPr>
      <w:r w:rsidRPr="00B4606C">
        <w:rPr>
          <w:rFonts w:asciiTheme="majorHAnsi" w:hAnsiTheme="majorHAnsi" w:cstheme="majorHAnsi" w:hint="eastAsia"/>
          <w:lang w:eastAsia="zh-TW"/>
        </w:rPr>
        <w:t>有關文件及／或紀錄（將</w:t>
      </w:r>
      <w:r w:rsidRPr="00B4606C">
        <w:rPr>
          <w:rStyle w:val="Hyperlink"/>
          <w:rFonts w:asciiTheme="majorHAnsi" w:hAnsiTheme="majorHAnsi" w:cstheme="majorHAnsi" w:hint="eastAsia"/>
          <w:color w:val="auto"/>
          <w:u w:val="none"/>
          <w:lang w:eastAsia="zh-TW"/>
        </w:rPr>
        <w:t>出示作為證據</w:t>
      </w:r>
      <w:r w:rsidRPr="00B4606C">
        <w:rPr>
          <w:rFonts w:asciiTheme="majorHAnsi" w:hAnsiTheme="majorHAnsi" w:cstheme="majorHAnsi" w:hint="eastAsia"/>
          <w:lang w:eastAsia="zh-TW"/>
        </w:rPr>
        <w:t>）</w:t>
      </w:r>
      <w:r w:rsidRPr="00B4606C">
        <w:rPr>
          <w:rStyle w:val="Hyperlink"/>
          <w:rFonts w:asciiTheme="majorHAnsi" w:hAnsiTheme="majorHAnsi" w:cstheme="majorHAnsi" w:hint="eastAsia"/>
          <w:color w:val="auto"/>
          <w:u w:val="none"/>
          <w:lang w:eastAsia="zh-TW"/>
        </w:rPr>
        <w:t>所載的數據是複製或得自在上述活動過程中輸入該電腦伺服器的</w:t>
      </w:r>
      <w:r w:rsidRPr="00B4606C">
        <w:rPr>
          <w:rFonts w:asciiTheme="majorHAnsi" w:hAnsiTheme="majorHAnsi" w:cstheme="majorHAnsi" w:hint="eastAsia"/>
          <w:lang w:eastAsia="zh-TW"/>
        </w:rPr>
        <w:t>數據；</w:t>
      </w:r>
    </w:p>
    <w:p w14:paraId="72AD3DD2" w14:textId="27C98549" w:rsidR="0075035B" w:rsidRPr="00B4606C" w:rsidRDefault="00390C75" w:rsidP="00340D63">
      <w:pPr>
        <w:pStyle w:val="ListParagraph"/>
        <w:numPr>
          <w:ilvl w:val="2"/>
          <w:numId w:val="9"/>
        </w:numPr>
        <w:ind w:left="1890" w:hanging="450"/>
        <w:rPr>
          <w:rFonts w:ascii="Arial" w:eastAsia="新細明體" w:hAnsi="Arial" w:cs="Arial"/>
          <w:lang w:eastAsia="zh-TW"/>
        </w:rPr>
      </w:pPr>
      <w:r w:rsidRPr="00B4606C">
        <w:rPr>
          <w:rStyle w:val="Hyperlink"/>
          <w:rFonts w:ascii="Times New Roman" w:hAnsi="Times New Roman" w:cs="Times New Roman"/>
          <w:color w:val="auto"/>
          <w:u w:val="none"/>
          <w:shd w:val="clear" w:color="auto" w:fill="FFFFFF"/>
          <w:lang w:eastAsia="zh-TW"/>
        </w:rPr>
        <w:t>在該電腦</w:t>
      </w:r>
      <w:r w:rsidRPr="00B4606C">
        <w:rPr>
          <w:rStyle w:val="Hyperlink"/>
          <w:rFonts w:hint="eastAsia"/>
          <w:color w:val="auto"/>
          <w:u w:val="none"/>
          <w:lang w:eastAsia="zh-TW"/>
        </w:rPr>
        <w:t>伺服器</w:t>
      </w:r>
      <w:r w:rsidRPr="00B4606C">
        <w:rPr>
          <w:rStyle w:val="Hyperlink"/>
          <w:rFonts w:ascii="Times New Roman" w:hAnsi="Times New Roman" w:cs="Times New Roman"/>
          <w:color w:val="auto"/>
          <w:u w:val="none"/>
          <w:shd w:val="clear" w:color="auto" w:fill="FFFFFF"/>
          <w:lang w:eastAsia="zh-TW"/>
        </w:rPr>
        <w:t>於上述活動過程中如上述般使用期間</w:t>
      </w:r>
      <w:r w:rsidR="004325C5" w:rsidRPr="00B4606C">
        <w:rPr>
          <w:rStyle w:val="Hyperlink"/>
          <w:rFonts w:ascii="Times New Roman" w:hAnsi="Times New Roman" w:cs="Times New Roman" w:hint="eastAsia"/>
          <w:color w:val="auto"/>
          <w:u w:val="none"/>
          <w:shd w:val="clear" w:color="auto" w:fill="FFFFFF"/>
          <w:lang w:eastAsia="zh-TW"/>
        </w:rPr>
        <w:t>：</w:t>
      </w:r>
    </w:p>
    <w:p w14:paraId="05BDE0C4" w14:textId="24561B0B" w:rsidR="0075035B" w:rsidRPr="00B4606C" w:rsidRDefault="00390C75" w:rsidP="00340D63">
      <w:pPr>
        <w:pStyle w:val="ListParagraph"/>
        <w:numPr>
          <w:ilvl w:val="0"/>
          <w:numId w:val="15"/>
        </w:numPr>
        <w:ind w:left="2340"/>
        <w:rPr>
          <w:rFonts w:ascii="Arial" w:eastAsia="新細明體" w:hAnsi="Arial" w:cs="Arial"/>
          <w:lang w:eastAsia="zh-TW"/>
        </w:rPr>
      </w:pPr>
      <w:r w:rsidRPr="00B4606C">
        <w:rPr>
          <w:rStyle w:val="Hyperlink"/>
          <w:rFonts w:ascii="Times New Roman" w:hAnsi="Times New Roman" w:cs="Times New Roman"/>
          <w:color w:val="auto"/>
          <w:u w:val="none"/>
          <w:shd w:val="clear" w:color="auto" w:fill="FFFFFF"/>
          <w:lang w:eastAsia="zh-TW"/>
        </w:rPr>
        <w:t>有適當措施施行以防止任何未經許可而干擾該電腦</w:t>
      </w:r>
      <w:r w:rsidRPr="00B4606C">
        <w:rPr>
          <w:rStyle w:val="Hyperlink"/>
          <w:rFonts w:ascii="Times New Roman" w:hAnsi="Times New Roman" w:cs="Times New Roman" w:hint="eastAsia"/>
          <w:color w:val="auto"/>
          <w:u w:val="none"/>
          <w:shd w:val="clear" w:color="auto" w:fill="FFFFFF"/>
          <w:lang w:eastAsia="zh-TW"/>
        </w:rPr>
        <w:t>伺服器</w:t>
      </w:r>
      <w:r w:rsidRPr="00B4606C">
        <w:rPr>
          <w:rStyle w:val="Hyperlink"/>
          <w:rFonts w:ascii="Times New Roman" w:hAnsi="Times New Roman" w:cs="Times New Roman"/>
          <w:color w:val="auto"/>
          <w:u w:val="none"/>
          <w:shd w:val="clear" w:color="auto" w:fill="FFFFFF"/>
          <w:lang w:eastAsia="zh-TW"/>
        </w:rPr>
        <w:t>的行為</w:t>
      </w:r>
      <w:r w:rsidRPr="00B4606C">
        <w:rPr>
          <w:rFonts w:ascii="Times New Roman" w:hAnsi="Times New Roman" w:cs="Times New Roman" w:hint="eastAsia"/>
          <w:shd w:val="clear" w:color="auto" w:fill="FFFFFF"/>
          <w:lang w:eastAsia="zh-TW"/>
        </w:rPr>
        <w:t>；</w:t>
      </w:r>
      <w:r w:rsidRPr="00B4606C">
        <w:rPr>
          <w:rFonts w:asciiTheme="majorHAnsi" w:hAnsiTheme="majorHAnsi" w:cstheme="majorHAnsi" w:hint="eastAsia"/>
          <w:lang w:eastAsia="zh-TW"/>
        </w:rPr>
        <w:t>及</w:t>
      </w:r>
    </w:p>
    <w:p w14:paraId="60646A49" w14:textId="551D16FA" w:rsidR="0075035B" w:rsidRPr="00B4606C" w:rsidRDefault="00390C75" w:rsidP="00340D63">
      <w:pPr>
        <w:pStyle w:val="ListParagraph"/>
        <w:numPr>
          <w:ilvl w:val="0"/>
          <w:numId w:val="15"/>
        </w:numPr>
        <w:ind w:left="2340"/>
        <w:rPr>
          <w:rFonts w:ascii="Arial" w:eastAsia="新細明體" w:hAnsi="Arial" w:cs="Arial"/>
          <w:lang w:eastAsia="zh-TW"/>
        </w:rPr>
      </w:pPr>
      <w:r w:rsidRPr="00B4606C">
        <w:rPr>
          <w:rStyle w:val="Hyperlink"/>
          <w:rFonts w:asciiTheme="majorHAnsi" w:hAnsiTheme="majorHAnsi" w:cstheme="majorHAnsi"/>
          <w:color w:val="auto"/>
          <w:u w:val="none"/>
          <w:lang w:eastAsia="zh-TW"/>
        </w:rPr>
        <w:t>該電腦</w:t>
      </w:r>
      <w:r w:rsidRPr="00B4606C">
        <w:rPr>
          <w:rStyle w:val="Hyperlink"/>
          <w:rFonts w:asciiTheme="majorHAnsi" w:hAnsiTheme="majorHAnsi" w:cstheme="majorHAnsi" w:hint="eastAsia"/>
          <w:color w:val="auto"/>
          <w:u w:val="none"/>
          <w:lang w:eastAsia="zh-TW"/>
        </w:rPr>
        <w:t>伺服器</w:t>
      </w:r>
      <w:r w:rsidRPr="00B4606C">
        <w:rPr>
          <w:rStyle w:val="Hyperlink"/>
          <w:rFonts w:asciiTheme="majorHAnsi" w:hAnsiTheme="majorHAnsi" w:cstheme="majorHAnsi"/>
          <w:color w:val="auto"/>
          <w:u w:val="none"/>
          <w:lang w:eastAsia="zh-TW"/>
        </w:rPr>
        <w:t>運作正常，或即使該電腦</w:t>
      </w:r>
      <w:r w:rsidRPr="00B4606C">
        <w:rPr>
          <w:rStyle w:val="Hyperlink"/>
          <w:rFonts w:asciiTheme="majorHAnsi" w:hAnsiTheme="majorHAnsi" w:cstheme="majorHAnsi" w:hint="eastAsia"/>
          <w:color w:val="auto"/>
          <w:u w:val="none"/>
          <w:lang w:eastAsia="zh-TW"/>
        </w:rPr>
        <w:t>伺服器</w:t>
      </w:r>
      <w:r w:rsidRPr="00B4606C">
        <w:rPr>
          <w:rStyle w:val="Hyperlink"/>
          <w:rFonts w:asciiTheme="majorHAnsi" w:hAnsiTheme="majorHAnsi" w:cstheme="majorHAnsi"/>
          <w:color w:val="auto"/>
          <w:u w:val="none"/>
          <w:lang w:eastAsia="zh-TW"/>
        </w:rPr>
        <w:t>並非運作正常，其運作不正常或停止運作的情況，不致影響</w:t>
      </w:r>
      <w:r w:rsidRPr="00B4606C">
        <w:rPr>
          <w:rStyle w:val="Hyperlink"/>
          <w:rFonts w:asciiTheme="majorHAnsi" w:hAnsiTheme="majorHAnsi" w:cstheme="majorHAnsi" w:hint="eastAsia"/>
          <w:color w:val="auto"/>
          <w:u w:val="none"/>
          <w:lang w:eastAsia="zh-TW"/>
        </w:rPr>
        <w:t>有關</w:t>
      </w:r>
      <w:r w:rsidRPr="00B4606C">
        <w:rPr>
          <w:rStyle w:val="Hyperlink"/>
          <w:rFonts w:asciiTheme="majorHAnsi" w:hAnsiTheme="majorHAnsi" w:cstheme="majorHAnsi"/>
          <w:color w:val="auto"/>
          <w:u w:val="none"/>
          <w:lang w:eastAsia="zh-TW"/>
        </w:rPr>
        <w:t>文件</w:t>
      </w:r>
      <w:r w:rsidRPr="00B4606C">
        <w:rPr>
          <w:rStyle w:val="Hyperlink"/>
          <w:rFonts w:asciiTheme="majorHAnsi" w:hAnsiTheme="majorHAnsi" w:cstheme="majorHAnsi" w:hint="eastAsia"/>
          <w:color w:val="auto"/>
          <w:u w:val="none"/>
          <w:lang w:eastAsia="zh-TW"/>
        </w:rPr>
        <w:t>及／或紀錄</w:t>
      </w:r>
      <w:r w:rsidRPr="00B4606C">
        <w:rPr>
          <w:rStyle w:val="Hyperlink"/>
          <w:rFonts w:asciiTheme="majorHAnsi" w:hAnsiTheme="majorHAnsi" w:cstheme="majorHAnsi"/>
          <w:color w:val="auto"/>
          <w:u w:val="none"/>
          <w:lang w:eastAsia="zh-TW"/>
        </w:rPr>
        <w:t>的製作或</w:t>
      </w:r>
      <w:r w:rsidRPr="00B4606C">
        <w:rPr>
          <w:rStyle w:val="Hyperlink"/>
          <w:rFonts w:asciiTheme="majorHAnsi" w:hAnsiTheme="majorHAnsi" w:cstheme="majorHAnsi" w:hint="eastAsia"/>
          <w:color w:val="auto"/>
          <w:u w:val="none"/>
          <w:lang w:eastAsia="zh-TW"/>
        </w:rPr>
        <w:t>其</w:t>
      </w:r>
      <w:r w:rsidRPr="00B4606C">
        <w:rPr>
          <w:rStyle w:val="Hyperlink"/>
          <w:rFonts w:asciiTheme="majorHAnsi" w:hAnsiTheme="majorHAnsi" w:cstheme="majorHAnsi"/>
          <w:color w:val="auto"/>
          <w:u w:val="none"/>
          <w:lang w:eastAsia="zh-TW"/>
        </w:rPr>
        <w:t>內容的準確性</w:t>
      </w:r>
      <w:r w:rsidRPr="00B4606C">
        <w:rPr>
          <w:rFonts w:asciiTheme="majorHAnsi" w:hAnsiTheme="majorHAnsi" w:cstheme="majorHAnsi" w:hint="eastAsia"/>
          <w:lang w:eastAsia="zh-TW"/>
        </w:rPr>
        <w:t>；及</w:t>
      </w:r>
    </w:p>
    <w:p w14:paraId="6460B9BC" w14:textId="245E76C1" w:rsidR="00562A6B" w:rsidRPr="00B4606C" w:rsidRDefault="009D7151" w:rsidP="00340D63">
      <w:pPr>
        <w:pStyle w:val="Normal1"/>
        <w:tabs>
          <w:tab w:val="left" w:pos="1890"/>
        </w:tabs>
        <w:ind w:left="1890" w:hanging="450"/>
        <w:rPr>
          <w:lang w:val="en-HK"/>
        </w:rPr>
      </w:pPr>
      <w:r w:rsidRPr="00B4606C">
        <w:rPr>
          <w:lang w:val="en-HK"/>
        </w:rPr>
        <w:t>(f)</w:t>
      </w:r>
      <w:r w:rsidR="003E5EAD" w:rsidRPr="00B4606C">
        <w:rPr>
          <w:lang w:val="en-HK"/>
        </w:rPr>
        <w:tab/>
      </w:r>
      <w:r w:rsidR="00C23909" w:rsidRPr="00B4606C">
        <w:rPr>
          <w:rFonts w:asciiTheme="majorHAnsi" w:hAnsiTheme="majorHAnsi" w:cstheme="majorHAnsi" w:hint="eastAsia"/>
          <w:lang w:val="en-HK"/>
        </w:rPr>
        <w:t>證監會或律政司可能要求的任何其他事宜</w:t>
      </w:r>
      <w:r w:rsidR="00203485" w:rsidRPr="00B4606C">
        <w:rPr>
          <w:rFonts w:asciiTheme="majorHAnsi" w:hAnsiTheme="majorHAnsi" w:cstheme="majorHAnsi" w:hint="eastAsia"/>
          <w:lang w:val="en-HK"/>
        </w:rPr>
        <w:t>。</w:t>
      </w:r>
      <w:r w:rsidR="00562A6B" w:rsidRPr="00B4606C">
        <w:rPr>
          <w:lang w:val="en-HK"/>
        </w:rPr>
        <w:t xml:space="preserve"> </w:t>
      </w:r>
    </w:p>
    <w:p w14:paraId="6DC25249" w14:textId="77777777" w:rsidR="0075035B" w:rsidRPr="00B4606C" w:rsidRDefault="0075035B" w:rsidP="00340D63">
      <w:pPr>
        <w:snapToGrid w:val="0"/>
        <w:ind w:left="426" w:hanging="426"/>
        <w:rPr>
          <w:rFonts w:cstheme="majorHAnsi"/>
        </w:rPr>
      </w:pPr>
    </w:p>
    <w:p w14:paraId="2CC34383" w14:textId="295A21A1" w:rsidR="00EC1155" w:rsidRPr="00B4606C" w:rsidRDefault="00C23909" w:rsidP="00340D63">
      <w:pPr>
        <w:pStyle w:val="Normal1"/>
        <w:numPr>
          <w:ilvl w:val="1"/>
          <w:numId w:val="9"/>
        </w:numPr>
        <w:spacing w:line="240" w:lineRule="auto"/>
        <w:rPr>
          <w:rFonts w:cstheme="majorHAnsi"/>
        </w:rPr>
      </w:pPr>
      <w:r w:rsidRPr="00B4606C">
        <w:rPr>
          <w:rFonts w:hint="eastAsia"/>
          <w:lang w:val="en-HK"/>
        </w:rPr>
        <w:t>提供上述</w:t>
      </w:r>
      <w:r w:rsidR="00203485" w:rsidRPr="00B4606C">
        <w:rPr>
          <w:rFonts w:hint="eastAsia"/>
          <w:lang w:val="en-HK"/>
        </w:rPr>
        <w:t>證明書、</w:t>
      </w:r>
      <w:r w:rsidRPr="00B4606C">
        <w:rPr>
          <w:rFonts w:hint="eastAsia"/>
          <w:lang w:val="en-HK"/>
        </w:rPr>
        <w:t>證人陳述書</w:t>
      </w:r>
      <w:r w:rsidR="00203485" w:rsidRPr="00B4606C">
        <w:rPr>
          <w:rFonts w:hint="eastAsia"/>
          <w:lang w:val="en-HK"/>
        </w:rPr>
        <w:t>及／或</w:t>
      </w:r>
      <w:r w:rsidRPr="00B4606C">
        <w:rPr>
          <w:rFonts w:hint="eastAsia"/>
          <w:lang w:val="en-HK"/>
        </w:rPr>
        <w:t>非宗教式誓詞的</w:t>
      </w:r>
      <w:r w:rsidRPr="00B4606C">
        <w:rPr>
          <w:rFonts w:cs="Arial" w:hint="eastAsia"/>
        </w:rPr>
        <w:t>電子數據儲存供應商</w:t>
      </w:r>
      <w:r w:rsidRPr="00B4606C">
        <w:rPr>
          <w:rFonts w:hint="eastAsia"/>
          <w:lang w:val="en-HK"/>
        </w:rPr>
        <w:t>職員須在該等法律程序中提供證據。</w:t>
      </w:r>
    </w:p>
    <w:p w14:paraId="07F88624" w14:textId="77777777" w:rsidR="005C3582" w:rsidRPr="00B4606C" w:rsidRDefault="005C3582" w:rsidP="00F010B9">
      <w:pPr>
        <w:pStyle w:val="Normal1"/>
        <w:spacing w:line="240" w:lineRule="auto"/>
        <w:ind w:left="1440"/>
        <w:jc w:val="both"/>
        <w:rPr>
          <w:rFonts w:cstheme="majorHAnsi"/>
        </w:rPr>
      </w:pPr>
    </w:p>
    <w:p w14:paraId="1578679A" w14:textId="104C8FDE" w:rsidR="007823AF" w:rsidRPr="00B4606C" w:rsidRDefault="00C23909" w:rsidP="00340D63">
      <w:pPr>
        <w:pStyle w:val="Normal1"/>
        <w:numPr>
          <w:ilvl w:val="0"/>
          <w:numId w:val="9"/>
        </w:numPr>
        <w:spacing w:line="240" w:lineRule="auto"/>
        <w:rPr>
          <w:lang w:val="en-HK"/>
        </w:rPr>
      </w:pPr>
      <w:r w:rsidRPr="00B4606C">
        <w:rPr>
          <w:rFonts w:hint="eastAsia"/>
          <w:lang w:val="en-HK"/>
        </w:rPr>
        <w:t>本承諾須受香港法例</w:t>
      </w:r>
      <w:proofErr w:type="gramStart"/>
      <w:r w:rsidRPr="00B4606C">
        <w:rPr>
          <w:rFonts w:hint="eastAsia"/>
          <w:lang w:val="en-HK"/>
        </w:rPr>
        <w:t>所管限</w:t>
      </w:r>
      <w:proofErr w:type="gramEnd"/>
      <w:r w:rsidRPr="00B4606C">
        <w:rPr>
          <w:rFonts w:hint="eastAsia"/>
          <w:lang w:val="en-HK"/>
        </w:rPr>
        <w:t>。香港法院就因本承諾所產生或與本承諾有關的任何爭議，具有非專屬司法管轄權。</w:t>
      </w:r>
      <w:r w:rsidR="00203485" w:rsidRPr="00B4606C">
        <w:rPr>
          <w:rFonts w:hint="eastAsia"/>
          <w:lang w:val="en-HK"/>
        </w:rPr>
        <w:t>本承諾</w:t>
      </w:r>
      <w:r w:rsidR="00203485" w:rsidRPr="00B4606C">
        <w:rPr>
          <w:rFonts w:cstheme="minorHAnsi" w:hint="eastAsia"/>
          <w:kern w:val="0"/>
          <w:szCs w:val="22"/>
          <w:lang w:val="en-HK"/>
        </w:rPr>
        <w:t>須對電子數據</w:t>
      </w:r>
      <w:r w:rsidR="009177F0" w:rsidRPr="00B4606C">
        <w:rPr>
          <w:rFonts w:hint="eastAsia"/>
          <w:lang w:val="en-HK"/>
        </w:rPr>
        <w:t>儲存</w:t>
      </w:r>
      <w:r w:rsidR="00203485" w:rsidRPr="00B4606C">
        <w:rPr>
          <w:rFonts w:cstheme="minorHAnsi" w:hint="eastAsia"/>
          <w:kern w:val="0"/>
          <w:szCs w:val="22"/>
          <w:lang w:val="en-HK"/>
        </w:rPr>
        <w:t>供應商、其繼任人及受讓人繼續具有約束力。</w:t>
      </w:r>
    </w:p>
    <w:p w14:paraId="6A59C5C0" w14:textId="472B3425" w:rsidR="007823AF" w:rsidRPr="00B4606C" w:rsidRDefault="007823AF" w:rsidP="00F010B9">
      <w:pPr>
        <w:pStyle w:val="Normal1"/>
        <w:spacing w:line="240" w:lineRule="auto"/>
        <w:ind w:left="720"/>
        <w:jc w:val="both"/>
        <w:rPr>
          <w:lang w:val="en-HK"/>
        </w:rPr>
      </w:pPr>
      <w:r w:rsidRPr="00B4606C">
        <w:rPr>
          <w:lang w:val="en-HK"/>
        </w:rPr>
        <w:t xml:space="preserve"> </w:t>
      </w:r>
    </w:p>
    <w:p w14:paraId="6DEC2165" w14:textId="56A9FA60" w:rsidR="005C3582" w:rsidRPr="00B4606C" w:rsidRDefault="00C23909" w:rsidP="00340D63">
      <w:pPr>
        <w:pStyle w:val="Normal1"/>
        <w:numPr>
          <w:ilvl w:val="0"/>
          <w:numId w:val="9"/>
        </w:numPr>
        <w:spacing w:line="240" w:lineRule="auto"/>
        <w:rPr>
          <w:lang w:val="en-HK"/>
        </w:rPr>
      </w:pPr>
      <w:r w:rsidRPr="00B4606C">
        <w:rPr>
          <w:rFonts w:hint="eastAsia"/>
          <w:lang w:val="en-HK"/>
        </w:rPr>
        <w:lastRenderedPageBreak/>
        <w:t>由證監會發出的通知或文件可發送至</w:t>
      </w:r>
      <w:r w:rsidRPr="00B4606C">
        <w:rPr>
          <w:rFonts w:cs="Arial" w:hint="eastAsia"/>
        </w:rPr>
        <w:t>電子數據儲存供應商（其聯絡詳情載</w:t>
      </w:r>
      <w:proofErr w:type="gramStart"/>
      <w:r w:rsidRPr="00B4606C">
        <w:rPr>
          <w:rFonts w:cs="Arial" w:hint="eastAsia"/>
        </w:rPr>
        <w:t>列如</w:t>
      </w:r>
      <w:proofErr w:type="gramEnd"/>
      <w:r w:rsidRPr="00B4606C">
        <w:rPr>
          <w:rFonts w:cs="Arial" w:hint="eastAsia"/>
        </w:rPr>
        <w:t>下）。如電子數據儲存供應商的</w:t>
      </w:r>
      <w:r w:rsidRPr="00B4606C">
        <w:rPr>
          <w:rFonts w:hint="eastAsia"/>
          <w:lang w:val="en-HK"/>
        </w:rPr>
        <w:t>地址或其他聯絡詳情有變，其將立即知會證監會。</w:t>
      </w:r>
    </w:p>
    <w:p w14:paraId="16CA1A94" w14:textId="45B1B6C0" w:rsidR="005C3582" w:rsidRPr="00B4606C" w:rsidRDefault="00C23909" w:rsidP="005C3582">
      <w:pPr>
        <w:pStyle w:val="Normal1"/>
        <w:ind w:left="720" w:firstLine="240"/>
        <w:jc w:val="both"/>
        <w:rPr>
          <w:lang w:val="en-HK"/>
        </w:rPr>
      </w:pPr>
      <w:r w:rsidRPr="00B4606C">
        <w:rPr>
          <w:rFonts w:hint="eastAsia"/>
          <w:lang w:val="en-HK"/>
        </w:rPr>
        <w:t>地址：</w:t>
      </w:r>
      <w:r w:rsidR="00D159E0" w:rsidRPr="00B4606C">
        <w:rPr>
          <w:lang w:val="en-HK"/>
        </w:rPr>
        <w:t>[</w:t>
      </w:r>
      <w:r w:rsidR="00D159E0" w:rsidRPr="00B4606C">
        <w:rPr>
          <w:rFonts w:hint="eastAsia"/>
          <w:lang w:val="en-HK"/>
        </w:rPr>
        <w:t xml:space="preserve">　　　　　</w:t>
      </w:r>
      <w:r w:rsidR="00D159E0" w:rsidRPr="00B4606C">
        <w:rPr>
          <w:lang w:val="en-HK"/>
        </w:rPr>
        <w:t>]</w:t>
      </w:r>
    </w:p>
    <w:p w14:paraId="626A4F0B" w14:textId="10B894CE" w:rsidR="005C3582" w:rsidRPr="00B4606C" w:rsidRDefault="00C23909" w:rsidP="00C23909">
      <w:pPr>
        <w:pStyle w:val="Normal1"/>
        <w:spacing w:line="240" w:lineRule="auto"/>
        <w:ind w:left="720" w:firstLine="240"/>
        <w:jc w:val="both"/>
        <w:rPr>
          <w:lang w:val="en-HK"/>
        </w:rPr>
      </w:pPr>
      <w:r w:rsidRPr="00B4606C">
        <w:rPr>
          <w:rFonts w:hint="eastAsia"/>
          <w:lang w:val="en-HK"/>
        </w:rPr>
        <w:t>電郵：</w:t>
      </w:r>
      <w:r w:rsidR="00D159E0" w:rsidRPr="00B4606C">
        <w:rPr>
          <w:lang w:val="en-HK"/>
        </w:rPr>
        <w:t>[</w:t>
      </w:r>
      <w:r w:rsidR="00D159E0" w:rsidRPr="00B4606C">
        <w:rPr>
          <w:rFonts w:hint="eastAsia"/>
          <w:lang w:val="en-HK"/>
        </w:rPr>
        <w:t xml:space="preserve">　　　　　</w:t>
      </w:r>
      <w:r w:rsidR="00D159E0" w:rsidRPr="00B4606C">
        <w:rPr>
          <w:lang w:val="en-HK"/>
        </w:rPr>
        <w:t>]</w:t>
      </w:r>
    </w:p>
    <w:p w14:paraId="23674A71" w14:textId="0C8AD220" w:rsidR="005C3582" w:rsidRPr="00B4606C" w:rsidRDefault="00C23909" w:rsidP="00C23909">
      <w:pPr>
        <w:pStyle w:val="Normal1"/>
        <w:spacing w:line="240" w:lineRule="auto"/>
        <w:ind w:left="720" w:firstLine="240"/>
        <w:jc w:val="both"/>
        <w:rPr>
          <w:lang w:val="en-HK"/>
        </w:rPr>
      </w:pPr>
      <w:r w:rsidRPr="00B4606C">
        <w:rPr>
          <w:rFonts w:hint="eastAsia"/>
          <w:lang w:val="en-HK"/>
        </w:rPr>
        <w:t>傳真號碼：</w:t>
      </w:r>
      <w:r w:rsidR="00D159E0" w:rsidRPr="00B4606C">
        <w:rPr>
          <w:lang w:val="en-HK"/>
        </w:rPr>
        <w:t>[</w:t>
      </w:r>
      <w:r w:rsidR="00D159E0" w:rsidRPr="00B4606C">
        <w:rPr>
          <w:rFonts w:hint="eastAsia"/>
          <w:lang w:val="en-HK"/>
        </w:rPr>
        <w:t xml:space="preserve">　　　　　</w:t>
      </w:r>
      <w:r w:rsidR="00D159E0" w:rsidRPr="00B4606C">
        <w:rPr>
          <w:lang w:val="en-HK"/>
        </w:rPr>
        <w:t>]</w:t>
      </w:r>
    </w:p>
    <w:p w14:paraId="4C9F84AD" w14:textId="1FE171C6" w:rsidR="005C3582" w:rsidRPr="00B4606C" w:rsidRDefault="00C23909" w:rsidP="00C23909">
      <w:pPr>
        <w:pStyle w:val="Normal1"/>
        <w:spacing w:line="240" w:lineRule="auto"/>
        <w:ind w:left="720" w:firstLine="240"/>
        <w:jc w:val="both"/>
        <w:rPr>
          <w:lang w:val="en-HK"/>
        </w:rPr>
      </w:pPr>
      <w:r w:rsidRPr="00B4606C">
        <w:rPr>
          <w:rFonts w:hint="eastAsia"/>
          <w:lang w:val="en-HK"/>
        </w:rPr>
        <w:t>聯絡電話號碼：</w:t>
      </w:r>
      <w:r w:rsidR="00D159E0" w:rsidRPr="00B4606C">
        <w:rPr>
          <w:lang w:val="en-HK"/>
        </w:rPr>
        <w:t>[</w:t>
      </w:r>
      <w:r w:rsidR="00D159E0" w:rsidRPr="00B4606C">
        <w:rPr>
          <w:rFonts w:hint="eastAsia"/>
          <w:lang w:val="en-HK"/>
        </w:rPr>
        <w:t xml:space="preserve">　　　　　</w:t>
      </w:r>
      <w:r w:rsidR="00D159E0" w:rsidRPr="00B4606C">
        <w:rPr>
          <w:lang w:val="en-HK"/>
        </w:rPr>
        <w:t>]</w:t>
      </w:r>
    </w:p>
    <w:p w14:paraId="1EB1C075" w14:textId="5C537286" w:rsidR="005C3582" w:rsidRPr="00B4606C" w:rsidRDefault="00C23909" w:rsidP="00C23909">
      <w:pPr>
        <w:pStyle w:val="Normal1"/>
        <w:spacing w:line="240" w:lineRule="auto"/>
        <w:ind w:left="720" w:firstLine="240"/>
        <w:jc w:val="both"/>
        <w:rPr>
          <w:lang w:val="en-HK"/>
        </w:rPr>
      </w:pPr>
      <w:r w:rsidRPr="00B4606C">
        <w:rPr>
          <w:rFonts w:hint="eastAsia"/>
          <w:lang w:val="en-HK"/>
        </w:rPr>
        <w:t>聯絡人</w:t>
      </w:r>
      <w:r w:rsidR="00A25B50" w:rsidRPr="00B4606C">
        <w:rPr>
          <w:rFonts w:hint="eastAsia"/>
          <w:lang w:val="en-HK"/>
        </w:rPr>
        <w:t>：</w:t>
      </w:r>
      <w:r w:rsidRPr="00B4606C">
        <w:rPr>
          <w:rFonts w:hint="eastAsia"/>
          <w:lang w:val="en-HK"/>
        </w:rPr>
        <w:t>[</w:t>
      </w:r>
      <w:r w:rsidRPr="00B4606C">
        <w:rPr>
          <w:rFonts w:hint="eastAsia"/>
          <w:lang w:val="en-HK"/>
        </w:rPr>
        <w:t>姓名</w:t>
      </w:r>
      <w:r w:rsidRPr="00B4606C">
        <w:rPr>
          <w:rFonts w:hint="eastAsia"/>
          <w:lang w:val="en-HK"/>
        </w:rPr>
        <w:t>]</w:t>
      </w:r>
      <w:r w:rsidRPr="00B4606C">
        <w:rPr>
          <w:rFonts w:hint="eastAsia"/>
          <w:lang w:val="en-HK"/>
        </w:rPr>
        <w:t>，</w:t>
      </w:r>
      <w:r w:rsidRPr="00B4606C">
        <w:rPr>
          <w:rFonts w:hint="eastAsia"/>
          <w:lang w:val="en-HK"/>
        </w:rPr>
        <w:t>[</w:t>
      </w:r>
      <w:r w:rsidRPr="00B4606C">
        <w:rPr>
          <w:rFonts w:hint="eastAsia"/>
          <w:lang w:val="en-HK"/>
        </w:rPr>
        <w:t>職銜</w:t>
      </w:r>
      <w:r w:rsidRPr="00B4606C">
        <w:rPr>
          <w:rFonts w:hint="eastAsia"/>
          <w:lang w:val="en-HK"/>
        </w:rPr>
        <w:t>]</w:t>
      </w:r>
    </w:p>
    <w:p w14:paraId="2E1BC8D5" w14:textId="77777777" w:rsidR="00BD7809" w:rsidRPr="00B4606C" w:rsidRDefault="00BD7809" w:rsidP="005C3582">
      <w:pPr>
        <w:pStyle w:val="Normal1"/>
        <w:spacing w:line="240" w:lineRule="auto"/>
        <w:ind w:left="720"/>
        <w:jc w:val="both"/>
        <w:rPr>
          <w:lang w:val="en-HK"/>
        </w:rPr>
      </w:pPr>
    </w:p>
    <w:p w14:paraId="0AB1EAA5" w14:textId="2BB0BF1C" w:rsidR="005C3582" w:rsidRPr="00B4606C" w:rsidRDefault="00C23909" w:rsidP="00340D63">
      <w:pPr>
        <w:pStyle w:val="Normal1"/>
        <w:spacing w:line="240" w:lineRule="auto"/>
        <w:ind w:left="720"/>
        <w:rPr>
          <w:lang w:val="en-HK"/>
        </w:rPr>
      </w:pPr>
      <w:r w:rsidRPr="00B4606C">
        <w:rPr>
          <w:rFonts w:cs="Arial" w:hint="eastAsia"/>
        </w:rPr>
        <w:t>電子數據儲存供應商亦委任下列實體作為其在香港的代理人，以收取由證監會發出的任何通知或文件，並代其接受任何法律程序文件的送達。如獲委任代理人的</w:t>
      </w:r>
      <w:r w:rsidRPr="00B4606C">
        <w:rPr>
          <w:rFonts w:hint="eastAsia"/>
          <w:lang w:val="en-HK"/>
        </w:rPr>
        <w:t>地址或其他聯絡詳情有變，</w:t>
      </w:r>
      <w:r w:rsidRPr="00B4606C">
        <w:rPr>
          <w:rFonts w:cs="Arial" w:hint="eastAsia"/>
        </w:rPr>
        <w:t>電子數據儲存供應商</w:t>
      </w:r>
      <w:r w:rsidRPr="00B4606C">
        <w:rPr>
          <w:rFonts w:hint="eastAsia"/>
          <w:lang w:val="en-HK"/>
        </w:rPr>
        <w:t>將立即知會證監會</w:t>
      </w:r>
      <w:r w:rsidR="00203485" w:rsidRPr="00B4606C">
        <w:rPr>
          <w:rFonts w:hint="eastAsia"/>
          <w:lang w:val="en-HK"/>
        </w:rPr>
        <w:t>。</w:t>
      </w:r>
    </w:p>
    <w:p w14:paraId="668380A6" w14:textId="59742AAE" w:rsidR="005C3582" w:rsidRPr="00B4606C" w:rsidRDefault="00C23909" w:rsidP="00C23909">
      <w:pPr>
        <w:pStyle w:val="Normal1"/>
        <w:spacing w:line="240" w:lineRule="auto"/>
        <w:ind w:left="720" w:firstLine="240"/>
        <w:jc w:val="both"/>
        <w:rPr>
          <w:lang w:val="en-HK"/>
        </w:rPr>
      </w:pPr>
      <w:r w:rsidRPr="00B4606C">
        <w:rPr>
          <w:rFonts w:cs="Arial" w:hint="eastAsia"/>
        </w:rPr>
        <w:t>獲委任代理人的</w:t>
      </w:r>
      <w:r w:rsidRPr="00B4606C">
        <w:rPr>
          <w:rFonts w:hint="eastAsia"/>
          <w:lang w:val="en-HK"/>
        </w:rPr>
        <w:t>名稱：</w:t>
      </w:r>
      <w:r w:rsidR="005C3582" w:rsidRPr="00B4606C">
        <w:rPr>
          <w:lang w:val="en-HK"/>
        </w:rPr>
        <w:t>[</w:t>
      </w:r>
      <w:r w:rsidR="00D159E0" w:rsidRPr="00B4606C">
        <w:rPr>
          <w:rFonts w:hint="eastAsia"/>
          <w:lang w:val="en-HK"/>
        </w:rPr>
        <w:t xml:space="preserve">　　　　　</w:t>
      </w:r>
      <w:r w:rsidR="005C3582" w:rsidRPr="00B4606C">
        <w:rPr>
          <w:lang w:val="en-HK"/>
        </w:rPr>
        <w:t>]</w:t>
      </w:r>
    </w:p>
    <w:p w14:paraId="5DEB4FCC" w14:textId="4B1013DF" w:rsidR="005C3582" w:rsidRPr="00B4606C" w:rsidRDefault="00C23909" w:rsidP="005C3582">
      <w:pPr>
        <w:pStyle w:val="Normal1"/>
        <w:ind w:left="720" w:firstLine="240"/>
        <w:jc w:val="both"/>
        <w:rPr>
          <w:lang w:val="en-HK"/>
        </w:rPr>
      </w:pPr>
      <w:r w:rsidRPr="00B4606C">
        <w:rPr>
          <w:rFonts w:hint="eastAsia"/>
          <w:lang w:val="en-HK"/>
        </w:rPr>
        <w:t>香港地址：</w:t>
      </w:r>
      <w:r w:rsidR="00D159E0" w:rsidRPr="00B4606C">
        <w:rPr>
          <w:lang w:val="en-HK"/>
        </w:rPr>
        <w:t>[</w:t>
      </w:r>
      <w:r w:rsidR="00D159E0" w:rsidRPr="00B4606C">
        <w:rPr>
          <w:rFonts w:hint="eastAsia"/>
          <w:lang w:val="en-HK"/>
        </w:rPr>
        <w:t xml:space="preserve">　　　　　</w:t>
      </w:r>
      <w:r w:rsidR="00D159E0" w:rsidRPr="00B4606C">
        <w:rPr>
          <w:lang w:val="en-HK"/>
        </w:rPr>
        <w:t>]</w:t>
      </w:r>
    </w:p>
    <w:p w14:paraId="276129BD" w14:textId="18B6C7EF" w:rsidR="005C3582" w:rsidRPr="00B4606C" w:rsidRDefault="00C23909" w:rsidP="00C23909">
      <w:pPr>
        <w:pStyle w:val="Normal1"/>
        <w:spacing w:line="240" w:lineRule="auto"/>
        <w:ind w:left="720" w:firstLine="240"/>
        <w:jc w:val="both"/>
        <w:rPr>
          <w:lang w:val="en-HK"/>
        </w:rPr>
      </w:pPr>
      <w:r w:rsidRPr="00B4606C">
        <w:rPr>
          <w:rFonts w:hint="eastAsia"/>
          <w:lang w:val="en-HK"/>
        </w:rPr>
        <w:t>電郵：</w:t>
      </w:r>
      <w:r w:rsidR="00D159E0" w:rsidRPr="00B4606C">
        <w:rPr>
          <w:lang w:val="en-HK"/>
        </w:rPr>
        <w:t>[</w:t>
      </w:r>
      <w:r w:rsidR="00D159E0" w:rsidRPr="00B4606C">
        <w:rPr>
          <w:rFonts w:hint="eastAsia"/>
          <w:lang w:val="en-HK"/>
        </w:rPr>
        <w:t xml:space="preserve">　　　　　</w:t>
      </w:r>
      <w:r w:rsidR="00D159E0" w:rsidRPr="00B4606C">
        <w:rPr>
          <w:lang w:val="en-HK"/>
        </w:rPr>
        <w:t>]</w:t>
      </w:r>
    </w:p>
    <w:p w14:paraId="558B0F53" w14:textId="3D62FAB4" w:rsidR="005C3582" w:rsidRPr="00B4606C" w:rsidRDefault="00C23909" w:rsidP="00C23909">
      <w:pPr>
        <w:pStyle w:val="Normal1"/>
        <w:spacing w:line="240" w:lineRule="auto"/>
        <w:ind w:left="720" w:firstLine="240"/>
        <w:jc w:val="both"/>
        <w:rPr>
          <w:lang w:val="en-HK"/>
        </w:rPr>
      </w:pPr>
      <w:r w:rsidRPr="00B4606C">
        <w:rPr>
          <w:rFonts w:hint="eastAsia"/>
          <w:lang w:val="en-HK"/>
        </w:rPr>
        <w:t>傳真號碼：</w:t>
      </w:r>
      <w:r w:rsidR="00D159E0" w:rsidRPr="00B4606C">
        <w:rPr>
          <w:lang w:val="en-HK"/>
        </w:rPr>
        <w:t>[</w:t>
      </w:r>
      <w:r w:rsidR="00D159E0" w:rsidRPr="00B4606C">
        <w:rPr>
          <w:rFonts w:hint="eastAsia"/>
          <w:lang w:val="en-HK"/>
        </w:rPr>
        <w:t xml:space="preserve">　　　　　</w:t>
      </w:r>
      <w:r w:rsidR="00D159E0" w:rsidRPr="00B4606C">
        <w:rPr>
          <w:lang w:val="en-HK"/>
        </w:rPr>
        <w:t>]</w:t>
      </w:r>
    </w:p>
    <w:p w14:paraId="52D7D0EC" w14:textId="2DBFFEB7" w:rsidR="005C3582" w:rsidRPr="00B4606C" w:rsidRDefault="00C23909" w:rsidP="00C23909">
      <w:pPr>
        <w:pStyle w:val="Normal1"/>
        <w:spacing w:line="240" w:lineRule="auto"/>
        <w:ind w:left="720" w:firstLine="240"/>
        <w:jc w:val="both"/>
        <w:rPr>
          <w:lang w:val="en-HK"/>
        </w:rPr>
      </w:pPr>
      <w:r w:rsidRPr="00B4606C">
        <w:rPr>
          <w:rFonts w:hint="eastAsia"/>
          <w:lang w:val="en-HK"/>
        </w:rPr>
        <w:t>聯絡電話號碼：</w:t>
      </w:r>
      <w:r w:rsidR="00D159E0" w:rsidRPr="00B4606C">
        <w:rPr>
          <w:lang w:val="en-HK"/>
        </w:rPr>
        <w:t>[</w:t>
      </w:r>
      <w:r w:rsidR="00D159E0" w:rsidRPr="00B4606C">
        <w:rPr>
          <w:rFonts w:hint="eastAsia"/>
          <w:lang w:val="en-HK"/>
        </w:rPr>
        <w:t xml:space="preserve">　　　　　</w:t>
      </w:r>
      <w:r w:rsidR="00D159E0" w:rsidRPr="00B4606C">
        <w:rPr>
          <w:lang w:val="en-HK"/>
        </w:rPr>
        <w:t>]</w:t>
      </w:r>
    </w:p>
    <w:p w14:paraId="4F24FABD" w14:textId="1DD29352" w:rsidR="00D159E0" w:rsidRPr="00B4606C" w:rsidRDefault="00C23909" w:rsidP="00D159E0">
      <w:pPr>
        <w:pStyle w:val="Normal1"/>
        <w:spacing w:line="240" w:lineRule="auto"/>
        <w:ind w:left="720" w:firstLine="240"/>
        <w:jc w:val="both"/>
        <w:rPr>
          <w:lang w:val="en-HK"/>
        </w:rPr>
      </w:pPr>
      <w:r w:rsidRPr="00B4606C">
        <w:rPr>
          <w:rFonts w:hint="eastAsia"/>
          <w:lang w:val="en-HK"/>
        </w:rPr>
        <w:t>聯絡人</w:t>
      </w:r>
      <w:r w:rsidR="00E53445" w:rsidRPr="00B4606C">
        <w:rPr>
          <w:rFonts w:hint="eastAsia"/>
          <w:lang w:val="en-HK"/>
        </w:rPr>
        <w:t>：</w:t>
      </w:r>
      <w:r w:rsidRPr="00B4606C">
        <w:rPr>
          <w:rFonts w:hint="eastAsia"/>
          <w:lang w:val="en-HK"/>
        </w:rPr>
        <w:t>[</w:t>
      </w:r>
      <w:r w:rsidRPr="00B4606C">
        <w:rPr>
          <w:rFonts w:hint="eastAsia"/>
          <w:lang w:val="en-HK"/>
        </w:rPr>
        <w:t>姓名</w:t>
      </w:r>
      <w:r w:rsidRPr="00B4606C">
        <w:rPr>
          <w:rFonts w:hint="eastAsia"/>
          <w:lang w:val="en-HK"/>
        </w:rPr>
        <w:t>]</w:t>
      </w:r>
      <w:r w:rsidRPr="00B4606C">
        <w:rPr>
          <w:rFonts w:hint="eastAsia"/>
          <w:lang w:val="en-HK"/>
        </w:rPr>
        <w:t>，</w:t>
      </w:r>
      <w:r w:rsidRPr="00B4606C">
        <w:rPr>
          <w:rFonts w:hint="eastAsia"/>
          <w:lang w:val="en-HK"/>
        </w:rPr>
        <w:t>[</w:t>
      </w:r>
      <w:r w:rsidRPr="00B4606C">
        <w:rPr>
          <w:rFonts w:hint="eastAsia"/>
          <w:lang w:val="en-HK"/>
        </w:rPr>
        <w:t>職銜</w:t>
      </w:r>
      <w:r w:rsidRPr="00B4606C">
        <w:rPr>
          <w:rFonts w:hint="eastAsia"/>
          <w:lang w:val="en-HK"/>
        </w:rPr>
        <w:t>]</w:t>
      </w:r>
      <w:r w:rsidR="00E53445" w:rsidRPr="00B4606C" w:rsidDel="00E53445">
        <w:rPr>
          <w:rFonts w:hint="eastAsia"/>
          <w:lang w:val="en-HK"/>
        </w:rPr>
        <w:t xml:space="preserve"> </w:t>
      </w:r>
    </w:p>
    <w:p w14:paraId="43761A53" w14:textId="77777777" w:rsidR="00FC60EB" w:rsidRPr="00B4606C" w:rsidRDefault="00FC60EB" w:rsidP="00295A30">
      <w:pPr>
        <w:pStyle w:val="Normal1"/>
        <w:jc w:val="both"/>
        <w:rPr>
          <w:rFonts w:cs="Arial"/>
          <w:szCs w:val="22"/>
          <w:lang w:val="en-HK"/>
        </w:rPr>
      </w:pPr>
    </w:p>
    <w:p w14:paraId="162469D0" w14:textId="5B2FADA2" w:rsidR="009F2309" w:rsidRPr="00B4606C" w:rsidRDefault="00B41062" w:rsidP="005D1549">
      <w:pPr>
        <w:pStyle w:val="Normal1"/>
        <w:jc w:val="both"/>
        <w:rPr>
          <w:rFonts w:cs="Arial"/>
          <w:szCs w:val="22"/>
          <w:lang w:val="en-HK"/>
        </w:rPr>
      </w:pPr>
      <w:r w:rsidRPr="00B4606C">
        <w:rPr>
          <w:rFonts w:cs="Arial" w:hint="eastAsia"/>
          <w:szCs w:val="22"/>
          <w:lang w:val="en-HK"/>
        </w:rPr>
        <w:t>本文件於</w:t>
      </w:r>
      <w:proofErr w:type="gramStart"/>
      <w:r w:rsidRPr="00B4606C">
        <w:rPr>
          <w:rFonts w:cs="Arial" w:hint="eastAsia"/>
          <w:szCs w:val="22"/>
          <w:lang w:val="en-HK"/>
        </w:rPr>
        <w:t>上文首述的</w:t>
      </w:r>
      <w:proofErr w:type="gramEnd"/>
      <w:r w:rsidRPr="00B4606C">
        <w:rPr>
          <w:rFonts w:cs="Arial" w:hint="eastAsia"/>
          <w:szCs w:val="22"/>
          <w:lang w:val="en-HK"/>
        </w:rPr>
        <w:t>日期獲簽立並交付為契據，以昭信守</w:t>
      </w:r>
    </w:p>
    <w:p w14:paraId="3909E806" w14:textId="77777777" w:rsidR="000140F3" w:rsidRPr="00B4606C" w:rsidRDefault="000140F3" w:rsidP="005D1549">
      <w:pPr>
        <w:pStyle w:val="Normal1"/>
        <w:jc w:val="both"/>
        <w:rPr>
          <w:rFonts w:cs="Arial"/>
          <w:szCs w:val="22"/>
          <w:lang w:val="en-HK"/>
        </w:rPr>
      </w:pPr>
    </w:p>
    <w:p w14:paraId="48502238" w14:textId="75485559" w:rsidR="00D02059" w:rsidRPr="00B4606C" w:rsidRDefault="00B41062" w:rsidP="00D159E0">
      <w:pPr>
        <w:pStyle w:val="Normal1"/>
        <w:tabs>
          <w:tab w:val="left" w:pos="6237"/>
        </w:tabs>
        <w:jc w:val="both"/>
        <w:rPr>
          <w:lang w:val="en-HK"/>
        </w:rPr>
      </w:pPr>
      <w:r w:rsidRPr="00B4606C">
        <w:rPr>
          <w:rFonts w:hint="eastAsia"/>
          <w:lang w:val="en-HK"/>
        </w:rPr>
        <w:t>在</w:t>
      </w:r>
      <w:r w:rsidRPr="00B4606C">
        <w:rPr>
          <w:rFonts w:hint="eastAsia"/>
          <w:lang w:val="en-HK"/>
        </w:rPr>
        <w:t>[</w:t>
      </w:r>
      <w:r w:rsidRPr="00B4606C">
        <w:rPr>
          <w:rFonts w:hint="eastAsia"/>
          <w:lang w:val="en-HK"/>
        </w:rPr>
        <w:t>獲授權簽署的人士的姓名及職銜</w:t>
      </w:r>
      <w:r w:rsidRPr="00B4606C">
        <w:rPr>
          <w:rFonts w:hint="eastAsia"/>
          <w:lang w:val="en-HK"/>
        </w:rPr>
        <w:t>]</w:t>
      </w:r>
      <w:r w:rsidR="00D02059" w:rsidRPr="00B4606C">
        <w:rPr>
          <w:lang w:val="en-HK"/>
        </w:rPr>
        <w:tab/>
        <w:t>)</w:t>
      </w:r>
    </w:p>
    <w:p w14:paraId="453D9B2E" w14:textId="01ACAC79" w:rsidR="00D02059" w:rsidRPr="00B4606C" w:rsidRDefault="00B41062" w:rsidP="00D159E0">
      <w:pPr>
        <w:pStyle w:val="Normal1"/>
        <w:tabs>
          <w:tab w:val="left" w:pos="6237"/>
        </w:tabs>
        <w:jc w:val="both"/>
        <w:rPr>
          <w:lang w:val="en-HK"/>
        </w:rPr>
      </w:pPr>
      <w:r w:rsidRPr="00B4606C">
        <w:rPr>
          <w:rFonts w:hint="eastAsia"/>
          <w:lang w:val="en-HK"/>
        </w:rPr>
        <w:t>的見證下</w:t>
      </w:r>
      <w:r w:rsidR="00D02059" w:rsidRPr="00B4606C">
        <w:rPr>
          <w:lang w:val="en-HK"/>
        </w:rPr>
        <w:tab/>
      </w:r>
      <w:r w:rsidR="00D02059" w:rsidRPr="00B4606C">
        <w:rPr>
          <w:lang w:val="en-HK"/>
        </w:rPr>
        <w:tab/>
        <w:t>)</w:t>
      </w:r>
    </w:p>
    <w:p w14:paraId="2D9ECAF0" w14:textId="0809A802" w:rsidR="00D02059" w:rsidRPr="00B4606C" w:rsidRDefault="00B41062" w:rsidP="00D159E0">
      <w:pPr>
        <w:pStyle w:val="Normal1"/>
        <w:tabs>
          <w:tab w:val="left" w:pos="6237"/>
        </w:tabs>
        <w:jc w:val="both"/>
        <w:rPr>
          <w:lang w:val="en-HK"/>
        </w:rPr>
      </w:pPr>
      <w:r w:rsidRPr="00B4606C">
        <w:rPr>
          <w:rFonts w:hint="eastAsia"/>
          <w:lang w:val="en-HK"/>
        </w:rPr>
        <w:t>簽立並交付為契據</w:t>
      </w:r>
      <w:r w:rsidR="00D02059" w:rsidRPr="00B4606C">
        <w:rPr>
          <w:lang w:val="en-HK"/>
        </w:rPr>
        <w:tab/>
        <w:t>)</w:t>
      </w:r>
      <w:r w:rsidR="00D159E0" w:rsidRPr="00B4606C">
        <w:rPr>
          <w:rFonts w:hint="eastAsia"/>
          <w:lang w:val="en-HK"/>
        </w:rPr>
        <w:t xml:space="preserve">　</w:t>
      </w:r>
      <w:r w:rsidR="00383D4B" w:rsidRPr="00B4606C">
        <w:rPr>
          <w:rFonts w:hint="eastAsia"/>
          <w:lang w:val="en-HK"/>
        </w:rPr>
        <w:t xml:space="preserve">  </w:t>
      </w:r>
      <w:r w:rsidRPr="00B4606C">
        <w:rPr>
          <w:rFonts w:hint="eastAsia"/>
          <w:lang w:val="en-HK"/>
        </w:rPr>
        <w:t>[</w:t>
      </w:r>
      <w:r w:rsidRPr="00B4606C">
        <w:rPr>
          <w:rFonts w:hint="eastAsia"/>
          <w:lang w:val="en-HK"/>
        </w:rPr>
        <w:t>簽署</w:t>
      </w:r>
      <w:r w:rsidRPr="00B4606C">
        <w:rPr>
          <w:rFonts w:hint="eastAsia"/>
          <w:lang w:val="en-HK"/>
        </w:rPr>
        <w:t>]</w:t>
      </w:r>
    </w:p>
    <w:p w14:paraId="314C949A" w14:textId="42D74002" w:rsidR="00E5149A" w:rsidRPr="00B4606C" w:rsidRDefault="00B4606C" w:rsidP="00D159E0">
      <w:pPr>
        <w:pStyle w:val="Normal1"/>
        <w:tabs>
          <w:tab w:val="left" w:pos="6237"/>
        </w:tabs>
        <w:jc w:val="both"/>
        <w:rPr>
          <w:lang w:val="en-HK"/>
        </w:rPr>
      </w:pPr>
      <w:r w:rsidRPr="00B4606C">
        <w:rPr>
          <w:b/>
          <w:noProof/>
          <w:sz w:val="28"/>
          <w:szCs w:val="28"/>
        </w:rPr>
        <w:pict w14:anchorId="16EE49B0">
          <v:oval id="_x0000_s1026" style="position:absolute;left:0;text-align:left;margin-left:325.75pt;margin-top:14.9pt;width:57.2pt;height:56.7pt;z-index:251658240" filled="f" fillcolor="#b5d2ac [3204]" strokecolor="black [3213]" strokeweight="1.25pt">
            <v:textbox style="mso-next-textbox:#_x0000_s1026">
              <w:txbxContent>
                <w:p w14:paraId="0341B2AB" w14:textId="77777777" w:rsidR="00B518A8" w:rsidRDefault="00B518A8" w:rsidP="00B518A8">
                  <w:pPr>
                    <w:jc w:val="center"/>
                    <w:rPr>
                      <w:sz w:val="14"/>
                      <w:szCs w:val="16"/>
                      <w:lang w:val="en-HK"/>
                    </w:rPr>
                  </w:pPr>
                </w:p>
                <w:p w14:paraId="0A700B3D" w14:textId="14007BB2" w:rsidR="00B518A8" w:rsidRPr="00DB3B5B" w:rsidRDefault="00B518A8" w:rsidP="00B518A8">
                  <w:pPr>
                    <w:jc w:val="center"/>
                    <w:rPr>
                      <w:sz w:val="14"/>
                      <w:szCs w:val="16"/>
                      <w:lang w:val="en-HK"/>
                    </w:rPr>
                  </w:pPr>
                  <w:r>
                    <w:rPr>
                      <w:rFonts w:hint="eastAsia"/>
                      <w:sz w:val="14"/>
                      <w:szCs w:val="16"/>
                      <w:lang w:val="en-HK"/>
                    </w:rPr>
                    <w:t>法團印章</w:t>
                  </w:r>
                </w:p>
              </w:txbxContent>
            </v:textbox>
          </v:oval>
        </w:pict>
      </w:r>
      <w:r w:rsidR="00B41062" w:rsidRPr="00B4606C">
        <w:rPr>
          <w:rFonts w:hint="eastAsia"/>
          <w:lang w:val="en-HK"/>
        </w:rPr>
        <w:t>並加蓋</w:t>
      </w:r>
      <w:r w:rsidR="00B41062" w:rsidRPr="00B4606C">
        <w:rPr>
          <w:rFonts w:hint="eastAsia"/>
          <w:lang w:val="en-HK"/>
        </w:rPr>
        <w:t>[</w:t>
      </w:r>
      <w:r w:rsidR="00B41062" w:rsidRPr="00B4606C">
        <w:rPr>
          <w:rFonts w:hint="eastAsia"/>
          <w:lang w:val="en-HK"/>
        </w:rPr>
        <w:t>電子數據儲存供應商</w:t>
      </w:r>
      <w:r w:rsidR="00867A12" w:rsidRPr="00B4606C">
        <w:rPr>
          <w:rFonts w:hint="eastAsia"/>
          <w:lang w:val="en-HK"/>
        </w:rPr>
        <w:t>的名稱</w:t>
      </w:r>
      <w:r w:rsidR="00B41062" w:rsidRPr="00B4606C">
        <w:rPr>
          <w:rFonts w:hint="eastAsia"/>
          <w:lang w:val="en-HK"/>
        </w:rPr>
        <w:t>]</w:t>
      </w:r>
      <w:proofErr w:type="gramStart"/>
      <w:r w:rsidR="00B41062" w:rsidRPr="00B4606C">
        <w:rPr>
          <w:rFonts w:hint="eastAsia"/>
          <w:lang w:val="en-HK"/>
        </w:rPr>
        <w:t>的法團印章</w:t>
      </w:r>
      <w:proofErr w:type="gramEnd"/>
      <w:r w:rsidR="00EF0368" w:rsidRPr="00B4606C">
        <w:rPr>
          <w:lang w:val="en-HK"/>
        </w:rPr>
        <w:tab/>
      </w:r>
      <w:r w:rsidR="00EF0368" w:rsidRPr="00B4606C">
        <w:rPr>
          <w:lang w:val="en-HK"/>
        </w:rPr>
        <w:tab/>
        <w:t>)</w:t>
      </w:r>
    </w:p>
    <w:p w14:paraId="1F1128DC" w14:textId="276C44E0" w:rsidR="00EF0368" w:rsidRPr="00B4606C" w:rsidRDefault="00EF0368" w:rsidP="00D159E0">
      <w:pPr>
        <w:pStyle w:val="Normal1"/>
        <w:tabs>
          <w:tab w:val="left" w:pos="6237"/>
        </w:tabs>
        <w:jc w:val="both"/>
        <w:rPr>
          <w:lang w:val="en-HK"/>
        </w:rPr>
      </w:pPr>
      <w:r w:rsidRPr="00B4606C">
        <w:rPr>
          <w:lang w:val="en-HK"/>
        </w:rPr>
        <w:tab/>
        <w:t>)</w:t>
      </w:r>
    </w:p>
    <w:p w14:paraId="5B840516" w14:textId="20E76DB5" w:rsidR="00E5149A" w:rsidRPr="00B4606C" w:rsidRDefault="00EF0368" w:rsidP="00D159E0">
      <w:pPr>
        <w:pStyle w:val="Normal1"/>
        <w:tabs>
          <w:tab w:val="left" w:pos="6237"/>
        </w:tabs>
        <w:jc w:val="both"/>
        <w:rPr>
          <w:lang w:val="en-HK"/>
        </w:rPr>
      </w:pPr>
      <w:r w:rsidRPr="00B4606C">
        <w:rPr>
          <w:lang w:val="en-HK"/>
        </w:rPr>
        <w:tab/>
        <w:t>)</w:t>
      </w:r>
    </w:p>
    <w:p w14:paraId="72C4085D" w14:textId="77777777" w:rsidR="00E5149A" w:rsidRPr="00B4606C" w:rsidRDefault="00E5149A" w:rsidP="00D02059">
      <w:pPr>
        <w:pStyle w:val="Normal1"/>
        <w:jc w:val="both"/>
        <w:rPr>
          <w:lang w:val="en-HK"/>
        </w:rPr>
      </w:pPr>
    </w:p>
    <w:p w14:paraId="3A28FAF6" w14:textId="2CD96038" w:rsidR="00D02059" w:rsidRPr="00B4606C" w:rsidRDefault="00B41062" w:rsidP="00D02059">
      <w:pPr>
        <w:pStyle w:val="Normal1"/>
        <w:jc w:val="both"/>
        <w:rPr>
          <w:lang w:val="en-HK"/>
        </w:rPr>
      </w:pPr>
      <w:r w:rsidRPr="00B4606C">
        <w:rPr>
          <w:rFonts w:hint="eastAsia"/>
          <w:lang w:val="en-HK"/>
        </w:rPr>
        <w:t>由</w:t>
      </w:r>
      <w:r w:rsidRPr="00B4606C">
        <w:rPr>
          <w:rFonts w:hint="eastAsia"/>
          <w:lang w:val="en-HK"/>
        </w:rPr>
        <w:t>[</w:t>
      </w:r>
      <w:r w:rsidRPr="00B4606C">
        <w:rPr>
          <w:rFonts w:hint="eastAsia"/>
          <w:lang w:val="en-HK"/>
        </w:rPr>
        <w:t>見證人的姓名及職銜</w:t>
      </w:r>
      <w:r w:rsidRPr="00B4606C">
        <w:rPr>
          <w:rFonts w:hint="eastAsia"/>
          <w:lang w:val="en-HK"/>
        </w:rPr>
        <w:t>]</w:t>
      </w:r>
      <w:r w:rsidRPr="00B4606C">
        <w:rPr>
          <w:rFonts w:hint="eastAsia"/>
          <w:lang w:val="en-HK"/>
        </w:rPr>
        <w:t>見證：</w:t>
      </w:r>
      <w:r w:rsidR="00D02059" w:rsidRPr="00B4606C">
        <w:rPr>
          <w:lang w:val="en-HK"/>
        </w:rPr>
        <w:tab/>
      </w:r>
      <w:r w:rsidR="00D02059" w:rsidRPr="00B4606C">
        <w:rPr>
          <w:lang w:val="en-HK"/>
        </w:rPr>
        <w:tab/>
      </w:r>
      <w:r w:rsidR="00D02059" w:rsidRPr="00B4606C">
        <w:rPr>
          <w:lang w:val="en-HK"/>
        </w:rPr>
        <w:tab/>
      </w:r>
      <w:r w:rsidR="00D02059" w:rsidRPr="00B4606C">
        <w:rPr>
          <w:lang w:val="en-HK"/>
        </w:rPr>
        <w:tab/>
      </w:r>
      <w:r w:rsidR="00D02059" w:rsidRPr="00B4606C">
        <w:rPr>
          <w:lang w:val="en-HK"/>
        </w:rPr>
        <w:tab/>
      </w:r>
    </w:p>
    <w:p w14:paraId="21139DF7" w14:textId="03F991FB" w:rsidR="000E60B7" w:rsidRPr="000F09C1" w:rsidRDefault="00B41062" w:rsidP="0012154F">
      <w:pPr>
        <w:pStyle w:val="Normal1"/>
        <w:jc w:val="both"/>
        <w:rPr>
          <w:lang w:val="en-HK"/>
        </w:rPr>
      </w:pPr>
      <w:r w:rsidRPr="00B4606C">
        <w:rPr>
          <w:rFonts w:hint="eastAsia"/>
          <w:lang w:val="en-HK"/>
        </w:rPr>
        <w:t>[</w:t>
      </w:r>
      <w:r w:rsidRPr="00B4606C">
        <w:rPr>
          <w:rFonts w:hint="eastAsia"/>
          <w:lang w:val="en-HK"/>
        </w:rPr>
        <w:t>見證人簽署</w:t>
      </w:r>
      <w:r w:rsidRPr="00B4606C">
        <w:rPr>
          <w:rFonts w:hint="eastAsia"/>
          <w:lang w:val="en-HK"/>
        </w:rPr>
        <w:t>]</w:t>
      </w:r>
    </w:p>
    <w:sectPr w:rsidR="000E60B7" w:rsidRPr="000F09C1" w:rsidSect="005E3A00">
      <w:headerReference w:type="default" r:id="rId8"/>
      <w:footerReference w:type="default" r:id="rId9"/>
      <w:pgSz w:w="11906" w:h="16838"/>
      <w:pgMar w:top="2348" w:right="1800" w:bottom="1440" w:left="1800" w:header="851" w:footer="23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310A3" w14:textId="77777777" w:rsidR="00236458" w:rsidRDefault="00236458" w:rsidP="009C302D">
      <w:pPr>
        <w:spacing w:line="240" w:lineRule="auto"/>
      </w:pPr>
      <w:r>
        <w:separator/>
      </w:r>
    </w:p>
  </w:endnote>
  <w:endnote w:type="continuationSeparator" w:id="0">
    <w:p w14:paraId="6C93586F" w14:textId="77777777" w:rsidR="00236458" w:rsidRDefault="00236458" w:rsidP="009C302D">
      <w:pPr>
        <w:spacing w:line="240" w:lineRule="auto"/>
      </w:pPr>
      <w:r>
        <w:continuationSeparator/>
      </w:r>
    </w:p>
  </w:endnote>
  <w:endnote w:type="continuationNotice" w:id="1">
    <w:p w14:paraId="0A28E3C3" w14:textId="77777777" w:rsidR="00236458" w:rsidRDefault="002364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0F4C" w14:textId="628CF35B" w:rsidR="00014412" w:rsidRDefault="00014412">
    <w:pPr>
      <w:pStyle w:val="Footer"/>
      <w:jc w:val="right"/>
    </w:pPr>
  </w:p>
  <w:p w14:paraId="28709D87" w14:textId="77777777" w:rsidR="00014412" w:rsidRDefault="00014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EDEA5" w14:textId="77777777" w:rsidR="00236458" w:rsidRDefault="00236458" w:rsidP="009C302D">
      <w:pPr>
        <w:spacing w:line="240" w:lineRule="auto"/>
      </w:pPr>
      <w:r>
        <w:separator/>
      </w:r>
    </w:p>
  </w:footnote>
  <w:footnote w:type="continuationSeparator" w:id="0">
    <w:p w14:paraId="4EE5AAD6" w14:textId="77777777" w:rsidR="00236458" w:rsidRDefault="00236458" w:rsidP="009C302D">
      <w:pPr>
        <w:spacing w:line="240" w:lineRule="auto"/>
      </w:pPr>
      <w:r>
        <w:continuationSeparator/>
      </w:r>
    </w:p>
  </w:footnote>
  <w:footnote w:type="continuationNotice" w:id="1">
    <w:p w14:paraId="7F52BA75" w14:textId="77777777" w:rsidR="00236458" w:rsidRDefault="00236458">
      <w:pPr>
        <w:spacing w:line="240" w:lineRule="auto"/>
      </w:pPr>
    </w:p>
  </w:footnote>
  <w:footnote w:id="2">
    <w:p w14:paraId="047D5705" w14:textId="4A0737DB" w:rsidR="00390C75" w:rsidRPr="00DB0EAC" w:rsidRDefault="00390C75" w:rsidP="00390C75">
      <w:pPr>
        <w:pStyle w:val="FootnoteText"/>
        <w:rPr>
          <w:sz w:val="16"/>
          <w:szCs w:val="16"/>
          <w:lang w:val="en-HK"/>
        </w:rPr>
      </w:pPr>
      <w:r w:rsidRPr="00DB0EAC">
        <w:rPr>
          <w:rStyle w:val="FootnoteReference"/>
          <w:sz w:val="16"/>
          <w:szCs w:val="16"/>
        </w:rPr>
        <w:sym w:font="Symbol" w:char="F02A"/>
      </w:r>
      <w:r w:rsidRPr="00DB0EAC">
        <w:rPr>
          <w:sz w:val="16"/>
          <w:szCs w:val="16"/>
        </w:rPr>
        <w:t xml:space="preserve"> </w:t>
      </w:r>
      <w:r w:rsidR="00C23909" w:rsidRPr="00DB0EAC">
        <w:rPr>
          <w:rFonts w:hint="eastAsia"/>
          <w:sz w:val="16"/>
          <w:szCs w:val="16"/>
        </w:rPr>
        <w:t>請刪除不適用者</w:t>
      </w:r>
    </w:p>
  </w:footnote>
  <w:footnote w:id="3">
    <w:p w14:paraId="14BDB95F" w14:textId="7016A3D5" w:rsidR="00390C75" w:rsidRPr="00C665AB" w:rsidRDefault="00390C75" w:rsidP="00390C75">
      <w:pPr>
        <w:pStyle w:val="FootnoteText"/>
        <w:rPr>
          <w:lang w:val="en-HK"/>
        </w:rPr>
      </w:pPr>
    </w:p>
  </w:footnote>
  <w:footnote w:id="4">
    <w:p w14:paraId="3CA8D834" w14:textId="77777777" w:rsidR="008E0244" w:rsidRPr="00C665AB" w:rsidRDefault="008E0244" w:rsidP="008E0244">
      <w:pPr>
        <w:pStyle w:val="FootnoteText"/>
        <w:rPr>
          <w:lang w:val="en-HK"/>
        </w:rPr>
      </w:pPr>
    </w:p>
  </w:footnote>
  <w:footnote w:id="5">
    <w:p w14:paraId="381B1A4F" w14:textId="77777777" w:rsidR="00390C75" w:rsidRDefault="00390C75" w:rsidP="00390C75">
      <w:pPr>
        <w:pStyle w:val="FootnoteText"/>
        <w:rPr>
          <w:lang w:val="en-HK"/>
        </w:rPr>
      </w:pPr>
    </w:p>
    <w:p w14:paraId="02CD27CA" w14:textId="77777777" w:rsidR="00390C75" w:rsidRPr="00380476" w:rsidRDefault="00390C75" w:rsidP="00390C75">
      <w:pPr>
        <w:pStyle w:val="FootnoteText"/>
        <w:rPr>
          <w:lang w:val="en-H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1E715" w14:textId="77777777" w:rsidR="00E25745" w:rsidRDefault="00E25745" w:rsidP="00E25745">
    <w:pPr>
      <w:pStyle w:val="Header"/>
      <w:jc w:val="right"/>
    </w:pPr>
  </w:p>
  <w:p w14:paraId="46DAC501" w14:textId="77777777" w:rsidR="00E25745" w:rsidRDefault="00E25745" w:rsidP="00E25745">
    <w:pPr>
      <w:pStyle w:val="Header"/>
      <w:jc w:val="right"/>
    </w:pPr>
  </w:p>
  <w:p w14:paraId="51C48FEE" w14:textId="77777777" w:rsidR="00E25745" w:rsidRDefault="00E25745" w:rsidP="00E25745">
    <w:pPr>
      <w:pStyle w:val="Header"/>
      <w:jc w:val="right"/>
    </w:pPr>
  </w:p>
  <w:p w14:paraId="502E1886" w14:textId="2AE8642A" w:rsidR="00D24287" w:rsidRDefault="007D65C5" w:rsidP="00E25745">
    <w:pPr>
      <w:pStyle w:val="Header"/>
      <w:jc w:val="right"/>
    </w:pPr>
    <w:r>
      <w:rPr>
        <w:noProof/>
        <w:lang w:val="en-GB" w:eastAsia="zh-CN"/>
      </w:rPr>
      <w:drawing>
        <wp:anchor distT="0" distB="0" distL="114300" distR="114300" simplePos="0" relativeHeight="251657216" behindDoc="0" locked="0" layoutInCell="1" allowOverlap="1" wp14:anchorId="3204A74D" wp14:editId="7792FABA">
          <wp:simplePos x="0" y="0"/>
          <wp:positionH relativeFrom="margin">
            <wp:posOffset>0</wp:posOffset>
          </wp:positionH>
          <wp:positionV relativeFrom="page">
            <wp:posOffset>699135</wp:posOffset>
          </wp:positionV>
          <wp:extent cx="881380" cy="535940"/>
          <wp:effectExtent l="0" t="0" r="0" b="0"/>
          <wp:wrapSquare wrapText="bothSides"/>
          <wp:docPr id="19" name="Picture 19" descr="SFC_Logo_Abbreviation_RGBr(la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FC_Logo_Abbreviation_RGBr(la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80" cy="535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F8A"/>
    <w:multiLevelType w:val="hybridMultilevel"/>
    <w:tmpl w:val="50C028F4"/>
    <w:lvl w:ilvl="0" w:tplc="8062C450">
      <w:start w:val="1"/>
      <w:numFmt w:val="decimal"/>
      <w:lvlText w:val="(%1)"/>
      <w:lvlJc w:val="left"/>
      <w:pPr>
        <w:ind w:left="720" w:hanging="360"/>
      </w:pPr>
      <w:rPr>
        <w:rFonts w:hint="default"/>
      </w:rPr>
    </w:lvl>
    <w:lvl w:ilvl="1" w:tplc="FAFE806E">
      <w:start w:val="1"/>
      <w:numFmt w:val="lowerRoman"/>
      <w:lvlText w:val="(%2)"/>
      <w:lvlJc w:val="left"/>
      <w:pPr>
        <w:ind w:left="1440" w:hanging="360"/>
      </w:pPr>
    </w:lvl>
    <w:lvl w:ilvl="2" w:tplc="7540A100">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72DD"/>
    <w:multiLevelType w:val="hybridMultilevel"/>
    <w:tmpl w:val="9C9EE374"/>
    <w:lvl w:ilvl="0" w:tplc="67E66740">
      <w:start w:val="7"/>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7126F08"/>
    <w:multiLevelType w:val="hybridMultilevel"/>
    <w:tmpl w:val="BDBA0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0A2602"/>
    <w:multiLevelType w:val="hybridMultilevel"/>
    <w:tmpl w:val="2A8A3EE6"/>
    <w:lvl w:ilvl="0" w:tplc="1124D9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D436E"/>
    <w:multiLevelType w:val="hybridMultilevel"/>
    <w:tmpl w:val="7E7CC1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3661695E"/>
    <w:multiLevelType w:val="hybridMultilevel"/>
    <w:tmpl w:val="32DC99AE"/>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start w:val="1"/>
      <w:numFmt w:val="bullet"/>
      <w:lvlText w:val="o"/>
      <w:lvlJc w:val="left"/>
      <w:pPr>
        <w:ind w:left="4560" w:hanging="360"/>
      </w:pPr>
      <w:rPr>
        <w:rFonts w:ascii="Courier New" w:hAnsi="Courier New" w:cs="Courier New" w:hint="default"/>
      </w:rPr>
    </w:lvl>
    <w:lvl w:ilvl="5" w:tplc="08090005">
      <w:start w:val="1"/>
      <w:numFmt w:val="bullet"/>
      <w:lvlText w:val=""/>
      <w:lvlJc w:val="left"/>
      <w:pPr>
        <w:ind w:left="5280" w:hanging="360"/>
      </w:pPr>
      <w:rPr>
        <w:rFonts w:ascii="Wingdings" w:hAnsi="Wingdings" w:hint="default"/>
      </w:rPr>
    </w:lvl>
    <w:lvl w:ilvl="6" w:tplc="08090001">
      <w:start w:val="1"/>
      <w:numFmt w:val="bullet"/>
      <w:lvlText w:val=""/>
      <w:lvlJc w:val="left"/>
      <w:pPr>
        <w:ind w:left="6000" w:hanging="360"/>
      </w:pPr>
      <w:rPr>
        <w:rFonts w:ascii="Symbol" w:hAnsi="Symbol" w:hint="default"/>
      </w:rPr>
    </w:lvl>
    <w:lvl w:ilvl="7" w:tplc="08090003">
      <w:start w:val="1"/>
      <w:numFmt w:val="bullet"/>
      <w:lvlText w:val="o"/>
      <w:lvlJc w:val="left"/>
      <w:pPr>
        <w:ind w:left="6720" w:hanging="360"/>
      </w:pPr>
      <w:rPr>
        <w:rFonts w:ascii="Courier New" w:hAnsi="Courier New" w:cs="Courier New" w:hint="default"/>
      </w:rPr>
    </w:lvl>
    <w:lvl w:ilvl="8" w:tplc="08090005">
      <w:start w:val="1"/>
      <w:numFmt w:val="bullet"/>
      <w:lvlText w:val=""/>
      <w:lvlJc w:val="left"/>
      <w:pPr>
        <w:ind w:left="7440" w:hanging="360"/>
      </w:pPr>
      <w:rPr>
        <w:rFonts w:ascii="Wingdings" w:hAnsi="Wingdings" w:hint="default"/>
      </w:rPr>
    </w:lvl>
  </w:abstractNum>
  <w:abstractNum w:abstractNumId="7" w15:restartNumberingAfterBreak="0">
    <w:nsid w:val="398F732C"/>
    <w:multiLevelType w:val="hybridMultilevel"/>
    <w:tmpl w:val="7E7CC128"/>
    <w:lvl w:ilvl="0" w:tplc="08090019">
      <w:start w:val="1"/>
      <w:numFmt w:val="lowerLetter"/>
      <w:lvlText w:val="%1."/>
      <w:lvlJc w:val="left"/>
      <w:pPr>
        <w:ind w:left="2760" w:hanging="360"/>
      </w:p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8"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9"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0" w15:restartNumberingAfterBreak="0">
    <w:nsid w:val="6E586742"/>
    <w:multiLevelType w:val="hybridMultilevel"/>
    <w:tmpl w:val="2FFE9CEC"/>
    <w:lvl w:ilvl="0" w:tplc="FAFE806E">
      <w:start w:val="1"/>
      <w:numFmt w:val="lowerRoman"/>
      <w:lvlText w:val="(%1)"/>
      <w:lvlJc w:val="left"/>
      <w:pPr>
        <w:ind w:left="1656" w:hanging="72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11" w15:restartNumberingAfterBreak="0">
    <w:nsid w:val="74F76D98"/>
    <w:multiLevelType w:val="hybridMultilevel"/>
    <w:tmpl w:val="086ECD2E"/>
    <w:lvl w:ilvl="0" w:tplc="6D50179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0424D5"/>
    <w:multiLevelType w:val="hybridMultilevel"/>
    <w:tmpl w:val="6D82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A76550"/>
    <w:multiLevelType w:val="hybridMultilevel"/>
    <w:tmpl w:val="EC76F8A6"/>
    <w:lvl w:ilvl="0" w:tplc="7540A100">
      <w:start w:val="1"/>
      <w:numFmt w:val="lowerLetter"/>
      <w:lvlText w:val="(%1)"/>
      <w:lvlJc w:val="left"/>
      <w:pPr>
        <w:ind w:left="1410" w:hanging="45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1706171190">
    <w:abstractNumId w:val="5"/>
  </w:num>
  <w:num w:numId="2" w16cid:durableId="440489243">
    <w:abstractNumId w:val="8"/>
  </w:num>
  <w:num w:numId="3" w16cid:durableId="1820226098">
    <w:abstractNumId w:val="9"/>
  </w:num>
  <w:num w:numId="4" w16cid:durableId="636108145">
    <w:abstractNumId w:val="12"/>
  </w:num>
  <w:num w:numId="5" w16cid:durableId="2282666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230284">
    <w:abstractNumId w:val="6"/>
  </w:num>
  <w:num w:numId="7" w16cid:durableId="1471434818">
    <w:abstractNumId w:val="13"/>
  </w:num>
  <w:num w:numId="8" w16cid:durableId="655915047">
    <w:abstractNumId w:val="1"/>
  </w:num>
  <w:num w:numId="9" w16cid:durableId="1651709794">
    <w:abstractNumId w:val="0"/>
  </w:num>
  <w:num w:numId="10" w16cid:durableId="630793304">
    <w:abstractNumId w:val="3"/>
  </w:num>
  <w:num w:numId="11" w16cid:durableId="1371148563">
    <w:abstractNumId w:val="11"/>
  </w:num>
  <w:num w:numId="12" w16cid:durableId="1241676822">
    <w:abstractNumId w:val="10"/>
  </w:num>
  <w:num w:numId="13" w16cid:durableId="1487168436">
    <w:abstractNumId w:val="7"/>
  </w:num>
  <w:num w:numId="14" w16cid:durableId="2035306906">
    <w:abstractNumId w:val="4"/>
  </w:num>
  <w:num w:numId="15" w16cid:durableId="335574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isplayHorizontalDrawingGridEvery w:val="0"/>
  <w:displayVerticalDrawingGridEvery w:val="2"/>
  <w:characterSpacingControl w:val="compressPunctuation"/>
  <w:hdrShapeDefaults>
    <o:shapedefaults v:ext="edit" spidmax="2053"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35B"/>
    <w:rsid w:val="00000B10"/>
    <w:rsid w:val="0000242D"/>
    <w:rsid w:val="00002EED"/>
    <w:rsid w:val="00003AD6"/>
    <w:rsid w:val="00004EB8"/>
    <w:rsid w:val="000051C9"/>
    <w:rsid w:val="00011C7B"/>
    <w:rsid w:val="000140F3"/>
    <w:rsid w:val="00014412"/>
    <w:rsid w:val="00024A2A"/>
    <w:rsid w:val="00026B91"/>
    <w:rsid w:val="000273F1"/>
    <w:rsid w:val="00027AC0"/>
    <w:rsid w:val="00031F4A"/>
    <w:rsid w:val="000335EE"/>
    <w:rsid w:val="0003540F"/>
    <w:rsid w:val="00035E40"/>
    <w:rsid w:val="00036738"/>
    <w:rsid w:val="00036793"/>
    <w:rsid w:val="00037E0B"/>
    <w:rsid w:val="000412AC"/>
    <w:rsid w:val="00041A72"/>
    <w:rsid w:val="00050DB5"/>
    <w:rsid w:val="00052359"/>
    <w:rsid w:val="000543D9"/>
    <w:rsid w:val="000546B9"/>
    <w:rsid w:val="000570B9"/>
    <w:rsid w:val="00066290"/>
    <w:rsid w:val="00071B40"/>
    <w:rsid w:val="000744C7"/>
    <w:rsid w:val="0007484D"/>
    <w:rsid w:val="00074BAF"/>
    <w:rsid w:val="000778EF"/>
    <w:rsid w:val="000822FF"/>
    <w:rsid w:val="00083DB6"/>
    <w:rsid w:val="00084414"/>
    <w:rsid w:val="000846D8"/>
    <w:rsid w:val="00085DE9"/>
    <w:rsid w:val="00092E29"/>
    <w:rsid w:val="0009478B"/>
    <w:rsid w:val="000958D3"/>
    <w:rsid w:val="000962F6"/>
    <w:rsid w:val="000A17AF"/>
    <w:rsid w:val="000A4B9C"/>
    <w:rsid w:val="000A4BAC"/>
    <w:rsid w:val="000B2166"/>
    <w:rsid w:val="000B3C9F"/>
    <w:rsid w:val="000B51A9"/>
    <w:rsid w:val="000B696E"/>
    <w:rsid w:val="000B77F4"/>
    <w:rsid w:val="000C0A02"/>
    <w:rsid w:val="000C0ED7"/>
    <w:rsid w:val="000C238B"/>
    <w:rsid w:val="000C3CEC"/>
    <w:rsid w:val="000C639D"/>
    <w:rsid w:val="000C7424"/>
    <w:rsid w:val="000D1051"/>
    <w:rsid w:val="000D4800"/>
    <w:rsid w:val="000D63CB"/>
    <w:rsid w:val="000D6CAC"/>
    <w:rsid w:val="000E4824"/>
    <w:rsid w:val="000E60B7"/>
    <w:rsid w:val="000E68C8"/>
    <w:rsid w:val="000F09C1"/>
    <w:rsid w:val="000F11A7"/>
    <w:rsid w:val="000F2B54"/>
    <w:rsid w:val="001012C9"/>
    <w:rsid w:val="0010279C"/>
    <w:rsid w:val="00104656"/>
    <w:rsid w:val="00104DA0"/>
    <w:rsid w:val="0011188C"/>
    <w:rsid w:val="0011332E"/>
    <w:rsid w:val="001159D9"/>
    <w:rsid w:val="001163F0"/>
    <w:rsid w:val="0012154F"/>
    <w:rsid w:val="0012330C"/>
    <w:rsid w:val="00123F2B"/>
    <w:rsid w:val="00127CCE"/>
    <w:rsid w:val="00131C39"/>
    <w:rsid w:val="00134377"/>
    <w:rsid w:val="00134C5F"/>
    <w:rsid w:val="00134E69"/>
    <w:rsid w:val="0013603C"/>
    <w:rsid w:val="001405DE"/>
    <w:rsid w:val="00140CE4"/>
    <w:rsid w:val="001413DC"/>
    <w:rsid w:val="00144841"/>
    <w:rsid w:val="001503C6"/>
    <w:rsid w:val="0015134C"/>
    <w:rsid w:val="001525B4"/>
    <w:rsid w:val="00153486"/>
    <w:rsid w:val="00154532"/>
    <w:rsid w:val="00165591"/>
    <w:rsid w:val="00165CBF"/>
    <w:rsid w:val="00171430"/>
    <w:rsid w:val="00174804"/>
    <w:rsid w:val="00175F9C"/>
    <w:rsid w:val="001760E6"/>
    <w:rsid w:val="0018738B"/>
    <w:rsid w:val="001904AB"/>
    <w:rsid w:val="00190D52"/>
    <w:rsid w:val="0019194D"/>
    <w:rsid w:val="0019633E"/>
    <w:rsid w:val="001967CF"/>
    <w:rsid w:val="00197A8A"/>
    <w:rsid w:val="001A1329"/>
    <w:rsid w:val="001A2AD1"/>
    <w:rsid w:val="001A3636"/>
    <w:rsid w:val="001A3C02"/>
    <w:rsid w:val="001A4CF3"/>
    <w:rsid w:val="001A5F2C"/>
    <w:rsid w:val="001A68A1"/>
    <w:rsid w:val="001B3167"/>
    <w:rsid w:val="001B4155"/>
    <w:rsid w:val="001C15DF"/>
    <w:rsid w:val="001C213D"/>
    <w:rsid w:val="001C219D"/>
    <w:rsid w:val="001C26D7"/>
    <w:rsid w:val="001C390B"/>
    <w:rsid w:val="001C41F3"/>
    <w:rsid w:val="001D1547"/>
    <w:rsid w:val="001D279F"/>
    <w:rsid w:val="001D46F2"/>
    <w:rsid w:val="001D53EA"/>
    <w:rsid w:val="001D5D0C"/>
    <w:rsid w:val="001E2585"/>
    <w:rsid w:val="001E3158"/>
    <w:rsid w:val="001E3ACD"/>
    <w:rsid w:val="001E5009"/>
    <w:rsid w:val="001E5F5B"/>
    <w:rsid w:val="001E7AE5"/>
    <w:rsid w:val="001F13E7"/>
    <w:rsid w:val="001F2502"/>
    <w:rsid w:val="001F30C8"/>
    <w:rsid w:val="001F3936"/>
    <w:rsid w:val="001F3D8B"/>
    <w:rsid w:val="001F7882"/>
    <w:rsid w:val="001F7CAF"/>
    <w:rsid w:val="00203485"/>
    <w:rsid w:val="00211CFF"/>
    <w:rsid w:val="00211DE2"/>
    <w:rsid w:val="00215B90"/>
    <w:rsid w:val="00217401"/>
    <w:rsid w:val="00220044"/>
    <w:rsid w:val="002243C2"/>
    <w:rsid w:val="00224512"/>
    <w:rsid w:val="002257DA"/>
    <w:rsid w:val="002267A6"/>
    <w:rsid w:val="00226B54"/>
    <w:rsid w:val="00232CE5"/>
    <w:rsid w:val="00234C5F"/>
    <w:rsid w:val="00235E4C"/>
    <w:rsid w:val="00236458"/>
    <w:rsid w:val="00240CC8"/>
    <w:rsid w:val="002429CF"/>
    <w:rsid w:val="00252543"/>
    <w:rsid w:val="00253CC4"/>
    <w:rsid w:val="00254762"/>
    <w:rsid w:val="002553F1"/>
    <w:rsid w:val="00257570"/>
    <w:rsid w:val="00262329"/>
    <w:rsid w:val="002646BE"/>
    <w:rsid w:val="002659AA"/>
    <w:rsid w:val="00272EAC"/>
    <w:rsid w:val="0028104C"/>
    <w:rsid w:val="002815E9"/>
    <w:rsid w:val="00287665"/>
    <w:rsid w:val="00290DD3"/>
    <w:rsid w:val="00291147"/>
    <w:rsid w:val="0029201C"/>
    <w:rsid w:val="00294C25"/>
    <w:rsid w:val="00294EFD"/>
    <w:rsid w:val="00295A30"/>
    <w:rsid w:val="00295EF4"/>
    <w:rsid w:val="00296F10"/>
    <w:rsid w:val="002A7221"/>
    <w:rsid w:val="002B4457"/>
    <w:rsid w:val="002C13AC"/>
    <w:rsid w:val="002C3302"/>
    <w:rsid w:val="002D0A95"/>
    <w:rsid w:val="002D3E70"/>
    <w:rsid w:val="002D72AD"/>
    <w:rsid w:val="002D72FD"/>
    <w:rsid w:val="002E1EB1"/>
    <w:rsid w:val="002E23E8"/>
    <w:rsid w:val="002E29B1"/>
    <w:rsid w:val="002E674C"/>
    <w:rsid w:val="002E688B"/>
    <w:rsid w:val="002F06C6"/>
    <w:rsid w:val="002F21A0"/>
    <w:rsid w:val="002F28A3"/>
    <w:rsid w:val="002F6B37"/>
    <w:rsid w:val="002F7168"/>
    <w:rsid w:val="00300B51"/>
    <w:rsid w:val="0030285F"/>
    <w:rsid w:val="003049ED"/>
    <w:rsid w:val="00306BCF"/>
    <w:rsid w:val="003115F4"/>
    <w:rsid w:val="0031547F"/>
    <w:rsid w:val="00315E67"/>
    <w:rsid w:val="00315E71"/>
    <w:rsid w:val="00316904"/>
    <w:rsid w:val="00321C31"/>
    <w:rsid w:val="00323E15"/>
    <w:rsid w:val="003253E9"/>
    <w:rsid w:val="0033023E"/>
    <w:rsid w:val="00333758"/>
    <w:rsid w:val="00335F1F"/>
    <w:rsid w:val="00337641"/>
    <w:rsid w:val="00340D63"/>
    <w:rsid w:val="00346897"/>
    <w:rsid w:val="003516B6"/>
    <w:rsid w:val="0035326F"/>
    <w:rsid w:val="0035662C"/>
    <w:rsid w:val="0036087D"/>
    <w:rsid w:val="003609F2"/>
    <w:rsid w:val="00362E91"/>
    <w:rsid w:val="003661A7"/>
    <w:rsid w:val="0036633E"/>
    <w:rsid w:val="00366946"/>
    <w:rsid w:val="00370B14"/>
    <w:rsid w:val="00373FDB"/>
    <w:rsid w:val="003741FA"/>
    <w:rsid w:val="003754C0"/>
    <w:rsid w:val="0037749B"/>
    <w:rsid w:val="00380476"/>
    <w:rsid w:val="00382A48"/>
    <w:rsid w:val="00383CDC"/>
    <w:rsid w:val="00383D4B"/>
    <w:rsid w:val="003908C8"/>
    <w:rsid w:val="00390C75"/>
    <w:rsid w:val="0039317B"/>
    <w:rsid w:val="00393234"/>
    <w:rsid w:val="00393990"/>
    <w:rsid w:val="00393FC1"/>
    <w:rsid w:val="00395207"/>
    <w:rsid w:val="003963B2"/>
    <w:rsid w:val="003A2F2D"/>
    <w:rsid w:val="003A5094"/>
    <w:rsid w:val="003B0F11"/>
    <w:rsid w:val="003B1493"/>
    <w:rsid w:val="003B2056"/>
    <w:rsid w:val="003B7449"/>
    <w:rsid w:val="003B7BAF"/>
    <w:rsid w:val="003C0050"/>
    <w:rsid w:val="003C5F4E"/>
    <w:rsid w:val="003D35F7"/>
    <w:rsid w:val="003D62C2"/>
    <w:rsid w:val="003E5EAD"/>
    <w:rsid w:val="003E6AE8"/>
    <w:rsid w:val="003F116F"/>
    <w:rsid w:val="003F30A0"/>
    <w:rsid w:val="003F3413"/>
    <w:rsid w:val="003F46A5"/>
    <w:rsid w:val="003F78AF"/>
    <w:rsid w:val="004021F0"/>
    <w:rsid w:val="00402A25"/>
    <w:rsid w:val="004031A8"/>
    <w:rsid w:val="00403EDD"/>
    <w:rsid w:val="00406824"/>
    <w:rsid w:val="004104F1"/>
    <w:rsid w:val="00411813"/>
    <w:rsid w:val="00412179"/>
    <w:rsid w:val="00413334"/>
    <w:rsid w:val="004152FE"/>
    <w:rsid w:val="00415857"/>
    <w:rsid w:val="00420A70"/>
    <w:rsid w:val="0042510E"/>
    <w:rsid w:val="004318ED"/>
    <w:rsid w:val="004325C5"/>
    <w:rsid w:val="00436C0B"/>
    <w:rsid w:val="00442EAD"/>
    <w:rsid w:val="00444916"/>
    <w:rsid w:val="0044730C"/>
    <w:rsid w:val="004479D9"/>
    <w:rsid w:val="00451B87"/>
    <w:rsid w:val="00456631"/>
    <w:rsid w:val="0046513D"/>
    <w:rsid w:val="00470BEC"/>
    <w:rsid w:val="00470DDC"/>
    <w:rsid w:val="00473CBC"/>
    <w:rsid w:val="00476BD1"/>
    <w:rsid w:val="00476FAC"/>
    <w:rsid w:val="00477191"/>
    <w:rsid w:val="00480C5C"/>
    <w:rsid w:val="004833D3"/>
    <w:rsid w:val="00484453"/>
    <w:rsid w:val="00484E3B"/>
    <w:rsid w:val="004857D4"/>
    <w:rsid w:val="00487EC8"/>
    <w:rsid w:val="00492B76"/>
    <w:rsid w:val="00492F52"/>
    <w:rsid w:val="00495DA1"/>
    <w:rsid w:val="004A2CD3"/>
    <w:rsid w:val="004A4268"/>
    <w:rsid w:val="004A512E"/>
    <w:rsid w:val="004A7018"/>
    <w:rsid w:val="004A7B05"/>
    <w:rsid w:val="004B1034"/>
    <w:rsid w:val="004B3C71"/>
    <w:rsid w:val="004B7293"/>
    <w:rsid w:val="004C0C70"/>
    <w:rsid w:val="004C7AF0"/>
    <w:rsid w:val="004D075A"/>
    <w:rsid w:val="004D5E4F"/>
    <w:rsid w:val="004E0198"/>
    <w:rsid w:val="004E065C"/>
    <w:rsid w:val="004E221E"/>
    <w:rsid w:val="004E335A"/>
    <w:rsid w:val="004E39DA"/>
    <w:rsid w:val="004E6936"/>
    <w:rsid w:val="004E6D3C"/>
    <w:rsid w:val="004F38AE"/>
    <w:rsid w:val="004F4B07"/>
    <w:rsid w:val="004F52E2"/>
    <w:rsid w:val="004F5ED3"/>
    <w:rsid w:val="004F6E3A"/>
    <w:rsid w:val="00503A47"/>
    <w:rsid w:val="0050769C"/>
    <w:rsid w:val="0051388B"/>
    <w:rsid w:val="005140DF"/>
    <w:rsid w:val="00514FCF"/>
    <w:rsid w:val="00516E5E"/>
    <w:rsid w:val="00522882"/>
    <w:rsid w:val="00527BD4"/>
    <w:rsid w:val="005347F1"/>
    <w:rsid w:val="005353F3"/>
    <w:rsid w:val="0054138B"/>
    <w:rsid w:val="0054267A"/>
    <w:rsid w:val="00542A95"/>
    <w:rsid w:val="00550793"/>
    <w:rsid w:val="005610FD"/>
    <w:rsid w:val="00562A6B"/>
    <w:rsid w:val="0056512B"/>
    <w:rsid w:val="00565F34"/>
    <w:rsid w:val="00567832"/>
    <w:rsid w:val="005706E2"/>
    <w:rsid w:val="005733CD"/>
    <w:rsid w:val="005747CD"/>
    <w:rsid w:val="005819E2"/>
    <w:rsid w:val="00584D30"/>
    <w:rsid w:val="00593E3E"/>
    <w:rsid w:val="005A3533"/>
    <w:rsid w:val="005A4F1E"/>
    <w:rsid w:val="005A4F94"/>
    <w:rsid w:val="005A5DD9"/>
    <w:rsid w:val="005A7190"/>
    <w:rsid w:val="005B1C0D"/>
    <w:rsid w:val="005B3B35"/>
    <w:rsid w:val="005B5E1A"/>
    <w:rsid w:val="005C3582"/>
    <w:rsid w:val="005C5289"/>
    <w:rsid w:val="005C5E3E"/>
    <w:rsid w:val="005C61B9"/>
    <w:rsid w:val="005C719F"/>
    <w:rsid w:val="005C72C5"/>
    <w:rsid w:val="005C7C67"/>
    <w:rsid w:val="005D1549"/>
    <w:rsid w:val="005D2A5F"/>
    <w:rsid w:val="005D3233"/>
    <w:rsid w:val="005D327D"/>
    <w:rsid w:val="005D4259"/>
    <w:rsid w:val="005D54D4"/>
    <w:rsid w:val="005D686F"/>
    <w:rsid w:val="005E2957"/>
    <w:rsid w:val="005E3A00"/>
    <w:rsid w:val="005E60B1"/>
    <w:rsid w:val="005F792B"/>
    <w:rsid w:val="0060115B"/>
    <w:rsid w:val="006012AC"/>
    <w:rsid w:val="00601CB6"/>
    <w:rsid w:val="006052E4"/>
    <w:rsid w:val="006256B2"/>
    <w:rsid w:val="00627F35"/>
    <w:rsid w:val="00633426"/>
    <w:rsid w:val="00635088"/>
    <w:rsid w:val="00640B6D"/>
    <w:rsid w:val="0065061F"/>
    <w:rsid w:val="00652839"/>
    <w:rsid w:val="00653C01"/>
    <w:rsid w:val="00655FCD"/>
    <w:rsid w:val="00660FDB"/>
    <w:rsid w:val="00661001"/>
    <w:rsid w:val="006619CC"/>
    <w:rsid w:val="00666BF2"/>
    <w:rsid w:val="00670A42"/>
    <w:rsid w:val="0067157C"/>
    <w:rsid w:val="006747BC"/>
    <w:rsid w:val="006773C1"/>
    <w:rsid w:val="00681F5A"/>
    <w:rsid w:val="00683CAE"/>
    <w:rsid w:val="0068611A"/>
    <w:rsid w:val="006877DD"/>
    <w:rsid w:val="0069140E"/>
    <w:rsid w:val="00691D84"/>
    <w:rsid w:val="006922FC"/>
    <w:rsid w:val="00694258"/>
    <w:rsid w:val="006947AD"/>
    <w:rsid w:val="006977BE"/>
    <w:rsid w:val="006A18A6"/>
    <w:rsid w:val="006A18D9"/>
    <w:rsid w:val="006A348E"/>
    <w:rsid w:val="006A3549"/>
    <w:rsid w:val="006B0760"/>
    <w:rsid w:val="006B0D57"/>
    <w:rsid w:val="006B3D04"/>
    <w:rsid w:val="006C3B6F"/>
    <w:rsid w:val="006C5D8C"/>
    <w:rsid w:val="006C7C34"/>
    <w:rsid w:val="006D0944"/>
    <w:rsid w:val="006D0A8F"/>
    <w:rsid w:val="006E1BB8"/>
    <w:rsid w:val="006E3BB7"/>
    <w:rsid w:val="006E7190"/>
    <w:rsid w:val="006F44D5"/>
    <w:rsid w:val="006F6CCF"/>
    <w:rsid w:val="006F7001"/>
    <w:rsid w:val="006F702D"/>
    <w:rsid w:val="007042D2"/>
    <w:rsid w:val="0070579D"/>
    <w:rsid w:val="007073C2"/>
    <w:rsid w:val="0071153D"/>
    <w:rsid w:val="00711758"/>
    <w:rsid w:val="007136D8"/>
    <w:rsid w:val="007156D2"/>
    <w:rsid w:val="00717539"/>
    <w:rsid w:val="0072222F"/>
    <w:rsid w:val="007224A6"/>
    <w:rsid w:val="007240E4"/>
    <w:rsid w:val="00726F32"/>
    <w:rsid w:val="00730A22"/>
    <w:rsid w:val="007328CC"/>
    <w:rsid w:val="0073729A"/>
    <w:rsid w:val="007378E6"/>
    <w:rsid w:val="00740055"/>
    <w:rsid w:val="007406A4"/>
    <w:rsid w:val="00742CC4"/>
    <w:rsid w:val="007436E6"/>
    <w:rsid w:val="00745AC6"/>
    <w:rsid w:val="007460C2"/>
    <w:rsid w:val="0075035B"/>
    <w:rsid w:val="00751955"/>
    <w:rsid w:val="00756682"/>
    <w:rsid w:val="007571E5"/>
    <w:rsid w:val="00766A5C"/>
    <w:rsid w:val="007704A3"/>
    <w:rsid w:val="00770C68"/>
    <w:rsid w:val="007719EB"/>
    <w:rsid w:val="00773C81"/>
    <w:rsid w:val="00781195"/>
    <w:rsid w:val="007823AF"/>
    <w:rsid w:val="00782F78"/>
    <w:rsid w:val="007831EB"/>
    <w:rsid w:val="00784F48"/>
    <w:rsid w:val="00785A1D"/>
    <w:rsid w:val="00793DBE"/>
    <w:rsid w:val="007A0AB5"/>
    <w:rsid w:val="007A3681"/>
    <w:rsid w:val="007A5AF4"/>
    <w:rsid w:val="007A6FF7"/>
    <w:rsid w:val="007B106E"/>
    <w:rsid w:val="007B1AB5"/>
    <w:rsid w:val="007B28ED"/>
    <w:rsid w:val="007B39EA"/>
    <w:rsid w:val="007B47E4"/>
    <w:rsid w:val="007B48B3"/>
    <w:rsid w:val="007B6684"/>
    <w:rsid w:val="007C0143"/>
    <w:rsid w:val="007C166A"/>
    <w:rsid w:val="007C1DB3"/>
    <w:rsid w:val="007C24CF"/>
    <w:rsid w:val="007C3177"/>
    <w:rsid w:val="007C4F6C"/>
    <w:rsid w:val="007C5839"/>
    <w:rsid w:val="007D0592"/>
    <w:rsid w:val="007D0C1C"/>
    <w:rsid w:val="007D1E26"/>
    <w:rsid w:val="007D354D"/>
    <w:rsid w:val="007D3F4F"/>
    <w:rsid w:val="007D5F80"/>
    <w:rsid w:val="007D65C5"/>
    <w:rsid w:val="007E2EDB"/>
    <w:rsid w:val="007E5F86"/>
    <w:rsid w:val="007E66F2"/>
    <w:rsid w:val="007F08BC"/>
    <w:rsid w:val="007F2CB0"/>
    <w:rsid w:val="007F414D"/>
    <w:rsid w:val="007F5C52"/>
    <w:rsid w:val="00802DB6"/>
    <w:rsid w:val="00802DED"/>
    <w:rsid w:val="00804293"/>
    <w:rsid w:val="0080712A"/>
    <w:rsid w:val="008071D1"/>
    <w:rsid w:val="008105B8"/>
    <w:rsid w:val="008109A0"/>
    <w:rsid w:val="00815F40"/>
    <w:rsid w:val="00823434"/>
    <w:rsid w:val="008244AB"/>
    <w:rsid w:val="00826789"/>
    <w:rsid w:val="00826F0D"/>
    <w:rsid w:val="00826FE5"/>
    <w:rsid w:val="0083101C"/>
    <w:rsid w:val="008358DA"/>
    <w:rsid w:val="008444F2"/>
    <w:rsid w:val="008444FE"/>
    <w:rsid w:val="0084485B"/>
    <w:rsid w:val="00844C8D"/>
    <w:rsid w:val="008463F1"/>
    <w:rsid w:val="0084760C"/>
    <w:rsid w:val="00852184"/>
    <w:rsid w:val="008536DF"/>
    <w:rsid w:val="008556A6"/>
    <w:rsid w:val="00863245"/>
    <w:rsid w:val="00867A12"/>
    <w:rsid w:val="00867FE3"/>
    <w:rsid w:val="00871C62"/>
    <w:rsid w:val="00871CAF"/>
    <w:rsid w:val="00873C9E"/>
    <w:rsid w:val="00876B4C"/>
    <w:rsid w:val="00882DB1"/>
    <w:rsid w:val="008853F7"/>
    <w:rsid w:val="00885BB0"/>
    <w:rsid w:val="00886377"/>
    <w:rsid w:val="00886E7A"/>
    <w:rsid w:val="0089315F"/>
    <w:rsid w:val="00894B14"/>
    <w:rsid w:val="00894D04"/>
    <w:rsid w:val="008A2D7F"/>
    <w:rsid w:val="008A6153"/>
    <w:rsid w:val="008B59AC"/>
    <w:rsid w:val="008B7420"/>
    <w:rsid w:val="008B7D11"/>
    <w:rsid w:val="008C03BF"/>
    <w:rsid w:val="008C087E"/>
    <w:rsid w:val="008C18FA"/>
    <w:rsid w:val="008C2722"/>
    <w:rsid w:val="008C4A3D"/>
    <w:rsid w:val="008D1B8E"/>
    <w:rsid w:val="008D1F82"/>
    <w:rsid w:val="008E0244"/>
    <w:rsid w:val="008E0A55"/>
    <w:rsid w:val="008E1171"/>
    <w:rsid w:val="008E30FC"/>
    <w:rsid w:val="008E736E"/>
    <w:rsid w:val="008F051F"/>
    <w:rsid w:val="008F13DA"/>
    <w:rsid w:val="008F392E"/>
    <w:rsid w:val="008F4CE1"/>
    <w:rsid w:val="008F69B1"/>
    <w:rsid w:val="009002D2"/>
    <w:rsid w:val="0090055A"/>
    <w:rsid w:val="009015F1"/>
    <w:rsid w:val="00901E3F"/>
    <w:rsid w:val="00901F5E"/>
    <w:rsid w:val="00902521"/>
    <w:rsid w:val="0090478F"/>
    <w:rsid w:val="00907277"/>
    <w:rsid w:val="009152A8"/>
    <w:rsid w:val="0091645A"/>
    <w:rsid w:val="009177F0"/>
    <w:rsid w:val="009179C8"/>
    <w:rsid w:val="00917D63"/>
    <w:rsid w:val="009219B2"/>
    <w:rsid w:val="00924539"/>
    <w:rsid w:val="0092498B"/>
    <w:rsid w:val="00924E50"/>
    <w:rsid w:val="0092629D"/>
    <w:rsid w:val="009275C7"/>
    <w:rsid w:val="009337DB"/>
    <w:rsid w:val="009346F6"/>
    <w:rsid w:val="009360B0"/>
    <w:rsid w:val="00937FDC"/>
    <w:rsid w:val="009429A5"/>
    <w:rsid w:val="00943AB0"/>
    <w:rsid w:val="00946E6D"/>
    <w:rsid w:val="0094755F"/>
    <w:rsid w:val="00947A90"/>
    <w:rsid w:val="0095149D"/>
    <w:rsid w:val="0095662C"/>
    <w:rsid w:val="009568CE"/>
    <w:rsid w:val="009604AA"/>
    <w:rsid w:val="00961099"/>
    <w:rsid w:val="00961345"/>
    <w:rsid w:val="00963089"/>
    <w:rsid w:val="00963337"/>
    <w:rsid w:val="00967788"/>
    <w:rsid w:val="00967844"/>
    <w:rsid w:val="00971BCD"/>
    <w:rsid w:val="00971C31"/>
    <w:rsid w:val="00971D18"/>
    <w:rsid w:val="009725EF"/>
    <w:rsid w:val="009743DB"/>
    <w:rsid w:val="0097605D"/>
    <w:rsid w:val="009808A3"/>
    <w:rsid w:val="00982304"/>
    <w:rsid w:val="00982388"/>
    <w:rsid w:val="009857B9"/>
    <w:rsid w:val="00987008"/>
    <w:rsid w:val="00987ECF"/>
    <w:rsid w:val="00990454"/>
    <w:rsid w:val="009920C7"/>
    <w:rsid w:val="009922F4"/>
    <w:rsid w:val="0099482E"/>
    <w:rsid w:val="00994F6D"/>
    <w:rsid w:val="009954FC"/>
    <w:rsid w:val="00997474"/>
    <w:rsid w:val="009A58B5"/>
    <w:rsid w:val="009A5A7D"/>
    <w:rsid w:val="009A797D"/>
    <w:rsid w:val="009B2D05"/>
    <w:rsid w:val="009B2DAE"/>
    <w:rsid w:val="009B3CE2"/>
    <w:rsid w:val="009B4092"/>
    <w:rsid w:val="009B6254"/>
    <w:rsid w:val="009B74A7"/>
    <w:rsid w:val="009C0E5C"/>
    <w:rsid w:val="009C15F6"/>
    <w:rsid w:val="009C3026"/>
    <w:rsid w:val="009C302D"/>
    <w:rsid w:val="009C5211"/>
    <w:rsid w:val="009C6E81"/>
    <w:rsid w:val="009C747C"/>
    <w:rsid w:val="009D0C92"/>
    <w:rsid w:val="009D227A"/>
    <w:rsid w:val="009D3E1A"/>
    <w:rsid w:val="009D7151"/>
    <w:rsid w:val="009E10E5"/>
    <w:rsid w:val="009E2059"/>
    <w:rsid w:val="009E3968"/>
    <w:rsid w:val="009E57A8"/>
    <w:rsid w:val="009E6DB0"/>
    <w:rsid w:val="009E716F"/>
    <w:rsid w:val="009F149A"/>
    <w:rsid w:val="009F2309"/>
    <w:rsid w:val="009F42F2"/>
    <w:rsid w:val="009F4B44"/>
    <w:rsid w:val="009F6BB8"/>
    <w:rsid w:val="00A04506"/>
    <w:rsid w:val="00A052D3"/>
    <w:rsid w:val="00A13248"/>
    <w:rsid w:val="00A25907"/>
    <w:rsid w:val="00A25B50"/>
    <w:rsid w:val="00A26438"/>
    <w:rsid w:val="00A31049"/>
    <w:rsid w:val="00A31248"/>
    <w:rsid w:val="00A34400"/>
    <w:rsid w:val="00A37A7F"/>
    <w:rsid w:val="00A43369"/>
    <w:rsid w:val="00A45226"/>
    <w:rsid w:val="00A464F1"/>
    <w:rsid w:val="00A47EA4"/>
    <w:rsid w:val="00A5249A"/>
    <w:rsid w:val="00A52735"/>
    <w:rsid w:val="00A530C0"/>
    <w:rsid w:val="00A561C5"/>
    <w:rsid w:val="00A56BEA"/>
    <w:rsid w:val="00A60EF4"/>
    <w:rsid w:val="00A614B8"/>
    <w:rsid w:val="00A61AC9"/>
    <w:rsid w:val="00A61B3D"/>
    <w:rsid w:val="00A6379C"/>
    <w:rsid w:val="00A65A0D"/>
    <w:rsid w:val="00A66A90"/>
    <w:rsid w:val="00A71D5A"/>
    <w:rsid w:val="00A76DD8"/>
    <w:rsid w:val="00A80B42"/>
    <w:rsid w:val="00A83FB1"/>
    <w:rsid w:val="00A865BB"/>
    <w:rsid w:val="00A87DDA"/>
    <w:rsid w:val="00A909A9"/>
    <w:rsid w:val="00A91B10"/>
    <w:rsid w:val="00A92FD1"/>
    <w:rsid w:val="00A94A7C"/>
    <w:rsid w:val="00A9615C"/>
    <w:rsid w:val="00AA198B"/>
    <w:rsid w:val="00AA2665"/>
    <w:rsid w:val="00AA2E4B"/>
    <w:rsid w:val="00AA5370"/>
    <w:rsid w:val="00AA5991"/>
    <w:rsid w:val="00AA6217"/>
    <w:rsid w:val="00AB3034"/>
    <w:rsid w:val="00AB5786"/>
    <w:rsid w:val="00AB65F4"/>
    <w:rsid w:val="00AB6800"/>
    <w:rsid w:val="00AB7DF9"/>
    <w:rsid w:val="00AC1671"/>
    <w:rsid w:val="00AC17E9"/>
    <w:rsid w:val="00AC2DC1"/>
    <w:rsid w:val="00AC3C88"/>
    <w:rsid w:val="00AC741A"/>
    <w:rsid w:val="00AC790F"/>
    <w:rsid w:val="00AD033D"/>
    <w:rsid w:val="00AD2C52"/>
    <w:rsid w:val="00AD3055"/>
    <w:rsid w:val="00AD7210"/>
    <w:rsid w:val="00AD73C3"/>
    <w:rsid w:val="00AE0E15"/>
    <w:rsid w:val="00AE316D"/>
    <w:rsid w:val="00AE3B75"/>
    <w:rsid w:val="00AE3C2A"/>
    <w:rsid w:val="00AE5DF1"/>
    <w:rsid w:val="00AE65F5"/>
    <w:rsid w:val="00AE70CF"/>
    <w:rsid w:val="00AF0F8E"/>
    <w:rsid w:val="00AF4124"/>
    <w:rsid w:val="00AF5699"/>
    <w:rsid w:val="00AF5C0E"/>
    <w:rsid w:val="00B07DB3"/>
    <w:rsid w:val="00B119C0"/>
    <w:rsid w:val="00B12B74"/>
    <w:rsid w:val="00B159F1"/>
    <w:rsid w:val="00B27828"/>
    <w:rsid w:val="00B361C5"/>
    <w:rsid w:val="00B36C24"/>
    <w:rsid w:val="00B41062"/>
    <w:rsid w:val="00B42A33"/>
    <w:rsid w:val="00B4551E"/>
    <w:rsid w:val="00B4606C"/>
    <w:rsid w:val="00B469CD"/>
    <w:rsid w:val="00B50107"/>
    <w:rsid w:val="00B504E7"/>
    <w:rsid w:val="00B518A8"/>
    <w:rsid w:val="00B55235"/>
    <w:rsid w:val="00B57057"/>
    <w:rsid w:val="00B62D6A"/>
    <w:rsid w:val="00B63150"/>
    <w:rsid w:val="00B639CE"/>
    <w:rsid w:val="00B64080"/>
    <w:rsid w:val="00B71184"/>
    <w:rsid w:val="00B72CA1"/>
    <w:rsid w:val="00B73907"/>
    <w:rsid w:val="00B755E9"/>
    <w:rsid w:val="00B771E2"/>
    <w:rsid w:val="00B81151"/>
    <w:rsid w:val="00B82B14"/>
    <w:rsid w:val="00B85C84"/>
    <w:rsid w:val="00B866E9"/>
    <w:rsid w:val="00B94D5E"/>
    <w:rsid w:val="00B96590"/>
    <w:rsid w:val="00BA1473"/>
    <w:rsid w:val="00BA1B57"/>
    <w:rsid w:val="00BA1F25"/>
    <w:rsid w:val="00BB11CA"/>
    <w:rsid w:val="00BB1611"/>
    <w:rsid w:val="00BB4C95"/>
    <w:rsid w:val="00BB5497"/>
    <w:rsid w:val="00BB759E"/>
    <w:rsid w:val="00BB7A6A"/>
    <w:rsid w:val="00BB7D94"/>
    <w:rsid w:val="00BC0C80"/>
    <w:rsid w:val="00BC319E"/>
    <w:rsid w:val="00BC4183"/>
    <w:rsid w:val="00BC4C97"/>
    <w:rsid w:val="00BD1AF0"/>
    <w:rsid w:val="00BD1BB9"/>
    <w:rsid w:val="00BD227D"/>
    <w:rsid w:val="00BD39BD"/>
    <w:rsid w:val="00BD3F89"/>
    <w:rsid w:val="00BD7809"/>
    <w:rsid w:val="00BE754A"/>
    <w:rsid w:val="00BF1500"/>
    <w:rsid w:val="00BF3C10"/>
    <w:rsid w:val="00BF3EE6"/>
    <w:rsid w:val="00BF4030"/>
    <w:rsid w:val="00C02081"/>
    <w:rsid w:val="00C0215B"/>
    <w:rsid w:val="00C02DC9"/>
    <w:rsid w:val="00C039A3"/>
    <w:rsid w:val="00C03F5E"/>
    <w:rsid w:val="00C065E5"/>
    <w:rsid w:val="00C06CB1"/>
    <w:rsid w:val="00C1017C"/>
    <w:rsid w:val="00C16CE5"/>
    <w:rsid w:val="00C22FB4"/>
    <w:rsid w:val="00C23909"/>
    <w:rsid w:val="00C24E84"/>
    <w:rsid w:val="00C252E0"/>
    <w:rsid w:val="00C25C2C"/>
    <w:rsid w:val="00C33064"/>
    <w:rsid w:val="00C36DA4"/>
    <w:rsid w:val="00C40894"/>
    <w:rsid w:val="00C422C6"/>
    <w:rsid w:val="00C453E7"/>
    <w:rsid w:val="00C4720F"/>
    <w:rsid w:val="00C507A4"/>
    <w:rsid w:val="00C52008"/>
    <w:rsid w:val="00C52FC6"/>
    <w:rsid w:val="00C5526F"/>
    <w:rsid w:val="00C56065"/>
    <w:rsid w:val="00C60CDA"/>
    <w:rsid w:val="00C63E42"/>
    <w:rsid w:val="00C641B7"/>
    <w:rsid w:val="00C6459A"/>
    <w:rsid w:val="00C64E7B"/>
    <w:rsid w:val="00C70525"/>
    <w:rsid w:val="00C71DC4"/>
    <w:rsid w:val="00C73BD5"/>
    <w:rsid w:val="00C74A6F"/>
    <w:rsid w:val="00C76E7B"/>
    <w:rsid w:val="00C824DE"/>
    <w:rsid w:val="00C82EE7"/>
    <w:rsid w:val="00C84F92"/>
    <w:rsid w:val="00C906D2"/>
    <w:rsid w:val="00C92F65"/>
    <w:rsid w:val="00C94501"/>
    <w:rsid w:val="00CA00BA"/>
    <w:rsid w:val="00CA0AAA"/>
    <w:rsid w:val="00CA1604"/>
    <w:rsid w:val="00CA47DC"/>
    <w:rsid w:val="00CA709E"/>
    <w:rsid w:val="00CA7BA6"/>
    <w:rsid w:val="00CB1E10"/>
    <w:rsid w:val="00CB4469"/>
    <w:rsid w:val="00CB663A"/>
    <w:rsid w:val="00CB6CA6"/>
    <w:rsid w:val="00CC0702"/>
    <w:rsid w:val="00CC0C06"/>
    <w:rsid w:val="00CC1D9E"/>
    <w:rsid w:val="00CC750C"/>
    <w:rsid w:val="00CD27F5"/>
    <w:rsid w:val="00CD282A"/>
    <w:rsid w:val="00CD44E3"/>
    <w:rsid w:val="00CD5764"/>
    <w:rsid w:val="00CD7309"/>
    <w:rsid w:val="00CD77D7"/>
    <w:rsid w:val="00CE5F8C"/>
    <w:rsid w:val="00CE7B30"/>
    <w:rsid w:val="00CF16CB"/>
    <w:rsid w:val="00CF248D"/>
    <w:rsid w:val="00CF451E"/>
    <w:rsid w:val="00CF65F6"/>
    <w:rsid w:val="00D00185"/>
    <w:rsid w:val="00D02059"/>
    <w:rsid w:val="00D024AA"/>
    <w:rsid w:val="00D06C55"/>
    <w:rsid w:val="00D07B2A"/>
    <w:rsid w:val="00D159E0"/>
    <w:rsid w:val="00D17A26"/>
    <w:rsid w:val="00D215C5"/>
    <w:rsid w:val="00D21B5D"/>
    <w:rsid w:val="00D229E6"/>
    <w:rsid w:val="00D236E6"/>
    <w:rsid w:val="00D24287"/>
    <w:rsid w:val="00D24DE6"/>
    <w:rsid w:val="00D301FB"/>
    <w:rsid w:val="00D30963"/>
    <w:rsid w:val="00D31006"/>
    <w:rsid w:val="00D31E1C"/>
    <w:rsid w:val="00D34696"/>
    <w:rsid w:val="00D353FC"/>
    <w:rsid w:val="00D4008D"/>
    <w:rsid w:val="00D40933"/>
    <w:rsid w:val="00D441A8"/>
    <w:rsid w:val="00D45E9D"/>
    <w:rsid w:val="00D52C05"/>
    <w:rsid w:val="00D52F30"/>
    <w:rsid w:val="00D53888"/>
    <w:rsid w:val="00D55DDD"/>
    <w:rsid w:val="00D55F31"/>
    <w:rsid w:val="00D63A31"/>
    <w:rsid w:val="00D6444A"/>
    <w:rsid w:val="00D6582A"/>
    <w:rsid w:val="00D70DED"/>
    <w:rsid w:val="00D80288"/>
    <w:rsid w:val="00D8612D"/>
    <w:rsid w:val="00D86EE0"/>
    <w:rsid w:val="00D92267"/>
    <w:rsid w:val="00D92958"/>
    <w:rsid w:val="00D94A4E"/>
    <w:rsid w:val="00D95BF2"/>
    <w:rsid w:val="00D96D18"/>
    <w:rsid w:val="00D96F30"/>
    <w:rsid w:val="00D97A99"/>
    <w:rsid w:val="00DA092F"/>
    <w:rsid w:val="00DA1922"/>
    <w:rsid w:val="00DA19E3"/>
    <w:rsid w:val="00DA4047"/>
    <w:rsid w:val="00DB003A"/>
    <w:rsid w:val="00DB0EAC"/>
    <w:rsid w:val="00DB2864"/>
    <w:rsid w:val="00DB6186"/>
    <w:rsid w:val="00DC3390"/>
    <w:rsid w:val="00DC3A8D"/>
    <w:rsid w:val="00DC71D3"/>
    <w:rsid w:val="00DD2D59"/>
    <w:rsid w:val="00DD4CAB"/>
    <w:rsid w:val="00DD7E1A"/>
    <w:rsid w:val="00DE01B1"/>
    <w:rsid w:val="00DE0970"/>
    <w:rsid w:val="00DE115A"/>
    <w:rsid w:val="00DE7B91"/>
    <w:rsid w:val="00DF0264"/>
    <w:rsid w:val="00DF0D3B"/>
    <w:rsid w:val="00DF4A9A"/>
    <w:rsid w:val="00DF7FC2"/>
    <w:rsid w:val="00E0691E"/>
    <w:rsid w:val="00E06C36"/>
    <w:rsid w:val="00E070D8"/>
    <w:rsid w:val="00E07C67"/>
    <w:rsid w:val="00E10C23"/>
    <w:rsid w:val="00E124BE"/>
    <w:rsid w:val="00E12A48"/>
    <w:rsid w:val="00E134D7"/>
    <w:rsid w:val="00E13C00"/>
    <w:rsid w:val="00E16564"/>
    <w:rsid w:val="00E17C3C"/>
    <w:rsid w:val="00E20E7C"/>
    <w:rsid w:val="00E25745"/>
    <w:rsid w:val="00E269C3"/>
    <w:rsid w:val="00E2732E"/>
    <w:rsid w:val="00E346F0"/>
    <w:rsid w:val="00E41B76"/>
    <w:rsid w:val="00E43054"/>
    <w:rsid w:val="00E43064"/>
    <w:rsid w:val="00E43A1A"/>
    <w:rsid w:val="00E4497B"/>
    <w:rsid w:val="00E504E0"/>
    <w:rsid w:val="00E5149A"/>
    <w:rsid w:val="00E53445"/>
    <w:rsid w:val="00E56508"/>
    <w:rsid w:val="00E56548"/>
    <w:rsid w:val="00E65CE0"/>
    <w:rsid w:val="00E80A68"/>
    <w:rsid w:val="00E82955"/>
    <w:rsid w:val="00E846CB"/>
    <w:rsid w:val="00E86010"/>
    <w:rsid w:val="00E87167"/>
    <w:rsid w:val="00E871B2"/>
    <w:rsid w:val="00E95C21"/>
    <w:rsid w:val="00EA015D"/>
    <w:rsid w:val="00EA0276"/>
    <w:rsid w:val="00EA21AB"/>
    <w:rsid w:val="00EA3111"/>
    <w:rsid w:val="00EA5EBB"/>
    <w:rsid w:val="00EA6E3A"/>
    <w:rsid w:val="00EA749C"/>
    <w:rsid w:val="00EA779B"/>
    <w:rsid w:val="00EB5003"/>
    <w:rsid w:val="00EC1155"/>
    <w:rsid w:val="00EC478C"/>
    <w:rsid w:val="00EC6ADF"/>
    <w:rsid w:val="00EC6B67"/>
    <w:rsid w:val="00ED0F5F"/>
    <w:rsid w:val="00ED3A22"/>
    <w:rsid w:val="00ED4295"/>
    <w:rsid w:val="00ED5FB9"/>
    <w:rsid w:val="00ED7851"/>
    <w:rsid w:val="00EE0C3B"/>
    <w:rsid w:val="00EE13EC"/>
    <w:rsid w:val="00EE30F1"/>
    <w:rsid w:val="00EE5316"/>
    <w:rsid w:val="00EE7681"/>
    <w:rsid w:val="00EE797D"/>
    <w:rsid w:val="00EF0368"/>
    <w:rsid w:val="00EF03BB"/>
    <w:rsid w:val="00EF195C"/>
    <w:rsid w:val="00EF3442"/>
    <w:rsid w:val="00EF7C55"/>
    <w:rsid w:val="00EF7F57"/>
    <w:rsid w:val="00F00548"/>
    <w:rsid w:val="00F010B9"/>
    <w:rsid w:val="00F01B10"/>
    <w:rsid w:val="00F0286B"/>
    <w:rsid w:val="00F0557D"/>
    <w:rsid w:val="00F05E51"/>
    <w:rsid w:val="00F075EE"/>
    <w:rsid w:val="00F0769B"/>
    <w:rsid w:val="00F110C8"/>
    <w:rsid w:val="00F204D3"/>
    <w:rsid w:val="00F205A0"/>
    <w:rsid w:val="00F2104C"/>
    <w:rsid w:val="00F2182D"/>
    <w:rsid w:val="00F21EB2"/>
    <w:rsid w:val="00F276F2"/>
    <w:rsid w:val="00F33A68"/>
    <w:rsid w:val="00F37A1E"/>
    <w:rsid w:val="00F44A09"/>
    <w:rsid w:val="00F44F1C"/>
    <w:rsid w:val="00F44F9E"/>
    <w:rsid w:val="00F454CA"/>
    <w:rsid w:val="00F46E64"/>
    <w:rsid w:val="00F5175D"/>
    <w:rsid w:val="00F53E6D"/>
    <w:rsid w:val="00F56215"/>
    <w:rsid w:val="00F62055"/>
    <w:rsid w:val="00F62F8E"/>
    <w:rsid w:val="00F65D83"/>
    <w:rsid w:val="00F72F6A"/>
    <w:rsid w:val="00F73758"/>
    <w:rsid w:val="00F75E45"/>
    <w:rsid w:val="00F76F99"/>
    <w:rsid w:val="00F8770F"/>
    <w:rsid w:val="00F87C05"/>
    <w:rsid w:val="00F92BE5"/>
    <w:rsid w:val="00FA0CD8"/>
    <w:rsid w:val="00FA142F"/>
    <w:rsid w:val="00FA42F0"/>
    <w:rsid w:val="00FA6143"/>
    <w:rsid w:val="00FB162B"/>
    <w:rsid w:val="00FB18B9"/>
    <w:rsid w:val="00FB1A38"/>
    <w:rsid w:val="00FB4596"/>
    <w:rsid w:val="00FB4FDA"/>
    <w:rsid w:val="00FB6E35"/>
    <w:rsid w:val="00FB7ACF"/>
    <w:rsid w:val="00FC061A"/>
    <w:rsid w:val="00FC5B73"/>
    <w:rsid w:val="00FC60EB"/>
    <w:rsid w:val="00FC7D4C"/>
    <w:rsid w:val="00FD0999"/>
    <w:rsid w:val="00FD13E9"/>
    <w:rsid w:val="00FD20B0"/>
    <w:rsid w:val="00FD53AC"/>
    <w:rsid w:val="00FD6046"/>
    <w:rsid w:val="00FE14D3"/>
    <w:rsid w:val="00FE532D"/>
    <w:rsid w:val="00FE64A0"/>
    <w:rsid w:val="00FE7103"/>
    <w:rsid w:val="00FF0EBD"/>
    <w:rsid w:val="00FF3D71"/>
    <w:rsid w:val="00FF592C"/>
    <w:rsid w:val="00FF5E14"/>
    <w:rsid w:val="00FF6DE0"/>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3" fill="f" fillcolor="none [3204]" strokecolor="none [3213]">
      <v:fill color="none [3204]" on="f"/>
      <v:stroke color="none [3213]"/>
    </o:shapedefaults>
    <o:shapelayout v:ext="edit">
      <o:idmap v:ext="edit" data="1"/>
    </o:shapelayout>
  </w:shapeDefaults>
  <w:decimalSymbol w:val="."/>
  <w:listSeparator w:val=","/>
  <w14:docId w14:val="5A105325"/>
  <w15:chartTrackingRefBased/>
  <w15:docId w15:val="{12F45D04-D724-4A6A-B463-42E3C7D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3337"/>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5035B"/>
    <w:pPr>
      <w:spacing w:line="240" w:lineRule="auto"/>
      <w:ind w:left="720"/>
    </w:pPr>
    <w:rPr>
      <w:rFonts w:ascii="Calibri" w:eastAsiaTheme="minorEastAsia" w:hAnsi="Calibri" w:cs="Calibri"/>
      <w:kern w:val="0"/>
      <w:szCs w:val="22"/>
      <w:lang w:val="en-GB" w:eastAsia="zh-CN"/>
    </w:rPr>
  </w:style>
  <w:style w:type="paragraph" w:styleId="Header">
    <w:name w:val="header"/>
    <w:basedOn w:val="Normal"/>
    <w:link w:val="HeaderChar"/>
    <w:uiPriority w:val="99"/>
    <w:unhideWhenUsed/>
    <w:rsid w:val="009C302D"/>
    <w:pPr>
      <w:tabs>
        <w:tab w:val="center" w:pos="4153"/>
        <w:tab w:val="right" w:pos="8306"/>
      </w:tabs>
      <w:spacing w:line="240" w:lineRule="auto"/>
    </w:pPr>
  </w:style>
  <w:style w:type="character" w:customStyle="1" w:styleId="HeaderChar">
    <w:name w:val="Header Char"/>
    <w:basedOn w:val="DefaultParagraphFont"/>
    <w:link w:val="Header"/>
    <w:uiPriority w:val="99"/>
    <w:rsid w:val="009C302D"/>
    <w:rPr>
      <w:sz w:val="22"/>
    </w:rPr>
  </w:style>
  <w:style w:type="paragraph" w:styleId="Footer">
    <w:name w:val="footer"/>
    <w:basedOn w:val="Normal"/>
    <w:link w:val="FooterChar"/>
    <w:uiPriority w:val="99"/>
    <w:unhideWhenUsed/>
    <w:rsid w:val="009C302D"/>
    <w:pPr>
      <w:tabs>
        <w:tab w:val="center" w:pos="4153"/>
        <w:tab w:val="right" w:pos="8306"/>
      </w:tabs>
      <w:spacing w:line="240" w:lineRule="auto"/>
    </w:pPr>
  </w:style>
  <w:style w:type="character" w:customStyle="1" w:styleId="FooterChar">
    <w:name w:val="Footer Char"/>
    <w:basedOn w:val="DefaultParagraphFont"/>
    <w:link w:val="Footer"/>
    <w:uiPriority w:val="99"/>
    <w:rsid w:val="009C302D"/>
    <w:rPr>
      <w:sz w:val="22"/>
    </w:rPr>
  </w:style>
  <w:style w:type="paragraph" w:styleId="FootnoteText">
    <w:name w:val="footnote text"/>
    <w:basedOn w:val="Normal"/>
    <w:link w:val="FootnoteTextChar"/>
    <w:uiPriority w:val="99"/>
    <w:semiHidden/>
    <w:unhideWhenUsed/>
    <w:rsid w:val="008E0A55"/>
    <w:pPr>
      <w:spacing w:line="240" w:lineRule="auto"/>
    </w:pPr>
    <w:rPr>
      <w:sz w:val="20"/>
    </w:rPr>
  </w:style>
  <w:style w:type="character" w:customStyle="1" w:styleId="FootnoteTextChar">
    <w:name w:val="Footnote Text Char"/>
    <w:basedOn w:val="DefaultParagraphFont"/>
    <w:link w:val="FootnoteText"/>
    <w:uiPriority w:val="99"/>
    <w:semiHidden/>
    <w:rsid w:val="008E0A55"/>
  </w:style>
  <w:style w:type="character" w:styleId="FootnoteReference">
    <w:name w:val="footnote reference"/>
    <w:basedOn w:val="DefaultParagraphFont"/>
    <w:uiPriority w:val="99"/>
    <w:semiHidden/>
    <w:unhideWhenUsed/>
    <w:rsid w:val="008E0A55"/>
    <w:rPr>
      <w:vertAlign w:val="superscript"/>
    </w:rPr>
  </w:style>
  <w:style w:type="character" w:styleId="Emphasis">
    <w:name w:val="Emphasis"/>
    <w:basedOn w:val="DefaultParagraphFont"/>
    <w:uiPriority w:val="20"/>
    <w:qFormat/>
    <w:rsid w:val="009F2309"/>
    <w:rPr>
      <w:i/>
      <w:iCs/>
    </w:rPr>
  </w:style>
  <w:style w:type="character" w:styleId="CommentReference">
    <w:name w:val="annotation reference"/>
    <w:basedOn w:val="DefaultParagraphFont"/>
    <w:uiPriority w:val="99"/>
    <w:semiHidden/>
    <w:unhideWhenUsed/>
    <w:rsid w:val="00A31049"/>
    <w:rPr>
      <w:sz w:val="16"/>
      <w:szCs w:val="16"/>
    </w:rPr>
  </w:style>
  <w:style w:type="paragraph" w:styleId="CommentText">
    <w:name w:val="annotation text"/>
    <w:basedOn w:val="Normal"/>
    <w:link w:val="CommentTextChar"/>
    <w:uiPriority w:val="99"/>
    <w:unhideWhenUsed/>
    <w:rsid w:val="00A31049"/>
    <w:pPr>
      <w:spacing w:line="240" w:lineRule="auto"/>
    </w:pPr>
    <w:rPr>
      <w:sz w:val="20"/>
    </w:rPr>
  </w:style>
  <w:style w:type="character" w:customStyle="1" w:styleId="CommentTextChar">
    <w:name w:val="Comment Text Char"/>
    <w:basedOn w:val="DefaultParagraphFont"/>
    <w:link w:val="CommentText"/>
    <w:uiPriority w:val="99"/>
    <w:rsid w:val="00A31049"/>
  </w:style>
  <w:style w:type="paragraph" w:styleId="CommentSubject">
    <w:name w:val="annotation subject"/>
    <w:basedOn w:val="CommentText"/>
    <w:next w:val="CommentText"/>
    <w:link w:val="CommentSubjectChar"/>
    <w:uiPriority w:val="99"/>
    <w:semiHidden/>
    <w:unhideWhenUsed/>
    <w:rsid w:val="00A31049"/>
    <w:rPr>
      <w:b/>
      <w:bCs/>
    </w:rPr>
  </w:style>
  <w:style w:type="character" w:customStyle="1" w:styleId="CommentSubjectChar">
    <w:name w:val="Comment Subject Char"/>
    <w:basedOn w:val="CommentTextChar"/>
    <w:link w:val="CommentSubject"/>
    <w:uiPriority w:val="99"/>
    <w:semiHidden/>
    <w:rsid w:val="00A31049"/>
    <w:rPr>
      <w:b/>
      <w:bCs/>
    </w:rPr>
  </w:style>
  <w:style w:type="paragraph" w:styleId="Revision">
    <w:name w:val="Revision"/>
    <w:hidden/>
    <w:uiPriority w:val="99"/>
    <w:semiHidden/>
    <w:rsid w:val="00A31049"/>
    <w:pPr>
      <w:spacing w:line="240" w:lineRule="auto"/>
    </w:pPr>
    <w:rPr>
      <w:sz w:val="22"/>
    </w:rPr>
  </w:style>
  <w:style w:type="paragraph" w:styleId="EndnoteText">
    <w:name w:val="endnote text"/>
    <w:basedOn w:val="Normal"/>
    <w:link w:val="EndnoteTextChar"/>
    <w:uiPriority w:val="99"/>
    <w:semiHidden/>
    <w:unhideWhenUsed/>
    <w:rsid w:val="003661A7"/>
    <w:pPr>
      <w:spacing w:line="240" w:lineRule="auto"/>
    </w:pPr>
    <w:rPr>
      <w:sz w:val="20"/>
    </w:rPr>
  </w:style>
  <w:style w:type="character" w:customStyle="1" w:styleId="EndnoteTextChar">
    <w:name w:val="Endnote Text Char"/>
    <w:basedOn w:val="DefaultParagraphFont"/>
    <w:link w:val="EndnoteText"/>
    <w:uiPriority w:val="99"/>
    <w:semiHidden/>
    <w:rsid w:val="003661A7"/>
  </w:style>
  <w:style w:type="character" w:styleId="EndnoteReference">
    <w:name w:val="endnote reference"/>
    <w:basedOn w:val="DefaultParagraphFont"/>
    <w:uiPriority w:val="99"/>
    <w:semiHidden/>
    <w:unhideWhenUsed/>
    <w:rsid w:val="003661A7"/>
    <w:rPr>
      <w:vertAlign w:val="superscript"/>
    </w:rPr>
  </w:style>
  <w:style w:type="paragraph" w:styleId="TOCHeading">
    <w:name w:val="TOC Heading"/>
    <w:basedOn w:val="Heading1"/>
    <w:next w:val="Normal"/>
    <w:uiPriority w:val="39"/>
    <w:unhideWhenUsed/>
    <w:qFormat/>
    <w:rsid w:val="0030285F"/>
    <w:pPr>
      <w:keepLines/>
      <w:spacing w:before="240" w:after="0" w:line="259" w:lineRule="auto"/>
      <w:outlineLvl w:val="9"/>
    </w:pPr>
    <w:rPr>
      <w:b w:val="0"/>
      <w:bCs w:val="0"/>
      <w:color w:val="7DB06D" w:themeColor="accent1" w:themeShade="BF"/>
      <w:kern w:val="0"/>
      <w:sz w:val="32"/>
      <w:szCs w:val="32"/>
      <w:lang w:eastAsia="en-US"/>
    </w:rPr>
  </w:style>
  <w:style w:type="character" w:styleId="Hyperlink">
    <w:name w:val="Hyperlink"/>
    <w:basedOn w:val="DefaultParagraphFont"/>
    <w:uiPriority w:val="99"/>
    <w:unhideWhenUsed/>
    <w:rsid w:val="00390C75"/>
    <w:rPr>
      <w:color w:val="0000E5" w:themeColor="hyperlink"/>
      <w:u w:val="single"/>
    </w:rPr>
  </w:style>
  <w:style w:type="paragraph" w:customStyle="1" w:styleId="SFCEngAddressText">
    <w:name w:val="SFC Eng Address Text"/>
    <w:basedOn w:val="Footer"/>
    <w:qFormat/>
    <w:rsid w:val="005E3A00"/>
    <w:pPr>
      <w:tabs>
        <w:tab w:val="clear" w:pos="4153"/>
        <w:tab w:val="clear" w:pos="8306"/>
        <w:tab w:val="left" w:pos="4752"/>
      </w:tabs>
      <w:spacing w:before="40" w:line="120" w:lineRule="exact"/>
    </w:pPr>
    <w:rPr>
      <w:rFonts w:eastAsia="MS Mincho"/>
      <w:color w:val="7F7F7F" w:themeColor="text1" w:themeTint="80"/>
      <w:kern w:val="0"/>
      <w:sz w:val="14"/>
      <w:szCs w:val="14"/>
      <w:lang w:eastAsia="zh-CN"/>
    </w:rPr>
  </w:style>
  <w:style w:type="paragraph" w:customStyle="1" w:styleId="SFCAddtessCText">
    <w:name w:val="SFC Addtess C Text"/>
    <w:basedOn w:val="Footer"/>
    <w:qFormat/>
    <w:rsid w:val="005E3A00"/>
    <w:pPr>
      <w:tabs>
        <w:tab w:val="clear" w:pos="4153"/>
        <w:tab w:val="clear" w:pos="8306"/>
        <w:tab w:val="center" w:pos="4532"/>
      </w:tabs>
      <w:spacing w:after="20" w:line="220" w:lineRule="exact"/>
      <w:contextualSpacing/>
    </w:pPr>
    <w:rPr>
      <w:rFonts w:ascii="Microsoft YaHei" w:eastAsia="Microsoft YaHei" w:hAnsi="Microsoft YaHei"/>
      <w:color w:val="7F7F7F" w:themeColor="text1" w:themeTint="80"/>
      <w:spacing w:val="20"/>
      <w:kern w:val="0"/>
      <w:sz w:val="14"/>
      <w:szCs w:val="14"/>
    </w:rPr>
  </w:style>
  <w:style w:type="paragraph" w:customStyle="1" w:styleId="SFCTelemail">
    <w:name w:val="SFC_Tel_email"/>
    <w:basedOn w:val="Normal"/>
    <w:qFormat/>
    <w:rsid w:val="005E3A00"/>
    <w:pPr>
      <w:tabs>
        <w:tab w:val="center" w:pos="1701"/>
        <w:tab w:val="center" w:pos="4532"/>
      </w:tabs>
      <w:spacing w:line="220" w:lineRule="exact"/>
    </w:pPr>
    <w:rPr>
      <w:rFonts w:eastAsia="Arial"/>
      <w:color w:val="7F7F7F" w:themeColor="text1" w:themeTint="80"/>
      <w:kern w:val="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068396">
      <w:bodyDiv w:val="1"/>
      <w:marLeft w:val="0"/>
      <w:marRight w:val="0"/>
      <w:marTop w:val="0"/>
      <w:marBottom w:val="0"/>
      <w:divBdr>
        <w:top w:val="none" w:sz="0" w:space="0" w:color="auto"/>
        <w:left w:val="none" w:sz="0" w:space="0" w:color="auto"/>
        <w:bottom w:val="none" w:sz="0" w:space="0" w:color="auto"/>
        <w:right w:val="none" w:sz="0" w:space="0" w:color="auto"/>
      </w:divBdr>
    </w:div>
    <w:div w:id="1959027708">
      <w:bodyDiv w:val="1"/>
      <w:marLeft w:val="0"/>
      <w:marRight w:val="0"/>
      <w:marTop w:val="0"/>
      <w:marBottom w:val="0"/>
      <w:divBdr>
        <w:top w:val="none" w:sz="0" w:space="0" w:color="auto"/>
        <w:left w:val="none" w:sz="0" w:space="0" w:color="auto"/>
        <w:bottom w:val="none" w:sz="0" w:space="0" w:color="auto"/>
        <w:right w:val="none" w:sz="0" w:space="0" w:color="auto"/>
      </w:divBdr>
    </w:div>
    <w:div w:id="201222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A44E-2E97-4987-B4CF-B8A3323F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Astor CY WAN</dc:creator>
  <cp:keywords/>
  <dc:description/>
  <cp:lastModifiedBy>Translation</cp:lastModifiedBy>
  <cp:revision>6</cp:revision>
  <cp:lastPrinted>2019-10-30T09:05:00Z</cp:lastPrinted>
  <dcterms:created xsi:type="dcterms:W3CDTF">2023-07-12T10:34:00Z</dcterms:created>
  <dcterms:modified xsi:type="dcterms:W3CDTF">2023-07-20T06:35:00Z</dcterms:modified>
</cp:coreProperties>
</file>