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B1" w:rsidRDefault="00E82FB1" w:rsidP="00354DCB">
      <w:pPr>
        <w:spacing w:line="280" w:lineRule="exact"/>
        <w:contextualSpacing/>
        <w:jc w:val="right"/>
        <w:rPr>
          <w:rFonts w:asciiTheme="majorHAnsi" w:hAnsiTheme="majorHAnsi" w:cstheme="majorHAnsi"/>
          <w:b/>
          <w:sz w:val="28"/>
          <w:szCs w:val="28"/>
        </w:rPr>
      </w:pPr>
    </w:p>
    <w:p w:rsidR="00E82FB1" w:rsidRDefault="00625E33" w:rsidP="00625E33">
      <w:pPr>
        <w:tabs>
          <w:tab w:val="left" w:pos="655"/>
        </w:tabs>
        <w:spacing w:line="280" w:lineRule="exact"/>
        <w:contextualSpacing/>
        <w:rPr>
          <w:rFonts w:asciiTheme="majorHAnsi" w:hAnsiTheme="majorHAnsi" w:cstheme="majorHAnsi"/>
          <w:b/>
          <w:sz w:val="28"/>
          <w:szCs w:val="28"/>
        </w:rPr>
      </w:pPr>
      <w:r>
        <w:rPr>
          <w:rFonts w:asciiTheme="majorHAnsi" w:hAnsiTheme="majorHAnsi" w:cstheme="majorHAnsi"/>
          <w:b/>
          <w:sz w:val="28"/>
          <w:szCs w:val="28"/>
        </w:rPr>
        <w:tab/>
      </w:r>
    </w:p>
    <w:p w:rsidR="00746FE4" w:rsidRDefault="00746FE4" w:rsidP="00746FE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 xml:space="preserve">Confirmation of fulfilment of </w:t>
      </w:r>
      <w:r w:rsidR="009F5FDF">
        <w:rPr>
          <w:rFonts w:asciiTheme="majorHAnsi" w:hAnsiTheme="majorHAnsi" w:cstheme="majorHAnsi"/>
          <w:b/>
          <w:sz w:val="28"/>
          <w:szCs w:val="28"/>
        </w:rPr>
        <w:t>approval/</w:t>
      </w:r>
      <w:r w:rsidRPr="002B2169">
        <w:rPr>
          <w:rFonts w:asciiTheme="majorHAnsi" w:hAnsiTheme="majorHAnsi" w:cstheme="majorHAnsi"/>
          <w:b/>
          <w:sz w:val="28"/>
          <w:szCs w:val="28"/>
        </w:rPr>
        <w:t>authorization</w:t>
      </w:r>
      <w:r w:rsidR="009F5FDF">
        <w:rPr>
          <w:rFonts w:asciiTheme="majorHAnsi" w:hAnsiTheme="majorHAnsi" w:cstheme="majorHAnsi"/>
          <w:b/>
          <w:sz w:val="28"/>
          <w:szCs w:val="28"/>
        </w:rPr>
        <w:t xml:space="preserve"> </w:t>
      </w:r>
      <w:r w:rsidRPr="002B2169">
        <w:rPr>
          <w:rFonts w:asciiTheme="majorHAnsi" w:hAnsiTheme="majorHAnsi" w:cstheme="majorHAnsi"/>
          <w:b/>
          <w:sz w:val="28"/>
          <w:szCs w:val="28"/>
        </w:rPr>
        <w:t>condition</w:t>
      </w:r>
      <w:r>
        <w:rPr>
          <w:rFonts w:asciiTheme="majorHAnsi" w:hAnsiTheme="majorHAnsi" w:cstheme="majorHAnsi"/>
          <w:b/>
          <w:sz w:val="28"/>
          <w:szCs w:val="28"/>
        </w:rPr>
        <w:t>(</w:t>
      </w:r>
      <w:r w:rsidRPr="002B2169">
        <w:rPr>
          <w:rFonts w:asciiTheme="majorHAnsi" w:hAnsiTheme="majorHAnsi" w:cstheme="majorHAnsi"/>
          <w:b/>
          <w:sz w:val="28"/>
          <w:szCs w:val="28"/>
        </w:rPr>
        <w:t>s</w:t>
      </w:r>
      <w:r>
        <w:rPr>
          <w:rFonts w:asciiTheme="majorHAnsi" w:hAnsiTheme="majorHAnsi" w:cstheme="majorHAnsi"/>
          <w:b/>
          <w:sz w:val="28"/>
          <w:szCs w:val="28"/>
        </w:rPr>
        <w:t>)</w:t>
      </w:r>
      <w:r w:rsidR="00B7220A">
        <w:rPr>
          <w:rFonts w:asciiTheme="majorHAnsi" w:hAnsiTheme="majorHAnsi" w:cstheme="majorHAnsi"/>
          <w:b/>
          <w:sz w:val="28"/>
          <w:szCs w:val="28"/>
        </w:rPr>
        <w:t xml:space="preserve"> (the “Confirmation of Fulfilment”)</w:t>
      </w:r>
    </w:p>
    <w:p w:rsidR="00853E58" w:rsidRPr="002B2169" w:rsidRDefault="00853E58" w:rsidP="00746FE4">
      <w:pPr>
        <w:spacing w:line="280" w:lineRule="exact"/>
        <w:contextualSpacing/>
        <w:jc w:val="center"/>
        <w:rPr>
          <w:rFonts w:asciiTheme="majorHAnsi" w:hAnsiTheme="majorHAnsi" w:cstheme="majorHAnsi"/>
          <w:b/>
          <w:sz w:val="28"/>
          <w:szCs w:val="28"/>
        </w:rPr>
      </w:pPr>
    </w:p>
    <w:p w:rsidR="00B84339" w:rsidRPr="00077992" w:rsidRDefault="00432276" w:rsidP="00077992">
      <w:pPr>
        <w:adjustRightInd w:val="0"/>
        <w:snapToGrid w:val="0"/>
        <w:spacing w:line="240" w:lineRule="auto"/>
        <w:contextualSpacing/>
        <w:jc w:val="both"/>
        <w:rPr>
          <w:kern w:val="0"/>
          <w:sz w:val="20"/>
          <w:lang w:val="en-GB"/>
        </w:rPr>
      </w:pPr>
      <w:bookmarkStart w:id="0" w:name="_GoBack"/>
      <w:r>
        <w:rPr>
          <w:rFonts w:cs="Arial"/>
          <w:noProof/>
          <w:lang w:val="en-GB" w:eastAsia="zh-CN"/>
        </w:rPr>
        <mc:AlternateContent>
          <mc:Choice Requires="wps">
            <w:drawing>
              <wp:inline distT="0" distB="0" distL="0" distR="0">
                <wp:extent cx="5899150" cy="523875"/>
                <wp:effectExtent l="0" t="0" r="2540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23875"/>
                        </a:xfrm>
                        <a:prstGeom prst="rect">
                          <a:avLst/>
                        </a:prstGeom>
                        <a:solidFill>
                          <a:srgbClr val="D8D8D8"/>
                        </a:solidFill>
                        <a:ln w="9525">
                          <a:solidFill>
                            <a:srgbClr val="000000"/>
                          </a:solidFill>
                          <a:miter lim="800000"/>
                          <a:headEnd/>
                          <a:tailEnd/>
                        </a:ln>
                      </wps:spPr>
                      <wps:txbx>
                        <w:txbxContent>
                          <w:p w:rsidR="00853E58" w:rsidRPr="00830818" w:rsidRDefault="00B7220A" w:rsidP="00853E58">
                            <w:pPr>
                              <w:snapToGrid w:val="0"/>
                              <w:contextualSpacing/>
                              <w:jc w:val="both"/>
                              <w:rPr>
                                <w:i/>
                              </w:rPr>
                            </w:pPr>
                            <w:r w:rsidRPr="00B7220A">
                              <w:rPr>
                                <w:rFonts w:cs="Arial"/>
                                <w:b/>
                                <w:bCs/>
                                <w:i/>
                                <w:szCs w:val="22"/>
                              </w:rPr>
                              <w:t xml:space="preserve">This Confirmation of Fulfilment </w:t>
                            </w:r>
                            <w:r w:rsidR="00F533F1">
                              <w:rPr>
                                <w:rFonts w:cs="Arial"/>
                                <w:b/>
                                <w:bCs/>
                                <w:i/>
                                <w:szCs w:val="22"/>
                              </w:rPr>
                              <w:t xml:space="preserve">should be used with effect </w:t>
                            </w:r>
                            <w:r w:rsidRPr="00B7220A">
                              <w:rPr>
                                <w:rFonts w:cs="Arial"/>
                                <w:b/>
                                <w:bCs/>
                                <w:i/>
                                <w:szCs w:val="22"/>
                              </w:rPr>
                              <w:t xml:space="preserve">from </w:t>
                            </w:r>
                            <w:r w:rsidR="00354DCB" w:rsidRPr="008C5079">
                              <w:rPr>
                                <w:rFonts w:cs="Arial"/>
                                <w:b/>
                                <w:bCs/>
                                <w:i/>
                                <w:szCs w:val="22"/>
                              </w:rPr>
                              <w:t>7 August 2020</w:t>
                            </w:r>
                            <w:r w:rsidR="00F533F1">
                              <w:rPr>
                                <w:rFonts w:cs="Arial"/>
                                <w:b/>
                                <w:bCs/>
                                <w:i/>
                                <w:szCs w:val="22"/>
                              </w:rPr>
                              <w:t xml:space="preserve"> </w:t>
                            </w:r>
                            <w:r w:rsidRPr="00B7220A">
                              <w:rPr>
                                <w:rFonts w:cs="Arial"/>
                                <w:b/>
                                <w:bCs/>
                                <w:i/>
                                <w:szCs w:val="22"/>
                              </w:rPr>
                              <w:t>in support of the post authorization application.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4.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" fillcolor="#d8d8d8">
                <v:textbox>
                  <w:txbxContent>
                    <w:p w:rsidR="00853E58" w:rsidRPr="00830818" w:rsidRDefault="00B7220A" w:rsidP="00853E58">
                      <w:pPr>
                        <w:snapToGrid w:val="0"/>
                        <w:contextualSpacing/>
                        <w:jc w:val="both"/>
                        <w:rPr>
                          <w:i/>
                        </w:rPr>
                      </w:pPr>
                      <w:r w:rsidRPr="00B7220A">
                        <w:rPr>
                          <w:rFonts w:cs="Arial"/>
                          <w:b/>
                          <w:bCs/>
                          <w:i/>
                          <w:szCs w:val="22"/>
                        </w:rPr>
                        <w:t xml:space="preserve">This Confirmation of Fulfilment </w:t>
                      </w:r>
                      <w:r w:rsidR="00F533F1">
                        <w:rPr>
                          <w:rFonts w:cs="Arial"/>
                          <w:b/>
                          <w:bCs/>
                          <w:i/>
                          <w:szCs w:val="22"/>
                        </w:rPr>
                        <w:t xml:space="preserve">should be used with effect </w:t>
                      </w:r>
                      <w:r w:rsidRPr="00B7220A">
                        <w:rPr>
                          <w:rFonts w:cs="Arial"/>
                          <w:b/>
                          <w:bCs/>
                          <w:i/>
                          <w:szCs w:val="22"/>
                        </w:rPr>
                        <w:t xml:space="preserve">from </w:t>
                      </w:r>
                      <w:r w:rsidR="00354DCB" w:rsidRPr="008C5079">
                        <w:rPr>
                          <w:rFonts w:cs="Arial"/>
                          <w:b/>
                          <w:bCs/>
                          <w:i/>
                          <w:szCs w:val="22"/>
                        </w:rPr>
                        <w:t>7 August 2020</w:t>
                      </w:r>
                      <w:r w:rsidR="00F533F1">
                        <w:rPr>
                          <w:rFonts w:cs="Arial"/>
                          <w:b/>
                          <w:bCs/>
                          <w:i/>
                          <w:szCs w:val="22"/>
                        </w:rPr>
                        <w:t xml:space="preserve"> </w:t>
                      </w:r>
                      <w:r w:rsidRPr="00B7220A">
                        <w:rPr>
                          <w:rFonts w:cs="Arial"/>
                          <w:b/>
                          <w:bCs/>
                          <w:i/>
                          <w:szCs w:val="22"/>
                        </w:rPr>
                        <w:t>in support of the post authorization application.</w:t>
                      </w:r>
                    </w:p>
                  </w:txbxContent>
                </v:textbox>
                <w10:anchorlock/>
              </v:shape>
            </w:pict>
          </mc:Fallback>
        </mc:AlternateContent>
      </w:r>
      <w:bookmarkEnd w:id="0"/>
    </w:p>
    <w:p w:rsidR="00853E58" w:rsidRDefault="00853E58" w:rsidP="00280552">
      <w:pPr>
        <w:adjustRightInd w:val="0"/>
        <w:snapToGrid w:val="0"/>
        <w:spacing w:line="240" w:lineRule="auto"/>
        <w:contextualSpacing/>
        <w:jc w:val="both"/>
        <w:rPr>
          <w:kern w:val="0"/>
          <w:sz w:val="20"/>
          <w:lang w:val="en-GB"/>
        </w:rPr>
      </w:pPr>
    </w:p>
    <w:p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Dated: _____________ </w:t>
      </w:r>
      <w:r w:rsidR="00A43095" w:rsidRPr="00B84339">
        <w:rPr>
          <w:rStyle w:val="FootnoteReference"/>
          <w:rFonts w:cs="Arial"/>
          <w:kern w:val="0"/>
          <w:sz w:val="20"/>
          <w:lang w:val="en-GB"/>
        </w:rPr>
        <w:footnoteReference w:id="2"/>
      </w:r>
    </w:p>
    <w:p w:rsidR="00280552" w:rsidRPr="00077992" w:rsidRDefault="00280552" w:rsidP="00280552">
      <w:pPr>
        <w:adjustRightInd w:val="0"/>
        <w:snapToGrid w:val="0"/>
        <w:spacing w:line="240" w:lineRule="auto"/>
        <w:contextualSpacing/>
        <w:jc w:val="both"/>
        <w:rPr>
          <w:kern w:val="0"/>
          <w:sz w:val="20"/>
          <w:lang w:val="en-GB"/>
        </w:rPr>
      </w:pPr>
    </w:p>
    <w:p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To: Securities and Futures Commission (the “</w:t>
      </w:r>
      <w:r w:rsidR="00973203">
        <w:rPr>
          <w:kern w:val="0"/>
          <w:sz w:val="20"/>
          <w:lang w:val="en-GB"/>
        </w:rPr>
        <w:t>SFC</w:t>
      </w:r>
      <w:r w:rsidRPr="00077992">
        <w:rPr>
          <w:kern w:val="0"/>
          <w:sz w:val="20"/>
          <w:lang w:val="en-GB"/>
        </w:rPr>
        <w:t>”)</w:t>
      </w:r>
    </w:p>
    <w:p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Name of the scheme(s): _____________________________ (the “Scheme(s)”)</w:t>
      </w:r>
    </w:p>
    <w:p w:rsidR="00280552" w:rsidRPr="00077992" w:rsidRDefault="00280552" w:rsidP="00280552">
      <w:pPr>
        <w:adjustRightInd w:val="0"/>
        <w:snapToGrid w:val="0"/>
        <w:spacing w:line="240" w:lineRule="auto"/>
        <w:contextualSpacing/>
        <w:jc w:val="both"/>
        <w:rPr>
          <w:kern w:val="0"/>
          <w:sz w:val="20"/>
          <w:lang w:val="en-GB"/>
        </w:rPr>
      </w:pPr>
    </w:p>
    <w:p w:rsidR="001B001B"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We refer to the letter from the </w:t>
      </w:r>
      <w:r w:rsidR="00973203">
        <w:rPr>
          <w:kern w:val="0"/>
          <w:sz w:val="20"/>
          <w:lang w:val="en-GB"/>
        </w:rPr>
        <w:t>SFC</w:t>
      </w:r>
      <w:r w:rsidR="00973203" w:rsidRPr="00077992">
        <w:rPr>
          <w:kern w:val="0"/>
          <w:sz w:val="20"/>
          <w:lang w:val="en-GB"/>
        </w:rPr>
        <w:t xml:space="preserve"> </w:t>
      </w:r>
      <w:r w:rsidRPr="00077992">
        <w:rPr>
          <w:kern w:val="0"/>
          <w:sz w:val="20"/>
          <w:lang w:val="en-GB"/>
        </w:rPr>
        <w:t>dated _______________ (</w:t>
      </w:r>
      <w:r w:rsidRPr="00077992">
        <w:rPr>
          <w:i/>
          <w:kern w:val="0"/>
          <w:sz w:val="20"/>
          <w:lang w:val="en-GB"/>
        </w:rPr>
        <w:t>insert date)</w:t>
      </w:r>
      <w:r w:rsidRPr="00077992">
        <w:rPr>
          <w:kern w:val="0"/>
          <w:sz w:val="20"/>
          <w:lang w:val="en-GB"/>
        </w:rPr>
        <w:t xml:space="preserve"> </w:t>
      </w:r>
      <w:r w:rsidR="001B001B" w:rsidRPr="00B84339">
        <w:rPr>
          <w:rFonts w:cs="Arial"/>
          <w:kern w:val="0"/>
          <w:sz w:val="20"/>
          <w:lang w:val="en-GB"/>
        </w:rPr>
        <w:t>in relation to</w:t>
      </w:r>
      <w:r w:rsidR="001B001B" w:rsidRPr="00077992">
        <w:rPr>
          <w:kern w:val="0"/>
          <w:sz w:val="20"/>
          <w:lang w:val="en-GB"/>
        </w:rPr>
        <w:t xml:space="preserve"> the Scheme</w:t>
      </w:r>
      <w:r w:rsidR="00661859">
        <w:rPr>
          <w:kern w:val="0"/>
          <w:sz w:val="20"/>
          <w:lang w:val="en-GB"/>
        </w:rPr>
        <w:t>(s)</w:t>
      </w:r>
      <w:r w:rsidR="001B001B" w:rsidRPr="00B84339">
        <w:rPr>
          <w:rFonts w:cs="Arial"/>
          <w:kern w:val="0"/>
          <w:sz w:val="20"/>
          <w:lang w:val="en-GB"/>
        </w:rPr>
        <w:t xml:space="preserve"> </w:t>
      </w:r>
      <w:r w:rsidR="00A25451" w:rsidRPr="00B84339">
        <w:rPr>
          <w:rFonts w:cs="Arial"/>
          <w:kern w:val="0"/>
          <w:sz w:val="20"/>
          <w:lang w:val="en-GB"/>
        </w:rPr>
        <w:t>(</w:t>
      </w:r>
      <w:r w:rsidR="00A25451" w:rsidRPr="00077992">
        <w:rPr>
          <w:kern w:val="0"/>
          <w:sz w:val="20"/>
          <w:lang w:val="en-GB"/>
        </w:rPr>
        <w:t xml:space="preserve">the </w:t>
      </w:r>
      <w:r w:rsidR="00A25451" w:rsidRPr="00B84339">
        <w:rPr>
          <w:rFonts w:cs="Arial"/>
          <w:kern w:val="0"/>
          <w:sz w:val="20"/>
          <w:lang w:val="en-GB"/>
        </w:rPr>
        <w:t>“</w:t>
      </w:r>
      <w:r w:rsidR="00A25451" w:rsidRPr="00077992">
        <w:rPr>
          <w:kern w:val="0"/>
          <w:sz w:val="20"/>
          <w:lang w:val="en-GB"/>
        </w:rPr>
        <w:t>Letter</w:t>
      </w:r>
      <w:r w:rsidR="00A25451" w:rsidRPr="00B84339">
        <w:rPr>
          <w:rFonts w:cs="Arial"/>
          <w:kern w:val="0"/>
          <w:sz w:val="20"/>
          <w:lang w:val="en-GB"/>
        </w:rPr>
        <w:t xml:space="preserve">”) </w:t>
      </w:r>
      <w:r w:rsidR="001B001B" w:rsidRPr="00B84339">
        <w:rPr>
          <w:rFonts w:cs="Arial"/>
          <w:kern w:val="0"/>
          <w:sz w:val="20"/>
          <w:lang w:val="en-GB"/>
        </w:rPr>
        <w:t>granting:</w:t>
      </w:r>
      <w:r w:rsidR="001B001B" w:rsidRPr="00B84339">
        <w:rPr>
          <w:rFonts w:cs="Arial"/>
          <w:i/>
          <w:sz w:val="20"/>
        </w:rPr>
        <w:t xml:space="preserve"> </w:t>
      </w:r>
      <w:r w:rsidR="001B001B" w:rsidRPr="00B84339">
        <w:rPr>
          <w:rFonts w:cs="Arial"/>
          <w:i/>
          <w:color w:val="0000E6" w:themeColor="accent4" w:themeShade="80"/>
          <w:kern w:val="0"/>
          <w:sz w:val="20"/>
          <w:lang w:val="en-GB"/>
        </w:rPr>
        <w:t>(Please tick if applicable)</w:t>
      </w:r>
    </w:p>
    <w:p w:rsidR="00B405B6" w:rsidRPr="00D25C3E" w:rsidRDefault="001B001B" w:rsidP="00D25C3E">
      <w:pPr>
        <w:pStyle w:val="Default"/>
        <w:jc w:val="both"/>
        <w:rPr>
          <w:sz w:val="20"/>
        </w:rPr>
      </w:pPr>
      <w:r w:rsidRPr="008F224F">
        <w:rPr>
          <w:rFonts w:ascii="Segoe UI Symbol" w:hAnsi="Segoe UI Symbol"/>
          <w:sz w:val="20"/>
        </w:rPr>
        <w:t>☐</w:t>
      </w:r>
      <w:r w:rsidRPr="008A5020">
        <w:rPr>
          <w:sz w:val="20"/>
        </w:rPr>
        <w:tab/>
      </w:r>
      <w:r w:rsidR="00B405B6" w:rsidRPr="00D25C3E">
        <w:rPr>
          <w:sz w:val="20"/>
        </w:rPr>
        <w:t>approval of scheme change(s);</w:t>
      </w:r>
      <w:r w:rsidR="00A956DE" w:rsidRPr="00D25C3E">
        <w:rPr>
          <w:sz w:val="20"/>
        </w:rPr>
        <w:t xml:space="preserve"> </w:t>
      </w:r>
      <w:r w:rsidR="00A956DE">
        <w:rPr>
          <w:sz w:val="20"/>
        </w:rPr>
        <w:t>and/or</w:t>
      </w:r>
    </w:p>
    <w:p w:rsidR="00B405B6" w:rsidRPr="00B405B6" w:rsidRDefault="00B405B6" w:rsidP="00B405B6">
      <w:pPr>
        <w:adjustRightInd w:val="0"/>
        <w:snapToGrid w:val="0"/>
        <w:spacing w:line="240" w:lineRule="auto"/>
        <w:jc w:val="both"/>
        <w:rPr>
          <w:rFonts w:cs="Arial"/>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ab/>
        <w:t xml:space="preserve">authorization </w:t>
      </w:r>
      <w:r w:rsidR="00FF4463">
        <w:rPr>
          <w:rFonts w:cs="Arial"/>
          <w:kern w:val="0"/>
          <w:sz w:val="20"/>
          <w:lang w:val="en-GB"/>
        </w:rPr>
        <w:t>for the issue of</w:t>
      </w:r>
      <w:r w:rsidR="00FF4463" w:rsidRPr="009F4D16">
        <w:rPr>
          <w:rFonts w:cs="Arial"/>
          <w:kern w:val="0"/>
          <w:sz w:val="20"/>
          <w:lang w:val="en-GB"/>
        </w:rPr>
        <w:t xml:space="preserve"> </w:t>
      </w:r>
      <w:r w:rsidRPr="009F4D16">
        <w:rPr>
          <w:rFonts w:cs="Arial"/>
          <w:kern w:val="0"/>
          <w:sz w:val="20"/>
          <w:lang w:val="en-GB"/>
        </w:rPr>
        <w:t>revised</w:t>
      </w:r>
      <w:r w:rsidRPr="00B84339">
        <w:rPr>
          <w:rFonts w:cs="Arial"/>
          <w:kern w:val="0"/>
          <w:sz w:val="20"/>
          <w:lang w:val="en-GB"/>
        </w:rPr>
        <w:t xml:space="preserve"> </w:t>
      </w:r>
      <w:r>
        <w:rPr>
          <w:rFonts w:cs="Arial"/>
          <w:kern w:val="0"/>
          <w:sz w:val="20"/>
          <w:lang w:val="en-GB"/>
        </w:rPr>
        <w:t xml:space="preserve">Hong Kong </w:t>
      </w:r>
      <w:r w:rsidRPr="00B84339">
        <w:rPr>
          <w:rFonts w:cs="Arial"/>
          <w:kern w:val="0"/>
          <w:sz w:val="20"/>
          <w:lang w:val="en-GB"/>
        </w:rPr>
        <w:t>offering documents</w:t>
      </w:r>
      <w:r>
        <w:rPr>
          <w:rFonts w:cs="Arial"/>
          <w:kern w:val="0"/>
          <w:sz w:val="20"/>
          <w:lang w:val="en-GB"/>
        </w:rPr>
        <w:t xml:space="preserve"> (“HKOD”)</w:t>
      </w:r>
      <w:r w:rsidRPr="00915E77">
        <w:rPr>
          <w:rFonts w:cs="Arial"/>
          <w:kern w:val="0"/>
          <w:sz w:val="20"/>
          <w:lang w:val="en-GB"/>
        </w:rPr>
        <w:t>;</w:t>
      </w:r>
      <w:r w:rsidR="00A956DE">
        <w:rPr>
          <w:rFonts w:cs="Arial"/>
          <w:kern w:val="0"/>
          <w:sz w:val="20"/>
          <w:lang w:val="en-GB"/>
        </w:rPr>
        <w:t xml:space="preserve"> and/or</w:t>
      </w:r>
    </w:p>
    <w:p w:rsidR="00A43095" w:rsidRPr="00B84339" w:rsidRDefault="00B405B6" w:rsidP="005C2743">
      <w:pPr>
        <w:pStyle w:val="Default"/>
        <w:ind w:left="450" w:right="-154" w:hanging="450"/>
        <w:rPr>
          <w:b/>
          <w:sz w:val="20"/>
          <w:u w:val="single"/>
        </w:rPr>
      </w:pPr>
      <w:r w:rsidRPr="00B84339">
        <w:rPr>
          <w:rFonts w:ascii="Segoe UI Symbol" w:hAnsi="Segoe UI Symbol" w:cs="Segoe UI Symbol"/>
          <w:sz w:val="20"/>
        </w:rPr>
        <w:t>☐</w:t>
      </w:r>
      <w:r w:rsidRPr="00B405B6">
        <w:rPr>
          <w:i/>
          <w:iCs/>
          <w:sz w:val="20"/>
        </w:rPr>
        <w:t xml:space="preserve"> </w:t>
      </w:r>
      <w:r>
        <w:rPr>
          <w:i/>
          <w:iCs/>
          <w:sz w:val="20"/>
        </w:rPr>
        <w:tab/>
      </w:r>
      <w:r w:rsidRPr="00C0633C">
        <w:rPr>
          <w:sz w:val="20"/>
        </w:rPr>
        <w:t>approval of [</w:t>
      </w:r>
      <w:r w:rsidR="00C05879" w:rsidRPr="00B405B6">
        <w:rPr>
          <w:i/>
          <w:iCs/>
          <w:color w:val="0000E6" w:themeColor="accent4" w:themeShade="80"/>
          <w:sz w:val="20"/>
        </w:rPr>
        <w:t xml:space="preserve">(please delete </w:t>
      </w:r>
      <w:r w:rsidR="00C05879" w:rsidRPr="005C2743">
        <w:rPr>
          <w:i/>
          <w:iCs/>
          <w:color w:val="0000E6" w:themeColor="accent4" w:themeShade="80"/>
          <w:sz w:val="20"/>
        </w:rPr>
        <w:t xml:space="preserve">as </w:t>
      </w:r>
      <w:r w:rsidR="00C05879" w:rsidRPr="00B405B6">
        <w:rPr>
          <w:i/>
          <w:iCs/>
          <w:color w:val="0000E6" w:themeColor="accent4" w:themeShade="80"/>
          <w:sz w:val="20"/>
        </w:rPr>
        <w:t>appropriate)</w:t>
      </w:r>
      <w:r w:rsidR="005C2743" w:rsidRPr="005C2743">
        <w:rPr>
          <w:i/>
          <w:iCs/>
          <w:color w:val="0000E6" w:themeColor="accent4" w:themeShade="80"/>
          <w:sz w:val="20"/>
        </w:rPr>
        <w:t xml:space="preserve"> </w:t>
      </w:r>
      <w:r w:rsidR="005C2743">
        <w:rPr>
          <w:sz w:val="20"/>
        </w:rPr>
        <w:t>merger</w:t>
      </w:r>
      <w:r w:rsidR="00F730B5">
        <w:rPr>
          <w:sz w:val="20"/>
        </w:rPr>
        <w:t xml:space="preserve"> </w:t>
      </w:r>
      <w:r w:rsidR="005C2743">
        <w:rPr>
          <w:sz w:val="20"/>
        </w:rPr>
        <w:t>/</w:t>
      </w:r>
      <w:r w:rsidR="00F730B5">
        <w:rPr>
          <w:sz w:val="20"/>
        </w:rPr>
        <w:t xml:space="preserve"> </w:t>
      </w:r>
      <w:r w:rsidR="005C2743">
        <w:rPr>
          <w:sz w:val="20"/>
        </w:rPr>
        <w:t>termination</w:t>
      </w:r>
      <w:r w:rsidR="00F730B5">
        <w:rPr>
          <w:sz w:val="20"/>
        </w:rPr>
        <w:t xml:space="preserve"> </w:t>
      </w:r>
      <w:r w:rsidR="00C05879">
        <w:rPr>
          <w:sz w:val="20"/>
        </w:rPr>
        <w:t>/</w:t>
      </w:r>
      <w:r w:rsidR="00F730B5">
        <w:rPr>
          <w:sz w:val="20"/>
        </w:rPr>
        <w:t xml:space="preserve"> </w:t>
      </w:r>
      <w:r w:rsidR="005C2743">
        <w:rPr>
          <w:sz w:val="20"/>
        </w:rPr>
        <w:t xml:space="preserve">withdrawal of </w:t>
      </w:r>
      <w:r>
        <w:rPr>
          <w:sz w:val="20"/>
        </w:rPr>
        <w:t>authorization</w:t>
      </w:r>
      <w:r w:rsidR="00C05879">
        <w:rPr>
          <w:sz w:val="20"/>
        </w:rPr>
        <w:t>]</w:t>
      </w:r>
      <w:r w:rsidR="00D87882">
        <w:rPr>
          <w:sz w:val="20"/>
        </w:rPr>
        <w:t xml:space="preserve"> notice</w:t>
      </w:r>
      <w:r w:rsidR="005C2743">
        <w:rPr>
          <w:sz w:val="20"/>
        </w:rPr>
        <w:t>.</w:t>
      </w:r>
      <w:r>
        <w:rPr>
          <w:sz w:val="20"/>
        </w:rPr>
        <w:br/>
      </w:r>
    </w:p>
    <w:p w:rsidR="00280552" w:rsidRPr="00077992" w:rsidRDefault="00A43095" w:rsidP="00280552">
      <w:pPr>
        <w:adjustRightInd w:val="0"/>
        <w:snapToGrid w:val="0"/>
        <w:spacing w:line="240" w:lineRule="auto"/>
        <w:contextualSpacing/>
        <w:jc w:val="both"/>
        <w:rPr>
          <w:b/>
          <w:kern w:val="0"/>
          <w:sz w:val="20"/>
          <w:u w:val="single"/>
          <w:lang w:val="en-GB"/>
        </w:rPr>
      </w:pPr>
      <w:r w:rsidRPr="00B84339">
        <w:rPr>
          <w:rFonts w:cs="Arial"/>
          <w:b/>
          <w:kern w:val="0"/>
          <w:sz w:val="20"/>
          <w:u w:val="single"/>
          <w:lang w:val="en-GB"/>
        </w:rPr>
        <w:t xml:space="preserve">Section 1- </w:t>
      </w:r>
      <w:r w:rsidR="00280552" w:rsidRPr="00077992">
        <w:rPr>
          <w:b/>
          <w:kern w:val="0"/>
          <w:sz w:val="20"/>
          <w:u w:val="single"/>
          <w:lang w:val="en-GB"/>
        </w:rPr>
        <w:t>Confirmations/</w:t>
      </w:r>
      <w:r w:rsidR="00872285">
        <w:rPr>
          <w:b/>
          <w:kern w:val="0"/>
          <w:sz w:val="20"/>
          <w:u w:val="single"/>
          <w:lang w:val="en-GB"/>
        </w:rPr>
        <w:t xml:space="preserve"> </w:t>
      </w:r>
      <w:r w:rsidR="00280552" w:rsidRPr="00077992">
        <w:rPr>
          <w:b/>
          <w:kern w:val="0"/>
          <w:sz w:val="20"/>
          <w:u w:val="single"/>
          <w:lang w:val="en-GB"/>
        </w:rPr>
        <w:t>undertakings</w:t>
      </w:r>
    </w:p>
    <w:p w:rsidR="00280552" w:rsidRPr="00077992" w:rsidRDefault="00280552" w:rsidP="00280552">
      <w:pPr>
        <w:adjustRightInd w:val="0"/>
        <w:snapToGrid w:val="0"/>
        <w:spacing w:line="240" w:lineRule="auto"/>
        <w:contextualSpacing/>
        <w:jc w:val="both"/>
        <w:rPr>
          <w:b/>
          <w:kern w:val="0"/>
          <w:sz w:val="20"/>
          <w:u w:val="single"/>
          <w:lang w:val="en-GB"/>
        </w:rPr>
      </w:pPr>
    </w:p>
    <w:p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We hereby confirm our agreement to all the </w:t>
      </w:r>
      <w:r w:rsidR="009F5FDF">
        <w:rPr>
          <w:kern w:val="0"/>
          <w:sz w:val="20"/>
          <w:lang w:val="en-GB"/>
        </w:rPr>
        <w:t xml:space="preserve">approval/authorization </w:t>
      </w:r>
      <w:r w:rsidRPr="00077992">
        <w:rPr>
          <w:kern w:val="0"/>
          <w:sz w:val="20"/>
          <w:lang w:val="en-GB"/>
        </w:rPr>
        <w:t>conditions</w:t>
      </w:r>
      <w:r w:rsidR="006906B5" w:rsidRPr="00077992">
        <w:rPr>
          <w:kern w:val="0"/>
          <w:sz w:val="20"/>
          <w:lang w:val="en-GB"/>
        </w:rPr>
        <w:t xml:space="preserve"> </w:t>
      </w:r>
      <w:r w:rsidR="009F5FDF">
        <w:rPr>
          <w:kern w:val="0"/>
          <w:sz w:val="20"/>
          <w:lang w:val="en-GB"/>
        </w:rPr>
        <w:t>as set out in the Letter (“</w:t>
      </w:r>
      <w:r w:rsidRPr="00077992">
        <w:rPr>
          <w:kern w:val="0"/>
          <w:sz w:val="20"/>
          <w:lang w:val="en-GB"/>
        </w:rPr>
        <w:t xml:space="preserve">Conditions”). We further confirm and undertake that the Conditions have been fulfilled and will be complied with in respect of the Scheme(s). </w:t>
      </w:r>
    </w:p>
    <w:p w:rsidR="00280552" w:rsidRPr="00077992" w:rsidRDefault="00280552" w:rsidP="00280552">
      <w:pPr>
        <w:adjustRightInd w:val="0"/>
        <w:snapToGrid w:val="0"/>
        <w:spacing w:line="240" w:lineRule="auto"/>
        <w:contextualSpacing/>
        <w:jc w:val="both"/>
        <w:rPr>
          <w:kern w:val="0"/>
          <w:sz w:val="20"/>
          <w:lang w:val="en-GB"/>
        </w:rPr>
      </w:pPr>
    </w:p>
    <w:p w:rsidR="00280552" w:rsidRPr="00077992" w:rsidRDefault="00280552" w:rsidP="00280552">
      <w:pPr>
        <w:adjustRightInd w:val="0"/>
        <w:snapToGrid w:val="0"/>
        <w:spacing w:line="240" w:lineRule="auto"/>
        <w:contextualSpacing/>
        <w:jc w:val="both"/>
        <w:rPr>
          <w:color w:val="000000" w:themeColor="text1"/>
          <w:kern w:val="0"/>
          <w:sz w:val="20"/>
          <w:lang w:val="en-GB"/>
        </w:rPr>
      </w:pPr>
      <w:r w:rsidRPr="00663712">
        <w:rPr>
          <w:i/>
          <w:color w:val="0000E6" w:themeColor="accent4" w:themeShade="80"/>
          <w:kern w:val="0"/>
          <w:sz w:val="20"/>
          <w:lang w:val="en-GB"/>
        </w:rPr>
        <w:t xml:space="preserve">(Please tick if applicable) </w:t>
      </w:r>
      <w:r w:rsidRPr="00077992">
        <w:rPr>
          <w:kern w:val="0"/>
          <w:sz w:val="20"/>
          <w:lang w:val="en-GB"/>
        </w:rPr>
        <w:t>In particular:</w:t>
      </w:r>
    </w:p>
    <w:p w:rsidR="00280552" w:rsidRPr="00077992" w:rsidRDefault="00280552" w:rsidP="00280552">
      <w:pPr>
        <w:adjustRightInd w:val="0"/>
        <w:snapToGrid w:val="0"/>
        <w:spacing w:line="240" w:lineRule="auto"/>
        <w:contextualSpacing/>
        <w:jc w:val="both"/>
        <w:rPr>
          <w:kern w:val="0"/>
          <w:sz w:val="20"/>
          <w:lang w:val="en-GB"/>
        </w:rPr>
      </w:pPr>
    </w:p>
    <w:p w:rsidR="009F5FDF" w:rsidRDefault="00280552" w:rsidP="00280552">
      <w:pPr>
        <w:adjustRightInd w:val="0"/>
        <w:snapToGrid w:val="0"/>
        <w:spacing w:line="240" w:lineRule="auto"/>
        <w:ind w:left="720" w:hanging="720"/>
        <w:contextualSpacing/>
        <w:jc w:val="both"/>
        <w:rPr>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ab/>
      </w:r>
      <w:r w:rsidR="009F5FDF" w:rsidRPr="00B84339">
        <w:rPr>
          <w:rFonts w:cs="Arial"/>
          <w:i/>
          <w:color w:val="0000E6" w:themeColor="accent4" w:themeShade="80"/>
          <w:kern w:val="0"/>
          <w:sz w:val="20"/>
          <w:lang w:val="en-GB"/>
        </w:rPr>
        <w:t>(Applicable to approval of scheme change</w:t>
      </w:r>
      <w:r w:rsidR="003A3A82">
        <w:rPr>
          <w:rFonts w:cs="Arial"/>
          <w:i/>
          <w:color w:val="0000E6" w:themeColor="accent4" w:themeShade="80"/>
          <w:kern w:val="0"/>
          <w:sz w:val="20"/>
          <w:lang w:val="en-GB"/>
        </w:rPr>
        <w:t>(s)</w:t>
      </w:r>
      <w:r w:rsidR="00C0633C">
        <w:rPr>
          <w:rFonts w:cs="Arial"/>
          <w:i/>
          <w:color w:val="0000E6" w:themeColor="accent4" w:themeShade="80"/>
          <w:kern w:val="0"/>
          <w:sz w:val="20"/>
          <w:lang w:val="en-GB"/>
        </w:rPr>
        <w:t xml:space="preserve"> / </w:t>
      </w:r>
      <w:r w:rsidR="00F730B5">
        <w:rPr>
          <w:rFonts w:cs="Arial"/>
          <w:i/>
          <w:color w:val="0000E6" w:themeColor="accent4" w:themeShade="80"/>
          <w:kern w:val="0"/>
          <w:sz w:val="20"/>
          <w:lang w:val="en-GB"/>
        </w:rPr>
        <w:t>notices</w:t>
      </w:r>
      <w:bookmarkStart w:id="1" w:name="_Ref485745160"/>
      <w:r w:rsidR="00096480">
        <w:rPr>
          <w:rStyle w:val="FootnoteReference"/>
          <w:rFonts w:cs="Arial"/>
          <w:i/>
          <w:color w:val="0000E6" w:themeColor="accent4" w:themeShade="80"/>
          <w:kern w:val="0"/>
          <w:sz w:val="20"/>
          <w:lang w:val="en-GB"/>
        </w:rPr>
        <w:footnoteReference w:id="3"/>
      </w:r>
      <w:bookmarkEnd w:id="1"/>
      <w:r w:rsidR="00F730B5">
        <w:rPr>
          <w:rFonts w:cs="Arial"/>
          <w:i/>
          <w:color w:val="0000E6" w:themeColor="accent4" w:themeShade="80"/>
          <w:kern w:val="0"/>
          <w:sz w:val="20"/>
          <w:lang w:val="en-GB"/>
        </w:rPr>
        <w:t xml:space="preserve"> pursuant to the UT Code</w:t>
      </w:r>
      <w:r w:rsidR="00C0633C" w:rsidRPr="00B84339">
        <w:rPr>
          <w:rFonts w:cs="Arial"/>
          <w:i/>
          <w:color w:val="0000E6" w:themeColor="accent4" w:themeShade="80"/>
          <w:kern w:val="0"/>
          <w:sz w:val="20"/>
          <w:lang w:val="en-GB"/>
        </w:rPr>
        <w:t xml:space="preserve"> </w:t>
      </w:r>
      <w:r w:rsidR="009F5FDF" w:rsidRPr="00B84339">
        <w:rPr>
          <w:rFonts w:cs="Arial"/>
          <w:i/>
          <w:color w:val="0000E6" w:themeColor="accent4" w:themeShade="80"/>
          <w:kern w:val="0"/>
          <w:sz w:val="20"/>
          <w:lang w:val="en-GB"/>
        </w:rPr>
        <w:t>subject to home regulator’s approval)</w:t>
      </w:r>
      <w:r w:rsidR="009F5FDF" w:rsidRPr="00077992">
        <w:rPr>
          <w:i/>
          <w:color w:val="CCCCFF" w:themeColor="accent4"/>
          <w:kern w:val="0"/>
          <w:sz w:val="20"/>
          <w:lang w:val="en-GB"/>
        </w:rPr>
        <w:t xml:space="preserve"> </w:t>
      </w:r>
      <w:r w:rsidR="009F5FDF" w:rsidRPr="00077992">
        <w:rPr>
          <w:kern w:val="0"/>
          <w:sz w:val="20"/>
          <w:lang w:val="en-GB"/>
        </w:rPr>
        <w:t xml:space="preserve">We confirm that the </w:t>
      </w:r>
      <w:r w:rsidR="00C0633C">
        <w:rPr>
          <w:kern w:val="0"/>
          <w:sz w:val="20"/>
          <w:lang w:val="en-GB"/>
        </w:rPr>
        <w:t>[</w:t>
      </w:r>
      <w:r w:rsidR="00C0633C" w:rsidRPr="00B405B6">
        <w:rPr>
          <w:rFonts w:cs="Arial"/>
          <w:i/>
          <w:iCs/>
          <w:color w:val="0000E6" w:themeColor="accent4" w:themeShade="80"/>
          <w:kern w:val="0"/>
          <w:sz w:val="20"/>
          <w:lang w:val="en-GB"/>
        </w:rPr>
        <w:t xml:space="preserve">(please delete </w:t>
      </w:r>
      <w:r w:rsidR="00C0633C" w:rsidRPr="005C2743">
        <w:rPr>
          <w:i/>
          <w:iCs/>
          <w:color w:val="0000E6" w:themeColor="accent4" w:themeShade="80"/>
          <w:sz w:val="20"/>
        </w:rPr>
        <w:t xml:space="preserve">as </w:t>
      </w:r>
      <w:r w:rsidR="00C0633C" w:rsidRPr="00B405B6">
        <w:rPr>
          <w:rFonts w:cs="Arial"/>
          <w:i/>
          <w:iCs/>
          <w:color w:val="0000E6" w:themeColor="accent4" w:themeShade="80"/>
          <w:kern w:val="0"/>
          <w:sz w:val="20"/>
          <w:lang w:val="en-GB"/>
        </w:rPr>
        <w:t>appropriate)</w:t>
      </w:r>
      <w:r w:rsidR="00C0633C" w:rsidRPr="005C2743">
        <w:rPr>
          <w:i/>
          <w:iCs/>
          <w:color w:val="0000E6" w:themeColor="accent4" w:themeShade="80"/>
          <w:sz w:val="20"/>
        </w:rPr>
        <w:t xml:space="preserve"> </w:t>
      </w:r>
      <w:r w:rsidR="009F5FDF">
        <w:rPr>
          <w:kern w:val="0"/>
          <w:sz w:val="20"/>
          <w:lang w:val="en-GB"/>
        </w:rPr>
        <w:t xml:space="preserve">scheme </w:t>
      </w:r>
      <w:r w:rsidR="009F5FDF" w:rsidRPr="00F730B5">
        <w:rPr>
          <w:kern w:val="0"/>
          <w:sz w:val="20"/>
          <w:lang w:val="en-GB"/>
        </w:rPr>
        <w:t>change(s)</w:t>
      </w:r>
      <w:r w:rsidR="00C0633C" w:rsidRPr="00F730B5">
        <w:rPr>
          <w:kern w:val="0"/>
          <w:sz w:val="20"/>
          <w:lang w:val="en-GB"/>
        </w:rPr>
        <w:t xml:space="preserve"> </w:t>
      </w:r>
      <w:r w:rsidR="00C0633C" w:rsidRPr="00F730B5">
        <w:rPr>
          <w:rFonts w:cs="Arial"/>
          <w:kern w:val="0"/>
          <w:sz w:val="20"/>
          <w:lang w:val="en-GB"/>
        </w:rPr>
        <w:t>/ merger notice / termination</w:t>
      </w:r>
      <w:r w:rsidR="00AF455F">
        <w:rPr>
          <w:rFonts w:cs="Arial"/>
          <w:kern w:val="0"/>
          <w:sz w:val="20"/>
          <w:lang w:val="en-GB"/>
        </w:rPr>
        <w:t xml:space="preserve"> notice</w:t>
      </w:r>
      <w:r w:rsidR="00A956DE">
        <w:rPr>
          <w:rFonts w:cs="Arial"/>
          <w:kern w:val="0"/>
          <w:sz w:val="20"/>
          <w:lang w:val="en-GB"/>
        </w:rPr>
        <w:t xml:space="preserve"> / withdrawal of authorization</w:t>
      </w:r>
      <w:r w:rsidR="00C0633C" w:rsidRPr="00F730B5">
        <w:rPr>
          <w:rFonts w:cs="Arial"/>
          <w:kern w:val="0"/>
          <w:sz w:val="20"/>
          <w:lang w:val="en-GB"/>
        </w:rPr>
        <w:t xml:space="preserve"> notice</w:t>
      </w:r>
      <w:r w:rsidR="000A0EC6">
        <w:rPr>
          <w:rFonts w:cs="Arial"/>
          <w:kern w:val="0"/>
          <w:sz w:val="20"/>
          <w:lang w:val="en-GB"/>
        </w:rPr>
        <w:t>]</w:t>
      </w:r>
      <w:r w:rsidR="009F5FDF" w:rsidRPr="00F730B5">
        <w:rPr>
          <w:kern w:val="0"/>
          <w:sz w:val="20"/>
          <w:lang w:val="en-GB"/>
        </w:rPr>
        <w:t xml:space="preserve"> as</w:t>
      </w:r>
      <w:r w:rsidR="009F5FDF" w:rsidRPr="00C0633C">
        <w:rPr>
          <w:kern w:val="0"/>
          <w:sz w:val="20"/>
          <w:lang w:val="en-GB"/>
        </w:rPr>
        <w:t xml:space="preserve"> approved by the </w:t>
      </w:r>
      <w:r w:rsidR="00973203" w:rsidRPr="00C0633C">
        <w:rPr>
          <w:kern w:val="0"/>
          <w:sz w:val="20"/>
          <w:lang w:val="en-GB"/>
        </w:rPr>
        <w:t>SFC</w:t>
      </w:r>
      <w:r w:rsidR="009F5FDF" w:rsidRPr="00C0633C">
        <w:rPr>
          <w:kern w:val="0"/>
          <w:sz w:val="20"/>
          <w:lang w:val="en-GB"/>
        </w:rPr>
        <w:t xml:space="preserve"> on </w:t>
      </w:r>
      <w:r w:rsidR="009F5FDF" w:rsidRPr="00C0633C">
        <w:rPr>
          <w:rFonts w:cs="Arial"/>
          <w:kern w:val="0"/>
          <w:sz w:val="20"/>
          <w:lang w:val="en-GB"/>
        </w:rPr>
        <w:t xml:space="preserve">_______________ </w:t>
      </w:r>
      <w:r w:rsidR="009F5FDF" w:rsidRPr="00C0633C">
        <w:rPr>
          <w:rFonts w:cs="Arial"/>
          <w:i/>
          <w:kern w:val="0"/>
          <w:sz w:val="20"/>
          <w:lang w:val="en-GB"/>
        </w:rPr>
        <w:t>(insert date</w:t>
      </w:r>
      <w:r w:rsidR="009F5FDF" w:rsidRPr="00C0633C">
        <w:rPr>
          <w:rFonts w:cs="Arial"/>
          <w:kern w:val="0"/>
          <w:sz w:val="20"/>
          <w:lang w:val="en-GB"/>
        </w:rPr>
        <w:t>) that is/</w:t>
      </w:r>
      <w:r w:rsidR="009F5FDF" w:rsidRPr="009F4D16">
        <w:rPr>
          <w:rFonts w:cs="Arial"/>
          <w:kern w:val="0"/>
          <w:sz w:val="20"/>
          <w:lang w:val="en-GB"/>
        </w:rPr>
        <w:t>are subject to the</w:t>
      </w:r>
      <w:r w:rsidR="009F5FDF" w:rsidRPr="00407311">
        <w:rPr>
          <w:rFonts w:cs="Arial"/>
          <w:kern w:val="0"/>
          <w:sz w:val="20"/>
          <w:lang w:val="en-GB"/>
        </w:rPr>
        <w:t xml:space="preserve"> approval of</w:t>
      </w:r>
      <w:r w:rsidR="009F5FDF">
        <w:rPr>
          <w:rFonts w:cs="Arial"/>
          <w:i/>
          <w:kern w:val="0"/>
          <w:sz w:val="20"/>
          <w:lang w:val="en-GB"/>
        </w:rPr>
        <w:t xml:space="preserve"> </w:t>
      </w:r>
      <w:r w:rsidR="00C146B3" w:rsidRPr="00077992">
        <w:rPr>
          <w:kern w:val="0"/>
          <w:sz w:val="20"/>
          <w:lang w:val="en-GB"/>
        </w:rPr>
        <w:t xml:space="preserve">___________________________ </w:t>
      </w:r>
      <w:r w:rsidR="009F5FDF" w:rsidRPr="00077992">
        <w:rPr>
          <w:kern w:val="0"/>
          <w:sz w:val="20"/>
          <w:lang w:val="en-GB"/>
        </w:rPr>
        <w:t>(</w:t>
      </w:r>
      <w:r w:rsidR="009F5FDF" w:rsidRPr="00077992">
        <w:rPr>
          <w:i/>
          <w:kern w:val="0"/>
          <w:sz w:val="20"/>
          <w:lang w:val="en-GB"/>
        </w:rPr>
        <w:t>insert name of home regulator)</w:t>
      </w:r>
      <w:r w:rsidR="003A3A82">
        <w:rPr>
          <w:i/>
          <w:kern w:val="0"/>
          <w:sz w:val="20"/>
          <w:lang w:val="en-GB"/>
        </w:rPr>
        <w:t xml:space="preserve">, </w:t>
      </w:r>
      <w:r w:rsidR="003A3A82" w:rsidRPr="00077992">
        <w:rPr>
          <w:kern w:val="0"/>
          <w:sz w:val="20"/>
          <w:lang w:val="en-GB"/>
        </w:rPr>
        <w:t>the home regulator of the Scheme(s)</w:t>
      </w:r>
      <w:r w:rsidR="003A3A82">
        <w:rPr>
          <w:kern w:val="0"/>
          <w:sz w:val="20"/>
          <w:lang w:val="en-GB"/>
        </w:rPr>
        <w:t xml:space="preserve">, </w:t>
      </w:r>
      <w:r w:rsidR="00407311" w:rsidRPr="00407311">
        <w:rPr>
          <w:kern w:val="0"/>
          <w:sz w:val="20"/>
          <w:lang w:val="en-GB"/>
        </w:rPr>
        <w:t>has/have been approved by the home regulator</w:t>
      </w:r>
      <w:r w:rsidR="009F5FDF" w:rsidRPr="00407311">
        <w:rPr>
          <w:kern w:val="0"/>
          <w:sz w:val="20"/>
          <w:lang w:val="en-GB"/>
        </w:rPr>
        <w:t xml:space="preserve">. </w:t>
      </w:r>
    </w:p>
    <w:p w:rsidR="00407311" w:rsidRDefault="00407311" w:rsidP="00280552">
      <w:pPr>
        <w:adjustRightInd w:val="0"/>
        <w:snapToGrid w:val="0"/>
        <w:spacing w:line="240" w:lineRule="auto"/>
        <w:ind w:left="720" w:hanging="720"/>
        <w:contextualSpacing/>
        <w:jc w:val="both"/>
        <w:rPr>
          <w:kern w:val="0"/>
          <w:sz w:val="20"/>
          <w:lang w:val="en-GB"/>
        </w:rPr>
      </w:pPr>
    </w:p>
    <w:p w:rsidR="00407311" w:rsidRPr="00077992" w:rsidRDefault="00407311" w:rsidP="00407311">
      <w:pPr>
        <w:adjustRightInd w:val="0"/>
        <w:snapToGrid w:val="0"/>
        <w:spacing w:line="240" w:lineRule="auto"/>
        <w:ind w:left="720" w:hanging="720"/>
        <w:contextualSpacing/>
        <w:jc w:val="both"/>
        <w:rPr>
          <w:kern w:val="0"/>
          <w:sz w:val="20"/>
          <w:lang w:val="en-GB"/>
        </w:rPr>
      </w:pPr>
      <w:r w:rsidRPr="00077992">
        <w:rPr>
          <w:rFonts w:ascii="Segoe UI Symbol" w:hAnsi="Segoe UI Symbol"/>
          <w:kern w:val="0"/>
          <w:sz w:val="20"/>
          <w:lang w:val="en-GB"/>
        </w:rPr>
        <w:t>☐</w:t>
      </w:r>
      <w:r w:rsidRPr="00077992">
        <w:rPr>
          <w:kern w:val="0"/>
          <w:sz w:val="20"/>
          <w:lang w:val="en-GB"/>
        </w:rPr>
        <w:tab/>
      </w:r>
      <w:r w:rsidRPr="00407311">
        <w:rPr>
          <w:rFonts w:cs="Arial"/>
          <w:i/>
          <w:color w:val="0000E6" w:themeColor="accent4" w:themeShade="80"/>
          <w:kern w:val="0"/>
          <w:sz w:val="20"/>
          <w:lang w:val="en-GB"/>
        </w:rPr>
        <w:t xml:space="preserve">(Applicable to </w:t>
      </w:r>
      <w:r>
        <w:rPr>
          <w:rFonts w:cs="Arial"/>
          <w:i/>
          <w:color w:val="0000E6" w:themeColor="accent4" w:themeShade="80"/>
          <w:kern w:val="0"/>
          <w:sz w:val="20"/>
          <w:lang w:val="en-GB"/>
        </w:rPr>
        <w:t>approval of</w:t>
      </w:r>
      <w:r w:rsidRPr="00B84339">
        <w:rPr>
          <w:rFonts w:cs="Arial"/>
          <w:i/>
          <w:color w:val="0000E6" w:themeColor="accent4" w:themeShade="80"/>
          <w:kern w:val="0"/>
          <w:sz w:val="20"/>
          <w:lang w:val="en-GB"/>
        </w:rPr>
        <w:t xml:space="preserve"> scheme change(s) subject to unitholder’s approval)</w:t>
      </w:r>
      <w:r w:rsidRPr="00B84339">
        <w:rPr>
          <w:rFonts w:cs="Arial"/>
          <w:kern w:val="0"/>
          <w:sz w:val="20"/>
          <w:lang w:val="en-GB"/>
        </w:rPr>
        <w:t xml:space="preserve"> </w:t>
      </w:r>
      <w:r w:rsidRPr="00077992">
        <w:rPr>
          <w:kern w:val="0"/>
          <w:sz w:val="20"/>
          <w:lang w:val="en-GB"/>
        </w:rPr>
        <w:t>We confirm that</w:t>
      </w:r>
      <w:r>
        <w:rPr>
          <w:kern w:val="0"/>
          <w:sz w:val="20"/>
          <w:lang w:val="en-GB"/>
        </w:rPr>
        <w:t xml:space="preserve"> the scheme change(s) approved by the </w:t>
      </w:r>
      <w:r w:rsidR="00973203">
        <w:rPr>
          <w:kern w:val="0"/>
          <w:sz w:val="20"/>
          <w:lang w:val="en-GB"/>
        </w:rPr>
        <w:t>SFC</w:t>
      </w:r>
      <w:r>
        <w:rPr>
          <w:kern w:val="0"/>
          <w:sz w:val="20"/>
          <w:lang w:val="en-GB"/>
        </w:rPr>
        <w:t xml:space="preserve"> has/have been approved by</w:t>
      </w:r>
      <w:r w:rsidRPr="00077992">
        <w:rPr>
          <w:kern w:val="0"/>
          <w:sz w:val="20"/>
          <w:lang w:val="en-GB"/>
        </w:rPr>
        <w:t xml:space="preserve"> </w:t>
      </w:r>
      <w:r w:rsidRPr="00B84339">
        <w:rPr>
          <w:rFonts w:cs="Arial"/>
          <w:kern w:val="0"/>
          <w:sz w:val="20"/>
          <w:lang w:val="en-GB"/>
        </w:rPr>
        <w:lastRenderedPageBreak/>
        <w:t>the unitholder</w:t>
      </w:r>
      <w:r w:rsidR="003A3A82">
        <w:rPr>
          <w:rFonts w:cs="Arial"/>
          <w:kern w:val="0"/>
          <w:sz w:val="20"/>
          <w:lang w:val="en-GB"/>
        </w:rPr>
        <w:t>s</w:t>
      </w:r>
      <w:r w:rsidRPr="00B84339">
        <w:rPr>
          <w:rFonts w:cs="Arial"/>
          <w:kern w:val="0"/>
          <w:sz w:val="20"/>
          <w:lang w:val="en-GB"/>
        </w:rPr>
        <w:t xml:space="preserve"> pursuant to the constitutive documents </w:t>
      </w:r>
      <w:r w:rsidRPr="00077992">
        <w:rPr>
          <w:kern w:val="0"/>
          <w:sz w:val="20"/>
          <w:lang w:val="en-GB"/>
        </w:rPr>
        <w:t xml:space="preserve">on </w:t>
      </w:r>
      <w:r w:rsidRPr="00B84339">
        <w:rPr>
          <w:rFonts w:cs="Arial"/>
          <w:kern w:val="0"/>
          <w:sz w:val="20"/>
          <w:lang w:val="en-GB"/>
        </w:rPr>
        <w:t xml:space="preserve">_______________ </w:t>
      </w:r>
      <w:r w:rsidRPr="00B84339">
        <w:rPr>
          <w:rFonts w:cs="Arial"/>
          <w:i/>
          <w:kern w:val="0"/>
          <w:sz w:val="20"/>
          <w:lang w:val="en-GB"/>
        </w:rPr>
        <w:t>(insert date)</w:t>
      </w:r>
      <w:r w:rsidRPr="00B84339">
        <w:rPr>
          <w:rFonts w:cs="Arial"/>
          <w:kern w:val="0"/>
          <w:sz w:val="20"/>
          <w:lang w:val="en-GB"/>
        </w:rPr>
        <w:t>.</w:t>
      </w:r>
    </w:p>
    <w:p w:rsidR="009F5FDF" w:rsidRDefault="009F5FDF" w:rsidP="009F5FDF">
      <w:pPr>
        <w:adjustRightInd w:val="0"/>
        <w:snapToGrid w:val="0"/>
        <w:spacing w:line="240" w:lineRule="auto"/>
        <w:contextualSpacing/>
        <w:jc w:val="both"/>
        <w:rPr>
          <w:kern w:val="0"/>
          <w:sz w:val="20"/>
          <w:lang w:val="en-GB"/>
        </w:rPr>
      </w:pPr>
    </w:p>
    <w:p w:rsidR="00C146B3" w:rsidRDefault="009F5FDF" w:rsidP="009F5FDF">
      <w:pPr>
        <w:adjustRightInd w:val="0"/>
        <w:snapToGrid w:val="0"/>
        <w:spacing w:line="240" w:lineRule="auto"/>
        <w:ind w:left="720" w:hanging="720"/>
        <w:contextualSpacing/>
        <w:jc w:val="both"/>
        <w:rPr>
          <w:i/>
          <w:color w:val="CCCCFF" w:themeColor="accent4"/>
          <w:kern w:val="0"/>
          <w:sz w:val="20"/>
          <w:lang w:val="en-GB"/>
        </w:rPr>
      </w:pPr>
      <w:r w:rsidRPr="00B84339">
        <w:rPr>
          <w:rFonts w:ascii="Segoe UI Symbol" w:hAnsi="Segoe UI Symbol" w:cs="Segoe UI Symbol"/>
          <w:kern w:val="0"/>
          <w:sz w:val="20"/>
          <w:lang w:val="en-GB"/>
        </w:rPr>
        <w:t>☐</w:t>
      </w:r>
      <w:r>
        <w:rPr>
          <w:rFonts w:cs="Arial"/>
          <w:i/>
          <w:color w:val="0000E6" w:themeColor="accent4" w:themeShade="80"/>
          <w:kern w:val="0"/>
          <w:sz w:val="20"/>
          <w:lang w:val="en-GB"/>
        </w:rPr>
        <w:tab/>
      </w:r>
      <w:r w:rsidR="00A25451" w:rsidRPr="00B84339">
        <w:rPr>
          <w:rFonts w:cs="Arial"/>
          <w:i/>
          <w:color w:val="0000E6" w:themeColor="accent4" w:themeShade="80"/>
          <w:kern w:val="0"/>
          <w:sz w:val="20"/>
          <w:lang w:val="en-GB"/>
        </w:rPr>
        <w:t xml:space="preserve">(Applicable to authorization of revised </w:t>
      </w:r>
      <w:r>
        <w:rPr>
          <w:rFonts w:cs="Arial"/>
          <w:i/>
          <w:color w:val="0000E6" w:themeColor="accent4" w:themeShade="80"/>
          <w:kern w:val="0"/>
          <w:sz w:val="20"/>
          <w:lang w:val="en-GB"/>
        </w:rPr>
        <w:t>HKOD</w:t>
      </w:r>
      <w:r w:rsidR="00A25451" w:rsidRPr="00B84339">
        <w:rPr>
          <w:rFonts w:cs="Arial"/>
          <w:i/>
          <w:color w:val="0000E6" w:themeColor="accent4" w:themeShade="80"/>
          <w:kern w:val="0"/>
          <w:sz w:val="20"/>
          <w:lang w:val="en-GB"/>
        </w:rPr>
        <w:t xml:space="preserve"> subject to home regulator’s approval</w:t>
      </w:r>
      <w:r w:rsidR="00280552" w:rsidRPr="00B84339">
        <w:rPr>
          <w:rFonts w:cs="Arial"/>
          <w:i/>
          <w:color w:val="0000E6" w:themeColor="accent4" w:themeShade="80"/>
          <w:kern w:val="0"/>
          <w:sz w:val="20"/>
          <w:lang w:val="en-GB"/>
        </w:rPr>
        <w:t>)</w:t>
      </w:r>
      <w:r w:rsidR="00280552" w:rsidRPr="00077992">
        <w:rPr>
          <w:i/>
          <w:color w:val="CCCCFF" w:themeColor="accent4"/>
          <w:kern w:val="0"/>
          <w:sz w:val="20"/>
          <w:lang w:val="en-GB"/>
        </w:rPr>
        <w:t xml:space="preserve"> </w:t>
      </w:r>
    </w:p>
    <w:p w:rsidR="00C146B3" w:rsidRDefault="00C146B3" w:rsidP="009F5FDF">
      <w:pPr>
        <w:adjustRightInd w:val="0"/>
        <w:snapToGrid w:val="0"/>
        <w:spacing w:line="240" w:lineRule="auto"/>
        <w:ind w:left="720" w:hanging="720"/>
        <w:contextualSpacing/>
        <w:jc w:val="both"/>
        <w:rPr>
          <w:kern w:val="0"/>
          <w:sz w:val="20"/>
          <w:lang w:val="en-GB"/>
        </w:rPr>
      </w:pPr>
      <w:r>
        <w:rPr>
          <w:i/>
          <w:color w:val="CCCCFF" w:themeColor="accent4"/>
          <w:kern w:val="0"/>
          <w:sz w:val="20"/>
          <w:lang w:val="en-GB"/>
        </w:rPr>
        <w:tab/>
      </w:r>
      <w:r w:rsidRPr="00C146B3">
        <w:rPr>
          <w:kern w:val="0"/>
          <w:sz w:val="20"/>
          <w:lang w:val="en-GB"/>
        </w:rPr>
        <w:t xml:space="preserve">We confirm that the revised HKOD as authorized by the </w:t>
      </w:r>
      <w:r w:rsidR="00973203">
        <w:rPr>
          <w:kern w:val="0"/>
          <w:sz w:val="20"/>
          <w:lang w:val="en-GB"/>
        </w:rPr>
        <w:t>SFC</w:t>
      </w:r>
      <w:r w:rsidRPr="00C146B3">
        <w:rPr>
          <w:kern w:val="0"/>
          <w:sz w:val="20"/>
          <w:lang w:val="en-GB"/>
        </w:rPr>
        <w:t xml:space="preserve"> </w:t>
      </w:r>
      <w:r>
        <w:rPr>
          <w:kern w:val="0"/>
          <w:sz w:val="20"/>
          <w:lang w:val="en-GB"/>
        </w:rPr>
        <w:t xml:space="preserve">on </w:t>
      </w:r>
      <w:r w:rsidRPr="00B84339">
        <w:rPr>
          <w:rFonts w:cs="Arial"/>
          <w:kern w:val="0"/>
          <w:sz w:val="20"/>
          <w:lang w:val="en-GB"/>
        </w:rPr>
        <w:t>_______________</w:t>
      </w:r>
      <w:r w:rsidR="003A3A82">
        <w:rPr>
          <w:rFonts w:cs="Arial"/>
          <w:kern w:val="0"/>
          <w:sz w:val="20"/>
          <w:lang w:val="en-GB"/>
        </w:rPr>
        <w:t xml:space="preserve"> </w:t>
      </w:r>
      <w:r w:rsidRPr="00B84339">
        <w:rPr>
          <w:rFonts w:cs="Arial"/>
          <w:i/>
          <w:kern w:val="0"/>
          <w:sz w:val="20"/>
          <w:lang w:val="en-GB"/>
        </w:rPr>
        <w:t>(insert date</w:t>
      </w:r>
      <w:r w:rsidRPr="00407311">
        <w:rPr>
          <w:rFonts w:cs="Arial"/>
          <w:kern w:val="0"/>
          <w:sz w:val="20"/>
          <w:lang w:val="en-GB"/>
        </w:rPr>
        <w:t>) that</w:t>
      </w:r>
      <w:r>
        <w:rPr>
          <w:rFonts w:cs="Arial"/>
          <w:kern w:val="0"/>
          <w:sz w:val="20"/>
          <w:lang w:val="en-GB"/>
        </w:rPr>
        <w:t xml:space="preserve"> </w:t>
      </w:r>
      <w:r w:rsidRPr="00407311">
        <w:rPr>
          <w:rFonts w:cs="Arial"/>
          <w:kern w:val="0"/>
          <w:sz w:val="20"/>
          <w:lang w:val="en-GB"/>
        </w:rPr>
        <w:t xml:space="preserve">are subject to the </w:t>
      </w:r>
      <w:r w:rsidR="009554C9">
        <w:rPr>
          <w:rFonts w:cs="Arial"/>
          <w:kern w:val="0"/>
          <w:sz w:val="20"/>
          <w:lang w:val="en-GB"/>
        </w:rPr>
        <w:t>approval / authorization</w:t>
      </w:r>
      <w:r w:rsidRPr="00407311">
        <w:rPr>
          <w:rFonts w:cs="Arial"/>
          <w:kern w:val="0"/>
          <w:sz w:val="20"/>
          <w:lang w:val="en-GB"/>
        </w:rPr>
        <w:t xml:space="preserve"> of</w:t>
      </w:r>
      <w:r>
        <w:rPr>
          <w:rFonts w:cs="Arial"/>
          <w:i/>
          <w:kern w:val="0"/>
          <w:sz w:val="20"/>
          <w:lang w:val="en-GB"/>
        </w:rPr>
        <w:t xml:space="preserve"> </w:t>
      </w:r>
      <w:r w:rsidRPr="00077992">
        <w:rPr>
          <w:kern w:val="0"/>
          <w:sz w:val="20"/>
          <w:lang w:val="en-GB"/>
        </w:rPr>
        <w:t>___________________________ (</w:t>
      </w:r>
      <w:r w:rsidRPr="00077992">
        <w:rPr>
          <w:i/>
          <w:kern w:val="0"/>
          <w:sz w:val="20"/>
          <w:lang w:val="en-GB"/>
        </w:rPr>
        <w:t>insert name of home regulator</w:t>
      </w:r>
      <w:r w:rsidR="003A3A82" w:rsidRPr="00077992">
        <w:rPr>
          <w:i/>
          <w:kern w:val="0"/>
          <w:sz w:val="20"/>
          <w:lang w:val="en-GB"/>
        </w:rPr>
        <w:t>)</w:t>
      </w:r>
      <w:r w:rsidR="003A3A82">
        <w:rPr>
          <w:i/>
          <w:kern w:val="0"/>
          <w:sz w:val="20"/>
          <w:lang w:val="en-GB"/>
        </w:rPr>
        <w:t xml:space="preserve">, </w:t>
      </w:r>
      <w:r w:rsidR="003A3A82" w:rsidRPr="00077992">
        <w:rPr>
          <w:kern w:val="0"/>
          <w:sz w:val="20"/>
          <w:lang w:val="en-GB"/>
        </w:rPr>
        <w:t>the home regulator of the Scheme(s)</w:t>
      </w:r>
      <w:r w:rsidR="003A3A82">
        <w:rPr>
          <w:kern w:val="0"/>
          <w:sz w:val="20"/>
          <w:lang w:val="en-GB"/>
        </w:rPr>
        <w:t xml:space="preserve">, </w:t>
      </w:r>
      <w:r w:rsidRPr="00407311">
        <w:rPr>
          <w:kern w:val="0"/>
          <w:sz w:val="20"/>
          <w:lang w:val="en-GB"/>
        </w:rPr>
        <w:t xml:space="preserve">has/have been </w:t>
      </w:r>
      <w:r w:rsidR="009554C9" w:rsidRPr="00407311">
        <w:rPr>
          <w:kern w:val="0"/>
          <w:sz w:val="20"/>
          <w:lang w:val="en-GB"/>
        </w:rPr>
        <w:t>approved</w:t>
      </w:r>
      <w:r w:rsidR="009554C9">
        <w:rPr>
          <w:kern w:val="0"/>
          <w:sz w:val="20"/>
          <w:lang w:val="en-GB"/>
        </w:rPr>
        <w:t xml:space="preserve"> / </w:t>
      </w:r>
      <w:r w:rsidR="003A3A82">
        <w:rPr>
          <w:kern w:val="0"/>
          <w:sz w:val="20"/>
          <w:lang w:val="en-GB"/>
        </w:rPr>
        <w:t>authorized</w:t>
      </w:r>
      <w:r w:rsidRPr="00407311">
        <w:rPr>
          <w:kern w:val="0"/>
          <w:sz w:val="20"/>
          <w:lang w:val="en-GB"/>
        </w:rPr>
        <w:t xml:space="preserve"> by the home regulator.</w:t>
      </w:r>
    </w:p>
    <w:p w:rsidR="00C146B3" w:rsidRDefault="00C146B3" w:rsidP="009F5FDF">
      <w:pPr>
        <w:adjustRightInd w:val="0"/>
        <w:snapToGrid w:val="0"/>
        <w:spacing w:line="240" w:lineRule="auto"/>
        <w:ind w:left="720" w:hanging="720"/>
        <w:contextualSpacing/>
        <w:jc w:val="both"/>
        <w:rPr>
          <w:i/>
          <w:color w:val="CCCCFF" w:themeColor="accent4"/>
          <w:kern w:val="0"/>
          <w:sz w:val="20"/>
          <w:lang w:val="en-GB"/>
        </w:rPr>
      </w:pPr>
    </w:p>
    <w:p w:rsidR="000C4AC3" w:rsidRDefault="00C146B3" w:rsidP="00D25C3E">
      <w:pPr>
        <w:adjustRightInd w:val="0"/>
        <w:snapToGrid w:val="0"/>
        <w:spacing w:line="240" w:lineRule="auto"/>
        <w:ind w:left="720" w:hanging="720"/>
        <w:contextualSpacing/>
        <w:jc w:val="both"/>
        <w:rPr>
          <w:kern w:val="0"/>
          <w:sz w:val="20"/>
          <w:lang w:val="en-GB"/>
        </w:rPr>
      </w:pPr>
      <w:r w:rsidRPr="00B84339">
        <w:rPr>
          <w:rFonts w:ascii="Segoe UI Symbol" w:hAnsi="Segoe UI Symbol" w:cs="Segoe UI Symbol"/>
          <w:kern w:val="0"/>
          <w:sz w:val="20"/>
          <w:lang w:val="en-GB"/>
        </w:rPr>
        <w:t>☐</w:t>
      </w:r>
      <w:r>
        <w:rPr>
          <w:rFonts w:cs="Arial"/>
          <w:i/>
          <w:color w:val="0000E6" w:themeColor="accent4" w:themeShade="80"/>
          <w:kern w:val="0"/>
          <w:sz w:val="20"/>
          <w:lang w:val="en-GB"/>
        </w:rPr>
        <w:tab/>
      </w:r>
      <w:r w:rsidRPr="00B84339">
        <w:rPr>
          <w:rFonts w:cs="Arial"/>
          <w:i/>
          <w:color w:val="0000E6" w:themeColor="accent4" w:themeShade="80"/>
          <w:kern w:val="0"/>
          <w:sz w:val="20"/>
          <w:lang w:val="en-GB"/>
        </w:rPr>
        <w:t xml:space="preserve">(Applicable to </w:t>
      </w:r>
      <w:r w:rsidRPr="00C146B3">
        <w:rPr>
          <w:rFonts w:cs="Arial"/>
          <w:i/>
          <w:color w:val="0000E6" w:themeColor="accent4" w:themeShade="80"/>
          <w:kern w:val="0"/>
          <w:sz w:val="20"/>
          <w:lang w:val="en-GB"/>
        </w:rPr>
        <w:t xml:space="preserve">overseas scheme(s) primarily regulated by an overseas regulator and its </w:t>
      </w:r>
      <w:r w:rsidR="00CD12C2">
        <w:rPr>
          <w:rFonts w:cs="Arial"/>
          <w:i/>
          <w:color w:val="0000E6" w:themeColor="accent4" w:themeShade="80"/>
          <w:kern w:val="0"/>
          <w:sz w:val="20"/>
          <w:lang w:val="en-GB"/>
        </w:rPr>
        <w:t xml:space="preserve">revised </w:t>
      </w:r>
      <w:r>
        <w:rPr>
          <w:rFonts w:cs="Arial"/>
          <w:i/>
          <w:color w:val="0000E6" w:themeColor="accent4" w:themeShade="80"/>
          <w:kern w:val="0"/>
          <w:sz w:val="20"/>
          <w:lang w:val="en-GB"/>
        </w:rPr>
        <w:t>HKOD</w:t>
      </w:r>
      <w:r w:rsidRPr="00C146B3">
        <w:rPr>
          <w:rFonts w:cs="Arial"/>
          <w:i/>
          <w:color w:val="0000E6" w:themeColor="accent4" w:themeShade="80"/>
          <w:kern w:val="0"/>
          <w:sz w:val="20"/>
          <w:lang w:val="en-GB"/>
        </w:rPr>
        <w:t xml:space="preserve"> is different from the overseas offering document</w:t>
      </w:r>
      <w:r w:rsidRPr="00B84339">
        <w:rPr>
          <w:rFonts w:cs="Arial"/>
          <w:i/>
          <w:color w:val="0000E6" w:themeColor="accent4" w:themeShade="80"/>
          <w:kern w:val="0"/>
          <w:sz w:val="20"/>
          <w:lang w:val="en-GB"/>
        </w:rPr>
        <w:t>)</w:t>
      </w:r>
      <w:r w:rsidR="00915F9A">
        <w:rPr>
          <w:kern w:val="0"/>
          <w:sz w:val="20"/>
          <w:lang w:val="en-GB"/>
        </w:rPr>
        <w:t xml:space="preserve"> </w:t>
      </w:r>
      <w:r w:rsidR="00280552" w:rsidRPr="00077992">
        <w:rPr>
          <w:kern w:val="0"/>
          <w:sz w:val="20"/>
          <w:lang w:val="en-GB"/>
        </w:rPr>
        <w:t>We confirm that the finalised draft of the</w:t>
      </w:r>
      <w:r w:rsidR="00CD12C2">
        <w:rPr>
          <w:kern w:val="0"/>
          <w:sz w:val="20"/>
          <w:lang w:val="en-GB"/>
        </w:rPr>
        <w:t xml:space="preserve"> revised</w:t>
      </w:r>
      <w:r w:rsidR="00280552" w:rsidRPr="00077992">
        <w:rPr>
          <w:kern w:val="0"/>
          <w:sz w:val="20"/>
          <w:lang w:val="en-GB"/>
        </w:rPr>
        <w:t xml:space="preserve"> HKOD is consistent with the overseas offering documents (i) as approved / authorized by ___________________________ (</w:t>
      </w:r>
      <w:r w:rsidR="00280552" w:rsidRPr="00077992">
        <w:rPr>
          <w:i/>
          <w:kern w:val="0"/>
          <w:sz w:val="20"/>
          <w:lang w:val="en-GB"/>
        </w:rPr>
        <w:t>insert name of home regulator)</w:t>
      </w:r>
      <w:r w:rsidR="00280552" w:rsidRPr="00077992">
        <w:rPr>
          <w:kern w:val="0"/>
          <w:sz w:val="20"/>
          <w:lang w:val="en-GB"/>
        </w:rPr>
        <w:t>, the home regulator of the Scheme(s), or (ii) as filed with (and with no subsequent comments from) ___________________________ (</w:t>
      </w:r>
      <w:r w:rsidR="00280552" w:rsidRPr="00077992">
        <w:rPr>
          <w:i/>
          <w:kern w:val="0"/>
          <w:sz w:val="20"/>
          <w:lang w:val="en-GB"/>
        </w:rPr>
        <w:t>insert name of home regulator)</w:t>
      </w:r>
      <w:r w:rsidR="00280552" w:rsidRPr="00077992">
        <w:rPr>
          <w:kern w:val="0"/>
          <w:sz w:val="20"/>
          <w:lang w:val="en-GB"/>
        </w:rPr>
        <w:t>, the home regulator of the Scheme(s) in the case where approval / authorization of the Scheme(s)’ overseas offering documents by such home regulator is not required.</w:t>
      </w:r>
    </w:p>
    <w:p w:rsidR="000C4AC3" w:rsidRDefault="000C4AC3" w:rsidP="00915E77">
      <w:pPr>
        <w:adjustRightInd w:val="0"/>
        <w:snapToGrid w:val="0"/>
        <w:spacing w:line="240" w:lineRule="auto"/>
        <w:ind w:left="720"/>
        <w:contextualSpacing/>
        <w:jc w:val="both"/>
        <w:rPr>
          <w:kern w:val="0"/>
          <w:sz w:val="20"/>
          <w:lang w:val="en-GB"/>
        </w:rPr>
      </w:pPr>
    </w:p>
    <w:p w:rsidR="000C4AC3" w:rsidRDefault="000C4AC3" w:rsidP="000C4AC3">
      <w:pPr>
        <w:adjustRightInd w:val="0"/>
        <w:snapToGrid w:val="0"/>
        <w:spacing w:line="240" w:lineRule="auto"/>
        <w:ind w:left="690" w:hanging="690"/>
        <w:contextualSpacing/>
        <w:jc w:val="both"/>
        <w:rPr>
          <w:rFonts w:cs="Arial"/>
          <w:color w:val="0000E6" w:themeColor="accent4" w:themeShade="80"/>
          <w:kern w:val="0"/>
          <w:sz w:val="20"/>
          <w:lang w:val="en-GB"/>
        </w:rPr>
      </w:pPr>
      <w:r w:rsidRPr="009F4D16">
        <w:rPr>
          <w:rFonts w:ascii="Segoe UI Symbol" w:hAnsi="Segoe UI Symbol"/>
          <w:kern w:val="0"/>
          <w:sz w:val="20"/>
          <w:lang w:val="en-GB"/>
        </w:rPr>
        <w:t>☐</w:t>
      </w:r>
      <w:r w:rsidRPr="009F4D16">
        <w:rPr>
          <w:rFonts w:ascii="Segoe UI Symbol" w:hAnsi="Segoe UI Symbol"/>
          <w:kern w:val="0"/>
          <w:sz w:val="20"/>
          <w:lang w:val="en-GB"/>
        </w:rPr>
        <w:tab/>
        <w:t>(</w:t>
      </w:r>
      <w:r w:rsidRPr="003F169D">
        <w:rPr>
          <w:rFonts w:cs="Arial"/>
          <w:i/>
          <w:color w:val="0000E6" w:themeColor="accent4" w:themeShade="80"/>
          <w:kern w:val="0"/>
          <w:sz w:val="20"/>
          <w:lang w:val="en-GB"/>
        </w:rPr>
        <w:t xml:space="preserve">Applicable to approval of scheme change(s) relating to change of </w:t>
      </w:r>
      <w:r>
        <w:rPr>
          <w:rFonts w:cs="Arial"/>
          <w:i/>
          <w:color w:val="0000E6" w:themeColor="accent4" w:themeShade="80"/>
          <w:kern w:val="0"/>
          <w:sz w:val="20"/>
          <w:lang w:val="en-GB"/>
        </w:rPr>
        <w:t>management company</w:t>
      </w:r>
      <w:r w:rsidRPr="009F4D16">
        <w:rPr>
          <w:rFonts w:cs="Arial"/>
          <w:i/>
          <w:color w:val="0000E6" w:themeColor="accent4" w:themeShade="80"/>
          <w:kern w:val="0"/>
          <w:sz w:val="20"/>
          <w:lang w:val="en-GB"/>
        </w:rPr>
        <w:t xml:space="preserve"> subject to the approval of licensing or registration status</w:t>
      </w:r>
      <w:r w:rsidR="00A45968">
        <w:rPr>
          <w:rFonts w:cs="Arial"/>
          <w:i/>
          <w:color w:val="0000E6" w:themeColor="accent4" w:themeShade="80"/>
          <w:kern w:val="0"/>
          <w:sz w:val="20"/>
          <w:lang w:val="en-GB"/>
        </w:rPr>
        <w:t xml:space="preserve"> by the Commission</w:t>
      </w:r>
      <w:r w:rsidRPr="003F169D">
        <w:rPr>
          <w:rFonts w:cs="Arial"/>
          <w:i/>
          <w:color w:val="0000E6" w:themeColor="accent4" w:themeShade="80"/>
          <w:kern w:val="0"/>
          <w:sz w:val="20"/>
          <w:lang w:val="en-GB"/>
        </w:rPr>
        <w:t>)</w:t>
      </w:r>
      <w:r w:rsidRPr="009F4D16">
        <w:rPr>
          <w:rFonts w:cs="Arial"/>
          <w:color w:val="0000E6" w:themeColor="accent4" w:themeShade="80"/>
          <w:kern w:val="0"/>
          <w:sz w:val="20"/>
          <w:lang w:val="en-GB"/>
        </w:rPr>
        <w:t xml:space="preserve"> </w:t>
      </w:r>
      <w:r w:rsidRPr="003F169D">
        <w:rPr>
          <w:rFonts w:cs="Arial"/>
          <w:kern w:val="0"/>
          <w:sz w:val="20"/>
          <w:lang w:val="en-GB"/>
        </w:rPr>
        <w:t>We confirm that the</w:t>
      </w:r>
      <w:r>
        <w:rPr>
          <w:rFonts w:cs="Arial"/>
          <w:kern w:val="0"/>
          <w:sz w:val="20"/>
          <w:lang w:val="en-GB"/>
        </w:rPr>
        <w:t xml:space="preserve"> management company </w:t>
      </w:r>
      <w:r w:rsidRPr="00780307">
        <w:rPr>
          <w:rFonts w:cs="Arial"/>
          <w:sz w:val="20"/>
        </w:rPr>
        <w:t>is licensed or registered under Part V of the Securities and Futures Ordinance to carry out Type 9 regulated activity</w:t>
      </w:r>
      <w:r w:rsidRPr="003F169D">
        <w:rPr>
          <w:rFonts w:cs="Arial"/>
          <w:kern w:val="0"/>
          <w:sz w:val="20"/>
          <w:lang w:val="en-GB"/>
        </w:rPr>
        <w:t>.</w:t>
      </w:r>
      <w:r>
        <w:rPr>
          <w:rFonts w:cs="Arial"/>
          <w:color w:val="0000E6" w:themeColor="accent4" w:themeShade="80"/>
          <w:kern w:val="0"/>
          <w:sz w:val="20"/>
          <w:lang w:val="en-GB"/>
        </w:rPr>
        <w:t xml:space="preserve"> </w:t>
      </w:r>
    </w:p>
    <w:p w:rsidR="00280552" w:rsidRDefault="00280552" w:rsidP="00915E77">
      <w:pPr>
        <w:adjustRightInd w:val="0"/>
        <w:snapToGrid w:val="0"/>
        <w:spacing w:line="240" w:lineRule="auto"/>
        <w:ind w:left="720"/>
        <w:contextualSpacing/>
        <w:jc w:val="both"/>
        <w:rPr>
          <w:kern w:val="0"/>
          <w:sz w:val="20"/>
          <w:lang w:val="en-GB"/>
        </w:rPr>
      </w:pPr>
    </w:p>
    <w:p w:rsidR="00074BE2" w:rsidRPr="004B58A5" w:rsidRDefault="00074BE2" w:rsidP="00990CEE">
      <w:pPr>
        <w:adjustRightInd w:val="0"/>
        <w:snapToGrid w:val="0"/>
        <w:spacing w:line="240" w:lineRule="auto"/>
        <w:ind w:left="690" w:hanging="690"/>
        <w:contextualSpacing/>
        <w:jc w:val="both"/>
        <w:rPr>
          <w:rFonts w:cs="Arial"/>
          <w:color w:val="0000E6" w:themeColor="accent4" w:themeShade="80"/>
          <w:kern w:val="0"/>
          <w:sz w:val="20"/>
          <w:lang w:val="en-GB"/>
        </w:rPr>
      </w:pPr>
      <w:r w:rsidRPr="009F4D16">
        <w:rPr>
          <w:rFonts w:ascii="Segoe UI Symbol" w:hAnsi="Segoe UI Symbol"/>
          <w:kern w:val="0"/>
          <w:sz w:val="20"/>
          <w:lang w:val="en-GB"/>
        </w:rPr>
        <w:t>☐</w:t>
      </w:r>
      <w:r w:rsidRPr="009F4D16">
        <w:rPr>
          <w:rFonts w:ascii="Segoe UI Symbol" w:hAnsi="Segoe UI Symbol"/>
          <w:kern w:val="0"/>
          <w:sz w:val="20"/>
          <w:lang w:val="en-GB"/>
        </w:rPr>
        <w:tab/>
        <w:t>(</w:t>
      </w:r>
      <w:r w:rsidRPr="00990CEE">
        <w:rPr>
          <w:rFonts w:cs="Arial"/>
          <w:i/>
          <w:color w:val="0000E6" w:themeColor="accent4" w:themeShade="80"/>
          <w:kern w:val="0"/>
          <w:sz w:val="20"/>
          <w:lang w:val="en-GB"/>
        </w:rPr>
        <w:t>Applicable to approval of scheme change(s) relating to change of Hong Kong representative</w:t>
      </w:r>
      <w:r w:rsidRPr="006B235A">
        <w:rPr>
          <w:rFonts w:cs="Arial"/>
          <w:i/>
          <w:color w:val="0000E6" w:themeColor="accent4" w:themeShade="80"/>
          <w:kern w:val="0"/>
          <w:sz w:val="20"/>
          <w:lang w:val="en-GB"/>
        </w:rPr>
        <w:t>)</w:t>
      </w:r>
      <w:r w:rsidRPr="006B235A">
        <w:rPr>
          <w:rFonts w:cs="Arial"/>
          <w:color w:val="0000E6" w:themeColor="accent4" w:themeShade="80"/>
          <w:kern w:val="0"/>
          <w:sz w:val="20"/>
          <w:lang w:val="en-GB"/>
        </w:rPr>
        <w:t xml:space="preserve"> </w:t>
      </w:r>
      <w:r w:rsidR="00D25C3E" w:rsidRPr="006B235A">
        <w:rPr>
          <w:rFonts w:cs="Arial"/>
          <w:kern w:val="0"/>
          <w:sz w:val="20"/>
          <w:lang w:val="en-GB"/>
        </w:rPr>
        <w:t>We confirm that a Hong Kong representative which complies with 9.4 of the UT Code has been duly appointed in respect of the Scheme(s) in accordance with Chapter 9 of the UT Code</w:t>
      </w:r>
      <w:r w:rsidRPr="006B235A">
        <w:rPr>
          <w:rFonts w:cs="Arial"/>
          <w:kern w:val="0"/>
          <w:sz w:val="20"/>
          <w:lang w:val="en-GB"/>
        </w:rPr>
        <w:t>.</w:t>
      </w:r>
      <w:r w:rsidRPr="004B58A5">
        <w:rPr>
          <w:rFonts w:cs="Arial"/>
          <w:color w:val="0000E6" w:themeColor="accent4" w:themeShade="80"/>
          <w:kern w:val="0"/>
          <w:sz w:val="20"/>
          <w:lang w:val="en-GB"/>
        </w:rPr>
        <w:t xml:space="preserve"> </w:t>
      </w:r>
    </w:p>
    <w:p w:rsidR="00B71A0C" w:rsidRPr="004B58A5" w:rsidRDefault="00B71A0C" w:rsidP="00990CEE">
      <w:pPr>
        <w:adjustRightInd w:val="0"/>
        <w:snapToGrid w:val="0"/>
        <w:spacing w:line="240" w:lineRule="auto"/>
        <w:ind w:left="690" w:hanging="690"/>
        <w:contextualSpacing/>
        <w:jc w:val="both"/>
        <w:rPr>
          <w:rFonts w:cs="Arial"/>
          <w:color w:val="0000E6" w:themeColor="accent4" w:themeShade="80"/>
          <w:kern w:val="0"/>
          <w:sz w:val="20"/>
          <w:lang w:val="en-GB"/>
        </w:rPr>
      </w:pPr>
    </w:p>
    <w:p w:rsidR="00B71A0C" w:rsidRPr="00990CEE" w:rsidRDefault="00B71A0C" w:rsidP="00990CEE">
      <w:pPr>
        <w:adjustRightInd w:val="0"/>
        <w:snapToGrid w:val="0"/>
        <w:spacing w:line="240" w:lineRule="auto"/>
        <w:ind w:left="690" w:hanging="690"/>
        <w:contextualSpacing/>
        <w:rPr>
          <w:rFonts w:cs="Arial"/>
          <w:kern w:val="0"/>
          <w:sz w:val="20"/>
          <w:lang w:val="en-GB"/>
        </w:rPr>
      </w:pPr>
      <w:r w:rsidRPr="004B58A5">
        <w:rPr>
          <w:rFonts w:ascii="Segoe UI Symbol" w:hAnsi="Segoe UI Symbol"/>
          <w:kern w:val="0"/>
          <w:sz w:val="20"/>
          <w:lang w:val="en-GB"/>
        </w:rPr>
        <w:t>☐</w:t>
      </w:r>
      <w:r w:rsidRPr="004B58A5">
        <w:rPr>
          <w:rFonts w:ascii="Segoe UI Symbol" w:hAnsi="Segoe UI Symbol"/>
          <w:kern w:val="0"/>
          <w:sz w:val="20"/>
          <w:lang w:val="en-GB"/>
        </w:rPr>
        <w:tab/>
      </w:r>
      <w:r w:rsidRPr="00971CCA">
        <w:rPr>
          <w:i/>
          <w:color w:val="0000E6" w:themeColor="accent4" w:themeShade="80"/>
          <w:kern w:val="0"/>
          <w:sz w:val="20"/>
          <w:lang w:val="en-GB"/>
        </w:rPr>
        <w:t>(Applicable to approval of scheme change(s</w:t>
      </w:r>
      <w:r w:rsidRPr="00071EED">
        <w:rPr>
          <w:rFonts w:cs="Arial"/>
          <w:i/>
          <w:color w:val="0000E6" w:themeColor="accent4" w:themeShade="80"/>
          <w:kern w:val="0"/>
          <w:sz w:val="20"/>
          <w:lang w:val="en-GB"/>
        </w:rPr>
        <w:t>)</w:t>
      </w:r>
      <w:r w:rsidR="0071408C" w:rsidRPr="00071EED">
        <w:rPr>
          <w:rFonts w:cs="Arial"/>
          <w:i/>
          <w:color w:val="0000E6" w:themeColor="accent4" w:themeShade="80"/>
          <w:kern w:val="0"/>
          <w:sz w:val="20"/>
          <w:lang w:val="en-GB"/>
        </w:rPr>
        <w:t xml:space="preserve"> </w:t>
      </w:r>
      <w:r w:rsidRPr="00071EED">
        <w:rPr>
          <w:rFonts w:cs="Arial"/>
          <w:i/>
          <w:color w:val="0000E6" w:themeColor="accent4" w:themeShade="80"/>
          <w:kern w:val="0"/>
          <w:sz w:val="20"/>
          <w:lang w:val="en-GB"/>
        </w:rPr>
        <w:t>/</w:t>
      </w:r>
      <w:r w:rsidR="0071408C" w:rsidRPr="00071EED">
        <w:rPr>
          <w:rFonts w:cs="Arial"/>
          <w:i/>
          <w:color w:val="0000E6" w:themeColor="accent4" w:themeShade="80"/>
          <w:kern w:val="0"/>
          <w:sz w:val="20"/>
          <w:lang w:val="en-GB"/>
        </w:rPr>
        <w:t xml:space="preserve"> </w:t>
      </w:r>
      <w:r w:rsidR="004B58A5" w:rsidRPr="00071EED">
        <w:rPr>
          <w:rFonts w:cs="Arial"/>
          <w:i/>
          <w:color w:val="0000E6" w:themeColor="accent4" w:themeShade="80"/>
          <w:kern w:val="0"/>
          <w:sz w:val="20"/>
          <w:lang w:val="en-GB"/>
        </w:rPr>
        <w:t xml:space="preserve">approval of </w:t>
      </w:r>
      <w:r w:rsidRPr="00971CCA">
        <w:rPr>
          <w:i/>
          <w:color w:val="0000E6" w:themeColor="accent4" w:themeShade="80"/>
          <w:kern w:val="0"/>
          <w:sz w:val="20"/>
          <w:lang w:val="en-GB"/>
        </w:rPr>
        <w:t>notices</w:t>
      </w:r>
      <w:r w:rsidR="00096480" w:rsidRPr="00971CCA">
        <w:rPr>
          <w:rFonts w:cs="Arial"/>
          <w:i/>
          <w:color w:val="0000E6" w:themeColor="accent4" w:themeShade="80"/>
          <w:kern w:val="0"/>
          <w:sz w:val="20"/>
          <w:vertAlign w:val="superscript"/>
          <w:lang w:val="en-GB"/>
        </w:rPr>
        <w:fldChar w:fldCharType="begin"/>
      </w:r>
      <w:r w:rsidR="00096480" w:rsidRPr="00071EED">
        <w:rPr>
          <w:rFonts w:cs="Arial"/>
          <w:i/>
          <w:color w:val="0000E6" w:themeColor="accent4" w:themeShade="80"/>
          <w:kern w:val="0"/>
          <w:sz w:val="20"/>
          <w:vertAlign w:val="superscript"/>
          <w:lang w:val="en-GB"/>
        </w:rPr>
        <w:instrText xml:space="preserve"> NOTEREF _Ref485745160 \h  \* MERGEFORMAT </w:instrText>
      </w:r>
      <w:r w:rsidR="00096480" w:rsidRPr="00971CCA">
        <w:rPr>
          <w:rFonts w:cs="Arial"/>
          <w:i/>
          <w:color w:val="0000E6" w:themeColor="accent4" w:themeShade="80"/>
          <w:kern w:val="0"/>
          <w:sz w:val="20"/>
          <w:vertAlign w:val="superscript"/>
          <w:lang w:val="en-GB"/>
        </w:rPr>
      </w:r>
      <w:r w:rsidR="00096480" w:rsidRPr="00971CCA">
        <w:rPr>
          <w:rFonts w:cs="Arial"/>
          <w:i/>
          <w:color w:val="0000E6" w:themeColor="accent4" w:themeShade="80"/>
          <w:kern w:val="0"/>
          <w:sz w:val="20"/>
          <w:vertAlign w:val="superscript"/>
          <w:lang w:val="en-GB"/>
        </w:rPr>
        <w:fldChar w:fldCharType="separate"/>
      </w:r>
      <w:r w:rsidR="00F1667C">
        <w:rPr>
          <w:rFonts w:cs="Arial"/>
          <w:i/>
          <w:color w:val="0000E6" w:themeColor="accent4" w:themeShade="80"/>
          <w:kern w:val="0"/>
          <w:sz w:val="20"/>
          <w:vertAlign w:val="superscript"/>
          <w:lang w:val="en-GB"/>
        </w:rPr>
        <w:t>2</w:t>
      </w:r>
      <w:r w:rsidR="00096480" w:rsidRPr="00971CCA">
        <w:rPr>
          <w:rFonts w:cs="Arial"/>
          <w:i/>
          <w:color w:val="0000E6" w:themeColor="accent4" w:themeShade="80"/>
          <w:kern w:val="0"/>
          <w:sz w:val="20"/>
          <w:vertAlign w:val="superscript"/>
          <w:lang w:val="en-GB"/>
        </w:rPr>
        <w:fldChar w:fldCharType="end"/>
      </w:r>
      <w:r w:rsidRPr="00071EED">
        <w:rPr>
          <w:rFonts w:cs="Arial"/>
          <w:i/>
          <w:color w:val="0000E6" w:themeColor="accent4" w:themeShade="80"/>
          <w:kern w:val="0"/>
          <w:sz w:val="20"/>
          <w:lang w:val="en-GB"/>
        </w:rPr>
        <w:t xml:space="preserve"> </w:t>
      </w:r>
      <w:r w:rsidR="0071408C" w:rsidRPr="00071EED">
        <w:rPr>
          <w:rFonts w:cs="Arial"/>
          <w:i/>
          <w:color w:val="0000E6" w:themeColor="accent4" w:themeShade="80"/>
          <w:kern w:val="0"/>
          <w:sz w:val="20"/>
          <w:lang w:val="en-GB"/>
        </w:rPr>
        <w:t>pursuant</w:t>
      </w:r>
      <w:r w:rsidRPr="00971CCA">
        <w:rPr>
          <w:i/>
          <w:color w:val="0000E6" w:themeColor="accent4" w:themeShade="80"/>
          <w:kern w:val="0"/>
          <w:sz w:val="20"/>
          <w:lang w:val="en-GB"/>
        </w:rPr>
        <w:t xml:space="preserve"> to</w:t>
      </w:r>
      <w:r w:rsidR="0071408C" w:rsidRPr="00971CCA">
        <w:rPr>
          <w:i/>
          <w:color w:val="0000E6" w:themeColor="accent4" w:themeShade="80"/>
          <w:kern w:val="0"/>
          <w:sz w:val="20"/>
          <w:lang w:val="en-GB"/>
        </w:rPr>
        <w:t xml:space="preserve"> </w:t>
      </w:r>
      <w:r w:rsidR="0071408C" w:rsidRPr="00071EED">
        <w:rPr>
          <w:rFonts w:cs="Arial"/>
          <w:i/>
          <w:color w:val="0000E6" w:themeColor="accent4" w:themeShade="80"/>
          <w:kern w:val="0"/>
          <w:sz w:val="20"/>
          <w:lang w:val="en-GB"/>
        </w:rPr>
        <w:t>the</w:t>
      </w:r>
      <w:r w:rsidRPr="00071EED">
        <w:rPr>
          <w:rFonts w:cs="Arial"/>
          <w:i/>
          <w:color w:val="0000E6" w:themeColor="accent4" w:themeShade="80"/>
          <w:kern w:val="0"/>
          <w:sz w:val="20"/>
          <w:lang w:val="en-GB"/>
        </w:rPr>
        <w:t xml:space="preserve"> </w:t>
      </w:r>
      <w:r w:rsidRPr="00971CCA">
        <w:rPr>
          <w:i/>
          <w:color w:val="0000E6" w:themeColor="accent4" w:themeShade="80"/>
          <w:kern w:val="0"/>
          <w:sz w:val="20"/>
          <w:lang w:val="en-GB"/>
        </w:rPr>
        <w:t>UT Cod</w:t>
      </w:r>
      <w:r w:rsidR="0071408C" w:rsidRPr="00971CCA">
        <w:rPr>
          <w:i/>
          <w:color w:val="0000E6" w:themeColor="accent4" w:themeShade="80"/>
          <w:kern w:val="0"/>
          <w:sz w:val="20"/>
          <w:lang w:val="en-GB"/>
        </w:rPr>
        <w:t xml:space="preserve">e </w:t>
      </w:r>
      <w:r w:rsidR="0071408C" w:rsidRPr="00071EED">
        <w:rPr>
          <w:rFonts w:cs="Arial"/>
          <w:i/>
          <w:color w:val="0000E6" w:themeColor="accent4" w:themeShade="80"/>
          <w:kern w:val="0"/>
          <w:sz w:val="20"/>
          <w:lang w:val="en-GB"/>
        </w:rPr>
        <w:t>/</w:t>
      </w:r>
      <w:r w:rsidR="0071408C" w:rsidRPr="00971CCA">
        <w:rPr>
          <w:i/>
          <w:color w:val="0000E6" w:themeColor="accent4" w:themeShade="80"/>
          <w:kern w:val="0"/>
          <w:sz w:val="20"/>
          <w:lang w:val="en-GB"/>
        </w:rPr>
        <w:t xml:space="preserve"> </w:t>
      </w:r>
      <w:r w:rsidRPr="00971CCA">
        <w:rPr>
          <w:i/>
          <w:color w:val="0000E6" w:themeColor="accent4" w:themeShade="80"/>
          <w:kern w:val="0"/>
          <w:sz w:val="20"/>
          <w:lang w:val="en-GB"/>
        </w:rPr>
        <w:t>authorization of revised HKOD</w:t>
      </w:r>
      <w:r w:rsidR="003E3DEB" w:rsidRPr="00971CCA">
        <w:rPr>
          <w:i/>
          <w:color w:val="0000E6" w:themeColor="accent4" w:themeShade="80"/>
          <w:kern w:val="0"/>
          <w:sz w:val="20"/>
          <w:lang w:val="en-GB"/>
        </w:rPr>
        <w:t xml:space="preserve"> that </w:t>
      </w:r>
      <w:r w:rsidR="003E3DEB" w:rsidRPr="00071EED">
        <w:rPr>
          <w:rFonts w:cs="Arial"/>
          <w:i/>
          <w:color w:val="0000E6" w:themeColor="accent4" w:themeShade="80"/>
          <w:kern w:val="0"/>
          <w:sz w:val="20"/>
          <w:lang w:val="en-GB"/>
        </w:rPr>
        <w:t>is/are</w:t>
      </w:r>
      <w:r w:rsidRPr="00071EED">
        <w:rPr>
          <w:rFonts w:cs="Arial"/>
          <w:i/>
          <w:color w:val="0000E6" w:themeColor="accent4" w:themeShade="80"/>
          <w:kern w:val="0"/>
          <w:sz w:val="20"/>
          <w:lang w:val="en-GB"/>
        </w:rPr>
        <w:t xml:space="preserve"> </w:t>
      </w:r>
      <w:r w:rsidR="009A526D" w:rsidRPr="00071EED">
        <w:rPr>
          <w:rFonts w:cs="Arial"/>
          <w:i/>
          <w:color w:val="0000E6" w:themeColor="accent4" w:themeShade="80"/>
          <w:kern w:val="0"/>
          <w:sz w:val="20"/>
          <w:lang w:val="en-GB"/>
        </w:rPr>
        <w:t xml:space="preserve">subject to </w:t>
      </w:r>
      <w:r w:rsidR="009A526D" w:rsidRPr="00971CCA">
        <w:rPr>
          <w:i/>
          <w:color w:val="0000E6" w:themeColor="accent4" w:themeShade="80"/>
          <w:kern w:val="0"/>
          <w:sz w:val="20"/>
          <w:lang w:val="en-GB"/>
        </w:rPr>
        <w:t>comments</w:t>
      </w:r>
      <w:r w:rsidR="003E3DEB" w:rsidRPr="00971CCA">
        <w:rPr>
          <w:i/>
          <w:color w:val="0000E6" w:themeColor="accent4" w:themeShade="80"/>
          <w:kern w:val="0"/>
          <w:sz w:val="20"/>
          <w:lang w:val="en-GB"/>
        </w:rPr>
        <w:t xml:space="preserve"> </w:t>
      </w:r>
      <w:r w:rsidR="003E3DEB" w:rsidRPr="00071EED">
        <w:rPr>
          <w:rFonts w:cs="Arial"/>
          <w:i/>
          <w:color w:val="0000E6" w:themeColor="accent4" w:themeShade="80"/>
          <w:kern w:val="0"/>
          <w:sz w:val="20"/>
          <w:lang w:val="en-GB"/>
        </w:rPr>
        <w:t>of</w:t>
      </w:r>
      <w:r w:rsidR="003E3DEB" w:rsidRPr="00971CCA">
        <w:rPr>
          <w:i/>
          <w:color w:val="0000E6" w:themeColor="accent4" w:themeShade="80"/>
          <w:kern w:val="0"/>
          <w:sz w:val="20"/>
          <w:lang w:val="en-GB"/>
        </w:rPr>
        <w:t xml:space="preserve"> the </w:t>
      </w:r>
      <w:r w:rsidR="003E3DEB">
        <w:rPr>
          <w:rFonts w:cs="Arial"/>
          <w:i/>
          <w:color w:val="0000E6" w:themeColor="accent4" w:themeShade="80"/>
          <w:kern w:val="0"/>
          <w:sz w:val="20"/>
          <w:lang w:val="en-GB"/>
        </w:rPr>
        <w:t>Commission</w:t>
      </w:r>
      <w:r w:rsidRPr="00971CCA">
        <w:rPr>
          <w:i/>
          <w:color w:val="0000E6" w:themeColor="accent4" w:themeShade="80"/>
          <w:kern w:val="0"/>
          <w:sz w:val="20"/>
          <w:lang w:val="en-GB"/>
        </w:rPr>
        <w:t>)</w:t>
      </w:r>
      <w:r w:rsidRPr="00971CCA">
        <w:rPr>
          <w:i/>
          <w:color w:val="CCCCFF" w:themeColor="accent4"/>
          <w:kern w:val="0"/>
          <w:sz w:val="20"/>
          <w:lang w:val="en-GB"/>
        </w:rPr>
        <w:t xml:space="preserve"> </w:t>
      </w:r>
      <w:r w:rsidR="003557F6" w:rsidRPr="00971CCA">
        <w:rPr>
          <w:kern w:val="0"/>
          <w:sz w:val="20"/>
          <w:lang w:val="en-GB"/>
        </w:rPr>
        <w:t xml:space="preserve">We confirm that </w:t>
      </w:r>
      <w:r w:rsidR="009A526D" w:rsidRPr="00971CCA">
        <w:rPr>
          <w:kern w:val="0"/>
          <w:sz w:val="20"/>
          <w:lang w:val="en-GB"/>
        </w:rPr>
        <w:t xml:space="preserve">all the </w:t>
      </w:r>
      <w:r w:rsidR="009A526D" w:rsidRPr="00990CEE">
        <w:rPr>
          <w:rFonts w:cs="Arial"/>
          <w:kern w:val="0"/>
          <w:sz w:val="20"/>
          <w:lang w:val="en-GB"/>
        </w:rPr>
        <w:t>comment(s)</w:t>
      </w:r>
      <w:r w:rsidR="009A526D" w:rsidRPr="00971CCA">
        <w:rPr>
          <w:kern w:val="0"/>
          <w:sz w:val="20"/>
          <w:lang w:val="en-GB"/>
        </w:rPr>
        <w:t xml:space="preserve"> of the </w:t>
      </w:r>
      <w:r w:rsidR="00FF4463">
        <w:rPr>
          <w:rFonts w:cs="Arial"/>
          <w:kern w:val="0"/>
          <w:sz w:val="20"/>
          <w:lang w:val="en-GB"/>
        </w:rPr>
        <w:t>Commission</w:t>
      </w:r>
      <w:r w:rsidR="009A526D" w:rsidRPr="00971CCA">
        <w:rPr>
          <w:kern w:val="0"/>
          <w:sz w:val="20"/>
          <w:lang w:val="en-GB"/>
        </w:rPr>
        <w:t xml:space="preserve"> as set out in the Letter</w:t>
      </w:r>
      <w:r w:rsidR="009A526D" w:rsidRPr="00990CEE">
        <w:rPr>
          <w:rFonts w:cs="Arial"/>
          <w:kern w:val="0"/>
          <w:sz w:val="20"/>
          <w:lang w:val="en-GB"/>
        </w:rPr>
        <w:t xml:space="preserve"> has/have been properly addressed</w:t>
      </w:r>
      <w:r w:rsidR="003557F6" w:rsidRPr="00971CCA">
        <w:rPr>
          <w:kern w:val="0"/>
          <w:sz w:val="20"/>
          <w:lang w:val="en-GB"/>
        </w:rPr>
        <w:t>.</w:t>
      </w:r>
    </w:p>
    <w:p w:rsidR="00A43095" w:rsidRPr="00077992" w:rsidRDefault="006906B5">
      <w:pPr>
        <w:adjustRightInd w:val="0"/>
        <w:snapToGrid w:val="0"/>
        <w:spacing w:line="240" w:lineRule="auto"/>
        <w:ind w:left="720" w:hanging="720"/>
        <w:contextualSpacing/>
        <w:jc w:val="both"/>
        <w:rPr>
          <w:kern w:val="0"/>
          <w:sz w:val="20"/>
          <w:lang w:val="en-GB"/>
        </w:rPr>
      </w:pPr>
      <w:r w:rsidRPr="00B84339">
        <w:rPr>
          <w:rFonts w:cs="Arial"/>
          <w:kern w:val="0"/>
          <w:sz w:val="20"/>
          <w:lang w:val="en-GB"/>
        </w:rPr>
        <w:tab/>
      </w:r>
    </w:p>
    <w:p w:rsidR="00280552" w:rsidRPr="00077992" w:rsidRDefault="00280552" w:rsidP="00280552">
      <w:pPr>
        <w:adjustRightInd w:val="0"/>
        <w:snapToGrid w:val="0"/>
        <w:spacing w:line="240" w:lineRule="auto"/>
        <w:ind w:left="720" w:hanging="720"/>
        <w:contextualSpacing/>
        <w:jc w:val="both"/>
        <w:rPr>
          <w:i/>
          <w:kern w:val="0"/>
          <w:sz w:val="20"/>
          <w:lang w:val="en-GB"/>
        </w:rPr>
      </w:pPr>
      <w:r w:rsidRPr="00077992">
        <w:rPr>
          <w:rFonts w:ascii="Segoe UI Symbol" w:hAnsi="Segoe UI Symbol"/>
          <w:kern w:val="0"/>
          <w:sz w:val="20"/>
          <w:lang w:val="en-GB"/>
        </w:rPr>
        <w:t>☐</w:t>
      </w:r>
      <w:r w:rsidRPr="00077992">
        <w:rPr>
          <w:kern w:val="0"/>
          <w:sz w:val="20"/>
          <w:lang w:val="en-GB"/>
        </w:rPr>
        <w:tab/>
        <w:t>All other confirmations and/or undertakings that are required to be submitted in accordance with the Letter are set out below:</w:t>
      </w:r>
      <w:r w:rsidRPr="00077992" w:rsidDel="001D43D3">
        <w:rPr>
          <w:kern w:val="0"/>
          <w:sz w:val="20"/>
          <w:lang w:val="en-GB"/>
        </w:rPr>
        <w:t xml:space="preserve"> </w:t>
      </w:r>
      <w:r w:rsidRPr="00663712">
        <w:rPr>
          <w:i/>
          <w:color w:val="0000E6" w:themeColor="accent4" w:themeShade="80"/>
          <w:kern w:val="0"/>
          <w:sz w:val="20"/>
          <w:lang w:val="en-GB"/>
        </w:rPr>
        <w:t>(use separate sheet(s) if necessary)</w:t>
      </w:r>
    </w:p>
    <w:p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ab/>
        <w:t xml:space="preserve">  </w:t>
      </w:r>
      <w:r w:rsidRPr="00077992">
        <w:rPr>
          <w:kern w:val="0"/>
          <w:sz w:val="20"/>
          <w:lang w:val="en-GB"/>
        </w:rPr>
        <w:tab/>
      </w:r>
      <w:r w:rsidRPr="00077992">
        <w:rPr>
          <w:kern w:val="0"/>
          <w:sz w:val="20"/>
          <w:lang w:val="en-GB"/>
        </w:rPr>
        <w:tab/>
      </w:r>
      <w:r w:rsidRPr="00077992">
        <w:rPr>
          <w:kern w:val="0"/>
          <w:sz w:val="20"/>
          <w:lang w:val="en-GB"/>
        </w:rPr>
        <w:tab/>
      </w:r>
    </w:p>
    <w:p w:rsidR="00280552" w:rsidRPr="00077992" w:rsidRDefault="00280552" w:rsidP="00280552">
      <w:pPr>
        <w:adjustRightInd w:val="0"/>
        <w:snapToGrid w:val="0"/>
        <w:spacing w:line="240" w:lineRule="auto"/>
        <w:ind w:left="720" w:hanging="720"/>
        <w:contextualSpacing/>
        <w:jc w:val="both"/>
        <w:rPr>
          <w:kern w:val="0"/>
          <w:sz w:val="20"/>
          <w:lang w:val="en-GB"/>
        </w:rPr>
      </w:pPr>
      <w:r w:rsidRPr="00077992">
        <w:rPr>
          <w:kern w:val="0"/>
          <w:sz w:val="20"/>
          <w:lang w:val="en-GB"/>
        </w:rPr>
        <w:tab/>
      </w:r>
      <w:r w:rsidRPr="00B84339">
        <w:rPr>
          <w:rFonts w:cs="Arial"/>
          <w:kern w:val="0"/>
          <w:sz w:val="20"/>
          <w:lang w:val="en-GB"/>
        </w:rPr>
        <w:t>______________________________________________________________</w:t>
      </w:r>
    </w:p>
    <w:p w:rsidR="00280552" w:rsidRPr="00B84339" w:rsidRDefault="00280552" w:rsidP="00280552">
      <w:pPr>
        <w:adjustRightInd w:val="0"/>
        <w:snapToGrid w:val="0"/>
        <w:spacing w:line="240" w:lineRule="auto"/>
        <w:ind w:left="720" w:hanging="720"/>
        <w:contextualSpacing/>
        <w:jc w:val="both"/>
        <w:rPr>
          <w:rFonts w:cs="Arial"/>
          <w:kern w:val="0"/>
          <w:sz w:val="20"/>
          <w:lang w:val="en-GB"/>
        </w:rPr>
      </w:pPr>
      <w:r w:rsidRPr="00B84339">
        <w:rPr>
          <w:rFonts w:cs="Arial"/>
          <w:kern w:val="0"/>
          <w:sz w:val="20"/>
          <w:lang w:val="en-GB"/>
        </w:rPr>
        <w:tab/>
        <w:t>______________________________________________________________</w:t>
      </w:r>
    </w:p>
    <w:p w:rsidR="00280552" w:rsidRPr="00B84339" w:rsidRDefault="00280552" w:rsidP="00280552">
      <w:pPr>
        <w:adjustRightInd w:val="0"/>
        <w:snapToGrid w:val="0"/>
        <w:spacing w:line="240" w:lineRule="auto"/>
        <w:contextualSpacing/>
        <w:jc w:val="both"/>
        <w:rPr>
          <w:rFonts w:cs="Arial"/>
          <w:kern w:val="0"/>
          <w:sz w:val="20"/>
          <w:u w:val="single"/>
          <w:lang w:val="en-GB"/>
        </w:rPr>
      </w:pPr>
    </w:p>
    <w:p w:rsidR="00280552" w:rsidRPr="00077992" w:rsidRDefault="00144353" w:rsidP="00280552">
      <w:pPr>
        <w:adjustRightInd w:val="0"/>
        <w:snapToGrid w:val="0"/>
        <w:spacing w:line="240" w:lineRule="auto"/>
        <w:contextualSpacing/>
        <w:jc w:val="both"/>
        <w:rPr>
          <w:b/>
          <w:kern w:val="0"/>
          <w:sz w:val="20"/>
          <w:u w:val="single"/>
          <w:lang w:val="en-GB"/>
        </w:rPr>
      </w:pPr>
      <w:r>
        <w:rPr>
          <w:noProof/>
          <w:kern w:val="0"/>
          <w:sz w:val="20"/>
          <w:lang w:val="en-GB" w:eastAsia="zh-CN"/>
        </w:rPr>
        <mc:AlternateContent>
          <mc:Choice Requires="wps">
            <w:drawing>
              <wp:anchor distT="45720" distB="45720" distL="114300" distR="114300" simplePos="0" relativeHeight="251658240" behindDoc="0" locked="0" layoutInCell="1" allowOverlap="1">
                <wp:simplePos x="0" y="0"/>
                <wp:positionH relativeFrom="column">
                  <wp:posOffset>5424170</wp:posOffset>
                </wp:positionH>
                <wp:positionV relativeFrom="paragraph">
                  <wp:posOffset>189865</wp:posOffset>
                </wp:positionV>
                <wp:extent cx="640080" cy="248920"/>
                <wp:effectExtent l="6985" t="11430" r="1016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8920"/>
                        </a:xfrm>
                        <a:prstGeom prst="rect">
                          <a:avLst/>
                        </a:prstGeom>
                        <a:solidFill>
                          <a:srgbClr val="FFFFFF"/>
                        </a:solidFill>
                        <a:ln w="9525">
                          <a:solidFill>
                            <a:srgbClr val="000000"/>
                          </a:solidFill>
                          <a:miter lim="800000"/>
                          <a:headEnd/>
                          <a:tailEnd/>
                        </a:ln>
                      </wps:spPr>
                      <wps:txbx>
                        <w:txbxContent>
                          <w:p w:rsidR="00144353" w:rsidRPr="003F6A14" w:rsidRDefault="00144353" w:rsidP="00144353">
                            <w:pPr>
                              <w:rPr>
                                <w:lang w:val="en-HK"/>
                              </w:rPr>
                            </w:pPr>
                            <w:r w:rsidRPr="00082676">
                              <w:rPr>
                                <w:rFonts w:cs="Arial"/>
                                <w:i/>
                                <w:sz w:val="16"/>
                                <w:szCs w:val="16"/>
                              </w:rPr>
                              <w:t>Amende</w:t>
                            </w:r>
                            <w:r>
                              <w:rPr>
                                <w:rFonts w:cs="Arial"/>
                                <w:i/>
                                <w:sz w:val="16"/>
                                <w:szCs w:val="16"/>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27.1pt;margin-top:14.95pt;width:50.4pt;height:1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">
                <v:textbox>
                  <w:txbxContent>
                    <w:p w:rsidR="00144353" w:rsidRPr="003F6A14" w:rsidRDefault="00144353" w:rsidP="00144353">
                      <w:pPr>
                        <w:rPr>
                          <w:lang w:val="en-HK"/>
                        </w:rPr>
                      </w:pPr>
                      <w:r w:rsidRPr="00082676">
                        <w:rPr>
                          <w:rFonts w:cs="Arial"/>
                          <w:i/>
                          <w:sz w:val="16"/>
                          <w:szCs w:val="16"/>
                        </w:rPr>
                        <w:t>Amende</w:t>
                      </w:r>
                      <w:r>
                        <w:rPr>
                          <w:rFonts w:cs="Arial"/>
                          <w:i/>
                          <w:sz w:val="16"/>
                          <w:szCs w:val="16"/>
                        </w:rPr>
                        <w:t>d</w:t>
                      </w:r>
                    </w:p>
                  </w:txbxContent>
                </v:textbox>
                <w10:wrap type="square"/>
              </v:shape>
            </w:pict>
          </mc:Fallback>
        </mc:AlternateContent>
      </w:r>
      <w:r w:rsidR="000862C3" w:rsidRPr="00B84339">
        <w:rPr>
          <w:rFonts w:cs="Arial"/>
          <w:b/>
          <w:kern w:val="0"/>
          <w:sz w:val="20"/>
          <w:u w:val="single"/>
          <w:lang w:val="en-GB"/>
        </w:rPr>
        <w:t xml:space="preserve">Section 2- </w:t>
      </w:r>
      <w:r w:rsidR="00280552" w:rsidRPr="00077992">
        <w:rPr>
          <w:b/>
          <w:kern w:val="0"/>
          <w:sz w:val="20"/>
          <w:u w:val="single"/>
          <w:lang w:val="en-GB"/>
        </w:rPr>
        <w:t>Supporting documentation</w:t>
      </w:r>
    </w:p>
    <w:p w:rsidR="00280552" w:rsidRPr="00077992" w:rsidRDefault="00280552" w:rsidP="00280552">
      <w:pPr>
        <w:adjustRightInd w:val="0"/>
        <w:snapToGrid w:val="0"/>
        <w:spacing w:line="240" w:lineRule="auto"/>
        <w:contextualSpacing/>
        <w:jc w:val="both"/>
        <w:rPr>
          <w:kern w:val="0"/>
          <w:sz w:val="20"/>
          <w:lang w:val="en-GB"/>
        </w:rPr>
      </w:pPr>
    </w:p>
    <w:p w:rsidR="00280552" w:rsidRPr="00077992" w:rsidRDefault="00280552" w:rsidP="00280552">
      <w:pPr>
        <w:adjustRightInd w:val="0"/>
        <w:snapToGrid w:val="0"/>
        <w:spacing w:line="240" w:lineRule="auto"/>
        <w:contextualSpacing/>
        <w:jc w:val="both"/>
        <w:rPr>
          <w:kern w:val="0"/>
          <w:sz w:val="20"/>
        </w:rPr>
      </w:pPr>
      <w:r w:rsidRPr="00077992">
        <w:rPr>
          <w:kern w:val="0"/>
          <w:sz w:val="20"/>
          <w:lang w:val="en-GB"/>
        </w:rPr>
        <w:t xml:space="preserve">We confirm that all the </w:t>
      </w:r>
      <w:r w:rsidRPr="00077992">
        <w:rPr>
          <w:kern w:val="0"/>
          <w:sz w:val="20"/>
        </w:rPr>
        <w:t>documents as required to be submitted pursuant to the Letter is enclosed and listed below</w:t>
      </w:r>
      <w:r w:rsidR="00D85074">
        <w:rPr>
          <w:kern w:val="0"/>
          <w:sz w:val="20"/>
        </w:rPr>
        <w:t xml:space="preserve"> </w:t>
      </w:r>
      <w:r w:rsidR="00D85074" w:rsidRPr="00C146B3">
        <w:rPr>
          <w:rFonts w:cs="Arial"/>
          <w:i/>
          <w:color w:val="0000E6" w:themeColor="accent4" w:themeShade="80"/>
          <w:kern w:val="0"/>
          <w:sz w:val="20"/>
          <w:lang w:val="en-GB"/>
        </w:rPr>
        <w:t>(Please tick if applicable</w:t>
      </w:r>
      <w:r w:rsidR="00D85074" w:rsidRPr="00C146B3">
        <w:rPr>
          <w:i/>
          <w:color w:val="0000E6" w:themeColor="accent4" w:themeShade="80"/>
          <w:kern w:val="0"/>
          <w:sz w:val="20"/>
          <w:lang w:val="en-GB"/>
        </w:rPr>
        <w:t>)</w:t>
      </w:r>
      <w:r w:rsidRPr="00077992">
        <w:rPr>
          <w:kern w:val="0"/>
          <w:sz w:val="20"/>
        </w:rPr>
        <w:t>:</w:t>
      </w:r>
    </w:p>
    <w:p w:rsidR="00280552" w:rsidRPr="006D5623" w:rsidRDefault="00280552" w:rsidP="00280552">
      <w:pPr>
        <w:adjustRightInd w:val="0"/>
        <w:snapToGrid w:val="0"/>
        <w:spacing w:line="240" w:lineRule="auto"/>
        <w:contextualSpacing/>
        <w:jc w:val="both"/>
        <w:rPr>
          <w:kern w:val="0"/>
          <w:sz w:val="20"/>
        </w:rPr>
      </w:pPr>
    </w:p>
    <w:p w:rsidR="00280552" w:rsidRPr="00077992" w:rsidRDefault="00280552" w:rsidP="00280552">
      <w:pPr>
        <w:adjustRightInd w:val="0"/>
        <w:snapToGrid w:val="0"/>
        <w:spacing w:line="240" w:lineRule="auto"/>
        <w:ind w:left="720" w:hanging="720"/>
        <w:contextualSpacing/>
        <w:jc w:val="both"/>
        <w:rPr>
          <w:kern w:val="0"/>
          <w:sz w:val="20"/>
          <w:lang w:val="en-GB"/>
        </w:rPr>
      </w:pPr>
      <w:r w:rsidRPr="00077992">
        <w:rPr>
          <w:rFonts w:ascii="Segoe UI Symbol" w:hAnsi="Segoe UI Symbol"/>
          <w:kern w:val="0"/>
          <w:sz w:val="20"/>
          <w:lang w:val="en-GB"/>
        </w:rPr>
        <w:t>☐</w:t>
      </w:r>
      <w:r w:rsidRPr="00077992">
        <w:rPr>
          <w:kern w:val="0"/>
          <w:sz w:val="20"/>
          <w:lang w:val="en-GB"/>
        </w:rPr>
        <w:t xml:space="preserve"> </w:t>
      </w:r>
      <w:r w:rsidRPr="00077992">
        <w:rPr>
          <w:kern w:val="0"/>
          <w:sz w:val="20"/>
          <w:lang w:val="en-GB"/>
        </w:rPr>
        <w:tab/>
      </w:r>
      <w:r w:rsidR="006766E4">
        <w:rPr>
          <w:rFonts w:cs="Arial"/>
          <w:i/>
          <w:color w:val="0000E6" w:themeColor="accent4" w:themeShade="80"/>
          <w:kern w:val="0"/>
          <w:sz w:val="20"/>
          <w:lang w:val="en-GB"/>
        </w:rPr>
        <w:t>(Applicable to</w:t>
      </w:r>
      <w:r w:rsidR="006766E4" w:rsidRPr="00B84339">
        <w:rPr>
          <w:rFonts w:cs="Arial"/>
          <w:i/>
          <w:color w:val="0000E6" w:themeColor="accent4" w:themeShade="80"/>
          <w:kern w:val="0"/>
          <w:sz w:val="20"/>
          <w:lang w:val="en-GB"/>
        </w:rPr>
        <w:t xml:space="preserve"> authorization of revised</w:t>
      </w:r>
      <w:r w:rsidR="009419DE">
        <w:rPr>
          <w:rFonts w:cs="Arial"/>
          <w:i/>
          <w:color w:val="0000E6" w:themeColor="accent4" w:themeShade="80"/>
          <w:kern w:val="0"/>
          <w:sz w:val="20"/>
          <w:lang w:val="en-GB"/>
        </w:rPr>
        <w:t xml:space="preserve"> HKOD</w:t>
      </w:r>
      <w:r w:rsidR="006766E4" w:rsidRPr="00B84339">
        <w:rPr>
          <w:rFonts w:cs="Arial"/>
          <w:i/>
          <w:color w:val="0000E6" w:themeColor="accent4" w:themeShade="80"/>
          <w:kern w:val="0"/>
          <w:sz w:val="20"/>
          <w:lang w:val="en-GB"/>
        </w:rPr>
        <w:t>)</w:t>
      </w:r>
      <w:r w:rsidR="006766E4">
        <w:rPr>
          <w:rFonts w:cs="Arial"/>
          <w:i/>
          <w:color w:val="0000E6" w:themeColor="accent4" w:themeShade="80"/>
          <w:kern w:val="0"/>
          <w:sz w:val="20"/>
          <w:lang w:val="en-GB"/>
        </w:rPr>
        <w:t xml:space="preserve"> </w:t>
      </w:r>
      <w:r w:rsidRPr="00077992">
        <w:rPr>
          <w:kern w:val="0"/>
          <w:sz w:val="20"/>
          <w:lang w:val="en-GB"/>
        </w:rPr>
        <w:t>Finalised draft of the English HKOD</w:t>
      </w:r>
      <w:r w:rsidR="00107D6A">
        <w:rPr>
          <w:kern w:val="0"/>
          <w:sz w:val="20"/>
          <w:lang w:val="en-GB"/>
        </w:rPr>
        <w:t xml:space="preserve"> </w:t>
      </w:r>
      <w:r w:rsidR="00FB5D47" w:rsidRPr="00FB5D47">
        <w:rPr>
          <w:kern w:val="0"/>
          <w:sz w:val="20"/>
          <w:lang w:val="en-GB"/>
        </w:rPr>
        <w:t>properly addressing all the</w:t>
      </w:r>
      <w:r w:rsidR="00FB5D47" w:rsidRPr="00971CCA">
        <w:rPr>
          <w:kern w:val="0"/>
          <w:sz w:val="20"/>
          <w:lang w:val="en-GB"/>
        </w:rPr>
        <w:t xml:space="preserve"> comments </w:t>
      </w:r>
      <w:r w:rsidR="00FB5D47" w:rsidRPr="00FB5D47">
        <w:rPr>
          <w:kern w:val="0"/>
          <w:sz w:val="20"/>
          <w:lang w:val="en-GB"/>
        </w:rPr>
        <w:t xml:space="preserve">of the SFC on the HKOD (if any) </w:t>
      </w:r>
      <w:r w:rsidR="00FB5D47">
        <w:rPr>
          <w:kern w:val="0"/>
          <w:sz w:val="20"/>
          <w:lang w:val="en-GB"/>
        </w:rPr>
        <w:t xml:space="preserve">as set out in the Letter, </w:t>
      </w:r>
      <w:r w:rsidRPr="00077992">
        <w:rPr>
          <w:kern w:val="0"/>
          <w:sz w:val="20"/>
          <w:lang w:val="en-GB"/>
        </w:rPr>
        <w:t>with</w:t>
      </w:r>
      <w:r w:rsidR="00D85074">
        <w:rPr>
          <w:kern w:val="0"/>
          <w:sz w:val="20"/>
          <w:lang w:val="en-GB"/>
        </w:rPr>
        <w:t xml:space="preserve"> changes shown in mark-ups</w:t>
      </w:r>
      <w:r w:rsidRPr="00077992">
        <w:rPr>
          <w:kern w:val="0"/>
          <w:sz w:val="20"/>
          <w:lang w:val="en-GB"/>
        </w:rPr>
        <w:t xml:space="preserve"> </w:t>
      </w:r>
      <w:r w:rsidR="00D85074">
        <w:rPr>
          <w:kern w:val="0"/>
          <w:sz w:val="20"/>
          <w:lang w:val="en-GB"/>
        </w:rPr>
        <w:t>against</w:t>
      </w:r>
      <w:r w:rsidR="006A1AF0">
        <w:rPr>
          <w:kern w:val="0"/>
          <w:sz w:val="20"/>
          <w:lang w:val="en-GB"/>
        </w:rPr>
        <w:t xml:space="preserve"> the</w:t>
      </w:r>
      <w:r w:rsidR="00D85074">
        <w:rPr>
          <w:kern w:val="0"/>
          <w:sz w:val="20"/>
          <w:lang w:val="en-GB"/>
        </w:rPr>
        <w:t xml:space="preserve"> (i) previously submitted</w:t>
      </w:r>
      <w:r w:rsidR="00915E77">
        <w:rPr>
          <w:kern w:val="0"/>
          <w:sz w:val="20"/>
          <w:lang w:val="en-GB"/>
        </w:rPr>
        <w:t xml:space="preserve"> version</w:t>
      </w:r>
      <w:r w:rsidR="00D85074">
        <w:rPr>
          <w:kern w:val="0"/>
          <w:sz w:val="20"/>
          <w:lang w:val="en-GB"/>
        </w:rPr>
        <w:t xml:space="preserve">; </w:t>
      </w:r>
      <w:r w:rsidR="00915E77">
        <w:rPr>
          <w:kern w:val="0"/>
          <w:sz w:val="20"/>
          <w:lang w:val="en-GB"/>
        </w:rPr>
        <w:t xml:space="preserve">and </w:t>
      </w:r>
      <w:r w:rsidR="00D85074">
        <w:rPr>
          <w:kern w:val="0"/>
          <w:sz w:val="20"/>
          <w:lang w:val="en-GB"/>
        </w:rPr>
        <w:t xml:space="preserve">(ii) </w:t>
      </w:r>
      <w:r w:rsidR="00915E77">
        <w:rPr>
          <w:kern w:val="0"/>
          <w:sz w:val="20"/>
          <w:lang w:val="en-GB"/>
        </w:rPr>
        <w:t xml:space="preserve">version </w:t>
      </w:r>
      <w:r w:rsidR="00D85074">
        <w:rPr>
          <w:kern w:val="0"/>
          <w:sz w:val="20"/>
          <w:lang w:val="en-GB"/>
        </w:rPr>
        <w:t>previously approved</w:t>
      </w:r>
      <w:r w:rsidR="00915E77">
        <w:rPr>
          <w:kern w:val="0"/>
          <w:sz w:val="20"/>
          <w:lang w:val="en-GB"/>
        </w:rPr>
        <w:t xml:space="preserve"> by the SFC or filed to </w:t>
      </w:r>
      <w:r w:rsidR="006A1AF0">
        <w:rPr>
          <w:kern w:val="0"/>
          <w:sz w:val="20"/>
          <w:lang w:val="en-GB"/>
        </w:rPr>
        <w:t xml:space="preserve">the </w:t>
      </w:r>
      <w:r w:rsidR="00915E77">
        <w:rPr>
          <w:kern w:val="0"/>
          <w:sz w:val="20"/>
          <w:lang w:val="en-GB"/>
        </w:rPr>
        <w:t>SFC</w:t>
      </w:r>
      <w:r w:rsidR="00D85074">
        <w:rPr>
          <w:kern w:val="0"/>
          <w:sz w:val="20"/>
          <w:lang w:val="en-GB"/>
        </w:rPr>
        <w:t xml:space="preserve"> </w:t>
      </w:r>
      <w:r w:rsidR="00915E77">
        <w:rPr>
          <w:kern w:val="0"/>
          <w:sz w:val="20"/>
          <w:lang w:val="en-GB"/>
        </w:rPr>
        <w:t xml:space="preserve">with </w:t>
      </w:r>
      <w:r w:rsidRPr="00077992">
        <w:rPr>
          <w:sz w:val="20"/>
        </w:rPr>
        <w:t xml:space="preserve">annotations </w:t>
      </w:r>
      <w:r w:rsidR="00D85074">
        <w:rPr>
          <w:rFonts w:cs="Arial"/>
          <w:sz w:val="20"/>
        </w:rPr>
        <w:t>indicating</w:t>
      </w:r>
      <w:r w:rsidR="000862C3" w:rsidRPr="00B84339">
        <w:rPr>
          <w:rFonts w:cs="Arial"/>
          <w:sz w:val="20"/>
        </w:rPr>
        <w:t xml:space="preserve"> the amendments </w:t>
      </w:r>
      <w:r w:rsidR="00D85074">
        <w:rPr>
          <w:rFonts w:cs="Arial"/>
          <w:sz w:val="20"/>
        </w:rPr>
        <w:t xml:space="preserve">that fall under </w:t>
      </w:r>
      <w:r w:rsidR="000862C3" w:rsidRPr="00B84339">
        <w:rPr>
          <w:rFonts w:cs="Arial"/>
          <w:sz w:val="20"/>
        </w:rPr>
        <w:t xml:space="preserve">11.1 of the </w:t>
      </w:r>
      <w:r w:rsidR="000862C3" w:rsidRPr="00077992">
        <w:rPr>
          <w:sz w:val="20"/>
        </w:rPr>
        <w:t>UT Code</w:t>
      </w:r>
      <w:r w:rsidRPr="00077992">
        <w:rPr>
          <w:sz w:val="20"/>
        </w:rPr>
        <w:t xml:space="preserve"> </w:t>
      </w:r>
    </w:p>
    <w:p w:rsidR="00280552" w:rsidRPr="00077992" w:rsidRDefault="00280552" w:rsidP="00280552">
      <w:pPr>
        <w:adjustRightInd w:val="0"/>
        <w:snapToGrid w:val="0"/>
        <w:spacing w:line="240" w:lineRule="auto"/>
        <w:contextualSpacing/>
        <w:jc w:val="both"/>
        <w:rPr>
          <w:kern w:val="0"/>
          <w:sz w:val="20"/>
        </w:rPr>
      </w:pPr>
    </w:p>
    <w:p w:rsidR="00652F8E" w:rsidRPr="001F5772" w:rsidRDefault="00280552" w:rsidP="001F5772">
      <w:pPr>
        <w:adjustRightInd w:val="0"/>
        <w:snapToGrid w:val="0"/>
        <w:spacing w:line="240" w:lineRule="auto"/>
        <w:ind w:left="720" w:hanging="720"/>
        <w:contextualSpacing/>
        <w:jc w:val="both"/>
        <w:rPr>
          <w:rFonts w:cs="Arial"/>
          <w:i/>
          <w:color w:val="0000E6" w:themeColor="accent4" w:themeShade="80"/>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 xml:space="preserve"> </w:t>
      </w:r>
      <w:r w:rsidRPr="00B84339">
        <w:rPr>
          <w:rFonts w:cs="Arial"/>
          <w:kern w:val="0"/>
          <w:sz w:val="20"/>
          <w:lang w:val="en-GB"/>
        </w:rPr>
        <w:tab/>
      </w:r>
      <w:r w:rsidR="000862C3" w:rsidRPr="00B84339">
        <w:rPr>
          <w:rFonts w:cs="Arial"/>
          <w:i/>
          <w:color w:val="0000E6" w:themeColor="accent4" w:themeShade="80"/>
          <w:kern w:val="0"/>
          <w:sz w:val="20"/>
          <w:lang w:val="en-GB"/>
        </w:rPr>
        <w:t xml:space="preserve">(Applicable to (i) </w:t>
      </w:r>
      <w:r w:rsidR="00D85074" w:rsidRPr="00B84339">
        <w:rPr>
          <w:rFonts w:cs="Arial"/>
          <w:i/>
          <w:color w:val="0000E6" w:themeColor="accent4" w:themeShade="80"/>
          <w:kern w:val="0"/>
          <w:sz w:val="20"/>
          <w:lang w:val="en-GB"/>
        </w:rPr>
        <w:t xml:space="preserve">authorization of </w:t>
      </w:r>
      <w:r w:rsidR="000862C3" w:rsidRPr="00B84339">
        <w:rPr>
          <w:rFonts w:cs="Arial"/>
          <w:i/>
          <w:color w:val="0000E6" w:themeColor="accent4" w:themeShade="80"/>
          <w:kern w:val="0"/>
          <w:sz w:val="20"/>
          <w:lang w:val="en-GB"/>
        </w:rPr>
        <w:t xml:space="preserve">revised </w:t>
      </w:r>
      <w:r w:rsidR="00D85074">
        <w:rPr>
          <w:rFonts w:cs="Arial"/>
          <w:i/>
          <w:color w:val="0000E6" w:themeColor="accent4" w:themeShade="80"/>
          <w:kern w:val="0"/>
          <w:sz w:val="20"/>
          <w:lang w:val="en-GB"/>
        </w:rPr>
        <w:t>HKOD</w:t>
      </w:r>
      <w:r w:rsidR="000862C3" w:rsidRPr="00B84339">
        <w:rPr>
          <w:rFonts w:cs="Arial"/>
          <w:i/>
          <w:color w:val="0000E6" w:themeColor="accent4" w:themeShade="80"/>
          <w:kern w:val="0"/>
          <w:sz w:val="20"/>
          <w:lang w:val="en-GB"/>
        </w:rPr>
        <w:t xml:space="preserve"> and</w:t>
      </w:r>
      <w:r w:rsidR="00D85074">
        <w:rPr>
          <w:rFonts w:cs="Arial"/>
          <w:i/>
          <w:color w:val="0000E6" w:themeColor="accent4" w:themeShade="80"/>
          <w:kern w:val="0"/>
          <w:sz w:val="20"/>
          <w:lang w:val="en-GB"/>
        </w:rPr>
        <w:t xml:space="preserve"> </w:t>
      </w:r>
      <w:r w:rsidR="000862C3" w:rsidRPr="00B84339">
        <w:rPr>
          <w:rFonts w:cs="Arial"/>
          <w:i/>
          <w:color w:val="0000E6" w:themeColor="accent4" w:themeShade="80"/>
          <w:kern w:val="0"/>
          <w:sz w:val="20"/>
          <w:lang w:val="en-GB"/>
        </w:rPr>
        <w:t>(ii) notices</w:t>
      </w:r>
      <w:r w:rsidR="00096480" w:rsidRPr="00990CEE">
        <w:rPr>
          <w:rFonts w:cs="Arial"/>
          <w:i/>
          <w:color w:val="0000E6" w:themeColor="accent4" w:themeShade="80"/>
          <w:kern w:val="0"/>
          <w:sz w:val="20"/>
          <w:vertAlign w:val="superscript"/>
          <w:lang w:val="en-GB"/>
        </w:rPr>
        <w:fldChar w:fldCharType="begin"/>
      </w:r>
      <w:r w:rsidR="00096480" w:rsidRPr="00990CEE">
        <w:rPr>
          <w:rFonts w:cs="Arial"/>
          <w:i/>
          <w:color w:val="0000E6" w:themeColor="accent4" w:themeShade="80"/>
          <w:kern w:val="0"/>
          <w:sz w:val="20"/>
          <w:vertAlign w:val="superscript"/>
          <w:lang w:val="en-GB"/>
        </w:rPr>
        <w:instrText xml:space="preserve"> NOTEREF _Ref485745160 \h </w:instrText>
      </w:r>
      <w:r w:rsidR="00096480">
        <w:rPr>
          <w:rFonts w:cs="Arial"/>
          <w:i/>
          <w:color w:val="0000E6" w:themeColor="accent4" w:themeShade="80"/>
          <w:kern w:val="0"/>
          <w:sz w:val="20"/>
          <w:vertAlign w:val="superscript"/>
          <w:lang w:val="en-GB"/>
        </w:rPr>
        <w:instrText xml:space="preserve"> \* MERGEFORMAT </w:instrText>
      </w:r>
      <w:r w:rsidR="00096480" w:rsidRPr="00990CEE">
        <w:rPr>
          <w:rFonts w:cs="Arial"/>
          <w:i/>
          <w:color w:val="0000E6" w:themeColor="accent4" w:themeShade="80"/>
          <w:kern w:val="0"/>
          <w:sz w:val="20"/>
          <w:vertAlign w:val="superscript"/>
          <w:lang w:val="en-GB"/>
        </w:rPr>
      </w:r>
      <w:r w:rsidR="00096480" w:rsidRPr="00990CEE">
        <w:rPr>
          <w:rFonts w:cs="Arial"/>
          <w:i/>
          <w:color w:val="0000E6" w:themeColor="accent4" w:themeShade="80"/>
          <w:kern w:val="0"/>
          <w:sz w:val="20"/>
          <w:vertAlign w:val="superscript"/>
          <w:lang w:val="en-GB"/>
        </w:rPr>
        <w:fldChar w:fldCharType="separate"/>
      </w:r>
      <w:r w:rsidR="00F1667C">
        <w:rPr>
          <w:rFonts w:cs="Arial"/>
          <w:i/>
          <w:color w:val="0000E6" w:themeColor="accent4" w:themeShade="80"/>
          <w:kern w:val="0"/>
          <w:sz w:val="20"/>
          <w:vertAlign w:val="superscript"/>
          <w:lang w:val="en-GB"/>
        </w:rPr>
        <w:t>2</w:t>
      </w:r>
      <w:r w:rsidR="00096480" w:rsidRPr="00990CEE">
        <w:rPr>
          <w:rFonts w:cs="Arial"/>
          <w:i/>
          <w:color w:val="0000E6" w:themeColor="accent4" w:themeShade="80"/>
          <w:kern w:val="0"/>
          <w:sz w:val="20"/>
          <w:vertAlign w:val="superscript"/>
          <w:lang w:val="en-GB"/>
        </w:rPr>
        <w:fldChar w:fldCharType="end"/>
      </w:r>
      <w:r w:rsidR="000862C3" w:rsidRPr="00B84339">
        <w:rPr>
          <w:rFonts w:cs="Arial"/>
          <w:i/>
          <w:color w:val="0000E6" w:themeColor="accent4" w:themeShade="80"/>
          <w:kern w:val="0"/>
          <w:sz w:val="20"/>
          <w:lang w:val="en-GB"/>
        </w:rPr>
        <w:t xml:space="preserve"> </w:t>
      </w:r>
      <w:r w:rsidR="00915E77">
        <w:rPr>
          <w:rFonts w:cs="Arial"/>
          <w:i/>
          <w:color w:val="0000E6" w:themeColor="accent4" w:themeShade="80"/>
          <w:kern w:val="0"/>
          <w:sz w:val="20"/>
          <w:lang w:val="en-GB"/>
        </w:rPr>
        <w:t>approved by the</w:t>
      </w:r>
      <w:r w:rsidR="000862C3" w:rsidRPr="00B84339">
        <w:rPr>
          <w:rFonts w:cs="Arial"/>
          <w:i/>
          <w:color w:val="0000E6" w:themeColor="accent4" w:themeShade="80"/>
          <w:kern w:val="0"/>
          <w:sz w:val="20"/>
          <w:lang w:val="en-GB"/>
        </w:rPr>
        <w:t xml:space="preserve"> SFC </w:t>
      </w:r>
      <w:r w:rsidR="001F5772">
        <w:rPr>
          <w:rFonts w:cs="Arial"/>
          <w:i/>
          <w:color w:val="0000E6" w:themeColor="accent4" w:themeShade="80"/>
          <w:kern w:val="0"/>
          <w:sz w:val="20"/>
          <w:lang w:val="en-GB"/>
        </w:rPr>
        <w:t>pursuant to the UT Code</w:t>
      </w:r>
      <w:r w:rsidR="000862C3" w:rsidRPr="00B84339">
        <w:rPr>
          <w:rFonts w:cs="Arial"/>
          <w:i/>
          <w:color w:val="0000E6" w:themeColor="accent4" w:themeShade="80"/>
          <w:kern w:val="0"/>
          <w:sz w:val="20"/>
          <w:lang w:val="en-GB"/>
        </w:rPr>
        <w:t>)</w:t>
      </w:r>
      <w:r w:rsidR="001F5772">
        <w:rPr>
          <w:rFonts w:cs="Arial"/>
          <w:i/>
          <w:color w:val="0000E6" w:themeColor="accent4" w:themeShade="80"/>
          <w:kern w:val="0"/>
          <w:sz w:val="20"/>
          <w:lang w:val="en-GB"/>
        </w:rPr>
        <w:t xml:space="preserve"> </w:t>
      </w:r>
      <w:r w:rsidR="001F5772">
        <w:rPr>
          <w:rFonts w:cs="Arial"/>
          <w:i/>
          <w:color w:val="0000E6" w:themeColor="accent4" w:themeShade="80"/>
          <w:kern w:val="0"/>
          <w:sz w:val="20"/>
          <w:lang w:val="en-GB"/>
        </w:rPr>
        <w:br/>
      </w:r>
      <w:r w:rsidRPr="00B84339">
        <w:rPr>
          <w:rFonts w:cs="Arial"/>
          <w:kern w:val="0"/>
          <w:sz w:val="20"/>
        </w:rPr>
        <w:t xml:space="preserve">Chinese </w:t>
      </w:r>
      <w:r w:rsidRPr="00077992">
        <w:rPr>
          <w:kern w:val="0"/>
          <w:sz w:val="20"/>
        </w:rPr>
        <w:t>version of the</w:t>
      </w:r>
      <w:r w:rsidR="00652F8E">
        <w:rPr>
          <w:kern w:val="0"/>
          <w:sz w:val="20"/>
        </w:rPr>
        <w:t>:</w:t>
      </w:r>
    </w:p>
    <w:p w:rsidR="00652F8E" w:rsidRDefault="00652F8E" w:rsidP="00652F8E">
      <w:pPr>
        <w:adjustRightInd w:val="0"/>
        <w:snapToGrid w:val="0"/>
        <w:spacing w:line="240" w:lineRule="auto"/>
        <w:ind w:left="960" w:firstLine="240"/>
        <w:contextualSpacing/>
        <w:jc w:val="both"/>
        <w:rPr>
          <w:rFonts w:cs="Arial"/>
          <w:kern w:val="0"/>
          <w:sz w:val="20"/>
          <w:lang w:val="en-GB"/>
        </w:rPr>
      </w:pPr>
      <w:r w:rsidRPr="00B84339">
        <w:rPr>
          <w:rFonts w:ascii="Segoe UI Symbol" w:hAnsi="Segoe UI Symbol" w:cs="Segoe UI Symbol"/>
          <w:kern w:val="0"/>
          <w:sz w:val="20"/>
          <w:lang w:val="en-GB"/>
        </w:rPr>
        <w:lastRenderedPageBreak/>
        <w:t>☐</w:t>
      </w:r>
      <w:r w:rsidRPr="00915E77">
        <w:rPr>
          <w:kern w:val="0"/>
          <w:sz w:val="20"/>
          <w:lang w:val="en-GB"/>
        </w:rPr>
        <w:t xml:space="preserve"> </w:t>
      </w:r>
      <w:r w:rsidR="000862C3" w:rsidRPr="00B84339">
        <w:rPr>
          <w:rFonts w:cs="Arial"/>
          <w:kern w:val="0"/>
          <w:sz w:val="20"/>
          <w:lang w:val="en-GB"/>
        </w:rPr>
        <w:t xml:space="preserve">finalised draft of the revised </w:t>
      </w:r>
      <w:r w:rsidR="00D85074">
        <w:rPr>
          <w:rFonts w:cs="Arial"/>
          <w:kern w:val="0"/>
          <w:sz w:val="20"/>
          <w:lang w:val="en-GB"/>
        </w:rPr>
        <w:t>HKOD</w:t>
      </w:r>
      <w:r>
        <w:rPr>
          <w:rFonts w:cs="Arial"/>
          <w:kern w:val="0"/>
          <w:sz w:val="20"/>
          <w:lang w:val="en-GB"/>
        </w:rPr>
        <w:t>;</w:t>
      </w:r>
    </w:p>
    <w:p w:rsidR="00652F8E" w:rsidRDefault="00652F8E" w:rsidP="00652F8E">
      <w:pPr>
        <w:adjustRightInd w:val="0"/>
        <w:snapToGrid w:val="0"/>
        <w:spacing w:line="240" w:lineRule="auto"/>
        <w:ind w:left="960" w:firstLine="240"/>
        <w:contextualSpacing/>
        <w:jc w:val="both"/>
        <w:rPr>
          <w:kern w:val="0"/>
          <w:sz w:val="20"/>
          <w:lang w:val="en-GB"/>
        </w:rPr>
      </w:pPr>
      <w:r w:rsidRPr="00B84339">
        <w:rPr>
          <w:rFonts w:ascii="Segoe UI Symbol" w:hAnsi="Segoe UI Symbol" w:cs="Segoe UI Symbol"/>
          <w:kern w:val="0"/>
          <w:sz w:val="20"/>
          <w:lang w:val="en-GB"/>
        </w:rPr>
        <w:t>☐</w:t>
      </w:r>
      <w:r>
        <w:rPr>
          <w:rFonts w:cs="Arial"/>
          <w:kern w:val="0"/>
          <w:sz w:val="20"/>
          <w:lang w:val="en-GB"/>
        </w:rPr>
        <w:t xml:space="preserve"> finalised draft of the notice;</w:t>
      </w:r>
    </w:p>
    <w:p w:rsidR="00280552" w:rsidRPr="00077992" w:rsidRDefault="00280552" w:rsidP="00915E77">
      <w:pPr>
        <w:adjustRightInd w:val="0"/>
        <w:snapToGrid w:val="0"/>
        <w:spacing w:line="240" w:lineRule="auto"/>
        <w:ind w:left="240" w:firstLine="480"/>
        <w:contextualSpacing/>
        <w:jc w:val="both"/>
        <w:rPr>
          <w:kern w:val="0"/>
          <w:sz w:val="20"/>
        </w:rPr>
      </w:pPr>
      <w:r w:rsidRPr="00077992">
        <w:rPr>
          <w:kern w:val="0"/>
          <w:sz w:val="20"/>
        </w:rPr>
        <w:t>and the executed Chinese translation certificate(s)</w:t>
      </w:r>
      <w:r w:rsidR="00997DBE" w:rsidRPr="00B84339">
        <w:rPr>
          <w:rFonts w:cs="Arial"/>
          <w:kern w:val="0"/>
          <w:sz w:val="20"/>
        </w:rPr>
        <w:t xml:space="preserve"> </w:t>
      </w:r>
      <w:r w:rsidR="00997DBE" w:rsidRPr="00B84339">
        <w:rPr>
          <w:rFonts w:cs="Arial"/>
          <w:i/>
          <w:color w:val="0000E6" w:themeColor="accent4" w:themeShade="80"/>
          <w:kern w:val="0"/>
          <w:sz w:val="20"/>
        </w:rPr>
        <w:t>(please refer to Appendix 1)</w:t>
      </w:r>
    </w:p>
    <w:p w:rsidR="00280552" w:rsidRPr="00077992" w:rsidRDefault="00280552" w:rsidP="00280552">
      <w:pPr>
        <w:adjustRightInd w:val="0"/>
        <w:snapToGrid w:val="0"/>
        <w:spacing w:line="240" w:lineRule="auto"/>
        <w:ind w:left="720" w:hanging="720"/>
        <w:contextualSpacing/>
        <w:jc w:val="both"/>
        <w:rPr>
          <w:kern w:val="0"/>
          <w:sz w:val="20"/>
        </w:rPr>
      </w:pPr>
    </w:p>
    <w:p w:rsidR="00280552" w:rsidRPr="00915E77" w:rsidRDefault="00280552" w:rsidP="00280552">
      <w:pPr>
        <w:adjustRightInd w:val="0"/>
        <w:snapToGrid w:val="0"/>
        <w:spacing w:line="240" w:lineRule="auto"/>
        <w:ind w:left="720" w:hanging="720"/>
        <w:contextualSpacing/>
        <w:jc w:val="both"/>
        <w:rPr>
          <w:sz w:val="20"/>
        </w:rPr>
      </w:pPr>
      <w:r w:rsidRPr="00077992">
        <w:rPr>
          <w:rFonts w:ascii="Segoe UI Symbol" w:hAnsi="Segoe UI Symbol"/>
          <w:kern w:val="0"/>
          <w:sz w:val="20"/>
        </w:rPr>
        <w:t>☐</w:t>
      </w:r>
      <w:r w:rsidRPr="00077992">
        <w:rPr>
          <w:kern w:val="0"/>
          <w:sz w:val="20"/>
        </w:rPr>
        <w:t xml:space="preserve"> </w:t>
      </w:r>
      <w:r w:rsidRPr="00077992">
        <w:rPr>
          <w:kern w:val="0"/>
          <w:sz w:val="20"/>
        </w:rPr>
        <w:tab/>
      </w:r>
      <w:r w:rsidRPr="00915E77">
        <w:rPr>
          <w:i/>
          <w:color w:val="0000E6" w:themeColor="accent4" w:themeShade="80"/>
          <w:sz w:val="20"/>
        </w:rPr>
        <w:t>(</w:t>
      </w:r>
      <w:r w:rsidRPr="00663712">
        <w:rPr>
          <w:i/>
          <w:color w:val="0000E6" w:themeColor="accent4" w:themeShade="80"/>
          <w:kern w:val="0"/>
          <w:sz w:val="20"/>
          <w:lang w:val="en-GB"/>
        </w:rPr>
        <w:t>Applicable to overseas schemes whose overseas offering documents were in the process of obtaining approval / authorization from the home regulator)</w:t>
      </w:r>
      <w:r w:rsidRPr="00077992">
        <w:rPr>
          <w:sz w:val="20"/>
        </w:rPr>
        <w:t xml:space="preserve"> Documentary evidence to confirm that the overseas offering documents of the Scheme(s) have been duly approved/authorized by the home regulator</w:t>
      </w:r>
    </w:p>
    <w:p w:rsidR="00652F8E" w:rsidRDefault="00652F8E" w:rsidP="00915E77">
      <w:pPr>
        <w:adjustRightInd w:val="0"/>
        <w:snapToGrid w:val="0"/>
        <w:spacing w:line="240" w:lineRule="auto"/>
        <w:ind w:left="720" w:hanging="720"/>
        <w:contextualSpacing/>
        <w:jc w:val="both"/>
        <w:rPr>
          <w:sz w:val="20"/>
        </w:rPr>
      </w:pPr>
    </w:p>
    <w:p w:rsidR="00652F8E" w:rsidRDefault="00652F8E" w:rsidP="00652F8E">
      <w:pPr>
        <w:adjustRightInd w:val="0"/>
        <w:snapToGrid w:val="0"/>
        <w:spacing w:line="240" w:lineRule="auto"/>
        <w:ind w:left="720" w:hanging="720"/>
        <w:contextualSpacing/>
        <w:jc w:val="both"/>
        <w:rPr>
          <w:kern w:val="0"/>
          <w:sz w:val="20"/>
        </w:rPr>
      </w:pPr>
      <w:r w:rsidRPr="00652F8E">
        <w:rPr>
          <w:rFonts w:ascii="Segoe UI Symbol" w:hAnsi="Segoe UI Symbol" w:cs="Segoe UI Symbol"/>
          <w:kern w:val="0"/>
          <w:sz w:val="20"/>
        </w:rPr>
        <w:t>☐</w:t>
      </w:r>
      <w:r w:rsidRPr="00652F8E">
        <w:rPr>
          <w:kern w:val="0"/>
          <w:sz w:val="20"/>
        </w:rPr>
        <w:t xml:space="preserve"> </w:t>
      </w:r>
      <w:r w:rsidRPr="00652F8E">
        <w:rPr>
          <w:kern w:val="0"/>
          <w:sz w:val="20"/>
        </w:rPr>
        <w:tab/>
      </w:r>
      <w:r w:rsidRPr="00652F8E">
        <w:rPr>
          <w:i/>
          <w:color w:val="0000E6" w:themeColor="accent4" w:themeShade="80"/>
          <w:sz w:val="20"/>
        </w:rPr>
        <w:t>(Applicable to Hong Kong domiciled schemes and other non-UCITS schemes</w:t>
      </w:r>
      <w:r w:rsidR="00DC15C9">
        <w:rPr>
          <w:i/>
          <w:color w:val="0000E6" w:themeColor="accent4" w:themeShade="80"/>
          <w:sz w:val="20"/>
        </w:rPr>
        <w:t xml:space="preserve"> with approved scheme change(s) pertaining to change of constitutive documents</w:t>
      </w:r>
      <w:r w:rsidRPr="00652F8E">
        <w:rPr>
          <w:i/>
          <w:color w:val="0000E6" w:themeColor="accent4" w:themeShade="80"/>
          <w:sz w:val="20"/>
        </w:rPr>
        <w:t>)</w:t>
      </w:r>
      <w:r w:rsidRPr="00652F8E">
        <w:rPr>
          <w:kern w:val="0"/>
          <w:sz w:val="20"/>
        </w:rPr>
        <w:t xml:space="preserve"> Copy of duly executed constitutive documents, with annotations against Appendix D to the UT Code and the key provisions for the constitutive documents of Hong Kong domiciled schemes and other non-UCITS schemes as set out in Section 5 of the Minimum Disclosure Requirements (contained in Annex 1 to the Guide</w:t>
      </w:r>
      <w:r w:rsidR="00012990">
        <w:rPr>
          <w:rStyle w:val="FootnoteReference"/>
          <w:kern w:val="0"/>
          <w:sz w:val="20"/>
        </w:rPr>
        <w:footnoteReference w:id="4"/>
      </w:r>
      <w:r w:rsidRPr="00652F8E">
        <w:rPr>
          <w:kern w:val="0"/>
          <w:sz w:val="20"/>
        </w:rPr>
        <w:t>)</w:t>
      </w:r>
    </w:p>
    <w:p w:rsidR="00B71A0C" w:rsidRDefault="00B71A0C" w:rsidP="00652F8E">
      <w:pPr>
        <w:adjustRightInd w:val="0"/>
        <w:snapToGrid w:val="0"/>
        <w:spacing w:line="240" w:lineRule="auto"/>
        <w:ind w:left="720" w:hanging="720"/>
        <w:contextualSpacing/>
        <w:jc w:val="both"/>
        <w:rPr>
          <w:kern w:val="0"/>
          <w:sz w:val="20"/>
        </w:rPr>
      </w:pPr>
    </w:p>
    <w:p w:rsidR="001E3E56" w:rsidRPr="00652F8E" w:rsidRDefault="001E3E56" w:rsidP="00652F8E">
      <w:pPr>
        <w:adjustRightInd w:val="0"/>
        <w:snapToGrid w:val="0"/>
        <w:spacing w:line="240" w:lineRule="auto"/>
        <w:ind w:left="720" w:hanging="720"/>
        <w:contextualSpacing/>
        <w:jc w:val="both"/>
        <w:rPr>
          <w:kern w:val="0"/>
          <w:sz w:val="20"/>
        </w:rPr>
      </w:pPr>
      <w:r w:rsidRPr="00652F8E">
        <w:rPr>
          <w:rFonts w:ascii="Segoe UI Symbol" w:hAnsi="Segoe UI Symbol" w:cs="Segoe UI Symbol"/>
          <w:kern w:val="0"/>
          <w:sz w:val="20"/>
        </w:rPr>
        <w:t>☐</w:t>
      </w:r>
      <w:r w:rsidRPr="00990CEE">
        <w:rPr>
          <w:rFonts w:cs="Arial"/>
          <w:i/>
          <w:color w:val="0000E6" w:themeColor="accent4" w:themeShade="80"/>
          <w:kern w:val="0"/>
          <w:sz w:val="20"/>
          <w:lang w:val="en-GB"/>
        </w:rPr>
        <w:t xml:space="preserve"> </w:t>
      </w:r>
      <w:r w:rsidRPr="00990CEE">
        <w:rPr>
          <w:rFonts w:cs="Arial"/>
          <w:i/>
          <w:color w:val="0000E6" w:themeColor="accent4" w:themeShade="80"/>
          <w:kern w:val="0"/>
          <w:sz w:val="20"/>
          <w:lang w:val="en-GB"/>
        </w:rPr>
        <w:tab/>
      </w:r>
      <w:r w:rsidRPr="00971CCA">
        <w:rPr>
          <w:i/>
          <w:color w:val="0000E6" w:themeColor="accent4" w:themeShade="80"/>
          <w:kern w:val="0"/>
          <w:sz w:val="20"/>
          <w:lang w:val="en-GB"/>
        </w:rPr>
        <w:t xml:space="preserve">(Applicable to </w:t>
      </w:r>
      <w:r w:rsidR="00E53C35" w:rsidRPr="00971CCA">
        <w:rPr>
          <w:i/>
          <w:color w:val="0000E6" w:themeColor="accent4" w:themeShade="80"/>
          <w:kern w:val="0"/>
          <w:sz w:val="20"/>
          <w:lang w:val="en-GB"/>
        </w:rPr>
        <w:t xml:space="preserve">approval of </w:t>
      </w:r>
      <w:r w:rsidRPr="00971CCA">
        <w:rPr>
          <w:i/>
          <w:color w:val="0000E6" w:themeColor="accent4" w:themeShade="80"/>
          <w:kern w:val="0"/>
          <w:sz w:val="20"/>
          <w:lang w:val="en-GB"/>
        </w:rPr>
        <w:t>notices</w:t>
      </w:r>
      <w:r w:rsidR="00096480" w:rsidRPr="00971CCA">
        <w:rPr>
          <w:rFonts w:cs="Arial"/>
          <w:i/>
          <w:color w:val="0000E6" w:themeColor="accent4" w:themeShade="80"/>
          <w:kern w:val="0"/>
          <w:sz w:val="20"/>
          <w:vertAlign w:val="superscript"/>
          <w:lang w:val="en-GB"/>
        </w:rPr>
        <w:fldChar w:fldCharType="begin"/>
      </w:r>
      <w:r w:rsidR="00096480" w:rsidRPr="008475BE">
        <w:rPr>
          <w:rFonts w:cs="Arial"/>
          <w:i/>
          <w:color w:val="0000E6" w:themeColor="accent4" w:themeShade="80"/>
          <w:kern w:val="0"/>
          <w:sz w:val="20"/>
          <w:vertAlign w:val="superscript"/>
          <w:lang w:val="en-GB"/>
        </w:rPr>
        <w:instrText xml:space="preserve"> NOTEREF _Ref485745160 \h  \* MERGEFORMAT </w:instrText>
      </w:r>
      <w:r w:rsidR="00096480" w:rsidRPr="00971CCA">
        <w:rPr>
          <w:rFonts w:cs="Arial"/>
          <w:i/>
          <w:color w:val="0000E6" w:themeColor="accent4" w:themeShade="80"/>
          <w:kern w:val="0"/>
          <w:sz w:val="20"/>
          <w:vertAlign w:val="superscript"/>
          <w:lang w:val="en-GB"/>
        </w:rPr>
      </w:r>
      <w:r w:rsidR="00096480" w:rsidRPr="00971CCA">
        <w:rPr>
          <w:rFonts w:cs="Arial"/>
          <w:i/>
          <w:color w:val="0000E6" w:themeColor="accent4" w:themeShade="80"/>
          <w:kern w:val="0"/>
          <w:sz w:val="20"/>
          <w:vertAlign w:val="superscript"/>
          <w:lang w:val="en-GB"/>
        </w:rPr>
        <w:fldChar w:fldCharType="separate"/>
      </w:r>
      <w:r w:rsidR="00F1667C">
        <w:rPr>
          <w:rFonts w:cs="Arial"/>
          <w:i/>
          <w:color w:val="0000E6" w:themeColor="accent4" w:themeShade="80"/>
          <w:kern w:val="0"/>
          <w:sz w:val="20"/>
          <w:vertAlign w:val="superscript"/>
          <w:lang w:val="en-GB"/>
        </w:rPr>
        <w:t>2</w:t>
      </w:r>
      <w:r w:rsidR="00096480" w:rsidRPr="00971CCA">
        <w:rPr>
          <w:rFonts w:cs="Arial"/>
          <w:i/>
          <w:color w:val="0000E6" w:themeColor="accent4" w:themeShade="80"/>
          <w:kern w:val="0"/>
          <w:sz w:val="20"/>
          <w:vertAlign w:val="superscript"/>
          <w:lang w:val="en-GB"/>
        </w:rPr>
        <w:fldChar w:fldCharType="end"/>
      </w:r>
      <w:r w:rsidRPr="008475BE">
        <w:rPr>
          <w:rFonts w:cs="Arial"/>
          <w:i/>
          <w:color w:val="0000E6" w:themeColor="accent4" w:themeShade="80"/>
          <w:kern w:val="0"/>
          <w:sz w:val="20"/>
          <w:lang w:val="en-GB"/>
        </w:rPr>
        <w:t xml:space="preserve"> </w:t>
      </w:r>
      <w:r w:rsidR="00E53C35" w:rsidRPr="008475BE">
        <w:rPr>
          <w:rFonts w:cs="Arial"/>
          <w:i/>
          <w:color w:val="0000E6" w:themeColor="accent4" w:themeShade="80"/>
          <w:kern w:val="0"/>
          <w:sz w:val="20"/>
          <w:lang w:val="en-GB"/>
        </w:rPr>
        <w:t>pursuant</w:t>
      </w:r>
      <w:r w:rsidRPr="008475BE">
        <w:rPr>
          <w:rFonts w:cs="Arial"/>
          <w:i/>
          <w:color w:val="0000E6" w:themeColor="accent4" w:themeShade="80"/>
          <w:kern w:val="0"/>
          <w:sz w:val="20"/>
          <w:lang w:val="en-GB"/>
        </w:rPr>
        <w:t xml:space="preserve"> to</w:t>
      </w:r>
      <w:r w:rsidR="00E53C35" w:rsidRPr="008475BE">
        <w:rPr>
          <w:rFonts w:cs="Arial"/>
          <w:i/>
          <w:color w:val="0000E6" w:themeColor="accent4" w:themeShade="80"/>
          <w:kern w:val="0"/>
          <w:sz w:val="20"/>
          <w:lang w:val="en-GB"/>
        </w:rPr>
        <w:t xml:space="preserve"> the</w:t>
      </w:r>
      <w:r w:rsidRPr="008475BE">
        <w:rPr>
          <w:rFonts w:cs="Arial"/>
          <w:i/>
          <w:color w:val="0000E6" w:themeColor="accent4" w:themeShade="80"/>
          <w:kern w:val="0"/>
          <w:sz w:val="20"/>
          <w:lang w:val="en-GB"/>
        </w:rPr>
        <w:t xml:space="preserve"> </w:t>
      </w:r>
      <w:r w:rsidRPr="00971CCA">
        <w:rPr>
          <w:i/>
          <w:color w:val="0000E6" w:themeColor="accent4" w:themeShade="80"/>
          <w:kern w:val="0"/>
          <w:sz w:val="20"/>
          <w:lang w:val="en-GB"/>
        </w:rPr>
        <w:t xml:space="preserve">UT Code </w:t>
      </w:r>
      <w:r w:rsidR="003E3DEB" w:rsidRPr="00971CCA">
        <w:rPr>
          <w:i/>
          <w:color w:val="0000E6" w:themeColor="accent4" w:themeShade="80"/>
          <w:kern w:val="0"/>
          <w:sz w:val="20"/>
          <w:lang w:val="en-GB"/>
        </w:rPr>
        <w:t xml:space="preserve">that </w:t>
      </w:r>
      <w:r w:rsidR="003E3DEB" w:rsidRPr="008475BE">
        <w:rPr>
          <w:rFonts w:cs="Arial"/>
          <w:i/>
          <w:color w:val="0000E6" w:themeColor="accent4" w:themeShade="80"/>
          <w:kern w:val="0"/>
          <w:sz w:val="20"/>
          <w:lang w:val="en-GB"/>
        </w:rPr>
        <w:t xml:space="preserve">is/are </w:t>
      </w:r>
      <w:r w:rsidR="00E53C35" w:rsidRPr="008475BE">
        <w:rPr>
          <w:rFonts w:cs="Arial"/>
          <w:i/>
          <w:color w:val="0000E6" w:themeColor="accent4" w:themeShade="80"/>
          <w:kern w:val="0"/>
          <w:sz w:val="20"/>
          <w:lang w:val="en-GB"/>
        </w:rPr>
        <w:t xml:space="preserve">subject to </w:t>
      </w:r>
      <w:r w:rsidR="00E53C35" w:rsidRPr="00971CCA">
        <w:rPr>
          <w:i/>
          <w:color w:val="0000E6" w:themeColor="accent4" w:themeShade="80"/>
          <w:kern w:val="0"/>
          <w:sz w:val="20"/>
          <w:lang w:val="en-GB"/>
        </w:rPr>
        <w:t>comments</w:t>
      </w:r>
      <w:r w:rsidR="003E3DEB" w:rsidRPr="00971CCA">
        <w:rPr>
          <w:i/>
          <w:color w:val="0000E6" w:themeColor="accent4" w:themeShade="80"/>
          <w:kern w:val="0"/>
          <w:sz w:val="20"/>
          <w:lang w:val="en-GB"/>
        </w:rPr>
        <w:t xml:space="preserve"> </w:t>
      </w:r>
      <w:r w:rsidR="003E3DEB" w:rsidRPr="008475BE">
        <w:rPr>
          <w:rFonts w:cs="Arial"/>
          <w:i/>
          <w:color w:val="0000E6" w:themeColor="accent4" w:themeShade="80"/>
          <w:kern w:val="0"/>
          <w:sz w:val="20"/>
          <w:lang w:val="en-GB"/>
        </w:rPr>
        <w:t>of</w:t>
      </w:r>
      <w:r w:rsidR="003E3DEB" w:rsidRPr="00971CCA">
        <w:rPr>
          <w:i/>
          <w:color w:val="0000E6" w:themeColor="accent4" w:themeShade="80"/>
          <w:kern w:val="0"/>
          <w:sz w:val="20"/>
          <w:lang w:val="en-GB"/>
        </w:rPr>
        <w:t xml:space="preserve"> the </w:t>
      </w:r>
      <w:r w:rsidR="003E3DEB" w:rsidRPr="008475BE">
        <w:rPr>
          <w:rFonts w:cs="Arial"/>
          <w:i/>
          <w:color w:val="0000E6" w:themeColor="accent4" w:themeShade="80"/>
          <w:kern w:val="0"/>
          <w:sz w:val="20"/>
          <w:lang w:val="en-GB"/>
        </w:rPr>
        <w:t>Commission</w:t>
      </w:r>
      <w:r w:rsidRPr="00971CCA">
        <w:rPr>
          <w:i/>
          <w:color w:val="0000E6" w:themeColor="accent4" w:themeShade="80"/>
          <w:kern w:val="0"/>
          <w:sz w:val="20"/>
          <w:lang w:val="en-GB"/>
        </w:rPr>
        <w:t>)</w:t>
      </w:r>
      <w:r w:rsidRPr="00971CCA">
        <w:rPr>
          <w:i/>
          <w:color w:val="CCCCFF" w:themeColor="accent4"/>
          <w:kern w:val="0"/>
          <w:sz w:val="20"/>
          <w:lang w:val="en-GB"/>
        </w:rPr>
        <w:t xml:space="preserve"> </w:t>
      </w:r>
      <w:r w:rsidRPr="00971CCA">
        <w:rPr>
          <w:kern w:val="0"/>
          <w:sz w:val="20"/>
          <w:lang w:val="en-GB"/>
        </w:rPr>
        <w:t xml:space="preserve">Finalised draft of the notices </w:t>
      </w:r>
      <w:r w:rsidR="00E53C35" w:rsidRPr="00990CEE">
        <w:rPr>
          <w:kern w:val="0"/>
          <w:sz w:val="20"/>
          <w:lang w:val="en-GB"/>
        </w:rPr>
        <w:t>properly addressing all</w:t>
      </w:r>
      <w:r w:rsidR="00E53C35" w:rsidRPr="00971CCA">
        <w:rPr>
          <w:kern w:val="0"/>
          <w:sz w:val="20"/>
          <w:lang w:val="en-GB"/>
        </w:rPr>
        <w:t xml:space="preserve"> the comments </w:t>
      </w:r>
      <w:r w:rsidR="00E53C35" w:rsidRPr="00990CEE">
        <w:rPr>
          <w:kern w:val="0"/>
          <w:sz w:val="20"/>
          <w:lang w:val="en-GB"/>
        </w:rPr>
        <w:t xml:space="preserve">of the SFC as set out in the Letter, </w:t>
      </w:r>
      <w:r w:rsidRPr="00AE3919">
        <w:rPr>
          <w:kern w:val="0"/>
          <w:sz w:val="20"/>
          <w:lang w:val="en-GB"/>
        </w:rPr>
        <w:t xml:space="preserve">with </w:t>
      </w:r>
      <w:r w:rsidR="00E53C35" w:rsidRPr="00990CEE">
        <w:rPr>
          <w:kern w:val="0"/>
          <w:sz w:val="20"/>
        </w:rPr>
        <w:t>changes</w:t>
      </w:r>
      <w:r w:rsidR="00E53C35" w:rsidRPr="00971CCA">
        <w:rPr>
          <w:kern w:val="0"/>
          <w:sz w:val="20"/>
        </w:rPr>
        <w:t xml:space="preserve"> shown </w:t>
      </w:r>
      <w:r w:rsidR="00E53C35" w:rsidRPr="00990CEE">
        <w:rPr>
          <w:kern w:val="0"/>
          <w:sz w:val="20"/>
        </w:rPr>
        <w:t>in</w:t>
      </w:r>
      <w:r w:rsidR="00E53C35" w:rsidRPr="00971CCA">
        <w:rPr>
          <w:kern w:val="0"/>
          <w:sz w:val="20"/>
        </w:rPr>
        <w:t xml:space="preserve"> mark-ups again</w:t>
      </w:r>
      <w:r w:rsidR="003E3DEB" w:rsidRPr="00971CCA">
        <w:rPr>
          <w:kern w:val="0"/>
          <w:sz w:val="20"/>
        </w:rPr>
        <w:t xml:space="preserve">st </w:t>
      </w:r>
      <w:r w:rsidR="003E3DEB" w:rsidRPr="00990CEE">
        <w:rPr>
          <w:kern w:val="0"/>
          <w:sz w:val="20"/>
        </w:rPr>
        <w:t xml:space="preserve">previously </w:t>
      </w:r>
      <w:r w:rsidR="003E3DEB" w:rsidRPr="00971CCA">
        <w:rPr>
          <w:kern w:val="0"/>
          <w:sz w:val="20"/>
        </w:rPr>
        <w:t>submitted version</w:t>
      </w:r>
      <w:r w:rsidR="00E53C35" w:rsidRPr="00971CCA">
        <w:rPr>
          <w:kern w:val="0"/>
          <w:sz w:val="20"/>
        </w:rPr>
        <w:t>.</w:t>
      </w:r>
    </w:p>
    <w:p w:rsidR="00652F8E" w:rsidRPr="00077992" w:rsidRDefault="00652F8E" w:rsidP="00280552">
      <w:pPr>
        <w:adjustRightInd w:val="0"/>
        <w:snapToGrid w:val="0"/>
        <w:spacing w:line="240" w:lineRule="auto"/>
        <w:ind w:left="720" w:hanging="720"/>
        <w:contextualSpacing/>
        <w:jc w:val="both"/>
        <w:rPr>
          <w:kern w:val="0"/>
          <w:sz w:val="20"/>
        </w:rPr>
      </w:pPr>
    </w:p>
    <w:p w:rsidR="00280552" w:rsidRPr="00915E77" w:rsidRDefault="00280552" w:rsidP="00280552">
      <w:pPr>
        <w:adjustRightInd w:val="0"/>
        <w:snapToGrid w:val="0"/>
        <w:spacing w:line="240" w:lineRule="auto"/>
        <w:ind w:left="720" w:hanging="720"/>
        <w:contextualSpacing/>
        <w:jc w:val="both"/>
        <w:rPr>
          <w:i/>
          <w:color w:val="CCCCFF" w:themeColor="accent4"/>
          <w:kern w:val="0"/>
          <w:sz w:val="20"/>
          <w:lang w:val="en-GB"/>
        </w:rPr>
      </w:pPr>
      <w:r w:rsidRPr="00077992">
        <w:rPr>
          <w:rFonts w:ascii="Segoe UI Symbol" w:hAnsi="Segoe UI Symbol"/>
          <w:kern w:val="0"/>
          <w:sz w:val="20"/>
          <w:lang w:val="en-GB"/>
        </w:rPr>
        <w:t>☐</w:t>
      </w:r>
      <w:r w:rsidRPr="00077992">
        <w:rPr>
          <w:kern w:val="0"/>
          <w:sz w:val="20"/>
          <w:lang w:val="en-GB"/>
        </w:rPr>
        <w:t xml:space="preserve"> </w:t>
      </w:r>
      <w:r w:rsidRPr="00077992">
        <w:rPr>
          <w:kern w:val="0"/>
          <w:sz w:val="20"/>
          <w:lang w:val="en-GB"/>
        </w:rPr>
        <w:tab/>
      </w:r>
      <w:r w:rsidRPr="00D25C3E">
        <w:rPr>
          <w:kern w:val="0"/>
          <w:sz w:val="20"/>
          <w:lang w:val="en-GB"/>
        </w:rPr>
        <w:t>Please list out such other documents that are required to be submitted pursuant to the Letter:</w:t>
      </w:r>
      <w:r w:rsidRPr="00077992">
        <w:rPr>
          <w:i/>
          <w:kern w:val="0"/>
          <w:sz w:val="20"/>
          <w:lang w:val="en-GB"/>
        </w:rPr>
        <w:t xml:space="preserve"> </w:t>
      </w:r>
      <w:r w:rsidRPr="00663712">
        <w:rPr>
          <w:i/>
          <w:color w:val="0000E6" w:themeColor="accent4" w:themeShade="80"/>
          <w:kern w:val="0"/>
          <w:sz w:val="20"/>
          <w:lang w:val="en-GB"/>
        </w:rPr>
        <w:t>(use separate sheet(s) if necessary)</w:t>
      </w:r>
    </w:p>
    <w:p w:rsidR="00280552" w:rsidRPr="00077992" w:rsidRDefault="00280552" w:rsidP="00280552">
      <w:pPr>
        <w:adjustRightInd w:val="0"/>
        <w:snapToGrid w:val="0"/>
        <w:spacing w:line="240" w:lineRule="auto"/>
        <w:ind w:left="720" w:hanging="720"/>
        <w:contextualSpacing/>
        <w:jc w:val="both"/>
        <w:rPr>
          <w:i/>
          <w:kern w:val="0"/>
          <w:sz w:val="20"/>
          <w:lang w:val="en-GB"/>
        </w:rPr>
      </w:pPr>
    </w:p>
    <w:p w:rsidR="00280552" w:rsidRPr="00077992" w:rsidRDefault="00280552" w:rsidP="000862C3">
      <w:pPr>
        <w:adjustRightInd w:val="0"/>
        <w:snapToGrid w:val="0"/>
        <w:spacing w:line="240" w:lineRule="auto"/>
        <w:ind w:left="720" w:hanging="720"/>
        <w:contextualSpacing/>
        <w:jc w:val="both"/>
        <w:rPr>
          <w:sz w:val="20"/>
        </w:rPr>
      </w:pPr>
      <w:r w:rsidRPr="00077992">
        <w:rPr>
          <w:kern w:val="0"/>
          <w:sz w:val="20"/>
          <w:lang w:val="en-GB"/>
        </w:rPr>
        <w:tab/>
      </w:r>
      <w:r w:rsidRPr="00B84339">
        <w:rPr>
          <w:rFonts w:cs="Arial"/>
          <w:kern w:val="0"/>
          <w:sz w:val="20"/>
          <w:lang w:val="en-GB"/>
        </w:rPr>
        <w:t>______________________________________________________________</w:t>
      </w:r>
    </w:p>
    <w:p w:rsidR="008F5D94" w:rsidRDefault="008F5D94" w:rsidP="00915E77">
      <w:pPr>
        <w:adjustRightInd w:val="0"/>
        <w:snapToGrid w:val="0"/>
        <w:spacing w:line="240" w:lineRule="auto"/>
        <w:contextualSpacing/>
        <w:jc w:val="both"/>
        <w:rPr>
          <w:b/>
          <w:kern w:val="0"/>
          <w:sz w:val="20"/>
          <w:u w:val="single"/>
          <w:lang w:val="en-GB"/>
        </w:rPr>
      </w:pPr>
    </w:p>
    <w:p w:rsidR="008F5D94" w:rsidRPr="00915E77" w:rsidRDefault="008F5D94" w:rsidP="00915E77">
      <w:pPr>
        <w:adjustRightInd w:val="0"/>
        <w:snapToGrid w:val="0"/>
        <w:spacing w:line="240" w:lineRule="auto"/>
        <w:contextualSpacing/>
        <w:jc w:val="both"/>
        <w:rPr>
          <w:b/>
          <w:kern w:val="0"/>
          <w:sz w:val="20"/>
          <w:u w:val="single"/>
          <w:lang w:val="en-GB"/>
        </w:rPr>
      </w:pPr>
    </w:p>
    <w:p w:rsidR="000862C3" w:rsidRPr="00B84339" w:rsidRDefault="000862C3" w:rsidP="00280552">
      <w:pPr>
        <w:rPr>
          <w:rFonts w:cs="Arial"/>
          <w:sz w:val="20"/>
        </w:rPr>
      </w:pPr>
      <w:r w:rsidRPr="00B84339">
        <w:rPr>
          <w:rFonts w:cs="Arial"/>
          <w:sz w:val="20"/>
        </w:rPr>
        <w:t xml:space="preserve">Signature: </w:t>
      </w:r>
    </w:p>
    <w:p w:rsidR="000862C3" w:rsidRDefault="000862C3" w:rsidP="00280552">
      <w:pPr>
        <w:rPr>
          <w:rFonts w:cs="Arial"/>
          <w:sz w:val="20"/>
        </w:rPr>
      </w:pPr>
    </w:p>
    <w:p w:rsidR="00E7619B" w:rsidRPr="00B84339" w:rsidRDefault="00E7619B" w:rsidP="00280552">
      <w:pPr>
        <w:rPr>
          <w:rFonts w:cs="Arial"/>
          <w:sz w:val="20"/>
        </w:rPr>
      </w:pPr>
    </w:p>
    <w:p w:rsidR="008F5D94" w:rsidRDefault="008F5D94" w:rsidP="00280552">
      <w:pPr>
        <w:rPr>
          <w:rFonts w:cs="Arial"/>
          <w:sz w:val="20"/>
        </w:rPr>
      </w:pPr>
    </w:p>
    <w:p w:rsidR="000862C3" w:rsidRPr="00B84339" w:rsidRDefault="000862C3" w:rsidP="00280552">
      <w:pPr>
        <w:rPr>
          <w:rFonts w:cs="Arial"/>
          <w:sz w:val="20"/>
        </w:rPr>
      </w:pPr>
      <w:r w:rsidRPr="00B84339">
        <w:rPr>
          <w:rFonts w:cs="Arial"/>
          <w:sz w:val="20"/>
        </w:rPr>
        <w:t>_________________________</w:t>
      </w:r>
    </w:p>
    <w:p w:rsidR="00A73446" w:rsidRPr="00915E77" w:rsidRDefault="00A73446" w:rsidP="00915E77">
      <w:pPr>
        <w:pStyle w:val="Normal1"/>
        <w:snapToGrid w:val="0"/>
        <w:spacing w:after="0" w:line="240" w:lineRule="auto"/>
        <w:rPr>
          <w:sz w:val="20"/>
        </w:rPr>
      </w:pPr>
      <w:r w:rsidRPr="00915E77">
        <w:rPr>
          <w:sz w:val="20"/>
        </w:rPr>
        <w:t>Name:</w:t>
      </w:r>
    </w:p>
    <w:p w:rsidR="00A73446" w:rsidRPr="00915E77" w:rsidRDefault="00A73446" w:rsidP="00915E77">
      <w:pPr>
        <w:pStyle w:val="Normal1"/>
        <w:snapToGrid w:val="0"/>
        <w:spacing w:after="0" w:line="240" w:lineRule="auto"/>
        <w:rPr>
          <w:sz w:val="20"/>
        </w:rPr>
      </w:pPr>
      <w:r w:rsidRPr="00915E77">
        <w:rPr>
          <w:sz w:val="20"/>
        </w:rPr>
        <w:t>Position:</w:t>
      </w:r>
    </w:p>
    <w:p w:rsidR="00A73446" w:rsidRDefault="00A73446" w:rsidP="00A73446">
      <w:pPr>
        <w:pStyle w:val="Normal1"/>
        <w:snapToGrid w:val="0"/>
        <w:spacing w:after="0" w:line="240" w:lineRule="auto"/>
        <w:rPr>
          <w:rFonts w:cs="Arial"/>
          <w:sz w:val="20"/>
        </w:rPr>
      </w:pPr>
      <w:r w:rsidRPr="006D6F79">
        <w:rPr>
          <w:rFonts w:cs="Arial"/>
          <w:sz w:val="20"/>
        </w:rPr>
        <w:t>Duly authorized</w:t>
      </w:r>
      <w:r w:rsidR="00916329">
        <w:rPr>
          <w:rStyle w:val="FootnoteReference"/>
          <w:rFonts w:cs="Arial"/>
          <w:sz w:val="20"/>
        </w:rPr>
        <w:footnoteReference w:id="5"/>
      </w:r>
      <w:r w:rsidRPr="006D6F79">
        <w:rPr>
          <w:rFonts w:cs="Arial"/>
          <w:sz w:val="20"/>
        </w:rPr>
        <w:t xml:space="preserve"> </w:t>
      </w:r>
    </w:p>
    <w:p w:rsidR="00A73446" w:rsidRPr="00915E77" w:rsidRDefault="00A73446" w:rsidP="00915E77">
      <w:pPr>
        <w:pStyle w:val="Normal1"/>
        <w:snapToGrid w:val="0"/>
        <w:spacing w:after="0" w:line="240" w:lineRule="auto"/>
        <w:rPr>
          <w:sz w:val="20"/>
        </w:rPr>
      </w:pPr>
      <w:r>
        <w:rPr>
          <w:rFonts w:cs="Arial"/>
          <w:sz w:val="20"/>
        </w:rPr>
        <w:t>F</w:t>
      </w:r>
      <w:r w:rsidRPr="007F70A1">
        <w:rPr>
          <w:rFonts w:cs="Arial"/>
          <w:sz w:val="20"/>
        </w:rPr>
        <w:t>or and on behalf of</w:t>
      </w:r>
      <w:r>
        <w:rPr>
          <w:rFonts w:cs="Arial"/>
          <w:sz w:val="20"/>
        </w:rPr>
        <w:t xml:space="preserve"> </w:t>
      </w:r>
    </w:p>
    <w:p w:rsidR="00A73446" w:rsidRDefault="00A73446" w:rsidP="00A73446">
      <w:pPr>
        <w:pStyle w:val="Normal1"/>
        <w:snapToGrid w:val="0"/>
        <w:spacing w:after="0" w:line="240" w:lineRule="auto"/>
        <w:rPr>
          <w:rFonts w:cs="Arial"/>
          <w:sz w:val="20"/>
        </w:rPr>
      </w:pPr>
      <w:r>
        <w:rPr>
          <w:rFonts w:cs="Arial"/>
          <w:sz w:val="20"/>
        </w:rPr>
        <w:t>[</w:t>
      </w:r>
      <w:r>
        <w:rPr>
          <w:rFonts w:cs="Arial"/>
          <w:i/>
          <w:sz w:val="20"/>
        </w:rPr>
        <w:t>Applicant’s name</w:t>
      </w:r>
      <w:r w:rsidRPr="007F70A1">
        <w:rPr>
          <w:rFonts w:cs="Arial"/>
          <w:sz w:val="20"/>
        </w:rPr>
        <w:t>]</w:t>
      </w:r>
    </w:p>
    <w:p w:rsidR="00A530C0" w:rsidRPr="00B84339" w:rsidRDefault="00A73446" w:rsidP="00403EDD">
      <w:pPr>
        <w:pStyle w:val="Normal1"/>
        <w:rPr>
          <w:rFonts w:cs="Arial"/>
          <w:sz w:val="20"/>
        </w:rPr>
      </w:pPr>
      <w:r>
        <w:rPr>
          <w:rFonts w:cs="Arial"/>
          <w:sz w:val="20"/>
        </w:rPr>
        <w:t>Date:</w:t>
      </w:r>
    </w:p>
    <w:p w:rsidR="00057643" w:rsidRDefault="00057643">
      <w:pPr>
        <w:rPr>
          <w:rFonts w:ascii="Times New Roman" w:hAnsi="Times New Roman" w:cs="Arial"/>
          <w:b/>
          <w:kern w:val="0"/>
          <w:sz w:val="20"/>
          <w:szCs w:val="24"/>
          <w:lang w:val="en-GB"/>
        </w:rPr>
      </w:pPr>
      <w:r>
        <w:rPr>
          <w:rFonts w:cs="Arial"/>
          <w:sz w:val="20"/>
        </w:rPr>
        <w:br w:type="page"/>
      </w:r>
    </w:p>
    <w:p w:rsidR="00D50FE1" w:rsidRDefault="00D50FE1" w:rsidP="00114ECD">
      <w:pPr>
        <w:pStyle w:val="NumberHeading"/>
        <w:adjustRightInd w:val="0"/>
        <w:snapToGrid w:val="0"/>
        <w:contextualSpacing/>
        <w:jc w:val="left"/>
        <w:rPr>
          <w:rFonts w:cs="Arial"/>
          <w:sz w:val="20"/>
        </w:rPr>
        <w:sectPr w:rsidR="00D50FE1" w:rsidSect="00625E33">
          <w:headerReference w:type="default" r:id="rId11"/>
          <w:footerReference w:type="default" r:id="rId12"/>
          <w:headerReference w:type="first" r:id="rId13"/>
          <w:footerReference w:type="first" r:id="rId14"/>
          <w:type w:val="continuous"/>
          <w:pgSz w:w="11906" w:h="16838"/>
          <w:pgMar w:top="2552" w:right="1800" w:bottom="1440" w:left="1800" w:header="851" w:footer="750" w:gutter="0"/>
          <w:pgNumType w:start="1"/>
          <w:cols w:space="425"/>
          <w:titlePg/>
          <w:docGrid w:type="lines" w:linePitch="360"/>
        </w:sectPr>
      </w:pPr>
    </w:p>
    <w:p w:rsidR="00114ECD" w:rsidRPr="00B84339" w:rsidRDefault="00114ECD" w:rsidP="00114ECD">
      <w:pPr>
        <w:pStyle w:val="NumberHeading"/>
        <w:adjustRightInd w:val="0"/>
        <w:snapToGrid w:val="0"/>
        <w:contextualSpacing/>
        <w:jc w:val="left"/>
        <w:rPr>
          <w:rFonts w:ascii="Arial" w:hAnsi="Arial" w:cs="Arial"/>
          <w:i/>
          <w:sz w:val="20"/>
          <w:szCs w:val="20"/>
          <w:u w:val="single"/>
        </w:rPr>
      </w:pPr>
      <w:r w:rsidRPr="00B84339">
        <w:rPr>
          <w:rFonts w:ascii="Arial" w:hAnsi="Arial" w:cs="Arial"/>
          <w:sz w:val="20"/>
          <w:szCs w:val="20"/>
          <w:u w:val="single"/>
        </w:rPr>
        <w:lastRenderedPageBreak/>
        <w:t>APPENDIX 1:</w:t>
      </w:r>
      <w:r w:rsidRPr="00B84339">
        <w:rPr>
          <w:rFonts w:ascii="Arial" w:hAnsi="Arial" w:cs="Arial"/>
          <w:sz w:val="20"/>
          <w:szCs w:val="20"/>
          <w:u w:val="single"/>
        </w:rPr>
        <w:tab/>
        <w:t>Chinese translation confirmation</w:t>
      </w:r>
    </w:p>
    <w:p w:rsidR="00114ECD" w:rsidRPr="00B84339" w:rsidRDefault="00114ECD" w:rsidP="00114ECD">
      <w:pPr>
        <w:pStyle w:val="NumberHeading"/>
        <w:adjustRightInd w:val="0"/>
        <w:snapToGrid w:val="0"/>
        <w:contextualSpacing/>
        <w:jc w:val="left"/>
        <w:rPr>
          <w:rFonts w:ascii="Arial" w:hAnsi="Arial" w:cs="Arial"/>
          <w:sz w:val="20"/>
          <w:szCs w:val="20"/>
        </w:rPr>
      </w:pPr>
    </w:p>
    <w:p w:rsidR="00114ECD" w:rsidRPr="00B84339" w:rsidRDefault="00114ECD" w:rsidP="00114ECD">
      <w:pPr>
        <w:pStyle w:val="NumberHeading"/>
        <w:adjustRightInd w:val="0"/>
        <w:snapToGrid w:val="0"/>
        <w:contextualSpacing/>
        <w:jc w:val="left"/>
        <w:rPr>
          <w:rFonts w:ascii="Arial" w:hAnsi="Arial" w:cs="Arial"/>
          <w:sz w:val="20"/>
          <w:szCs w:val="20"/>
          <w:u w:val="single"/>
        </w:rPr>
      </w:pPr>
      <w:r w:rsidRPr="00B84339">
        <w:rPr>
          <w:rFonts w:ascii="Arial" w:hAnsi="Arial" w:cs="Arial"/>
          <w:sz w:val="20"/>
          <w:szCs w:val="20"/>
          <w:u w:val="single"/>
        </w:rPr>
        <w:t>Option 1:  One Confirmation to be Issued</w:t>
      </w:r>
    </w:p>
    <w:p w:rsidR="00114ECD" w:rsidRPr="00B84339" w:rsidRDefault="00114ECD" w:rsidP="00114ECD">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 </w:t>
      </w:r>
    </w:p>
    <w:p w:rsidR="00114ECD" w:rsidRPr="00B84339" w:rsidRDefault="00114ECD" w:rsidP="00114ECD">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sidR="00997DBE" w:rsidRPr="00B84339">
        <w:rPr>
          <w:rFonts w:ascii="Arial" w:hAnsi="Arial" w:cs="Arial"/>
          <w:b w:val="0"/>
          <w:bCs/>
          <w:sz w:val="20"/>
          <w:szCs w:val="20"/>
        </w:rPr>
        <w:t>scheme(s)</w:t>
      </w:r>
      <w:r w:rsidRPr="00B84339">
        <w:rPr>
          <w:rFonts w:ascii="Arial" w:hAnsi="Arial" w:cs="Arial"/>
          <w:b w:val="0"/>
          <w:bCs/>
          <w:sz w:val="20"/>
          <w:szCs w:val="20"/>
        </w:rPr>
        <w:t xml:space="preserve"> </w:t>
      </w:r>
      <w:r w:rsidRPr="00B84339">
        <w:rPr>
          <w:rFonts w:ascii="Arial" w:hAnsi="Arial" w:cs="Arial"/>
          <w:b w:val="0"/>
          <w:sz w:val="20"/>
          <w:szCs w:val="20"/>
        </w:rPr>
        <w:t>(the “Scheme”)</w:t>
      </w:r>
      <w:r w:rsidRPr="00B84339">
        <w:rPr>
          <w:rFonts w:ascii="Arial" w:hAnsi="Arial" w:cs="Arial"/>
          <w:b w:val="0"/>
          <w:bCs/>
          <w:sz w:val="20"/>
          <w:szCs w:val="20"/>
        </w:rPr>
        <w:t>:</w:t>
      </w:r>
      <w:r w:rsidRPr="00B84339">
        <w:rPr>
          <w:rFonts w:ascii="Arial" w:hAnsi="Arial" w:cs="Arial"/>
          <w:b w:val="0"/>
          <w:sz w:val="20"/>
          <w:szCs w:val="20"/>
        </w:rPr>
        <w:t xml:space="preserve"> </w:t>
      </w:r>
    </w:p>
    <w:p w:rsidR="00114ECD" w:rsidRPr="00B84339" w:rsidRDefault="00114ECD" w:rsidP="00114ECD">
      <w:pPr>
        <w:pStyle w:val="NumberHeading"/>
        <w:adjustRightInd w:val="0"/>
        <w:snapToGrid w:val="0"/>
        <w:contextualSpacing/>
        <w:jc w:val="left"/>
        <w:rPr>
          <w:rFonts w:ascii="Arial" w:hAnsi="Arial" w:cs="Arial"/>
          <w:b w:val="0"/>
          <w:sz w:val="20"/>
          <w:szCs w:val="20"/>
        </w:rPr>
      </w:pPr>
    </w:p>
    <w:tbl>
      <w:tblPr>
        <w:tblW w:w="7992" w:type="dxa"/>
        <w:tblLayout w:type="fixed"/>
        <w:tblCellMar>
          <w:top w:w="72" w:type="dxa"/>
          <w:left w:w="72" w:type="dxa"/>
          <w:bottom w:w="72" w:type="dxa"/>
          <w:right w:w="72" w:type="dxa"/>
        </w:tblCellMar>
        <w:tblLook w:val="0000" w:firstRow="0" w:lastRow="0" w:firstColumn="0" w:lastColumn="0" w:noHBand="0" w:noVBand="0"/>
      </w:tblPr>
      <w:tblGrid>
        <w:gridCol w:w="3762"/>
        <w:gridCol w:w="180"/>
        <w:gridCol w:w="4050"/>
      </w:tblGrid>
      <w:tr w:rsidR="00077992" w:rsidRPr="00B84339" w:rsidTr="00915E77">
        <w:tc>
          <w:tcPr>
            <w:tcW w:w="3762" w:type="dxa"/>
            <w:shd w:val="clear" w:color="auto" w:fill="auto"/>
          </w:tcPr>
          <w:p w:rsidR="00077992" w:rsidRPr="00077992" w:rsidRDefault="00077992" w:rsidP="00077992">
            <w:pPr>
              <w:pStyle w:val="NumberHeading"/>
              <w:numPr>
                <w:ilvl w:val="0"/>
                <w:numId w:val="5"/>
              </w:numPr>
              <w:adjustRightInd w:val="0"/>
              <w:snapToGrid w:val="0"/>
              <w:spacing w:line="240" w:lineRule="exact"/>
              <w:ind w:left="270" w:hanging="270"/>
              <w:contextualSpacing/>
              <w:jc w:val="left"/>
              <w:rPr>
                <w:sz w:val="20"/>
              </w:rPr>
            </w:pPr>
            <w:r w:rsidRPr="00B84339">
              <w:rPr>
                <w:rFonts w:ascii="Arial" w:hAnsi="Arial" w:cs="Arial"/>
                <w:b w:val="0"/>
                <w:bCs/>
                <w:sz w:val="20"/>
                <w:szCs w:val="20"/>
              </w:rPr>
              <w:t>Name</w:t>
            </w:r>
            <w:r w:rsidRPr="00077992">
              <w:rPr>
                <w:rFonts w:ascii="Arial" w:hAnsi="Arial"/>
                <w:b w:val="0"/>
                <w:sz w:val="20"/>
              </w:rPr>
              <w:t xml:space="preserve"> of the </w:t>
            </w:r>
            <w:r w:rsidRPr="00B84339">
              <w:rPr>
                <w:rFonts w:ascii="Arial" w:hAnsi="Arial" w:cs="Arial"/>
                <w:b w:val="0"/>
                <w:bCs/>
                <w:sz w:val="20"/>
                <w:szCs w:val="20"/>
              </w:rPr>
              <w:t>umbrella/single fund</w:t>
            </w:r>
            <w:r w:rsidRPr="00077992">
              <w:rPr>
                <w:rFonts w:ascii="Arial" w:hAnsi="Arial"/>
                <w:b w:val="0"/>
                <w:sz w:val="20"/>
              </w:rPr>
              <w:t>(s)</w:t>
            </w:r>
            <w:r w:rsidRPr="00B84339">
              <w:rPr>
                <w:rFonts w:ascii="Arial" w:hAnsi="Arial" w:cs="Arial"/>
                <w:b w:val="0"/>
                <w:bCs/>
                <w:sz w:val="20"/>
                <w:szCs w:val="20"/>
              </w:rPr>
              <w:t xml:space="preserve"> </w:t>
            </w:r>
          </w:p>
        </w:tc>
        <w:tc>
          <w:tcPr>
            <w:tcW w:w="180" w:type="dxa"/>
            <w:shd w:val="clear" w:color="auto" w:fill="auto"/>
          </w:tcPr>
          <w:p w:rsidR="00077992" w:rsidRPr="00B84339" w:rsidRDefault="00077992" w:rsidP="0087444F">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r w:rsidR="00524053">
              <w:rPr>
                <w:rFonts w:ascii="Arial" w:hAnsi="Arial" w:cs="Arial"/>
                <w:b w:val="0"/>
                <w:bCs/>
                <w:sz w:val="20"/>
                <w:szCs w:val="20"/>
              </w:rPr>
              <w:t xml:space="preserve"> </w:t>
            </w:r>
          </w:p>
        </w:tc>
        <w:tc>
          <w:tcPr>
            <w:tcW w:w="4050" w:type="dxa"/>
            <w:shd w:val="clear" w:color="auto" w:fill="auto"/>
          </w:tcPr>
          <w:p w:rsidR="00077992" w:rsidRPr="00B84339" w:rsidRDefault="00077992" w:rsidP="0087444F">
            <w:pPr>
              <w:pStyle w:val="NumberHeading"/>
              <w:adjustRightInd w:val="0"/>
              <w:snapToGrid w:val="0"/>
              <w:spacing w:line="240" w:lineRule="exact"/>
              <w:contextualSpacing/>
              <w:jc w:val="left"/>
              <w:rPr>
                <w:rFonts w:ascii="Arial" w:hAnsi="Arial" w:cs="Arial"/>
                <w:b w:val="0"/>
                <w:sz w:val="20"/>
                <w:szCs w:val="20"/>
                <w:lang w:eastAsia="zh-CN"/>
              </w:rPr>
            </w:pPr>
          </w:p>
        </w:tc>
      </w:tr>
      <w:tr w:rsidR="00A73446" w:rsidRPr="00B84339" w:rsidTr="00915E77">
        <w:trPr>
          <w:trHeight w:val="261"/>
        </w:trPr>
        <w:tc>
          <w:tcPr>
            <w:tcW w:w="3762" w:type="dxa"/>
            <w:shd w:val="clear" w:color="auto" w:fill="auto"/>
          </w:tcPr>
          <w:p w:rsidR="00A73446" w:rsidRPr="00915E77" w:rsidRDefault="00A73446" w:rsidP="00A73446">
            <w:pPr>
              <w:pStyle w:val="NumberHeading"/>
              <w:numPr>
                <w:ilvl w:val="0"/>
                <w:numId w:val="5"/>
              </w:numPr>
              <w:adjustRightInd w:val="0"/>
              <w:snapToGrid w:val="0"/>
              <w:spacing w:line="240" w:lineRule="exact"/>
              <w:ind w:left="270" w:hanging="270"/>
              <w:contextualSpacing/>
              <w:jc w:val="left"/>
              <w:rPr>
                <w:rFonts w:ascii="Arial" w:hAnsi="Arial"/>
                <w:b w:val="0"/>
                <w:sz w:val="20"/>
              </w:rPr>
            </w:pPr>
            <w:r w:rsidRPr="00915E77">
              <w:rPr>
                <w:rFonts w:ascii="Arial" w:hAnsi="Arial"/>
                <w:b w:val="0"/>
                <w:sz w:val="20"/>
              </w:rPr>
              <w:t>Name of the relevant sub-fund(s)</w:t>
            </w:r>
          </w:p>
        </w:tc>
        <w:tc>
          <w:tcPr>
            <w:tcW w:w="180" w:type="dxa"/>
            <w:shd w:val="clear" w:color="auto" w:fill="auto"/>
          </w:tcPr>
          <w:p w:rsidR="00A73446" w:rsidRPr="00B84339" w:rsidRDefault="00524053" w:rsidP="00A73446">
            <w:pPr>
              <w:pStyle w:val="NumberHeading"/>
              <w:adjustRightInd w:val="0"/>
              <w:snapToGrid w:val="0"/>
              <w:spacing w:line="240" w:lineRule="exact"/>
              <w:contextualSpacing/>
              <w:jc w:val="left"/>
              <w:rPr>
                <w:rFonts w:ascii="Arial" w:hAnsi="Arial" w:cs="Arial"/>
                <w:b w:val="0"/>
                <w:sz w:val="20"/>
                <w:szCs w:val="20"/>
                <w:lang w:eastAsia="zh-CN"/>
              </w:rPr>
            </w:pPr>
            <w:r>
              <w:rPr>
                <w:rFonts w:ascii="Arial" w:hAnsi="Arial" w:cs="Arial"/>
                <w:b w:val="0"/>
                <w:sz w:val="20"/>
                <w:szCs w:val="20"/>
                <w:lang w:eastAsia="zh-CN"/>
              </w:rPr>
              <w:t>:</w:t>
            </w:r>
          </w:p>
          <w:p w:rsidR="00A73446" w:rsidRPr="00B84339" w:rsidRDefault="00A73446" w:rsidP="00A73446">
            <w:pPr>
              <w:pStyle w:val="NumberHeading"/>
              <w:adjustRightInd w:val="0"/>
              <w:snapToGrid w:val="0"/>
              <w:spacing w:line="240" w:lineRule="exact"/>
              <w:contextualSpacing/>
              <w:jc w:val="left"/>
              <w:rPr>
                <w:rFonts w:ascii="Arial" w:hAnsi="Arial" w:cs="Arial"/>
                <w:b w:val="0"/>
                <w:sz w:val="20"/>
                <w:szCs w:val="20"/>
                <w:lang w:eastAsia="zh-CN"/>
              </w:rPr>
            </w:pPr>
          </w:p>
        </w:tc>
        <w:tc>
          <w:tcPr>
            <w:tcW w:w="4050" w:type="dxa"/>
            <w:tcBorders>
              <w:top w:val="single" w:sz="4" w:space="0" w:color="auto"/>
              <w:bottom w:val="single" w:sz="4" w:space="0" w:color="auto"/>
            </w:tcBorders>
            <w:shd w:val="clear" w:color="auto" w:fill="auto"/>
          </w:tcPr>
          <w:p w:rsidR="00A73446" w:rsidRPr="00B84339" w:rsidRDefault="00A73446" w:rsidP="00A73446">
            <w:pPr>
              <w:pStyle w:val="NumberHeading"/>
              <w:adjustRightInd w:val="0"/>
              <w:snapToGrid w:val="0"/>
              <w:spacing w:line="240" w:lineRule="exact"/>
              <w:contextualSpacing/>
              <w:jc w:val="left"/>
              <w:rPr>
                <w:rFonts w:ascii="Arial" w:hAnsi="Arial" w:cs="Arial"/>
                <w:b w:val="0"/>
                <w:sz w:val="20"/>
                <w:szCs w:val="20"/>
                <w:lang w:eastAsia="zh-CN"/>
              </w:rPr>
            </w:pPr>
          </w:p>
        </w:tc>
      </w:tr>
    </w:tbl>
    <w:p w:rsidR="00114ECD" w:rsidRPr="00B84339" w:rsidRDefault="00114ECD" w:rsidP="00114ECD">
      <w:pPr>
        <w:pStyle w:val="NumberHeading"/>
        <w:adjustRightInd w:val="0"/>
        <w:snapToGrid w:val="0"/>
        <w:contextualSpacing/>
        <w:jc w:val="left"/>
        <w:rPr>
          <w:rFonts w:ascii="Arial" w:hAnsi="Arial" w:cs="Arial"/>
          <w:b w:val="0"/>
          <w:sz w:val="20"/>
          <w:szCs w:val="20"/>
        </w:rPr>
      </w:pPr>
      <w:r w:rsidRPr="00B84339" w:rsidDel="00CF70B8">
        <w:rPr>
          <w:rFonts w:ascii="Arial" w:hAnsi="Arial" w:cs="Arial"/>
          <w:b w:val="0"/>
          <w:sz w:val="20"/>
          <w:szCs w:val="20"/>
        </w:rPr>
        <w:t xml:space="preserve"> </w:t>
      </w:r>
      <w:r w:rsidRPr="00B84339">
        <w:rPr>
          <w:rFonts w:ascii="Arial" w:hAnsi="Arial" w:cs="Arial"/>
          <w:b w:val="0"/>
          <w:sz w:val="20"/>
          <w:szCs w:val="20"/>
        </w:rPr>
        <w:t>I hereby certify and confirm that:</w:t>
      </w:r>
    </w:p>
    <w:p w:rsidR="00114ECD" w:rsidRPr="00B84339" w:rsidRDefault="00114ECD" w:rsidP="00114ECD">
      <w:pPr>
        <w:pStyle w:val="NumberHeading"/>
        <w:adjustRightInd w:val="0"/>
        <w:snapToGrid w:val="0"/>
        <w:ind w:left="450" w:hanging="450"/>
        <w:jc w:val="left"/>
        <w:rPr>
          <w:rFonts w:ascii="Arial" w:hAnsi="Arial" w:cs="Arial"/>
          <w:b w:val="0"/>
          <w:i/>
          <w:sz w:val="20"/>
          <w:szCs w:val="20"/>
        </w:rPr>
      </w:pPr>
      <w:r w:rsidRPr="00B84339">
        <w:rPr>
          <w:rFonts w:ascii="Arial" w:hAnsi="Arial" w:cs="Arial"/>
          <w:b w:val="0"/>
          <w:sz w:val="20"/>
          <w:szCs w:val="20"/>
        </w:rPr>
        <w:t>(a)</w:t>
      </w:r>
      <w:r w:rsidRPr="00B84339">
        <w:rPr>
          <w:rFonts w:ascii="Arial" w:hAnsi="Arial" w:cs="Arial"/>
          <w:b w:val="0"/>
          <w:sz w:val="20"/>
          <w:szCs w:val="20"/>
        </w:rPr>
        <w:tab/>
      </w:r>
      <w:r w:rsidRPr="00B84339">
        <w:rPr>
          <w:rFonts w:ascii="Arial" w:hAnsi="Arial" w:cs="Arial"/>
          <w:b w:val="0"/>
          <w:i/>
          <w:sz w:val="20"/>
          <w:szCs w:val="20"/>
        </w:rPr>
        <w:t>(please tick one of the following boxes)</w:t>
      </w:r>
    </w:p>
    <w:p w:rsidR="00114ECD" w:rsidRPr="00B84339" w:rsidRDefault="00114ECD" w:rsidP="00114ECD">
      <w:pPr>
        <w:pStyle w:val="NumberHeading"/>
        <w:adjustRightInd w:val="0"/>
        <w:snapToGrid w:val="0"/>
        <w:ind w:left="720" w:hanging="720"/>
        <w:jc w:val="left"/>
        <w:rPr>
          <w:rFonts w:ascii="Arial" w:hAnsi="Arial" w:cs="Arial"/>
          <w:b w:val="0"/>
          <w:i/>
          <w:sz w:val="20"/>
          <w:szCs w:val="20"/>
        </w:rPr>
      </w:pPr>
    </w:p>
    <w:p w:rsidR="00114ECD" w:rsidRPr="00B84339" w:rsidRDefault="00114ECD" w:rsidP="00114ECD">
      <w:pPr>
        <w:pStyle w:val="NumberHeading"/>
        <w:adjustRightInd w:val="0"/>
        <w:snapToGrid w:val="0"/>
        <w:ind w:left="720" w:hanging="270"/>
        <w:jc w:val="left"/>
        <w:rPr>
          <w:rFonts w:ascii="Arial" w:hAnsi="Arial" w:cs="Arial"/>
          <w:b w:val="0"/>
          <w:sz w:val="20"/>
          <w:szCs w:val="20"/>
        </w:rPr>
      </w:pPr>
      <w:r w:rsidRPr="00B84339">
        <w:rPr>
          <w:rFonts w:ascii="Arial" w:hAnsi="Arial" w:cs="Arial"/>
          <w:b w:val="0"/>
          <w:sz w:val="20"/>
          <w:szCs w:val="20"/>
        </w:rPr>
        <w:t xml:space="preserve">□ </w:t>
      </w:r>
      <w:r w:rsidR="009A405D" w:rsidRPr="00915E77">
        <w:rPr>
          <w:rFonts w:ascii="Arial" w:hAnsi="Arial" w:cs="Arial"/>
          <w:b w:val="0"/>
          <w:sz w:val="12"/>
          <w:szCs w:val="12"/>
        </w:rPr>
        <w:t xml:space="preserve"> </w:t>
      </w:r>
      <w:r w:rsidRPr="00B84339">
        <w:rPr>
          <w:rFonts w:ascii="Arial" w:hAnsi="Arial" w:cs="Arial"/>
          <w:b w:val="0"/>
          <w:sz w:val="20"/>
          <w:szCs w:val="20"/>
        </w:rPr>
        <w:t xml:space="preserve">I have appointed </w:t>
      </w:r>
      <w:r w:rsidRPr="00B84339">
        <w:rPr>
          <w:rFonts w:ascii="Arial" w:hAnsi="Arial" w:cs="Arial"/>
          <w:b w:val="0"/>
          <w:i/>
          <w:sz w:val="20"/>
          <w:szCs w:val="20"/>
          <w:u w:val="single"/>
        </w:rPr>
        <w:t xml:space="preserve">(please insert the name of the person)        </w:t>
      </w:r>
      <w:r w:rsidR="009A405D">
        <w:rPr>
          <w:rFonts w:ascii="Arial" w:hAnsi="Arial" w:cs="Arial"/>
          <w:b w:val="0"/>
          <w:i/>
          <w:sz w:val="20"/>
          <w:szCs w:val="20"/>
          <w:u w:val="single"/>
        </w:rPr>
        <w:t xml:space="preserve"> </w:t>
      </w:r>
      <w:r w:rsidR="00B91A9A">
        <w:rPr>
          <w:rFonts w:ascii="Arial" w:hAnsi="Arial" w:cs="Arial"/>
          <w:b w:val="0"/>
          <w:i/>
          <w:sz w:val="20"/>
          <w:szCs w:val="20"/>
          <w:u w:val="single"/>
        </w:rPr>
        <w:t xml:space="preserve">      </w:t>
      </w:r>
      <w:r w:rsidRPr="00B84339">
        <w:rPr>
          <w:rFonts w:ascii="Arial" w:hAnsi="Arial" w:cs="Arial"/>
          <w:b w:val="0"/>
          <w:i/>
          <w:sz w:val="20"/>
          <w:szCs w:val="20"/>
          <w:u w:val="single"/>
        </w:rPr>
        <w:t xml:space="preserve">           </w:t>
      </w:r>
      <w:r w:rsidRPr="00B84339">
        <w:rPr>
          <w:rFonts w:ascii="Arial" w:hAnsi="Arial" w:cs="Arial"/>
          <w:b w:val="0"/>
          <w:sz w:val="20"/>
          <w:szCs w:val="20"/>
        </w:rPr>
        <w:t xml:space="preserve">, </w:t>
      </w:r>
      <w:r w:rsidRPr="00B84339">
        <w:rPr>
          <w:rFonts w:ascii="Arial" w:hAnsi="Arial" w:cs="Arial"/>
          <w:b w:val="0"/>
          <w:sz w:val="20"/>
          <w:szCs w:val="20"/>
        </w:rPr>
        <w:br/>
        <w:t xml:space="preserve">who is fully conversant in the Chinese language and competent to review and ensure the truth and accuracy of the Chinese translation of </w:t>
      </w:r>
      <w:r w:rsidR="00AB1DE5">
        <w:rPr>
          <w:rFonts w:ascii="Arial" w:hAnsi="Arial" w:cs="Arial"/>
          <w:b w:val="0"/>
          <w:i/>
          <w:sz w:val="20"/>
          <w:szCs w:val="20"/>
          <w:u w:val="single"/>
        </w:rPr>
        <w:t xml:space="preserve">(please insert the name of </w:t>
      </w:r>
      <w:r w:rsidRPr="00B84339">
        <w:rPr>
          <w:rFonts w:ascii="Arial" w:hAnsi="Arial" w:cs="Arial"/>
          <w:b w:val="0"/>
          <w:i/>
          <w:sz w:val="20"/>
          <w:szCs w:val="20"/>
          <w:u w:val="single"/>
        </w:rPr>
        <w:t>relevant document</w:t>
      </w:r>
      <w:r w:rsidR="00A73446">
        <w:rPr>
          <w:rFonts w:ascii="Arial" w:hAnsi="Arial" w:cs="Arial"/>
          <w:b w:val="0"/>
          <w:i/>
          <w:sz w:val="20"/>
          <w:szCs w:val="20"/>
          <w:u w:val="single"/>
        </w:rPr>
        <w:t>(s)</w:t>
      </w:r>
      <w:r w:rsidR="008E307E">
        <w:rPr>
          <w:rFonts w:ascii="Arial" w:hAnsi="Arial" w:cs="Arial"/>
          <w:b w:val="0"/>
          <w:i/>
          <w:sz w:val="20"/>
          <w:szCs w:val="20"/>
          <w:u w:val="single"/>
        </w:rPr>
        <w:t>)</w:t>
      </w:r>
      <w:r w:rsidR="00A73446">
        <w:rPr>
          <w:rFonts w:ascii="Arial" w:hAnsi="Arial" w:cs="Arial"/>
          <w:b w:val="0"/>
          <w:i/>
          <w:sz w:val="20"/>
          <w:szCs w:val="20"/>
          <w:u w:val="single"/>
        </w:rPr>
        <w:t xml:space="preserve">          </w:t>
      </w:r>
      <w:r w:rsidRPr="00B84339">
        <w:rPr>
          <w:rFonts w:ascii="Arial" w:hAnsi="Arial" w:cs="Arial"/>
          <w:b w:val="0"/>
          <w:i/>
          <w:sz w:val="20"/>
          <w:szCs w:val="20"/>
          <w:u w:val="single"/>
        </w:rPr>
        <w:t xml:space="preserve">                                                                                      </w:t>
      </w:r>
      <w:r w:rsidRPr="00B84339">
        <w:rPr>
          <w:rFonts w:ascii="Arial" w:hAnsi="Arial" w:cs="Arial"/>
          <w:b w:val="0"/>
          <w:sz w:val="20"/>
          <w:szCs w:val="20"/>
        </w:rPr>
        <w:t xml:space="preserve"> (the “Relevant Chinese Document(s)</w:t>
      </w:r>
      <w:bookmarkStart w:id="2" w:name="_Ref503457775"/>
      <w:r w:rsidR="0028258C">
        <w:rPr>
          <w:rStyle w:val="FootnoteReference"/>
          <w:rFonts w:ascii="Arial" w:hAnsi="Arial" w:cs="Arial"/>
          <w:b w:val="0"/>
          <w:sz w:val="20"/>
          <w:szCs w:val="20"/>
        </w:rPr>
        <w:footnoteReference w:id="6"/>
      </w:r>
      <w:bookmarkEnd w:id="2"/>
      <w:r w:rsidRPr="00B84339">
        <w:rPr>
          <w:rFonts w:ascii="Arial" w:hAnsi="Arial" w:cs="Arial"/>
          <w:b w:val="0"/>
          <w:sz w:val="20"/>
          <w:szCs w:val="20"/>
        </w:rPr>
        <w:t>”) in respect of the Scheme, to review and ensure the truth and accuracy of the Relevant Chinese Document(s)</w:t>
      </w:r>
      <w:r w:rsidR="00006B07" w:rsidRPr="0028258C">
        <w:rPr>
          <w:rFonts w:ascii="Arial" w:hAnsi="Arial" w:cs="Arial"/>
          <w:b w:val="0"/>
          <w:sz w:val="20"/>
          <w:szCs w:val="20"/>
          <w:vertAlign w:val="superscript"/>
        </w:rPr>
        <w:t xml:space="preserve"> </w:t>
      </w:r>
      <w:r w:rsidR="0028258C" w:rsidRPr="003728F3">
        <w:rPr>
          <w:rFonts w:ascii="Arial" w:hAnsi="Arial" w:cs="Arial"/>
          <w:b w:val="0"/>
          <w:sz w:val="20"/>
          <w:szCs w:val="20"/>
          <w:vertAlign w:val="superscript"/>
        </w:rPr>
        <w:fldChar w:fldCharType="begin"/>
      </w:r>
      <w:r w:rsidR="0028258C" w:rsidRPr="003728F3">
        <w:rPr>
          <w:rFonts w:ascii="Arial" w:hAnsi="Arial" w:cs="Arial"/>
          <w:b w:val="0"/>
          <w:sz w:val="20"/>
          <w:szCs w:val="20"/>
          <w:vertAlign w:val="superscript"/>
        </w:rPr>
        <w:instrText xml:space="preserve"> NOTEREF _Ref503457775 \h </w:instrText>
      </w:r>
      <w:r w:rsidR="0028258C">
        <w:rPr>
          <w:rFonts w:ascii="Arial" w:hAnsi="Arial" w:cs="Arial"/>
          <w:b w:val="0"/>
          <w:sz w:val="20"/>
          <w:szCs w:val="20"/>
          <w:vertAlign w:val="superscript"/>
        </w:rPr>
        <w:instrText xml:space="preserve"> \* MERGEFORMAT </w:instrText>
      </w:r>
      <w:r w:rsidR="0028258C" w:rsidRPr="003728F3">
        <w:rPr>
          <w:rFonts w:ascii="Arial" w:hAnsi="Arial" w:cs="Arial"/>
          <w:b w:val="0"/>
          <w:sz w:val="20"/>
          <w:szCs w:val="20"/>
          <w:vertAlign w:val="superscript"/>
        </w:rPr>
      </w:r>
      <w:r w:rsidR="0028258C" w:rsidRPr="003728F3">
        <w:rPr>
          <w:rFonts w:ascii="Arial" w:hAnsi="Arial" w:cs="Arial"/>
          <w:b w:val="0"/>
          <w:sz w:val="20"/>
          <w:szCs w:val="20"/>
          <w:vertAlign w:val="superscript"/>
        </w:rPr>
        <w:fldChar w:fldCharType="separate"/>
      </w:r>
      <w:r w:rsidR="00F1667C">
        <w:rPr>
          <w:rFonts w:ascii="Arial" w:hAnsi="Arial" w:cs="Arial"/>
          <w:b w:val="0"/>
          <w:sz w:val="20"/>
          <w:szCs w:val="20"/>
          <w:vertAlign w:val="superscript"/>
        </w:rPr>
        <w:t>5</w:t>
      </w:r>
      <w:r w:rsidR="0028258C" w:rsidRPr="003728F3">
        <w:rPr>
          <w:rFonts w:ascii="Arial" w:hAnsi="Arial" w:cs="Arial"/>
          <w:b w:val="0"/>
          <w:sz w:val="20"/>
          <w:szCs w:val="20"/>
          <w:vertAlign w:val="superscript"/>
        </w:rPr>
        <w:fldChar w:fldCharType="end"/>
      </w:r>
      <w:r w:rsidRPr="00B84339">
        <w:rPr>
          <w:rFonts w:ascii="Arial" w:hAnsi="Arial" w:cs="Arial"/>
          <w:b w:val="0"/>
          <w:sz w:val="20"/>
          <w:szCs w:val="20"/>
        </w:rPr>
        <w:t xml:space="preserve">; </w:t>
      </w:r>
    </w:p>
    <w:p w:rsidR="00114ECD" w:rsidRPr="00B84339" w:rsidRDefault="00114ECD" w:rsidP="00114ECD">
      <w:pPr>
        <w:pStyle w:val="NumberHeading"/>
        <w:adjustRightInd w:val="0"/>
        <w:snapToGrid w:val="0"/>
        <w:ind w:left="990" w:hanging="270"/>
        <w:jc w:val="left"/>
        <w:rPr>
          <w:rFonts w:ascii="Arial" w:hAnsi="Arial" w:cs="Arial"/>
          <w:b w:val="0"/>
          <w:i/>
          <w:sz w:val="20"/>
          <w:szCs w:val="20"/>
        </w:rPr>
      </w:pPr>
    </w:p>
    <w:p w:rsidR="00114ECD" w:rsidRPr="00B84339" w:rsidRDefault="00114ECD" w:rsidP="00114ECD">
      <w:pPr>
        <w:pStyle w:val="NumberHeading"/>
        <w:adjustRightInd w:val="0"/>
        <w:snapToGrid w:val="0"/>
        <w:ind w:left="720" w:hanging="270"/>
        <w:jc w:val="left"/>
        <w:rPr>
          <w:rFonts w:ascii="Arial" w:hAnsi="Arial" w:cs="Arial"/>
          <w:b w:val="0"/>
          <w:sz w:val="20"/>
          <w:szCs w:val="20"/>
        </w:rPr>
      </w:pPr>
      <w:r w:rsidRPr="00B84339">
        <w:rPr>
          <w:rFonts w:ascii="Arial" w:hAnsi="Arial" w:cs="Arial"/>
          <w:b w:val="0"/>
          <w:sz w:val="20"/>
          <w:szCs w:val="20"/>
        </w:rPr>
        <w:t>□</w:t>
      </w:r>
      <w:r w:rsidR="009A405D">
        <w:rPr>
          <w:rFonts w:ascii="Arial" w:hAnsi="Arial" w:cs="Arial"/>
          <w:b w:val="0"/>
          <w:sz w:val="20"/>
          <w:szCs w:val="20"/>
        </w:rPr>
        <w:t xml:space="preserve"> </w:t>
      </w:r>
      <w:r w:rsidRPr="00915E77">
        <w:rPr>
          <w:rFonts w:ascii="Arial" w:hAnsi="Arial" w:cs="Arial"/>
          <w:b w:val="0"/>
          <w:sz w:val="12"/>
          <w:szCs w:val="12"/>
        </w:rPr>
        <w:t xml:space="preserve"> </w:t>
      </w:r>
      <w:r w:rsidRPr="00B84339">
        <w:rPr>
          <w:rFonts w:ascii="Arial" w:hAnsi="Arial" w:cs="Arial"/>
          <w:b w:val="0"/>
          <w:sz w:val="20"/>
          <w:szCs w:val="20"/>
        </w:rPr>
        <w:t>I am fully conversant in Chinese Language and competent to r</w:t>
      </w:r>
      <w:r w:rsidR="0025253E">
        <w:rPr>
          <w:rFonts w:ascii="Arial" w:hAnsi="Arial" w:cs="Arial"/>
          <w:b w:val="0"/>
          <w:sz w:val="20"/>
          <w:szCs w:val="20"/>
        </w:rPr>
        <w:t xml:space="preserve">eview and ensure the truth and </w:t>
      </w:r>
      <w:r w:rsidRPr="00B84339">
        <w:rPr>
          <w:rFonts w:ascii="Arial" w:hAnsi="Arial" w:cs="Arial"/>
          <w:b w:val="0"/>
          <w:sz w:val="20"/>
          <w:szCs w:val="20"/>
        </w:rPr>
        <w:t xml:space="preserve">accuracy of the Chinese translation of </w:t>
      </w:r>
      <w:r w:rsidRPr="00B84339">
        <w:rPr>
          <w:rFonts w:ascii="Arial" w:hAnsi="Arial" w:cs="Arial"/>
          <w:b w:val="0"/>
          <w:i/>
          <w:sz w:val="20"/>
          <w:szCs w:val="20"/>
          <w:u w:val="single"/>
        </w:rPr>
        <w:t xml:space="preserve">(please insert the name of </w:t>
      </w:r>
      <w:r w:rsidR="0025253E">
        <w:rPr>
          <w:rFonts w:ascii="Arial" w:hAnsi="Arial" w:cs="Arial"/>
          <w:b w:val="0"/>
          <w:i/>
          <w:sz w:val="20"/>
          <w:szCs w:val="20"/>
          <w:u w:val="single"/>
        </w:rPr>
        <w:t xml:space="preserve">relevant </w:t>
      </w:r>
      <w:r w:rsidR="00085B31">
        <w:rPr>
          <w:rFonts w:ascii="Arial" w:hAnsi="Arial" w:cs="Arial"/>
          <w:b w:val="0"/>
          <w:i/>
          <w:sz w:val="20"/>
          <w:szCs w:val="20"/>
          <w:u w:val="single"/>
        </w:rPr>
        <w:br/>
      </w:r>
      <w:r w:rsidR="0025253E">
        <w:rPr>
          <w:rFonts w:ascii="Arial" w:hAnsi="Arial" w:cs="Arial"/>
          <w:b w:val="0"/>
          <w:i/>
          <w:sz w:val="20"/>
          <w:szCs w:val="20"/>
          <w:u w:val="single"/>
        </w:rPr>
        <w:t>document(s)</w:t>
      </w:r>
      <w:r w:rsidR="008E307E">
        <w:rPr>
          <w:rFonts w:ascii="Arial" w:hAnsi="Arial" w:cs="Arial"/>
          <w:b w:val="0"/>
          <w:i/>
          <w:sz w:val="20"/>
          <w:szCs w:val="20"/>
          <w:u w:val="single"/>
        </w:rPr>
        <w:t>)</w:t>
      </w:r>
      <w:r w:rsidR="0025253E">
        <w:rPr>
          <w:rFonts w:ascii="Arial" w:hAnsi="Arial" w:cs="Arial"/>
          <w:b w:val="0"/>
          <w:i/>
          <w:sz w:val="20"/>
          <w:szCs w:val="20"/>
          <w:u w:val="single"/>
        </w:rPr>
        <w:t xml:space="preserve">          </w:t>
      </w:r>
      <w:r w:rsidRPr="00B84339">
        <w:rPr>
          <w:rFonts w:ascii="Arial" w:hAnsi="Arial" w:cs="Arial"/>
          <w:b w:val="0"/>
          <w:i/>
          <w:sz w:val="20"/>
          <w:szCs w:val="20"/>
          <w:u w:val="single"/>
        </w:rPr>
        <w:t xml:space="preserve">                                                                                      </w:t>
      </w:r>
      <w:r w:rsidRPr="00B84339">
        <w:rPr>
          <w:rFonts w:ascii="Arial" w:hAnsi="Arial" w:cs="Arial"/>
          <w:b w:val="0"/>
          <w:sz w:val="20"/>
          <w:szCs w:val="20"/>
        </w:rPr>
        <w:t xml:space="preserve"> (the “Relevant Chinese Document(s)</w:t>
      </w:r>
      <w:r w:rsidR="0028258C" w:rsidRPr="003728F3">
        <w:rPr>
          <w:rFonts w:ascii="Arial" w:hAnsi="Arial" w:cs="Arial"/>
          <w:b w:val="0"/>
          <w:sz w:val="20"/>
          <w:szCs w:val="20"/>
          <w:vertAlign w:val="superscript"/>
        </w:rPr>
        <w:fldChar w:fldCharType="begin"/>
      </w:r>
      <w:r w:rsidR="0028258C" w:rsidRPr="003728F3">
        <w:rPr>
          <w:rFonts w:ascii="Arial" w:hAnsi="Arial" w:cs="Arial"/>
          <w:b w:val="0"/>
          <w:sz w:val="20"/>
          <w:szCs w:val="20"/>
          <w:vertAlign w:val="superscript"/>
        </w:rPr>
        <w:instrText xml:space="preserve"> NOTEREF _Ref503457775 \h </w:instrText>
      </w:r>
      <w:r w:rsidR="0028258C">
        <w:rPr>
          <w:rFonts w:ascii="Arial" w:hAnsi="Arial" w:cs="Arial"/>
          <w:b w:val="0"/>
          <w:sz w:val="20"/>
          <w:szCs w:val="20"/>
          <w:vertAlign w:val="superscript"/>
        </w:rPr>
        <w:instrText xml:space="preserve"> \* MERGEFORMAT </w:instrText>
      </w:r>
      <w:r w:rsidR="0028258C" w:rsidRPr="003728F3">
        <w:rPr>
          <w:rFonts w:ascii="Arial" w:hAnsi="Arial" w:cs="Arial"/>
          <w:b w:val="0"/>
          <w:sz w:val="20"/>
          <w:szCs w:val="20"/>
          <w:vertAlign w:val="superscript"/>
        </w:rPr>
      </w:r>
      <w:r w:rsidR="0028258C" w:rsidRPr="003728F3">
        <w:rPr>
          <w:rFonts w:ascii="Arial" w:hAnsi="Arial" w:cs="Arial"/>
          <w:b w:val="0"/>
          <w:sz w:val="20"/>
          <w:szCs w:val="20"/>
          <w:vertAlign w:val="superscript"/>
        </w:rPr>
        <w:fldChar w:fldCharType="separate"/>
      </w:r>
      <w:r w:rsidR="00F1667C">
        <w:rPr>
          <w:rFonts w:ascii="Arial" w:hAnsi="Arial" w:cs="Arial"/>
          <w:b w:val="0"/>
          <w:sz w:val="20"/>
          <w:szCs w:val="20"/>
          <w:vertAlign w:val="superscript"/>
        </w:rPr>
        <w:t>5</w:t>
      </w:r>
      <w:r w:rsidR="0028258C" w:rsidRPr="003728F3">
        <w:rPr>
          <w:rFonts w:ascii="Arial" w:hAnsi="Arial" w:cs="Arial"/>
          <w:b w:val="0"/>
          <w:sz w:val="20"/>
          <w:szCs w:val="20"/>
          <w:vertAlign w:val="superscript"/>
        </w:rPr>
        <w:fldChar w:fldCharType="end"/>
      </w:r>
      <w:r w:rsidRPr="00B84339">
        <w:rPr>
          <w:rFonts w:ascii="Arial" w:hAnsi="Arial" w:cs="Arial"/>
          <w:b w:val="0"/>
          <w:sz w:val="20"/>
          <w:szCs w:val="20"/>
        </w:rPr>
        <w:t>”) in respect of the Scheme, and have reviewed and ensured the truth and accuracy of the Relevant Chinese Document(s)</w:t>
      </w:r>
      <w:r w:rsidR="0028258C" w:rsidRPr="003728F3">
        <w:rPr>
          <w:rFonts w:ascii="Arial" w:hAnsi="Arial" w:cs="Arial"/>
          <w:b w:val="0"/>
          <w:sz w:val="20"/>
          <w:szCs w:val="20"/>
          <w:vertAlign w:val="superscript"/>
        </w:rPr>
        <w:fldChar w:fldCharType="begin"/>
      </w:r>
      <w:r w:rsidR="0028258C" w:rsidRPr="003728F3">
        <w:rPr>
          <w:rFonts w:ascii="Arial" w:hAnsi="Arial" w:cs="Arial"/>
          <w:b w:val="0"/>
          <w:sz w:val="20"/>
          <w:szCs w:val="20"/>
          <w:vertAlign w:val="superscript"/>
        </w:rPr>
        <w:instrText xml:space="preserve"> NOTEREF _Ref503457775 \h </w:instrText>
      </w:r>
      <w:r w:rsidR="0028258C">
        <w:rPr>
          <w:rFonts w:ascii="Arial" w:hAnsi="Arial" w:cs="Arial"/>
          <w:b w:val="0"/>
          <w:sz w:val="20"/>
          <w:szCs w:val="20"/>
          <w:vertAlign w:val="superscript"/>
        </w:rPr>
        <w:instrText xml:space="preserve"> \* MERGEFORMAT </w:instrText>
      </w:r>
      <w:r w:rsidR="0028258C" w:rsidRPr="003728F3">
        <w:rPr>
          <w:rFonts w:ascii="Arial" w:hAnsi="Arial" w:cs="Arial"/>
          <w:b w:val="0"/>
          <w:sz w:val="20"/>
          <w:szCs w:val="20"/>
          <w:vertAlign w:val="superscript"/>
        </w:rPr>
      </w:r>
      <w:r w:rsidR="0028258C" w:rsidRPr="003728F3">
        <w:rPr>
          <w:rFonts w:ascii="Arial" w:hAnsi="Arial" w:cs="Arial"/>
          <w:b w:val="0"/>
          <w:sz w:val="20"/>
          <w:szCs w:val="20"/>
          <w:vertAlign w:val="superscript"/>
        </w:rPr>
        <w:fldChar w:fldCharType="separate"/>
      </w:r>
      <w:r w:rsidR="00F1667C">
        <w:rPr>
          <w:rFonts w:ascii="Arial" w:hAnsi="Arial" w:cs="Arial"/>
          <w:b w:val="0"/>
          <w:sz w:val="20"/>
          <w:szCs w:val="20"/>
          <w:vertAlign w:val="superscript"/>
        </w:rPr>
        <w:t>5</w:t>
      </w:r>
      <w:r w:rsidR="0028258C" w:rsidRPr="003728F3">
        <w:rPr>
          <w:rFonts w:ascii="Arial" w:hAnsi="Arial" w:cs="Arial"/>
          <w:b w:val="0"/>
          <w:sz w:val="20"/>
          <w:szCs w:val="20"/>
          <w:vertAlign w:val="superscript"/>
        </w:rPr>
        <w:fldChar w:fldCharType="end"/>
      </w:r>
      <w:r w:rsidRPr="00B84339">
        <w:rPr>
          <w:rFonts w:ascii="Arial" w:hAnsi="Arial" w:cs="Arial"/>
          <w:b w:val="0"/>
          <w:sz w:val="20"/>
          <w:szCs w:val="20"/>
        </w:rPr>
        <w:t xml:space="preserve">; </w:t>
      </w:r>
    </w:p>
    <w:p w:rsidR="00114ECD" w:rsidRPr="00B84339" w:rsidRDefault="00114ECD" w:rsidP="00114ECD">
      <w:pPr>
        <w:pStyle w:val="NumberHeading"/>
        <w:adjustRightInd w:val="0"/>
        <w:snapToGrid w:val="0"/>
        <w:ind w:left="720" w:hanging="720"/>
        <w:contextualSpacing/>
        <w:jc w:val="left"/>
        <w:rPr>
          <w:rFonts w:ascii="Arial" w:hAnsi="Arial" w:cs="Arial"/>
          <w:b w:val="0"/>
          <w:sz w:val="20"/>
          <w:szCs w:val="20"/>
        </w:rPr>
      </w:pPr>
    </w:p>
    <w:p w:rsidR="00114ECD" w:rsidRPr="00B84339" w:rsidRDefault="00114ECD" w:rsidP="00114ECD">
      <w:pPr>
        <w:tabs>
          <w:tab w:val="left" w:pos="4590"/>
        </w:tabs>
        <w:adjustRightInd w:val="0"/>
        <w:snapToGrid w:val="0"/>
        <w:ind w:left="632" w:hangingChars="316" w:hanging="632"/>
        <w:contextualSpacing/>
        <w:rPr>
          <w:rFonts w:cs="Arial"/>
          <w:bCs/>
          <w:sz w:val="20"/>
        </w:rPr>
      </w:pPr>
      <w:r w:rsidRPr="00B84339">
        <w:rPr>
          <w:rFonts w:cs="Arial"/>
          <w:sz w:val="20"/>
        </w:rPr>
        <w:t>(b)    the Relevant Chinese Document(s)</w:t>
      </w:r>
      <w:r w:rsidR="0028258C" w:rsidRPr="003728F3">
        <w:rPr>
          <w:rFonts w:cs="Arial"/>
          <w:sz w:val="20"/>
          <w:vertAlign w:val="superscript"/>
        </w:rPr>
        <w:fldChar w:fldCharType="begin"/>
      </w:r>
      <w:r w:rsidR="0028258C" w:rsidRPr="003728F3">
        <w:rPr>
          <w:rFonts w:cs="Arial"/>
          <w:sz w:val="20"/>
          <w:vertAlign w:val="superscript"/>
        </w:rPr>
        <w:instrText xml:space="preserve"> NOTEREF _Ref503457775 \h </w:instrText>
      </w:r>
      <w:r w:rsidR="0028258C">
        <w:rPr>
          <w:rFonts w:cs="Arial"/>
          <w:sz w:val="20"/>
          <w:vertAlign w:val="superscript"/>
        </w:rPr>
        <w:instrText xml:space="preserve"> \* MERGEFORMAT </w:instrText>
      </w:r>
      <w:r w:rsidR="0028258C" w:rsidRPr="003728F3">
        <w:rPr>
          <w:rFonts w:cs="Arial"/>
          <w:sz w:val="20"/>
          <w:vertAlign w:val="superscript"/>
        </w:rPr>
      </w:r>
      <w:r w:rsidR="0028258C" w:rsidRPr="003728F3">
        <w:rPr>
          <w:rFonts w:cs="Arial"/>
          <w:sz w:val="20"/>
          <w:vertAlign w:val="superscript"/>
        </w:rPr>
        <w:fldChar w:fldCharType="separate"/>
      </w:r>
      <w:r w:rsidR="00F1667C">
        <w:rPr>
          <w:rFonts w:cs="Arial"/>
          <w:sz w:val="20"/>
          <w:vertAlign w:val="superscript"/>
        </w:rPr>
        <w:t>5</w:t>
      </w:r>
      <w:r w:rsidR="0028258C" w:rsidRPr="003728F3">
        <w:rPr>
          <w:rFonts w:cs="Arial"/>
          <w:sz w:val="20"/>
          <w:vertAlign w:val="superscript"/>
        </w:rPr>
        <w:fldChar w:fldCharType="end"/>
      </w:r>
      <w:r w:rsidRPr="00B84339">
        <w:rPr>
          <w:rFonts w:cs="Arial"/>
          <w:sz w:val="20"/>
        </w:rPr>
        <w:t xml:space="preserve"> is/are the true and accurate translation of the English version(s) of the same documentation.</w:t>
      </w:r>
    </w:p>
    <w:tbl>
      <w:tblPr>
        <w:tblW w:w="8337" w:type="dxa"/>
        <w:tblLayout w:type="fixed"/>
        <w:tblCellMar>
          <w:top w:w="173" w:type="dxa"/>
          <w:left w:w="115" w:type="dxa"/>
          <w:bottom w:w="173" w:type="dxa"/>
          <w:right w:w="115" w:type="dxa"/>
        </w:tblCellMar>
        <w:tblLook w:val="0000" w:firstRow="0" w:lastRow="0" w:firstColumn="0" w:lastColumn="0" w:noHBand="0" w:noVBand="0"/>
      </w:tblPr>
      <w:tblGrid>
        <w:gridCol w:w="3563"/>
        <w:gridCol w:w="439"/>
        <w:gridCol w:w="438"/>
        <w:gridCol w:w="3897"/>
      </w:tblGrid>
      <w:tr w:rsidR="00114ECD" w:rsidRPr="00B84339" w:rsidTr="00432276">
        <w:trPr>
          <w:trHeight w:val="41"/>
        </w:trPr>
        <w:tc>
          <w:tcPr>
            <w:tcW w:w="4003" w:type="dxa"/>
            <w:gridSpan w:val="2"/>
            <w:vAlign w:val="center"/>
          </w:tcPr>
          <w:p w:rsidR="00114ECD" w:rsidRPr="00432276" w:rsidRDefault="00114ECD" w:rsidP="00432276">
            <w:pPr>
              <w:adjustRightInd w:val="0"/>
              <w:snapToGrid w:val="0"/>
              <w:contextualSpacing/>
              <w:rPr>
                <w:rFonts w:cs="Arial"/>
                <w:sz w:val="20"/>
              </w:rPr>
            </w:pPr>
            <w:r w:rsidRPr="00B84339">
              <w:rPr>
                <w:rFonts w:cs="Arial"/>
                <w:sz w:val="20"/>
              </w:rPr>
              <w:t>Name of the party issuing confirmation</w:t>
            </w:r>
            <w:r w:rsidRPr="00B84339">
              <w:rPr>
                <w:rStyle w:val="FootnoteReference"/>
                <w:rFonts w:cs="Arial"/>
                <w:sz w:val="20"/>
              </w:rPr>
              <w:footnoteReference w:id="7"/>
            </w:r>
          </w:p>
        </w:tc>
        <w:tc>
          <w:tcPr>
            <w:tcW w:w="438" w:type="dxa"/>
          </w:tcPr>
          <w:p w:rsidR="00114ECD" w:rsidRPr="00B84339" w:rsidRDefault="00114ECD" w:rsidP="0087444F">
            <w:pPr>
              <w:adjustRightInd w:val="0"/>
              <w:snapToGrid w:val="0"/>
              <w:contextualSpacing/>
              <w:rPr>
                <w:rFonts w:cs="Arial"/>
                <w:sz w:val="20"/>
              </w:rPr>
            </w:pPr>
          </w:p>
          <w:p w:rsidR="00114ECD" w:rsidRPr="00B84339" w:rsidRDefault="00114ECD" w:rsidP="0087444F">
            <w:pPr>
              <w:adjustRightInd w:val="0"/>
              <w:snapToGrid w:val="0"/>
              <w:contextualSpacing/>
              <w:rPr>
                <w:rFonts w:cs="Arial"/>
                <w:sz w:val="20"/>
              </w:rPr>
            </w:pPr>
            <w:r w:rsidRPr="00B84339">
              <w:rPr>
                <w:rFonts w:cs="Arial"/>
                <w:sz w:val="20"/>
              </w:rPr>
              <w:t>:</w:t>
            </w:r>
          </w:p>
        </w:tc>
        <w:tc>
          <w:tcPr>
            <w:tcW w:w="3896" w:type="dxa"/>
            <w:tcBorders>
              <w:bottom w:val="single" w:sz="4" w:space="0" w:color="auto"/>
            </w:tcBorders>
          </w:tcPr>
          <w:p w:rsidR="00114ECD" w:rsidRPr="00B84339" w:rsidRDefault="00114ECD" w:rsidP="0087444F">
            <w:pPr>
              <w:adjustRightInd w:val="0"/>
              <w:snapToGrid w:val="0"/>
              <w:contextualSpacing/>
              <w:rPr>
                <w:rFonts w:cs="Arial"/>
                <w:sz w:val="20"/>
              </w:rPr>
            </w:pPr>
          </w:p>
        </w:tc>
      </w:tr>
      <w:tr w:rsidR="00077992" w:rsidRPr="00B84339" w:rsidTr="00432276">
        <w:trPr>
          <w:trHeight w:val="66"/>
        </w:trPr>
        <w:tc>
          <w:tcPr>
            <w:tcW w:w="4003" w:type="dxa"/>
            <w:gridSpan w:val="2"/>
          </w:tcPr>
          <w:p w:rsidR="00077992" w:rsidRPr="00077992" w:rsidRDefault="00077992" w:rsidP="00077992">
            <w:pPr>
              <w:adjustRightInd w:val="0"/>
              <w:snapToGrid w:val="0"/>
              <w:contextualSpacing/>
              <w:rPr>
                <w:sz w:val="20"/>
              </w:rPr>
            </w:pPr>
            <w:r w:rsidRPr="00B84339">
              <w:rPr>
                <w:rFonts w:cs="Arial"/>
                <w:sz w:val="20"/>
              </w:rPr>
              <w:t>Name of authorized signatory</w:t>
            </w:r>
          </w:p>
        </w:tc>
        <w:tc>
          <w:tcPr>
            <w:tcW w:w="438" w:type="dxa"/>
          </w:tcPr>
          <w:p w:rsidR="00077992" w:rsidRPr="00077992" w:rsidRDefault="00077992" w:rsidP="00077992">
            <w:pPr>
              <w:adjustRightInd w:val="0"/>
              <w:snapToGrid w:val="0"/>
              <w:contextualSpacing/>
              <w:rPr>
                <w:sz w:val="20"/>
              </w:rPr>
            </w:pPr>
            <w:r w:rsidRPr="00B84339">
              <w:rPr>
                <w:rFonts w:cs="Arial"/>
                <w:sz w:val="20"/>
              </w:rPr>
              <w:t>:</w:t>
            </w:r>
          </w:p>
        </w:tc>
        <w:tc>
          <w:tcPr>
            <w:tcW w:w="3896" w:type="dxa"/>
            <w:tcBorders>
              <w:top w:val="single" w:sz="4" w:space="0" w:color="auto"/>
              <w:bottom w:val="single" w:sz="4" w:space="0" w:color="auto"/>
            </w:tcBorders>
          </w:tcPr>
          <w:p w:rsidR="00077992" w:rsidRPr="00077992" w:rsidRDefault="00077992" w:rsidP="00077992">
            <w:pPr>
              <w:adjustRightInd w:val="0"/>
              <w:snapToGrid w:val="0"/>
              <w:contextualSpacing/>
              <w:rPr>
                <w:sz w:val="20"/>
              </w:rPr>
            </w:pPr>
          </w:p>
        </w:tc>
      </w:tr>
      <w:tr w:rsidR="00077992" w:rsidRPr="00B84339" w:rsidTr="00432276">
        <w:trPr>
          <w:trHeight w:val="24"/>
        </w:trPr>
        <w:tc>
          <w:tcPr>
            <w:tcW w:w="4003" w:type="dxa"/>
            <w:gridSpan w:val="2"/>
          </w:tcPr>
          <w:p w:rsidR="00077992" w:rsidRPr="00077992" w:rsidRDefault="00077992" w:rsidP="00077992">
            <w:pPr>
              <w:adjustRightInd w:val="0"/>
              <w:snapToGrid w:val="0"/>
              <w:contextualSpacing/>
              <w:rPr>
                <w:sz w:val="20"/>
              </w:rPr>
            </w:pPr>
            <w:r w:rsidRPr="00B84339">
              <w:rPr>
                <w:rFonts w:cs="Arial"/>
                <w:sz w:val="20"/>
              </w:rPr>
              <w:t>Title / Position of authorized signatory</w:t>
            </w:r>
          </w:p>
        </w:tc>
        <w:tc>
          <w:tcPr>
            <w:tcW w:w="438" w:type="dxa"/>
          </w:tcPr>
          <w:p w:rsidR="00077992" w:rsidRPr="00B84339" w:rsidRDefault="00077992" w:rsidP="0087444F">
            <w:pPr>
              <w:adjustRightInd w:val="0"/>
              <w:snapToGrid w:val="0"/>
              <w:contextualSpacing/>
              <w:rPr>
                <w:rFonts w:cs="Arial"/>
                <w:sz w:val="20"/>
              </w:rPr>
            </w:pPr>
            <w:r w:rsidRPr="00B84339">
              <w:rPr>
                <w:rFonts w:cs="Arial"/>
                <w:sz w:val="20"/>
              </w:rPr>
              <w:t>:</w:t>
            </w:r>
          </w:p>
        </w:tc>
        <w:tc>
          <w:tcPr>
            <w:tcW w:w="3896" w:type="dxa"/>
            <w:tcBorders>
              <w:top w:val="single" w:sz="4" w:space="0" w:color="auto"/>
              <w:bottom w:val="single" w:sz="4" w:space="0" w:color="auto"/>
            </w:tcBorders>
          </w:tcPr>
          <w:p w:rsidR="00077992" w:rsidRPr="00B84339" w:rsidRDefault="00077992" w:rsidP="0087444F">
            <w:pPr>
              <w:adjustRightInd w:val="0"/>
              <w:snapToGrid w:val="0"/>
              <w:contextualSpacing/>
              <w:rPr>
                <w:rFonts w:cs="Arial"/>
                <w:sz w:val="20"/>
              </w:rPr>
            </w:pPr>
          </w:p>
        </w:tc>
      </w:tr>
      <w:tr w:rsidR="00077992" w:rsidRPr="00B84339" w:rsidTr="00432276">
        <w:trPr>
          <w:trHeight w:val="15"/>
        </w:trPr>
        <w:tc>
          <w:tcPr>
            <w:tcW w:w="3564" w:type="dxa"/>
          </w:tcPr>
          <w:p w:rsidR="00077992" w:rsidRPr="00077992" w:rsidRDefault="00077992" w:rsidP="00077992">
            <w:pPr>
              <w:adjustRightInd w:val="0"/>
              <w:snapToGrid w:val="0"/>
              <w:contextualSpacing/>
              <w:rPr>
                <w:sz w:val="20"/>
              </w:rPr>
            </w:pPr>
            <w:r w:rsidRPr="00B84339">
              <w:rPr>
                <w:rFonts w:cs="Arial"/>
                <w:sz w:val="20"/>
              </w:rPr>
              <w:t>Signature</w:t>
            </w:r>
          </w:p>
        </w:tc>
        <w:tc>
          <w:tcPr>
            <w:tcW w:w="438" w:type="dxa"/>
          </w:tcPr>
          <w:p w:rsidR="00077992" w:rsidRPr="00077992" w:rsidRDefault="00077992" w:rsidP="00077992">
            <w:pPr>
              <w:adjustRightInd w:val="0"/>
              <w:snapToGrid w:val="0"/>
              <w:contextualSpacing/>
              <w:rPr>
                <w:sz w:val="20"/>
              </w:rPr>
            </w:pPr>
            <w:r w:rsidRPr="00B84339">
              <w:rPr>
                <w:rFonts w:cs="Arial"/>
                <w:sz w:val="20"/>
              </w:rPr>
              <w:t>:</w:t>
            </w:r>
          </w:p>
        </w:tc>
        <w:tc>
          <w:tcPr>
            <w:tcW w:w="4335" w:type="dxa"/>
            <w:gridSpan w:val="2"/>
            <w:tcBorders>
              <w:bottom w:val="single" w:sz="4" w:space="0" w:color="auto"/>
            </w:tcBorders>
          </w:tcPr>
          <w:p w:rsidR="00077992" w:rsidRPr="00077992" w:rsidRDefault="00077992" w:rsidP="00077992">
            <w:pPr>
              <w:adjustRightInd w:val="0"/>
              <w:snapToGrid w:val="0"/>
              <w:contextualSpacing/>
              <w:rPr>
                <w:sz w:val="20"/>
              </w:rPr>
            </w:pPr>
          </w:p>
        </w:tc>
      </w:tr>
      <w:tr w:rsidR="00077992" w:rsidRPr="00B84339" w:rsidTr="00432276">
        <w:trPr>
          <w:trHeight w:val="24"/>
        </w:trPr>
        <w:tc>
          <w:tcPr>
            <w:tcW w:w="3564" w:type="dxa"/>
          </w:tcPr>
          <w:p w:rsidR="00077992" w:rsidRPr="00077992" w:rsidRDefault="00077992" w:rsidP="00077992">
            <w:pPr>
              <w:adjustRightInd w:val="0"/>
              <w:snapToGrid w:val="0"/>
              <w:contextualSpacing/>
              <w:rPr>
                <w:sz w:val="20"/>
              </w:rPr>
            </w:pPr>
            <w:r w:rsidRPr="00B84339">
              <w:rPr>
                <w:rFonts w:cs="Arial"/>
                <w:sz w:val="20"/>
              </w:rPr>
              <w:t>Date (date / month / year)</w:t>
            </w:r>
          </w:p>
        </w:tc>
        <w:tc>
          <w:tcPr>
            <w:tcW w:w="438" w:type="dxa"/>
          </w:tcPr>
          <w:p w:rsidR="00077992" w:rsidRPr="00077992" w:rsidRDefault="00077992" w:rsidP="00077992">
            <w:pPr>
              <w:adjustRightInd w:val="0"/>
              <w:snapToGrid w:val="0"/>
              <w:contextualSpacing/>
              <w:rPr>
                <w:sz w:val="20"/>
              </w:rPr>
            </w:pPr>
            <w:r w:rsidRPr="00B84339">
              <w:rPr>
                <w:rFonts w:cs="Arial"/>
                <w:sz w:val="20"/>
              </w:rPr>
              <w:t>:</w:t>
            </w:r>
          </w:p>
        </w:tc>
        <w:tc>
          <w:tcPr>
            <w:tcW w:w="4335" w:type="dxa"/>
            <w:gridSpan w:val="2"/>
            <w:tcBorders>
              <w:top w:val="single" w:sz="4" w:space="0" w:color="auto"/>
              <w:bottom w:val="single" w:sz="4" w:space="0" w:color="auto"/>
            </w:tcBorders>
          </w:tcPr>
          <w:p w:rsidR="00077992" w:rsidRPr="00077992" w:rsidRDefault="00077992" w:rsidP="00077992">
            <w:pPr>
              <w:adjustRightInd w:val="0"/>
              <w:snapToGrid w:val="0"/>
              <w:contextualSpacing/>
              <w:rPr>
                <w:sz w:val="20"/>
              </w:rPr>
            </w:pPr>
          </w:p>
        </w:tc>
      </w:tr>
    </w:tbl>
    <w:p w:rsidR="00AB1DE5" w:rsidRDefault="00AB1DE5" w:rsidP="00114ECD">
      <w:pPr>
        <w:adjustRightInd w:val="0"/>
        <w:snapToGrid w:val="0"/>
        <w:contextualSpacing/>
        <w:rPr>
          <w:b/>
          <w:sz w:val="20"/>
          <w:u w:val="single"/>
        </w:rPr>
      </w:pPr>
    </w:p>
    <w:p w:rsidR="00AB1DE5" w:rsidRDefault="00AB1DE5" w:rsidP="00114ECD">
      <w:pPr>
        <w:adjustRightInd w:val="0"/>
        <w:snapToGrid w:val="0"/>
        <w:contextualSpacing/>
        <w:rPr>
          <w:b/>
          <w:sz w:val="20"/>
          <w:u w:val="single"/>
        </w:rPr>
      </w:pPr>
    </w:p>
    <w:p w:rsidR="00AB1DE5" w:rsidRDefault="00AB1DE5" w:rsidP="00114ECD">
      <w:pPr>
        <w:adjustRightInd w:val="0"/>
        <w:snapToGrid w:val="0"/>
        <w:contextualSpacing/>
        <w:rPr>
          <w:b/>
          <w:sz w:val="20"/>
          <w:u w:val="single"/>
        </w:rPr>
      </w:pPr>
    </w:p>
    <w:p w:rsidR="00AB1DE5" w:rsidRDefault="00AB1DE5" w:rsidP="00114ECD">
      <w:pPr>
        <w:adjustRightInd w:val="0"/>
        <w:snapToGrid w:val="0"/>
        <w:contextualSpacing/>
        <w:rPr>
          <w:b/>
          <w:sz w:val="20"/>
          <w:u w:val="single"/>
        </w:rPr>
      </w:pPr>
    </w:p>
    <w:p w:rsidR="00114ECD" w:rsidRPr="00D25C3E" w:rsidRDefault="00114ECD" w:rsidP="00114ECD">
      <w:pPr>
        <w:adjustRightInd w:val="0"/>
        <w:snapToGrid w:val="0"/>
        <w:contextualSpacing/>
        <w:rPr>
          <w:b/>
          <w:sz w:val="20"/>
          <w:u w:val="single"/>
        </w:rPr>
      </w:pPr>
      <w:r w:rsidRPr="00D25C3E">
        <w:rPr>
          <w:b/>
          <w:sz w:val="20"/>
          <w:u w:val="single"/>
        </w:rPr>
        <w:lastRenderedPageBreak/>
        <w:t>Option 2:  Two Confirmations to be Issued (Comprising the First Confirmation and Second Confirmation Below)</w:t>
      </w:r>
    </w:p>
    <w:p w:rsidR="00114ECD" w:rsidRPr="00B84339" w:rsidRDefault="00114ECD" w:rsidP="00114ECD">
      <w:pPr>
        <w:pStyle w:val="NumberHeading"/>
        <w:adjustRightInd w:val="0"/>
        <w:snapToGrid w:val="0"/>
        <w:contextualSpacing/>
        <w:jc w:val="left"/>
        <w:rPr>
          <w:rFonts w:ascii="Arial" w:hAnsi="Arial" w:cs="Arial"/>
          <w:b w:val="0"/>
          <w:sz w:val="20"/>
          <w:szCs w:val="20"/>
        </w:rPr>
      </w:pPr>
    </w:p>
    <w:p w:rsidR="00114ECD" w:rsidRPr="00B84339" w:rsidRDefault="00114ECD" w:rsidP="00114ECD">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First Confirmation </w:t>
      </w:r>
    </w:p>
    <w:p w:rsidR="00114ECD" w:rsidRPr="00B84339" w:rsidRDefault="00114ECD" w:rsidP="00114ECD">
      <w:pPr>
        <w:pStyle w:val="NumberHeading"/>
        <w:adjustRightInd w:val="0"/>
        <w:snapToGrid w:val="0"/>
        <w:contextualSpacing/>
        <w:jc w:val="left"/>
        <w:rPr>
          <w:rFonts w:ascii="Arial" w:hAnsi="Arial" w:cs="Arial"/>
          <w:b w:val="0"/>
          <w:sz w:val="20"/>
          <w:szCs w:val="20"/>
        </w:rPr>
      </w:pPr>
    </w:p>
    <w:p w:rsidR="00114ECD" w:rsidRPr="00B84339" w:rsidRDefault="00114ECD" w:rsidP="00114ECD">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sidRPr="00B84339">
        <w:rPr>
          <w:rFonts w:ascii="Arial" w:hAnsi="Arial" w:cs="Arial"/>
          <w:b w:val="0"/>
          <w:bCs/>
          <w:sz w:val="20"/>
          <w:szCs w:val="20"/>
        </w:rPr>
        <w:t xml:space="preserve">scheme(s) </w:t>
      </w:r>
      <w:r w:rsidRPr="00B84339">
        <w:rPr>
          <w:rFonts w:ascii="Arial" w:hAnsi="Arial" w:cs="Arial"/>
          <w:b w:val="0"/>
          <w:sz w:val="20"/>
          <w:szCs w:val="20"/>
        </w:rPr>
        <w:t>(the “Scheme”)</w:t>
      </w:r>
      <w:r w:rsidRPr="00B84339">
        <w:rPr>
          <w:rFonts w:ascii="Arial" w:hAnsi="Arial" w:cs="Arial"/>
          <w:b w:val="0"/>
          <w:bCs/>
          <w:sz w:val="20"/>
          <w:szCs w:val="20"/>
        </w:rPr>
        <w:t>:</w:t>
      </w:r>
      <w:r w:rsidRPr="00B84339">
        <w:rPr>
          <w:rFonts w:ascii="Arial" w:hAnsi="Arial" w:cs="Arial"/>
          <w:b w:val="0"/>
          <w:sz w:val="20"/>
          <w:szCs w:val="20"/>
        </w:rPr>
        <w:t xml:space="preserve"> </w:t>
      </w:r>
    </w:p>
    <w:p w:rsidR="00114ECD" w:rsidRPr="00B84339" w:rsidRDefault="00114ECD" w:rsidP="00114EC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2955"/>
        <w:gridCol w:w="272"/>
        <w:gridCol w:w="5085"/>
      </w:tblGrid>
      <w:tr w:rsidR="00114ECD" w:rsidRPr="00B84339" w:rsidTr="0087444F">
        <w:tc>
          <w:tcPr>
            <w:tcW w:w="3191" w:type="dxa"/>
            <w:shd w:val="clear" w:color="auto" w:fill="auto"/>
          </w:tcPr>
          <w:p w:rsidR="00114ECD" w:rsidRPr="00B84339" w:rsidRDefault="00114ECD" w:rsidP="00114ECD">
            <w:pPr>
              <w:pStyle w:val="NumberHeading"/>
              <w:numPr>
                <w:ilvl w:val="0"/>
                <w:numId w:val="6"/>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 of the umbrella/single fund(s)</w:t>
            </w:r>
          </w:p>
        </w:tc>
        <w:tc>
          <w:tcPr>
            <w:tcW w:w="272"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p>
        </w:tc>
        <w:tc>
          <w:tcPr>
            <w:tcW w:w="6110" w:type="dxa"/>
            <w:tcBorders>
              <w:bottom w:val="single" w:sz="4" w:space="0" w:color="auto"/>
            </w:tcBorders>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tc>
      </w:tr>
      <w:tr w:rsidR="00114ECD" w:rsidRPr="00B84339" w:rsidTr="0087444F">
        <w:tc>
          <w:tcPr>
            <w:tcW w:w="3191"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114ECD">
            <w:pPr>
              <w:pStyle w:val="NumberHeading"/>
              <w:numPr>
                <w:ilvl w:val="0"/>
                <w:numId w:val="6"/>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w:t>
            </w:r>
            <w:r w:rsidRPr="00B84339">
              <w:rPr>
                <w:rFonts w:ascii="Arial" w:hAnsi="Arial" w:cs="Arial"/>
                <w:b w:val="0"/>
                <w:sz w:val="20"/>
                <w:szCs w:val="20"/>
                <w:lang w:eastAsia="zh-CN"/>
              </w:rPr>
              <w:t xml:space="preserve"> of the relevant sub-fund(s)</w:t>
            </w:r>
          </w:p>
        </w:tc>
        <w:tc>
          <w:tcPr>
            <w:tcW w:w="272"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tc>
      </w:tr>
    </w:tbl>
    <w:p w:rsidR="00114ECD" w:rsidRPr="00B84339" w:rsidRDefault="00114ECD" w:rsidP="00114ECD">
      <w:pPr>
        <w:pStyle w:val="NumberHeading"/>
        <w:adjustRightInd w:val="0"/>
        <w:snapToGrid w:val="0"/>
        <w:contextualSpacing/>
        <w:jc w:val="left"/>
        <w:rPr>
          <w:rFonts w:ascii="Arial" w:hAnsi="Arial" w:cs="Arial"/>
          <w:b w:val="0"/>
          <w:sz w:val="20"/>
          <w:szCs w:val="20"/>
        </w:rPr>
      </w:pPr>
    </w:p>
    <w:p w:rsidR="00114ECD" w:rsidRPr="00B84339" w:rsidRDefault="00114ECD" w:rsidP="00114ECD">
      <w:pPr>
        <w:pStyle w:val="NumberHeading"/>
        <w:adjustRightInd w:val="0"/>
        <w:snapToGrid w:val="0"/>
        <w:contextualSpacing/>
        <w:jc w:val="left"/>
        <w:rPr>
          <w:rFonts w:ascii="Arial" w:hAnsi="Arial" w:cs="Arial"/>
          <w:sz w:val="20"/>
          <w:szCs w:val="20"/>
        </w:rPr>
      </w:pPr>
    </w:p>
    <w:p w:rsidR="0028258C" w:rsidRDefault="00114ECD" w:rsidP="0028258C">
      <w:pPr>
        <w:pStyle w:val="NumberHeading"/>
        <w:adjustRightInd w:val="0"/>
        <w:snapToGrid w:val="0"/>
        <w:spacing w:line="480" w:lineRule="auto"/>
        <w:contextualSpacing/>
        <w:jc w:val="left"/>
        <w:rPr>
          <w:rFonts w:ascii="Arial" w:hAnsi="Arial" w:cs="Arial"/>
          <w:b w:val="0"/>
          <w:sz w:val="20"/>
          <w:szCs w:val="20"/>
        </w:rPr>
      </w:pPr>
      <w:r w:rsidRPr="00B84339">
        <w:rPr>
          <w:rFonts w:ascii="Arial" w:hAnsi="Arial" w:cs="Arial"/>
          <w:b w:val="0"/>
          <w:sz w:val="20"/>
          <w:szCs w:val="20"/>
        </w:rPr>
        <w:t>I hereby certify and confirm that</w:t>
      </w:r>
      <w:r w:rsidR="0028258C">
        <w:rPr>
          <w:rFonts w:ascii="Arial" w:hAnsi="Arial" w:cs="Arial"/>
          <w:b w:val="0"/>
          <w:sz w:val="20"/>
          <w:szCs w:val="20"/>
        </w:rPr>
        <w:t>:</w:t>
      </w:r>
    </w:p>
    <w:p w:rsidR="008F1B29" w:rsidRDefault="00114ECD" w:rsidP="003728F3">
      <w:pPr>
        <w:pStyle w:val="NumberHeading"/>
        <w:numPr>
          <w:ilvl w:val="0"/>
          <w:numId w:val="99"/>
        </w:numPr>
        <w:adjustRightInd w:val="0"/>
        <w:snapToGrid w:val="0"/>
        <w:spacing w:line="480" w:lineRule="auto"/>
        <w:contextualSpacing/>
        <w:jc w:val="left"/>
        <w:rPr>
          <w:rFonts w:ascii="Arial" w:hAnsi="Arial" w:cs="Arial"/>
          <w:b w:val="0"/>
          <w:sz w:val="20"/>
          <w:szCs w:val="20"/>
        </w:rPr>
      </w:pPr>
      <w:r w:rsidRPr="00B84339">
        <w:rPr>
          <w:rFonts w:ascii="Arial" w:hAnsi="Arial" w:cs="Arial"/>
          <w:b w:val="0"/>
          <w:sz w:val="20"/>
          <w:szCs w:val="20"/>
        </w:rPr>
        <w:t xml:space="preserve">I have appointed </w:t>
      </w:r>
      <w:r w:rsidRPr="00B84339">
        <w:rPr>
          <w:rFonts w:ascii="Arial" w:hAnsi="Arial" w:cs="Arial"/>
          <w:b w:val="0"/>
          <w:i/>
          <w:sz w:val="20"/>
          <w:szCs w:val="20"/>
          <w:u w:val="single"/>
        </w:rPr>
        <w:t xml:space="preserve">(please insert the name of the translation company)     </w:t>
      </w:r>
      <w:r w:rsidR="009A405D" w:rsidRPr="00B84339">
        <w:rPr>
          <w:rFonts w:ascii="Arial" w:hAnsi="Arial" w:cs="Arial"/>
          <w:b w:val="0"/>
          <w:i/>
          <w:sz w:val="20"/>
          <w:szCs w:val="20"/>
          <w:u w:val="single"/>
        </w:rPr>
        <w:t xml:space="preserve">                                     </w:t>
      </w:r>
      <w:r w:rsidR="004D662A">
        <w:rPr>
          <w:rFonts w:ascii="Arial" w:hAnsi="Arial" w:cs="Arial"/>
          <w:b w:val="0"/>
          <w:i/>
          <w:sz w:val="20"/>
          <w:szCs w:val="20"/>
          <w:u w:val="single"/>
        </w:rPr>
        <w:t xml:space="preserve">                       </w:t>
      </w:r>
      <w:r w:rsidR="009A405D">
        <w:rPr>
          <w:rFonts w:ascii="Arial" w:hAnsi="Arial" w:cs="Arial"/>
          <w:b w:val="0"/>
          <w:i/>
          <w:sz w:val="20"/>
          <w:szCs w:val="20"/>
          <w:u w:val="single"/>
        </w:rPr>
        <w:t>,</w:t>
      </w:r>
      <w:r w:rsidRPr="00B84339">
        <w:rPr>
          <w:rFonts w:ascii="Arial" w:hAnsi="Arial" w:cs="Arial"/>
          <w:b w:val="0"/>
          <w:sz w:val="20"/>
          <w:szCs w:val="20"/>
        </w:rPr>
        <w:t>a company with qualified personnel who are fully conversant in the Chinese language and competent to review and ensure the truth and accuracy of the Chinese translation of</w:t>
      </w:r>
      <w:r w:rsidR="008F1B29">
        <w:rPr>
          <w:rFonts w:ascii="Arial" w:hAnsi="Arial" w:cs="Arial"/>
          <w:b w:val="0"/>
          <w:sz w:val="20"/>
          <w:szCs w:val="20"/>
        </w:rPr>
        <w:t>:</w:t>
      </w:r>
      <w:r w:rsidRPr="00B84339">
        <w:rPr>
          <w:rFonts w:ascii="Arial" w:hAnsi="Arial" w:cs="Arial"/>
          <w:b w:val="0"/>
          <w:sz w:val="20"/>
          <w:szCs w:val="20"/>
        </w:rPr>
        <w:t xml:space="preserve"> </w:t>
      </w:r>
    </w:p>
    <w:p w:rsidR="008F1B29" w:rsidRPr="003728F3" w:rsidRDefault="008F1B29" w:rsidP="003728F3">
      <w:pPr>
        <w:pStyle w:val="NumberHeading"/>
        <w:adjustRightInd w:val="0"/>
        <w:snapToGrid w:val="0"/>
        <w:spacing w:line="480" w:lineRule="auto"/>
        <w:ind w:left="825"/>
        <w:contextualSpacing/>
        <w:jc w:val="left"/>
        <w:rPr>
          <w:rFonts w:ascii="Arial" w:hAnsi="Arial" w:cs="Arial"/>
          <w:b w:val="0"/>
          <w:i/>
          <w:sz w:val="20"/>
          <w:szCs w:val="20"/>
        </w:rPr>
      </w:pPr>
      <w:r w:rsidRPr="003728F3">
        <w:rPr>
          <w:rFonts w:ascii="Arial" w:hAnsi="Arial" w:cs="Arial"/>
          <w:b w:val="0"/>
          <w:i/>
          <w:sz w:val="20"/>
          <w:szCs w:val="20"/>
        </w:rPr>
        <w:t>(please</w:t>
      </w:r>
      <w:r>
        <w:rPr>
          <w:rFonts w:ascii="Arial" w:hAnsi="Arial" w:cs="Arial"/>
          <w:b w:val="0"/>
          <w:i/>
          <w:sz w:val="20"/>
          <w:szCs w:val="20"/>
        </w:rPr>
        <w:t xml:space="preserve"> tick one of the following</w:t>
      </w:r>
      <w:r w:rsidRPr="003728F3">
        <w:rPr>
          <w:rFonts w:ascii="Arial" w:hAnsi="Arial" w:cs="Arial"/>
          <w:b w:val="0"/>
          <w:i/>
          <w:sz w:val="20"/>
          <w:szCs w:val="20"/>
        </w:rPr>
        <w:t>)</w:t>
      </w:r>
    </w:p>
    <w:p w:rsidR="008F1B29" w:rsidRPr="003728F3" w:rsidRDefault="008F1B29" w:rsidP="001A4ED4">
      <w:pPr>
        <w:pStyle w:val="NumberHeading"/>
        <w:adjustRightInd w:val="0"/>
        <w:snapToGrid w:val="0"/>
        <w:spacing w:line="480" w:lineRule="auto"/>
        <w:ind w:left="825"/>
        <w:contextualSpacing/>
        <w:jc w:val="left"/>
        <w:rPr>
          <w:rFonts w:ascii="Arial" w:hAnsi="Arial" w:cs="Arial"/>
          <w:b w:val="0"/>
          <w:sz w:val="20"/>
          <w:szCs w:val="20"/>
        </w:rPr>
      </w:pPr>
      <w:r w:rsidRPr="008F224F">
        <w:rPr>
          <w:rFonts w:ascii="Segoe UI Symbol" w:hAnsi="Segoe UI Symbol"/>
          <w:sz w:val="20"/>
        </w:rPr>
        <w:t>☐</w:t>
      </w:r>
      <w:r>
        <w:rPr>
          <w:rFonts w:ascii="Arial" w:hAnsi="Arial" w:cs="Arial"/>
          <w:b w:val="0"/>
          <w:sz w:val="20"/>
          <w:szCs w:val="20"/>
        </w:rPr>
        <w:t xml:space="preserve">  </w:t>
      </w:r>
      <w:r w:rsidR="00290E3C">
        <w:rPr>
          <w:rFonts w:ascii="Arial" w:hAnsi="Arial" w:cs="Arial"/>
          <w:b w:val="0"/>
          <w:sz w:val="20"/>
          <w:szCs w:val="20"/>
        </w:rPr>
        <w:t xml:space="preserve">(i) </w:t>
      </w:r>
      <w:r w:rsidR="00114ECD" w:rsidRPr="00B84339">
        <w:rPr>
          <w:rFonts w:ascii="Arial" w:hAnsi="Arial" w:cs="Arial"/>
          <w:b w:val="0"/>
          <w:i/>
          <w:sz w:val="20"/>
          <w:szCs w:val="20"/>
          <w:u w:val="single"/>
        </w:rPr>
        <w:t>(please insert the name</w:t>
      </w:r>
      <w:r>
        <w:rPr>
          <w:rFonts w:ascii="Arial" w:hAnsi="Arial" w:cs="Arial"/>
          <w:b w:val="0"/>
          <w:i/>
          <w:sz w:val="20"/>
          <w:szCs w:val="20"/>
          <w:u w:val="single"/>
        </w:rPr>
        <w:t>(s)</w:t>
      </w:r>
      <w:r w:rsidR="00114ECD" w:rsidRPr="00B84339">
        <w:rPr>
          <w:rFonts w:ascii="Arial" w:hAnsi="Arial" w:cs="Arial"/>
          <w:b w:val="0"/>
          <w:i/>
          <w:sz w:val="20"/>
          <w:szCs w:val="20"/>
          <w:u w:val="single"/>
        </w:rPr>
        <w:t xml:space="preserve"> of </w:t>
      </w:r>
      <w:r w:rsidR="00290E3C">
        <w:rPr>
          <w:rFonts w:ascii="Arial" w:hAnsi="Arial" w:cs="Arial"/>
          <w:b w:val="0"/>
          <w:i/>
          <w:sz w:val="20"/>
          <w:szCs w:val="20"/>
          <w:u w:val="single"/>
        </w:rPr>
        <w:t xml:space="preserve">the </w:t>
      </w:r>
      <w:r w:rsidR="001A4ED4">
        <w:rPr>
          <w:rFonts w:ascii="Arial" w:hAnsi="Arial" w:cs="Arial"/>
          <w:b w:val="0"/>
          <w:i/>
          <w:sz w:val="20"/>
          <w:szCs w:val="20"/>
          <w:u w:val="single"/>
        </w:rPr>
        <w:t xml:space="preserve">full set of the Hong Kong offering </w:t>
      </w:r>
      <w:r w:rsidR="00114ECD" w:rsidRPr="00B84339">
        <w:rPr>
          <w:rFonts w:ascii="Arial" w:hAnsi="Arial" w:cs="Arial"/>
          <w:b w:val="0"/>
          <w:i/>
          <w:sz w:val="20"/>
          <w:szCs w:val="20"/>
          <w:u w:val="single"/>
        </w:rPr>
        <w:t>document(s)</w:t>
      </w:r>
      <w:r w:rsidR="00AB463F" w:rsidRPr="00AB463F">
        <w:t xml:space="preserve"> </w:t>
      </w:r>
      <w:r w:rsidR="00B96A99">
        <w:rPr>
          <w:rFonts w:ascii="Arial" w:hAnsi="Arial" w:cs="Arial"/>
          <w:b w:val="0"/>
          <w:i/>
          <w:sz w:val="20"/>
          <w:szCs w:val="20"/>
          <w:u w:val="single"/>
        </w:rPr>
        <w:t>or notice on merger/ termination/</w:t>
      </w:r>
      <w:r w:rsidR="00AB463F" w:rsidRPr="00AB463F">
        <w:rPr>
          <w:rFonts w:ascii="Arial" w:hAnsi="Arial" w:cs="Arial"/>
          <w:b w:val="0"/>
          <w:i/>
          <w:sz w:val="20"/>
          <w:szCs w:val="20"/>
          <w:u w:val="single"/>
        </w:rPr>
        <w:t xml:space="preserve"> withdrawal of authorization subject to the SFC’s prior approval pursuant to the Code on Unit Trusts and Mutual Funds, whichever is applicable</w:t>
      </w:r>
      <w:r w:rsidR="001A4ED4">
        <w:rPr>
          <w:rFonts w:ascii="Arial" w:hAnsi="Arial" w:cs="Arial"/>
          <w:b w:val="0"/>
          <w:i/>
          <w:sz w:val="20"/>
          <w:szCs w:val="20"/>
          <w:u w:val="single"/>
        </w:rPr>
        <w:t>)</w:t>
      </w:r>
      <w:r w:rsidR="00114ECD" w:rsidRPr="00B84339">
        <w:rPr>
          <w:rFonts w:ascii="Arial" w:hAnsi="Arial" w:cs="Arial"/>
          <w:b w:val="0"/>
          <w:i/>
          <w:sz w:val="20"/>
          <w:szCs w:val="20"/>
          <w:u w:val="single"/>
        </w:rPr>
        <w:t xml:space="preserve">                </w:t>
      </w:r>
      <w:r>
        <w:rPr>
          <w:rFonts w:ascii="Arial" w:hAnsi="Arial" w:cs="Arial"/>
          <w:b w:val="0"/>
          <w:i/>
          <w:sz w:val="20"/>
          <w:szCs w:val="20"/>
          <w:u w:val="single"/>
        </w:rPr>
        <w:t xml:space="preserve">                                </w:t>
      </w:r>
      <w:r w:rsidR="00114ECD" w:rsidRPr="00B84339">
        <w:rPr>
          <w:rFonts w:ascii="Arial" w:hAnsi="Arial" w:cs="Arial"/>
          <w:b w:val="0"/>
          <w:i/>
          <w:sz w:val="20"/>
          <w:szCs w:val="20"/>
          <w:u w:val="single"/>
        </w:rPr>
        <w:t xml:space="preserve">  </w:t>
      </w:r>
      <w:r>
        <w:rPr>
          <w:rFonts w:ascii="Arial" w:hAnsi="Arial" w:cs="Arial"/>
          <w:b w:val="0"/>
          <w:i/>
          <w:sz w:val="20"/>
          <w:szCs w:val="20"/>
          <w:u w:val="single"/>
        </w:rPr>
        <w:t xml:space="preserve">; </w:t>
      </w:r>
      <w:r w:rsidRPr="003728F3">
        <w:rPr>
          <w:rFonts w:ascii="Arial" w:hAnsi="Arial" w:cs="Arial"/>
          <w:b w:val="0"/>
          <w:i/>
          <w:sz w:val="20"/>
          <w:szCs w:val="20"/>
        </w:rPr>
        <w:t xml:space="preserve">or </w:t>
      </w:r>
    </w:p>
    <w:p w:rsidR="00114ECD" w:rsidRPr="00B84339" w:rsidRDefault="008F1B29" w:rsidP="003728F3">
      <w:pPr>
        <w:pStyle w:val="NumberHeading"/>
        <w:adjustRightInd w:val="0"/>
        <w:snapToGrid w:val="0"/>
        <w:spacing w:line="480" w:lineRule="auto"/>
        <w:ind w:left="825"/>
        <w:contextualSpacing/>
        <w:jc w:val="left"/>
        <w:rPr>
          <w:rFonts w:ascii="Arial" w:hAnsi="Arial" w:cs="Arial"/>
          <w:b w:val="0"/>
          <w:sz w:val="20"/>
          <w:szCs w:val="20"/>
        </w:rPr>
      </w:pPr>
      <w:r w:rsidRPr="008F224F">
        <w:rPr>
          <w:rFonts w:ascii="Segoe UI Symbol" w:hAnsi="Segoe UI Symbol"/>
          <w:sz w:val="20"/>
        </w:rPr>
        <w:t>☐</w:t>
      </w:r>
      <w:r w:rsidRPr="00E92097">
        <w:rPr>
          <w:rFonts w:ascii="Arial" w:hAnsi="Arial" w:cs="Arial"/>
          <w:b w:val="0"/>
          <w:i/>
          <w:sz w:val="20"/>
          <w:szCs w:val="20"/>
        </w:rPr>
        <w:t xml:space="preserve">  </w:t>
      </w:r>
      <w:r w:rsidR="00290E3C" w:rsidRPr="00E92097">
        <w:rPr>
          <w:rFonts w:ascii="Arial" w:hAnsi="Arial" w:cs="Arial"/>
          <w:b w:val="0"/>
          <w:i/>
          <w:sz w:val="20"/>
          <w:szCs w:val="20"/>
        </w:rPr>
        <w:t>(ii)</w:t>
      </w:r>
      <w:r w:rsidR="00114ECD" w:rsidRPr="00E92097">
        <w:rPr>
          <w:rFonts w:ascii="Arial" w:hAnsi="Arial" w:cs="Arial"/>
          <w:b w:val="0"/>
          <w:i/>
          <w:sz w:val="20"/>
          <w:szCs w:val="20"/>
        </w:rPr>
        <w:t xml:space="preserve"> </w:t>
      </w:r>
      <w:r w:rsidR="00290E3C" w:rsidRPr="00B84339">
        <w:rPr>
          <w:rFonts w:ascii="Arial" w:hAnsi="Arial" w:cs="Arial"/>
          <w:b w:val="0"/>
          <w:i/>
          <w:sz w:val="20"/>
          <w:szCs w:val="20"/>
          <w:u w:val="single"/>
        </w:rPr>
        <w:t>(please insert the name</w:t>
      </w:r>
      <w:r w:rsidR="001A4ED4">
        <w:rPr>
          <w:rFonts w:ascii="Arial" w:hAnsi="Arial" w:cs="Arial"/>
          <w:b w:val="0"/>
          <w:i/>
          <w:sz w:val="20"/>
          <w:szCs w:val="20"/>
          <w:u w:val="single"/>
        </w:rPr>
        <w:t>(s)</w:t>
      </w:r>
      <w:r w:rsidR="00290E3C" w:rsidRPr="00B84339">
        <w:rPr>
          <w:rFonts w:ascii="Arial" w:hAnsi="Arial" w:cs="Arial"/>
          <w:b w:val="0"/>
          <w:i/>
          <w:sz w:val="20"/>
          <w:szCs w:val="20"/>
          <w:u w:val="single"/>
        </w:rPr>
        <w:t xml:space="preserve"> of </w:t>
      </w:r>
      <w:r w:rsidR="00D10ADD">
        <w:rPr>
          <w:rFonts w:ascii="Arial" w:hAnsi="Arial" w:cs="Arial"/>
          <w:b w:val="0"/>
          <w:i/>
          <w:sz w:val="20"/>
          <w:szCs w:val="20"/>
          <w:u w:val="single"/>
        </w:rPr>
        <w:t>the</w:t>
      </w:r>
      <w:r w:rsidR="005F4BE5">
        <w:rPr>
          <w:rFonts w:ascii="Arial" w:hAnsi="Arial" w:cs="Arial"/>
          <w:b w:val="0"/>
          <w:i/>
          <w:sz w:val="20"/>
          <w:szCs w:val="20"/>
          <w:u w:val="single"/>
        </w:rPr>
        <w:t xml:space="preserve"> </w:t>
      </w:r>
      <w:r w:rsidR="001A4ED4">
        <w:rPr>
          <w:rFonts w:ascii="Arial" w:hAnsi="Arial" w:cs="Arial"/>
          <w:b w:val="0"/>
          <w:i/>
          <w:sz w:val="20"/>
          <w:szCs w:val="20"/>
          <w:u w:val="single"/>
        </w:rPr>
        <w:t>Hong Kong</w:t>
      </w:r>
      <w:r w:rsidR="00290E3C" w:rsidRPr="00B84339">
        <w:rPr>
          <w:rFonts w:ascii="Arial" w:hAnsi="Arial" w:cs="Arial"/>
          <w:b w:val="0"/>
          <w:i/>
          <w:sz w:val="20"/>
          <w:szCs w:val="20"/>
          <w:u w:val="single"/>
        </w:rPr>
        <w:t xml:space="preserve"> </w:t>
      </w:r>
      <w:r>
        <w:rPr>
          <w:rFonts w:ascii="Arial" w:hAnsi="Arial" w:cs="Arial"/>
          <w:b w:val="0"/>
          <w:i/>
          <w:sz w:val="20"/>
          <w:szCs w:val="20"/>
          <w:u w:val="single"/>
        </w:rPr>
        <w:t xml:space="preserve">offering document(s) </w:t>
      </w:r>
      <w:r w:rsidR="001A4ED4">
        <w:rPr>
          <w:rFonts w:ascii="Arial" w:hAnsi="Arial" w:cs="Arial"/>
          <w:b w:val="0"/>
          <w:i/>
          <w:sz w:val="20"/>
          <w:szCs w:val="20"/>
          <w:u w:val="single"/>
        </w:rPr>
        <w:t xml:space="preserve">being revised)    </w:t>
      </w:r>
      <w:r w:rsidR="00114ECD" w:rsidRPr="00B84339">
        <w:rPr>
          <w:rFonts w:ascii="Arial" w:hAnsi="Arial" w:cs="Arial"/>
          <w:b w:val="0"/>
          <w:i/>
          <w:sz w:val="20"/>
          <w:szCs w:val="20"/>
          <w:u w:val="single"/>
        </w:rPr>
        <w:t xml:space="preserve">                                                                 </w:t>
      </w:r>
      <w:r w:rsidR="00114ECD" w:rsidRPr="00B84339">
        <w:rPr>
          <w:rFonts w:ascii="Arial" w:hAnsi="Arial" w:cs="Arial"/>
          <w:b w:val="0"/>
          <w:i/>
          <w:sz w:val="20"/>
          <w:szCs w:val="20"/>
          <w:u w:val="single"/>
        </w:rPr>
        <w:br/>
      </w:r>
      <w:r w:rsidR="00114ECD" w:rsidRPr="00B84339">
        <w:rPr>
          <w:rFonts w:ascii="Arial" w:hAnsi="Arial" w:cs="Arial"/>
          <w:b w:val="0"/>
          <w:sz w:val="20"/>
          <w:szCs w:val="20"/>
        </w:rPr>
        <w:t>(the “Relevant Chinese Document(s)”) in respect of the Scheme, to review and ensure the truth and accuracy of the Relevant Chinese Document(s)</w:t>
      </w:r>
      <w:r w:rsidR="00600864">
        <w:rPr>
          <w:rFonts w:ascii="Arial" w:hAnsi="Arial" w:cs="Arial"/>
          <w:b w:val="0"/>
          <w:sz w:val="20"/>
          <w:szCs w:val="20"/>
        </w:rPr>
        <w:t>; and</w:t>
      </w:r>
    </w:p>
    <w:p w:rsidR="008F1B29" w:rsidRPr="003728F3" w:rsidRDefault="008F1B29" w:rsidP="003728F3">
      <w:pPr>
        <w:pStyle w:val="NumberHeading"/>
        <w:numPr>
          <w:ilvl w:val="0"/>
          <w:numId w:val="99"/>
        </w:numPr>
        <w:adjustRightInd w:val="0"/>
        <w:snapToGrid w:val="0"/>
        <w:contextualSpacing/>
        <w:jc w:val="left"/>
        <w:rPr>
          <w:rFonts w:ascii="Arial" w:hAnsi="Arial" w:cs="Arial"/>
          <w:b w:val="0"/>
          <w:i/>
          <w:sz w:val="20"/>
          <w:szCs w:val="20"/>
        </w:rPr>
      </w:pPr>
      <w:r w:rsidRPr="003728F3">
        <w:rPr>
          <w:rFonts w:ascii="Arial" w:hAnsi="Arial" w:cs="Arial"/>
          <w:b w:val="0"/>
          <w:i/>
          <w:sz w:val="20"/>
          <w:szCs w:val="20"/>
        </w:rPr>
        <w:t>(</w:t>
      </w:r>
      <w:r w:rsidR="001A4ED4">
        <w:rPr>
          <w:rFonts w:ascii="Arial" w:hAnsi="Arial" w:cs="Arial"/>
          <w:b w:val="0"/>
          <w:i/>
          <w:sz w:val="20"/>
          <w:szCs w:val="20"/>
        </w:rPr>
        <w:t xml:space="preserve">Only </w:t>
      </w:r>
      <w:r w:rsidRPr="003728F3">
        <w:rPr>
          <w:rFonts w:ascii="Arial" w:hAnsi="Arial" w:cs="Arial"/>
          <w:b w:val="0"/>
          <w:i/>
          <w:sz w:val="20"/>
          <w:szCs w:val="20"/>
        </w:rPr>
        <w:t>applicable</w:t>
      </w:r>
      <w:r w:rsidR="001A4ED4">
        <w:rPr>
          <w:rFonts w:ascii="Arial" w:hAnsi="Arial" w:cs="Arial"/>
          <w:b w:val="0"/>
          <w:i/>
          <w:sz w:val="20"/>
          <w:szCs w:val="20"/>
        </w:rPr>
        <w:t xml:space="preserve"> if (a)(ii) above is selected</w:t>
      </w:r>
      <w:r w:rsidRPr="003728F3">
        <w:rPr>
          <w:rFonts w:ascii="Arial" w:hAnsi="Arial" w:cs="Arial"/>
          <w:b w:val="0"/>
          <w:i/>
          <w:sz w:val="20"/>
          <w:szCs w:val="20"/>
        </w:rPr>
        <w:t>)</w:t>
      </w:r>
    </w:p>
    <w:p w:rsidR="00114ECD" w:rsidRPr="0028258C" w:rsidRDefault="00290E3C" w:rsidP="003728F3">
      <w:pPr>
        <w:pStyle w:val="NumberHeading"/>
        <w:adjustRightInd w:val="0"/>
        <w:snapToGrid w:val="0"/>
        <w:ind w:left="825"/>
        <w:contextualSpacing/>
        <w:jc w:val="left"/>
        <w:rPr>
          <w:rFonts w:ascii="Arial" w:hAnsi="Arial" w:cs="Arial"/>
          <w:b w:val="0"/>
          <w:sz w:val="20"/>
          <w:szCs w:val="20"/>
        </w:rPr>
      </w:pPr>
      <w:r w:rsidRPr="008F224F">
        <w:rPr>
          <w:rFonts w:ascii="Segoe UI Symbol" w:hAnsi="Segoe UI Symbol"/>
          <w:sz w:val="20"/>
        </w:rPr>
        <w:t>☐</w:t>
      </w:r>
      <w:r>
        <w:rPr>
          <w:rFonts w:ascii="Arial" w:hAnsi="Arial" w:cs="Arial"/>
          <w:b w:val="0"/>
          <w:sz w:val="20"/>
          <w:szCs w:val="20"/>
        </w:rPr>
        <w:t xml:space="preserve">  </w:t>
      </w:r>
      <w:r w:rsidR="00600864">
        <w:rPr>
          <w:rFonts w:ascii="Arial" w:hAnsi="Arial" w:cs="Arial"/>
          <w:b w:val="0"/>
          <w:sz w:val="20"/>
          <w:szCs w:val="20"/>
        </w:rPr>
        <w:t xml:space="preserve">the full set of the Chinese version of the </w:t>
      </w:r>
      <w:r w:rsidR="001A4ED4">
        <w:rPr>
          <w:rFonts w:ascii="Arial" w:hAnsi="Arial" w:cs="Arial"/>
          <w:b w:val="0"/>
          <w:sz w:val="20"/>
          <w:szCs w:val="20"/>
        </w:rPr>
        <w:t xml:space="preserve">Hong Kong </w:t>
      </w:r>
      <w:r w:rsidR="00600864">
        <w:rPr>
          <w:rFonts w:ascii="Arial" w:hAnsi="Arial" w:cs="Arial"/>
          <w:b w:val="0"/>
          <w:sz w:val="20"/>
          <w:szCs w:val="20"/>
        </w:rPr>
        <w:t>offering document</w:t>
      </w:r>
      <w:r w:rsidR="00D10ADD">
        <w:rPr>
          <w:rFonts w:ascii="Arial" w:hAnsi="Arial" w:cs="Arial"/>
          <w:b w:val="0"/>
          <w:sz w:val="20"/>
          <w:szCs w:val="20"/>
        </w:rPr>
        <w:t>(s)</w:t>
      </w:r>
      <w:r w:rsidR="00600864">
        <w:rPr>
          <w:rFonts w:ascii="Arial" w:hAnsi="Arial" w:cs="Arial"/>
          <w:b w:val="0"/>
          <w:sz w:val="20"/>
          <w:szCs w:val="20"/>
        </w:rPr>
        <w:t xml:space="preserve"> is a true and accurate translation of the English version of the same documentation.</w:t>
      </w:r>
      <w:r w:rsidR="00600864">
        <w:rPr>
          <w:rStyle w:val="FootnoteReference"/>
          <w:rFonts w:ascii="Arial" w:hAnsi="Arial" w:cs="Arial"/>
          <w:b w:val="0"/>
          <w:sz w:val="20"/>
          <w:szCs w:val="20"/>
        </w:rPr>
        <w:footnoteReference w:id="8"/>
      </w:r>
    </w:p>
    <w:p w:rsidR="00114ECD" w:rsidRPr="00B84339" w:rsidRDefault="00114ECD" w:rsidP="00114EC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14ECD" w:rsidRPr="00B84339" w:rsidTr="0087444F">
        <w:trPr>
          <w:trHeight w:val="511"/>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lastRenderedPageBreak/>
              <w:t>Name of the party issuing confirmation</w:t>
            </w:r>
            <w:r w:rsidRPr="00B84339">
              <w:rPr>
                <w:rStyle w:val="FootnoteReference"/>
                <w:rFonts w:cs="Arial"/>
                <w:sz w:val="20"/>
              </w:rPr>
              <w:footnoteReference w:id="9"/>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87444F">
        <w:trPr>
          <w:trHeight w:val="511"/>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t>Name of authorized signatory</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87444F">
        <w:trPr>
          <w:trHeight w:val="511"/>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t>Title / Position of authorized signatory</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87444F">
        <w:trPr>
          <w:trHeight w:val="511"/>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t>Signature</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87444F">
        <w:trPr>
          <w:trHeight w:val="511"/>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t>Date (date / month / year)</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bl>
    <w:p w:rsidR="00DA19B1" w:rsidRDefault="00DA19B1" w:rsidP="00114ECD">
      <w:pPr>
        <w:pStyle w:val="NumberHeading"/>
        <w:adjustRightInd w:val="0"/>
        <w:snapToGrid w:val="0"/>
        <w:contextualSpacing/>
        <w:jc w:val="left"/>
        <w:rPr>
          <w:rFonts w:ascii="Arial" w:hAnsi="Arial" w:cs="Arial"/>
          <w:sz w:val="20"/>
          <w:szCs w:val="20"/>
        </w:rPr>
      </w:pPr>
    </w:p>
    <w:p w:rsidR="00DA19B1" w:rsidRDefault="00DA19B1">
      <w:pPr>
        <w:rPr>
          <w:rFonts w:cs="Arial"/>
          <w:b/>
          <w:kern w:val="0"/>
          <w:sz w:val="20"/>
          <w:lang w:val="en-GB"/>
        </w:rPr>
      </w:pPr>
      <w:r>
        <w:rPr>
          <w:rFonts w:cs="Arial"/>
          <w:sz w:val="20"/>
        </w:rPr>
        <w:br w:type="page"/>
      </w:r>
    </w:p>
    <w:p w:rsidR="00114ECD" w:rsidRPr="00B84339" w:rsidRDefault="00114ECD" w:rsidP="00114ECD">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lastRenderedPageBreak/>
        <w:t xml:space="preserve">Second Confirmation </w:t>
      </w:r>
    </w:p>
    <w:p w:rsidR="00114ECD" w:rsidRPr="00B84339" w:rsidRDefault="00114ECD" w:rsidP="00114ECD">
      <w:pPr>
        <w:pStyle w:val="NumberHeading"/>
        <w:adjustRightInd w:val="0"/>
        <w:snapToGrid w:val="0"/>
        <w:contextualSpacing/>
        <w:jc w:val="left"/>
        <w:rPr>
          <w:rFonts w:ascii="Arial" w:hAnsi="Arial" w:cs="Arial"/>
          <w:b w:val="0"/>
          <w:sz w:val="20"/>
          <w:szCs w:val="20"/>
        </w:rPr>
      </w:pPr>
    </w:p>
    <w:p w:rsidR="00114ECD" w:rsidRPr="00B84339" w:rsidRDefault="00114ECD" w:rsidP="00114ECD">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sidRPr="00B84339">
        <w:rPr>
          <w:rFonts w:ascii="Arial" w:hAnsi="Arial" w:cs="Arial"/>
          <w:b w:val="0"/>
          <w:bCs/>
          <w:sz w:val="20"/>
          <w:szCs w:val="20"/>
        </w:rPr>
        <w:t>scheme(s) under</w:t>
      </w:r>
      <w:r w:rsidRPr="00B84339">
        <w:rPr>
          <w:rFonts w:ascii="Arial" w:hAnsi="Arial" w:cs="Arial"/>
          <w:b w:val="0"/>
          <w:sz w:val="20"/>
          <w:szCs w:val="20"/>
        </w:rPr>
        <w:t xml:space="preserve"> application</w:t>
      </w:r>
      <w:r w:rsidRPr="00B84339">
        <w:rPr>
          <w:rFonts w:ascii="Arial" w:hAnsi="Arial" w:cs="Arial"/>
          <w:b w:val="0"/>
          <w:bCs/>
          <w:sz w:val="20"/>
          <w:szCs w:val="20"/>
        </w:rPr>
        <w:t xml:space="preserve"> </w:t>
      </w:r>
      <w:r w:rsidRPr="00B84339">
        <w:rPr>
          <w:rFonts w:ascii="Arial" w:hAnsi="Arial" w:cs="Arial"/>
          <w:b w:val="0"/>
          <w:sz w:val="20"/>
          <w:szCs w:val="20"/>
        </w:rPr>
        <w:t>(the “Scheme”)</w:t>
      </w:r>
      <w:r w:rsidRPr="00B84339">
        <w:rPr>
          <w:rFonts w:ascii="Arial" w:hAnsi="Arial" w:cs="Arial"/>
          <w:b w:val="0"/>
          <w:bCs/>
          <w:sz w:val="20"/>
          <w:szCs w:val="20"/>
        </w:rPr>
        <w:t>:</w:t>
      </w:r>
      <w:r w:rsidRPr="00B84339">
        <w:rPr>
          <w:rFonts w:ascii="Arial" w:hAnsi="Arial" w:cs="Arial"/>
          <w:b w:val="0"/>
          <w:sz w:val="20"/>
          <w:szCs w:val="20"/>
        </w:rPr>
        <w:t xml:space="preserve"> </w:t>
      </w:r>
    </w:p>
    <w:p w:rsidR="00114ECD" w:rsidRPr="00B84339" w:rsidRDefault="00114ECD" w:rsidP="00114EC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2955"/>
        <w:gridCol w:w="272"/>
        <w:gridCol w:w="5085"/>
      </w:tblGrid>
      <w:tr w:rsidR="00114ECD" w:rsidRPr="00B84339" w:rsidTr="0087444F">
        <w:tc>
          <w:tcPr>
            <w:tcW w:w="3191" w:type="dxa"/>
            <w:shd w:val="clear" w:color="auto" w:fill="auto"/>
          </w:tcPr>
          <w:p w:rsidR="00114ECD" w:rsidRPr="00B84339" w:rsidRDefault="00114ECD" w:rsidP="00114ECD">
            <w:pPr>
              <w:pStyle w:val="NumberHeading"/>
              <w:numPr>
                <w:ilvl w:val="0"/>
                <w:numId w:val="7"/>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 of the umbrella/single fund(s)</w:t>
            </w:r>
          </w:p>
        </w:tc>
        <w:tc>
          <w:tcPr>
            <w:tcW w:w="272"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p>
        </w:tc>
        <w:tc>
          <w:tcPr>
            <w:tcW w:w="6110" w:type="dxa"/>
            <w:tcBorders>
              <w:bottom w:val="single" w:sz="4" w:space="0" w:color="auto"/>
            </w:tcBorders>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tc>
      </w:tr>
      <w:tr w:rsidR="00114ECD" w:rsidRPr="00B84339" w:rsidTr="0087444F">
        <w:tc>
          <w:tcPr>
            <w:tcW w:w="3191"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114ECD">
            <w:pPr>
              <w:pStyle w:val="NumberHeading"/>
              <w:numPr>
                <w:ilvl w:val="0"/>
                <w:numId w:val="7"/>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w:t>
            </w:r>
            <w:r w:rsidRPr="00B84339">
              <w:rPr>
                <w:rFonts w:ascii="Arial" w:hAnsi="Arial" w:cs="Arial"/>
                <w:b w:val="0"/>
                <w:sz w:val="20"/>
                <w:szCs w:val="20"/>
                <w:lang w:eastAsia="zh-CN"/>
              </w:rPr>
              <w:t xml:space="preserve"> of the relevant sub-fund(s)</w:t>
            </w:r>
          </w:p>
        </w:tc>
        <w:tc>
          <w:tcPr>
            <w:tcW w:w="272" w:type="dxa"/>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p w:rsidR="00114ECD" w:rsidRPr="00B84339" w:rsidRDefault="00114ECD" w:rsidP="0087444F">
            <w:pPr>
              <w:pStyle w:val="NumberHeading"/>
              <w:adjustRightInd w:val="0"/>
              <w:snapToGrid w:val="0"/>
              <w:spacing w:line="240" w:lineRule="exact"/>
              <w:contextualSpacing/>
              <w:jc w:val="left"/>
              <w:rPr>
                <w:rFonts w:ascii="Arial" w:hAnsi="Arial" w:cs="Arial"/>
                <w:b w:val="0"/>
                <w:sz w:val="20"/>
                <w:szCs w:val="20"/>
                <w:lang w:eastAsia="zh-CN"/>
              </w:rPr>
            </w:pPr>
          </w:p>
        </w:tc>
      </w:tr>
    </w:tbl>
    <w:p w:rsidR="00114ECD" w:rsidRPr="00B84339" w:rsidRDefault="00114ECD" w:rsidP="00114ECD">
      <w:pPr>
        <w:pStyle w:val="NumberHeading"/>
        <w:adjustRightInd w:val="0"/>
        <w:snapToGrid w:val="0"/>
        <w:contextualSpacing/>
        <w:jc w:val="left"/>
        <w:rPr>
          <w:rFonts w:ascii="Arial" w:hAnsi="Arial" w:cs="Arial"/>
          <w:sz w:val="20"/>
          <w:szCs w:val="20"/>
        </w:rPr>
      </w:pPr>
    </w:p>
    <w:p w:rsidR="00114ECD" w:rsidRPr="00B84339" w:rsidRDefault="00114ECD" w:rsidP="00114ECD">
      <w:pPr>
        <w:tabs>
          <w:tab w:val="left" w:pos="4590"/>
        </w:tabs>
        <w:adjustRightInd w:val="0"/>
        <w:snapToGrid w:val="0"/>
        <w:contextualSpacing/>
        <w:rPr>
          <w:rFonts w:cs="Arial"/>
          <w:sz w:val="20"/>
        </w:rPr>
      </w:pPr>
      <w:r w:rsidRPr="00B84339">
        <w:rPr>
          <w:rFonts w:cs="Arial"/>
          <w:sz w:val="20"/>
        </w:rPr>
        <w:t>I hereby certify and confirm that:</w:t>
      </w:r>
    </w:p>
    <w:p w:rsidR="00114ECD" w:rsidRPr="00B84339" w:rsidRDefault="00114ECD" w:rsidP="00114ECD">
      <w:pPr>
        <w:tabs>
          <w:tab w:val="left" w:pos="4590"/>
        </w:tabs>
        <w:adjustRightInd w:val="0"/>
        <w:snapToGrid w:val="0"/>
        <w:contextualSpacing/>
        <w:rPr>
          <w:rFonts w:cs="Arial"/>
          <w:sz w:val="20"/>
        </w:rPr>
      </w:pPr>
      <w:r w:rsidRPr="00B84339">
        <w:rPr>
          <w:rFonts w:cs="Arial"/>
          <w:sz w:val="20"/>
        </w:rPr>
        <w:t xml:space="preserve"> </w:t>
      </w:r>
    </w:p>
    <w:p w:rsidR="00114ECD" w:rsidRPr="00B84339" w:rsidRDefault="00114ECD" w:rsidP="00114ECD">
      <w:pPr>
        <w:numPr>
          <w:ilvl w:val="0"/>
          <w:numId w:val="8"/>
        </w:numPr>
        <w:tabs>
          <w:tab w:val="left" w:pos="270"/>
        </w:tabs>
        <w:adjustRightInd w:val="0"/>
        <w:snapToGrid w:val="0"/>
        <w:spacing w:line="480" w:lineRule="auto"/>
        <w:ind w:left="270"/>
        <w:contextualSpacing/>
        <w:rPr>
          <w:rFonts w:cs="Arial"/>
          <w:i/>
          <w:sz w:val="20"/>
          <w:u w:val="single"/>
        </w:rPr>
      </w:pPr>
      <w:r w:rsidRPr="00B84339">
        <w:rPr>
          <w:rFonts w:cs="Arial"/>
          <w:i/>
          <w:sz w:val="20"/>
          <w:u w:val="single"/>
        </w:rPr>
        <w:t>(please insert the name of the translation company</w:t>
      </w:r>
      <w:r w:rsidR="009A405D">
        <w:rPr>
          <w:rFonts w:cs="Arial"/>
          <w:i/>
          <w:sz w:val="20"/>
          <w:u w:val="single"/>
        </w:rPr>
        <w:t>)</w:t>
      </w:r>
      <w:r w:rsidRPr="00B84339">
        <w:rPr>
          <w:rFonts w:cs="Arial"/>
          <w:i/>
          <w:sz w:val="20"/>
          <w:u w:val="single"/>
        </w:rPr>
        <w:t xml:space="preserve">                                                                                                               </w:t>
      </w:r>
      <w:r w:rsidRPr="00B84339">
        <w:rPr>
          <w:rFonts w:cs="Arial"/>
          <w:sz w:val="20"/>
        </w:rPr>
        <w:t xml:space="preserve"> </w:t>
      </w:r>
      <w:r w:rsidRPr="00B84339">
        <w:rPr>
          <w:rFonts w:cs="Arial"/>
          <w:sz w:val="20"/>
        </w:rPr>
        <w:br/>
      </w:r>
      <w:r w:rsidR="00085B31" w:rsidRPr="00B84339">
        <w:rPr>
          <w:rFonts w:cs="Arial"/>
          <w:i/>
          <w:sz w:val="20"/>
          <w:u w:val="single"/>
        </w:rPr>
        <w:t xml:space="preserve">                                   </w:t>
      </w:r>
      <w:r w:rsidRPr="00B84339">
        <w:rPr>
          <w:rFonts w:cs="Arial"/>
          <w:sz w:val="20"/>
        </w:rPr>
        <w:t xml:space="preserve">has been appointed by </w:t>
      </w:r>
      <w:r w:rsidRPr="00B84339">
        <w:rPr>
          <w:rFonts w:cs="Arial"/>
          <w:i/>
          <w:sz w:val="20"/>
          <w:u w:val="single"/>
        </w:rPr>
        <w:t xml:space="preserve">(please insert the name of the appointing party)                                </w:t>
      </w:r>
      <w:r w:rsidR="00085B31" w:rsidRPr="00B84339">
        <w:rPr>
          <w:rFonts w:cs="Arial"/>
          <w:i/>
          <w:sz w:val="20"/>
          <w:u w:val="single"/>
        </w:rPr>
        <w:t xml:space="preserve">                                   </w:t>
      </w:r>
    </w:p>
    <w:p w:rsidR="00114ECD" w:rsidRPr="00B84339" w:rsidRDefault="00114ECD">
      <w:pPr>
        <w:tabs>
          <w:tab w:val="left" w:pos="4590"/>
        </w:tabs>
        <w:adjustRightInd w:val="0"/>
        <w:snapToGrid w:val="0"/>
        <w:spacing w:line="480" w:lineRule="auto"/>
        <w:ind w:left="270"/>
        <w:contextualSpacing/>
        <w:rPr>
          <w:rFonts w:cs="Arial"/>
          <w:i/>
          <w:sz w:val="20"/>
          <w:u w:val="single"/>
        </w:rPr>
      </w:pPr>
      <w:r w:rsidRPr="00B84339">
        <w:rPr>
          <w:rFonts w:cs="Arial"/>
          <w:sz w:val="20"/>
        </w:rPr>
        <w:t xml:space="preserve">to review the Chinese translation of </w:t>
      </w:r>
      <w:r w:rsidRPr="00B84339">
        <w:rPr>
          <w:rFonts w:cs="Arial"/>
          <w:i/>
          <w:sz w:val="20"/>
          <w:u w:val="single"/>
        </w:rPr>
        <w:t>(please insert the name of relevant document(s)</w:t>
      </w:r>
      <w:r w:rsidR="009A405D">
        <w:rPr>
          <w:rFonts w:cs="Arial"/>
          <w:i/>
          <w:sz w:val="20"/>
          <w:u w:val="single"/>
        </w:rPr>
        <w:t>)</w:t>
      </w:r>
      <w:r w:rsidRPr="00B84339">
        <w:rPr>
          <w:rFonts w:cs="Arial"/>
          <w:i/>
          <w:sz w:val="20"/>
          <w:u w:val="single"/>
        </w:rPr>
        <w:t xml:space="preserve">                    </w:t>
      </w:r>
    </w:p>
    <w:p w:rsidR="00114ECD" w:rsidRPr="00B84339" w:rsidRDefault="00114ECD" w:rsidP="00114ECD">
      <w:pPr>
        <w:tabs>
          <w:tab w:val="left" w:pos="4590"/>
        </w:tabs>
        <w:adjustRightInd w:val="0"/>
        <w:snapToGrid w:val="0"/>
        <w:spacing w:line="480" w:lineRule="auto"/>
        <w:ind w:left="270"/>
        <w:contextualSpacing/>
        <w:rPr>
          <w:rFonts w:cs="Arial"/>
          <w:sz w:val="20"/>
        </w:rPr>
      </w:pPr>
      <w:r w:rsidRPr="00B84339">
        <w:rPr>
          <w:rFonts w:cs="Arial"/>
          <w:i/>
          <w:sz w:val="20"/>
          <w:u w:val="single"/>
        </w:rPr>
        <w:t xml:space="preserve">                                                                                              </w:t>
      </w:r>
      <w:r w:rsidRPr="00B84339">
        <w:rPr>
          <w:rFonts w:cs="Arial"/>
          <w:sz w:val="20"/>
        </w:rPr>
        <w:t xml:space="preserve"> (the “Relevant Chinese Document(s)”) in respect of the Scheme; </w:t>
      </w:r>
    </w:p>
    <w:p w:rsidR="00114ECD" w:rsidRDefault="00114ECD" w:rsidP="00114ECD">
      <w:pPr>
        <w:numPr>
          <w:ilvl w:val="0"/>
          <w:numId w:val="8"/>
        </w:numPr>
        <w:tabs>
          <w:tab w:val="left" w:pos="270"/>
        </w:tabs>
        <w:adjustRightInd w:val="0"/>
        <w:snapToGrid w:val="0"/>
        <w:spacing w:line="480" w:lineRule="auto"/>
        <w:ind w:left="270"/>
        <w:contextualSpacing/>
        <w:rPr>
          <w:rFonts w:cs="Arial"/>
          <w:sz w:val="20"/>
        </w:rPr>
      </w:pPr>
      <w:r w:rsidRPr="00B84339">
        <w:rPr>
          <w:rFonts w:cs="Arial"/>
          <w:i/>
          <w:sz w:val="20"/>
          <w:u w:val="single"/>
        </w:rPr>
        <w:t xml:space="preserve">(please insert the name of the translator)                                                                  </w:t>
      </w:r>
      <w:r w:rsidRPr="00B84339">
        <w:rPr>
          <w:rFonts w:cs="Arial"/>
          <w:sz w:val="20"/>
        </w:rPr>
        <w:t xml:space="preserve"> of this office is fully conversant in the Chinese language and competent to review and ensure the truth and accuracy of the Re</w:t>
      </w:r>
      <w:r w:rsidR="00AF04AE">
        <w:rPr>
          <w:rFonts w:cs="Arial"/>
          <w:sz w:val="20"/>
        </w:rPr>
        <w:t>levant Chinese Document(s); and</w:t>
      </w:r>
    </w:p>
    <w:p w:rsidR="004E71BF" w:rsidRPr="00AF04AE" w:rsidRDefault="00AF04AE" w:rsidP="005D13CE">
      <w:pPr>
        <w:numPr>
          <w:ilvl w:val="0"/>
          <w:numId w:val="8"/>
        </w:numPr>
        <w:tabs>
          <w:tab w:val="left" w:pos="270"/>
        </w:tabs>
        <w:adjustRightInd w:val="0"/>
        <w:snapToGrid w:val="0"/>
        <w:spacing w:line="480" w:lineRule="auto"/>
        <w:ind w:left="270"/>
        <w:contextualSpacing/>
        <w:rPr>
          <w:rFonts w:cs="Arial"/>
          <w:sz w:val="20"/>
        </w:rPr>
      </w:pPr>
      <w:r w:rsidRPr="00AF04AE">
        <w:rPr>
          <w:rFonts w:cs="Arial"/>
          <w:sz w:val="20"/>
        </w:rPr>
        <w:t>the Relevant Chinese Document(s) is/are the true and accurate translation of the English version(s) of the same documentation.</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14ECD" w:rsidRPr="00B84339" w:rsidTr="00432276">
        <w:trPr>
          <w:trHeight w:val="295"/>
        </w:trPr>
        <w:tc>
          <w:tcPr>
            <w:tcW w:w="3776" w:type="dxa"/>
            <w:tcBorders>
              <w:top w:val="nil"/>
              <w:left w:val="nil"/>
              <w:bottom w:val="nil"/>
              <w:right w:val="nil"/>
            </w:tcBorders>
            <w:vAlign w:val="center"/>
          </w:tcPr>
          <w:p w:rsidR="00114ECD" w:rsidRPr="00B84339" w:rsidRDefault="00114ECD" w:rsidP="0087444F">
            <w:pPr>
              <w:keepNext/>
              <w:adjustRightInd w:val="0"/>
              <w:snapToGrid w:val="0"/>
              <w:contextualSpacing/>
              <w:outlineLvl w:val="1"/>
              <w:rPr>
                <w:rFonts w:cs="Arial"/>
                <w:sz w:val="20"/>
              </w:rPr>
            </w:pPr>
            <w:r w:rsidRPr="00B84339">
              <w:rPr>
                <w:rFonts w:cs="Arial"/>
                <w:sz w:val="20"/>
              </w:rPr>
              <w:t>Name of the translator</w:t>
            </w:r>
            <w:r w:rsidRPr="00B84339">
              <w:rPr>
                <w:rStyle w:val="FootnoteReference"/>
                <w:rFonts w:cs="Arial"/>
                <w:sz w:val="20"/>
              </w:rPr>
              <w:footnoteReference w:id="10"/>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nil"/>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432276">
        <w:trPr>
          <w:trHeight w:val="68"/>
        </w:trPr>
        <w:tc>
          <w:tcPr>
            <w:tcW w:w="3776"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Name of authorized signatory</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single" w:sz="4" w:space="0" w:color="auto"/>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432276">
        <w:trPr>
          <w:trHeight w:val="176"/>
        </w:trPr>
        <w:tc>
          <w:tcPr>
            <w:tcW w:w="3776"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Position / Title of authorized signatory</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single" w:sz="4" w:space="0" w:color="auto"/>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432276">
        <w:trPr>
          <w:trHeight w:val="170"/>
        </w:trPr>
        <w:tc>
          <w:tcPr>
            <w:tcW w:w="3776"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Signature</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single" w:sz="4" w:space="0" w:color="auto"/>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r w:rsidR="00114ECD" w:rsidRPr="00B84339" w:rsidTr="00432276">
        <w:trPr>
          <w:trHeight w:val="89"/>
        </w:trPr>
        <w:tc>
          <w:tcPr>
            <w:tcW w:w="3776" w:type="dxa"/>
            <w:tcBorders>
              <w:top w:val="nil"/>
              <w:left w:val="nil"/>
              <w:bottom w:val="nil"/>
              <w:right w:val="nil"/>
            </w:tcBorders>
            <w:vAlign w:val="center"/>
          </w:tcPr>
          <w:p w:rsidR="00114ECD" w:rsidRPr="00B84339" w:rsidRDefault="00114ECD" w:rsidP="0087444F">
            <w:pPr>
              <w:adjustRightInd w:val="0"/>
              <w:snapToGrid w:val="0"/>
              <w:contextualSpacing/>
              <w:rPr>
                <w:rFonts w:cs="Arial"/>
                <w:sz w:val="20"/>
              </w:rPr>
            </w:pPr>
            <w:r w:rsidRPr="00B84339">
              <w:rPr>
                <w:rFonts w:cs="Arial"/>
                <w:sz w:val="20"/>
              </w:rPr>
              <w:t>Date (date / month / year)</w:t>
            </w:r>
          </w:p>
        </w:tc>
        <w:tc>
          <w:tcPr>
            <w:tcW w:w="452" w:type="dxa"/>
            <w:tcBorders>
              <w:top w:val="nil"/>
              <w:left w:val="nil"/>
              <w:bottom w:val="nil"/>
              <w:right w:val="nil"/>
            </w:tcBorders>
          </w:tcPr>
          <w:p w:rsidR="00114ECD" w:rsidRPr="00B84339" w:rsidRDefault="00114ECD" w:rsidP="0087444F">
            <w:pPr>
              <w:adjustRightInd w:val="0"/>
              <w:snapToGrid w:val="0"/>
              <w:contextualSpacing/>
              <w:rPr>
                <w:rFonts w:cs="Arial"/>
                <w:sz w:val="20"/>
              </w:rPr>
            </w:pPr>
            <w:r w:rsidRPr="00B84339">
              <w:rPr>
                <w:rFonts w:cs="Arial"/>
                <w:sz w:val="20"/>
              </w:rPr>
              <w:t>:</w:t>
            </w:r>
          </w:p>
        </w:tc>
        <w:tc>
          <w:tcPr>
            <w:tcW w:w="4130" w:type="dxa"/>
            <w:tcBorders>
              <w:top w:val="single" w:sz="4" w:space="0" w:color="auto"/>
              <w:left w:val="nil"/>
              <w:bottom w:val="single" w:sz="4" w:space="0" w:color="auto"/>
              <w:right w:val="nil"/>
            </w:tcBorders>
          </w:tcPr>
          <w:p w:rsidR="00114ECD" w:rsidRPr="00B84339" w:rsidRDefault="00114ECD" w:rsidP="0087444F">
            <w:pPr>
              <w:adjustRightInd w:val="0"/>
              <w:snapToGrid w:val="0"/>
              <w:contextualSpacing/>
              <w:rPr>
                <w:rFonts w:cs="Arial"/>
                <w:sz w:val="20"/>
              </w:rPr>
            </w:pPr>
          </w:p>
        </w:tc>
      </w:tr>
    </w:tbl>
    <w:p w:rsidR="00B84339" w:rsidRPr="006B5987" w:rsidRDefault="00B84339" w:rsidP="00432276">
      <w:pPr>
        <w:pStyle w:val="Normal1"/>
        <w:rPr>
          <w:sz w:val="20"/>
        </w:rPr>
      </w:pPr>
    </w:p>
    <w:sectPr w:rsidR="00B84339" w:rsidRPr="006B5987" w:rsidSect="00AB1DE5">
      <w:pgSz w:w="11906" w:h="16838" w:code="9"/>
      <w:pgMar w:top="2694" w:right="1797" w:bottom="851" w:left="1797" w:header="851" w:footer="26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3F" w:rsidRDefault="00562F3F" w:rsidP="00280552">
      <w:pPr>
        <w:spacing w:line="240" w:lineRule="auto"/>
      </w:pPr>
      <w:r>
        <w:separator/>
      </w:r>
    </w:p>
  </w:endnote>
  <w:endnote w:type="continuationSeparator" w:id="0">
    <w:p w:rsidR="00562F3F" w:rsidRDefault="00562F3F" w:rsidP="00280552">
      <w:pPr>
        <w:spacing w:line="240" w:lineRule="auto"/>
      </w:pPr>
      <w:r>
        <w:continuationSeparator/>
      </w:r>
    </w:p>
  </w:endnote>
  <w:endnote w:type="continuationNotice" w:id="1">
    <w:p w:rsidR="00562F3F" w:rsidRDefault="00562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kkurat Pro">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76" w:rsidRDefault="00432276" w:rsidP="00092646">
    <w:pPr>
      <w:pStyle w:val="Footer"/>
      <w:rPr>
        <w:i/>
        <w:sz w:val="18"/>
      </w:rPr>
    </w:pPr>
  </w:p>
  <w:p w:rsidR="00432276" w:rsidRDefault="00067B00" w:rsidP="00092646">
    <w:pPr>
      <w:pStyle w:val="Footer"/>
      <w:rPr>
        <w:i/>
        <w:sz w:val="18"/>
      </w:rPr>
    </w:pPr>
    <w:r>
      <w:rPr>
        <w:i/>
        <w:sz w:val="18"/>
      </w:rPr>
      <w:t xml:space="preserve">Last Updated: </w:t>
    </w:r>
    <w:r w:rsidR="00354DCB">
      <w:rPr>
        <w:i/>
        <w:sz w:val="18"/>
      </w:rPr>
      <w:t>7 August 2020</w:t>
    </w:r>
  </w:p>
  <w:p w:rsidR="00EC1E38" w:rsidRPr="00432276" w:rsidRDefault="00092646" w:rsidP="00092646">
    <w:pPr>
      <w:pStyle w:val="Footer"/>
      <w:rPr>
        <w:rFonts w:ascii="Times New Roman" w:hAnsi="Times New Roman"/>
        <w:sz w:val="18"/>
        <w:szCs w:val="18"/>
      </w:rPr>
    </w:pPr>
    <w:r>
      <w:rPr>
        <w:i/>
        <w:sz w:val="18"/>
      </w:rPr>
      <w:tab/>
    </w:r>
    <w:r>
      <w:rPr>
        <w:i/>
        <w:sz w:val="18"/>
      </w:rPr>
      <w:tab/>
    </w:r>
    <w:sdt>
      <w:sdtPr>
        <w:id w:val="399721698"/>
        <w:docPartObj>
          <w:docPartGallery w:val="Page Numbers (Bottom of Page)"/>
          <w:docPartUnique/>
        </w:docPartObj>
      </w:sdtPr>
      <w:sdtEndPr>
        <w:rPr>
          <w:noProof/>
          <w:sz w:val="18"/>
        </w:rPr>
      </w:sdtEndPr>
      <w:sdtContent>
        <w:r w:rsidRPr="00092646">
          <w:rPr>
            <w:sz w:val="18"/>
          </w:rPr>
          <w:fldChar w:fldCharType="begin"/>
        </w:r>
        <w:r w:rsidRPr="00092646">
          <w:rPr>
            <w:sz w:val="18"/>
          </w:rPr>
          <w:instrText xml:space="preserve"> PAGE   \* MERGEFORMAT </w:instrText>
        </w:r>
        <w:r w:rsidRPr="00092646">
          <w:rPr>
            <w:sz w:val="18"/>
          </w:rPr>
          <w:fldChar w:fldCharType="separate"/>
        </w:r>
        <w:r w:rsidR="00F1667C">
          <w:rPr>
            <w:noProof/>
            <w:sz w:val="18"/>
          </w:rPr>
          <w:t>4</w:t>
        </w:r>
        <w:r w:rsidRPr="00092646">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76" w:rsidRPr="00432276" w:rsidRDefault="00432276" w:rsidP="00432276">
    <w:pPr>
      <w:pStyle w:val="Footer"/>
      <w:tabs>
        <w:tab w:val="clear" w:pos="8306"/>
        <w:tab w:val="right" w:pos="8312"/>
      </w:tabs>
      <w:jc w:val="right"/>
      <w:rPr>
        <w:rFonts w:ascii="Times New Roman" w:hAnsi="Times New Roman"/>
        <w:sz w:val="18"/>
        <w:szCs w:val="18"/>
      </w:rPr>
    </w:pPr>
    <w:r w:rsidRPr="002A5292">
      <w:rPr>
        <w:sz w:val="18"/>
      </w:rPr>
      <w:t>1</w:t>
    </w:r>
  </w:p>
  <w:p w:rsidR="00432276" w:rsidRDefault="00067B00" w:rsidP="00DA441F">
    <w:pPr>
      <w:pStyle w:val="Footer"/>
      <w:tabs>
        <w:tab w:val="clear" w:pos="4153"/>
        <w:tab w:val="clear" w:pos="8306"/>
        <w:tab w:val="right" w:pos="8312"/>
      </w:tabs>
      <w:rPr>
        <w:i/>
        <w:sz w:val="18"/>
      </w:rPr>
    </w:pPr>
    <w:r>
      <w:rPr>
        <w:i/>
        <w:sz w:val="18"/>
      </w:rPr>
      <w:t>Last Updated</w:t>
    </w:r>
    <w:r w:rsidR="0066240D">
      <w:rPr>
        <w:i/>
        <w:sz w:val="18"/>
      </w:rPr>
      <w:t xml:space="preserve">: </w:t>
    </w:r>
    <w:r w:rsidR="00354DCB">
      <w:rPr>
        <w:i/>
        <w:sz w:val="18"/>
      </w:rPr>
      <w:t>7 August 2020</w:t>
    </w:r>
  </w:p>
  <w:p w:rsidR="00432276" w:rsidRDefault="00DA441F" w:rsidP="00AB1DE5">
    <w:pPr>
      <w:pStyle w:val="Footer"/>
      <w:tabs>
        <w:tab w:val="clear" w:pos="8306"/>
        <w:tab w:val="left" w:pos="5872"/>
      </w:tabs>
      <w:rPr>
        <w:i/>
        <w:sz w:val="18"/>
      </w:rPr>
    </w:pPr>
    <w:r>
      <w:rPr>
        <w:i/>
        <w:sz w:val="18"/>
      </w:rPr>
      <w:tab/>
    </w:r>
    <w:r w:rsidR="00AB1DE5">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3F" w:rsidRDefault="00562F3F" w:rsidP="00280552">
      <w:pPr>
        <w:spacing w:line="240" w:lineRule="auto"/>
      </w:pPr>
      <w:r>
        <w:separator/>
      </w:r>
    </w:p>
  </w:footnote>
  <w:footnote w:type="continuationSeparator" w:id="0">
    <w:p w:rsidR="00562F3F" w:rsidRDefault="00562F3F" w:rsidP="00280552">
      <w:pPr>
        <w:spacing w:line="240" w:lineRule="auto"/>
      </w:pPr>
      <w:r>
        <w:continuationSeparator/>
      </w:r>
    </w:p>
  </w:footnote>
  <w:footnote w:type="continuationNotice" w:id="1">
    <w:p w:rsidR="00562F3F" w:rsidRDefault="00562F3F">
      <w:pPr>
        <w:spacing w:line="240" w:lineRule="auto"/>
      </w:pPr>
    </w:p>
  </w:footnote>
  <w:footnote w:id="2">
    <w:p w:rsidR="00A43095" w:rsidRPr="001810E9" w:rsidRDefault="00A43095" w:rsidP="00915E77">
      <w:pPr>
        <w:pStyle w:val="FootnoteText"/>
        <w:widowControl w:val="0"/>
        <w:snapToGrid w:val="0"/>
        <w:ind w:left="180" w:hanging="180"/>
        <w:rPr>
          <w:sz w:val="22"/>
          <w:szCs w:val="22"/>
          <w:vertAlign w:val="superscript"/>
        </w:rPr>
      </w:pPr>
      <w:r w:rsidRPr="001810E9">
        <w:rPr>
          <w:rStyle w:val="FootnoteReference"/>
          <w:rFonts w:ascii="Arial" w:hAnsi="Arial"/>
          <w:kern w:val="2"/>
          <w:sz w:val="22"/>
          <w:szCs w:val="22"/>
          <w:lang w:val="en-US"/>
        </w:rPr>
        <w:footnoteRef/>
      </w:r>
      <w:r w:rsidRPr="001810E9">
        <w:rPr>
          <w:rStyle w:val="FootnoteReference"/>
          <w:rFonts w:ascii="Arial" w:hAnsi="Arial"/>
          <w:kern w:val="2"/>
          <w:sz w:val="22"/>
          <w:szCs w:val="22"/>
          <w:lang w:val="en-US"/>
        </w:rPr>
        <w:t xml:space="preserve"> Please refer to Question </w:t>
      </w:r>
      <w:r w:rsidR="00661859" w:rsidRPr="001810E9">
        <w:rPr>
          <w:rFonts w:ascii="Arial" w:hAnsi="Arial"/>
          <w:kern w:val="2"/>
          <w:sz w:val="22"/>
          <w:szCs w:val="22"/>
          <w:vertAlign w:val="superscript"/>
          <w:lang w:val="en-US"/>
        </w:rPr>
        <w:t>8</w:t>
      </w:r>
      <w:r w:rsidRPr="001810E9">
        <w:rPr>
          <w:rStyle w:val="FootnoteReference"/>
          <w:rFonts w:ascii="Arial" w:hAnsi="Arial"/>
          <w:kern w:val="2"/>
          <w:sz w:val="22"/>
          <w:szCs w:val="22"/>
          <w:lang w:val="en-US"/>
        </w:rPr>
        <w:t xml:space="preserve"> </w:t>
      </w:r>
      <w:r w:rsidR="00F108F6" w:rsidRPr="001810E9">
        <w:rPr>
          <w:rStyle w:val="FootnoteReference"/>
          <w:rFonts w:ascii="Arial" w:hAnsi="Arial"/>
          <w:kern w:val="2"/>
          <w:sz w:val="22"/>
          <w:szCs w:val="22"/>
          <w:lang w:val="en-US"/>
        </w:rPr>
        <w:t>in</w:t>
      </w:r>
      <w:r w:rsidR="00915E77" w:rsidRPr="001810E9">
        <w:rPr>
          <w:rStyle w:val="FootnoteReference"/>
          <w:rFonts w:ascii="Arial" w:hAnsi="Arial"/>
          <w:kern w:val="2"/>
          <w:sz w:val="22"/>
          <w:szCs w:val="22"/>
          <w:lang w:val="en-US"/>
        </w:rPr>
        <w:t xml:space="preserve"> “Section 1: FAQ in respect of the Revamped Post Authorization Process” under </w:t>
      </w:r>
      <w:r w:rsidRPr="001810E9">
        <w:rPr>
          <w:rStyle w:val="FootnoteReference"/>
          <w:rFonts w:ascii="Arial" w:hAnsi="Arial"/>
          <w:kern w:val="2"/>
          <w:sz w:val="22"/>
          <w:szCs w:val="22"/>
          <w:lang w:val="en-US"/>
        </w:rPr>
        <w:t>Frequently Asked Question</w:t>
      </w:r>
      <w:r w:rsidR="00872285" w:rsidRPr="001810E9">
        <w:rPr>
          <w:rStyle w:val="FootnoteReference"/>
          <w:rFonts w:ascii="Arial" w:hAnsi="Arial"/>
          <w:kern w:val="2"/>
          <w:sz w:val="22"/>
          <w:szCs w:val="22"/>
          <w:lang w:val="en-US"/>
        </w:rPr>
        <w:t>s</w:t>
      </w:r>
      <w:r w:rsidRPr="001810E9">
        <w:rPr>
          <w:rStyle w:val="FootnoteReference"/>
          <w:rFonts w:ascii="Arial" w:hAnsi="Arial"/>
          <w:kern w:val="2"/>
          <w:sz w:val="22"/>
          <w:szCs w:val="22"/>
          <w:lang w:val="en-US"/>
        </w:rPr>
        <w:t xml:space="preserve"> o</w:t>
      </w:r>
      <w:r w:rsidR="00872285" w:rsidRPr="001810E9">
        <w:rPr>
          <w:rStyle w:val="FootnoteReference"/>
          <w:rFonts w:ascii="Arial" w:hAnsi="Arial"/>
          <w:kern w:val="2"/>
          <w:sz w:val="22"/>
          <w:szCs w:val="22"/>
          <w:lang w:val="en-US"/>
        </w:rPr>
        <w:t>n</w:t>
      </w:r>
      <w:r w:rsidR="00872285" w:rsidRPr="001810E9">
        <w:rPr>
          <w:rStyle w:val="FootnoteReference"/>
          <w:sz w:val="22"/>
          <w:szCs w:val="22"/>
        </w:rPr>
        <w:t xml:space="preserve"> </w:t>
      </w:r>
      <w:r w:rsidRPr="001810E9">
        <w:rPr>
          <w:rStyle w:val="FootnoteReference"/>
          <w:rFonts w:ascii="Arial" w:hAnsi="Arial"/>
          <w:kern w:val="2"/>
          <w:sz w:val="22"/>
          <w:szCs w:val="22"/>
          <w:lang w:val="en-US"/>
        </w:rPr>
        <w:t xml:space="preserve">Post Authorization Compliance Issues of SFC-authorized Unit Trusts and Mutual Funds including the timeframe within which the applicant is required to submit this Confirmation to the </w:t>
      </w:r>
      <w:r w:rsidR="00973203" w:rsidRPr="001810E9">
        <w:rPr>
          <w:rStyle w:val="FootnoteReference"/>
          <w:rFonts w:ascii="Arial" w:hAnsi="Arial"/>
          <w:kern w:val="2"/>
          <w:sz w:val="22"/>
          <w:szCs w:val="22"/>
          <w:lang w:val="en-US"/>
        </w:rPr>
        <w:t>SFC</w:t>
      </w:r>
      <w:r w:rsidRPr="001810E9">
        <w:rPr>
          <w:rStyle w:val="FootnoteReference"/>
          <w:rFonts w:ascii="Arial" w:hAnsi="Arial"/>
          <w:kern w:val="2"/>
          <w:sz w:val="22"/>
          <w:szCs w:val="22"/>
          <w:lang w:val="en-US"/>
        </w:rPr>
        <w:t>.</w:t>
      </w:r>
    </w:p>
  </w:footnote>
  <w:footnote w:id="3">
    <w:p w:rsidR="00096480" w:rsidRPr="001810E9" w:rsidRDefault="00096480" w:rsidP="00990CEE">
      <w:pPr>
        <w:pStyle w:val="Normal1"/>
        <w:ind w:left="180" w:hanging="180"/>
        <w:rPr>
          <w:szCs w:val="22"/>
          <w:vertAlign w:val="superscript"/>
          <w:lang w:val="en-US"/>
        </w:rPr>
      </w:pPr>
      <w:r w:rsidRPr="001810E9">
        <w:rPr>
          <w:rStyle w:val="FootnoteReference"/>
          <w:szCs w:val="22"/>
        </w:rPr>
        <w:footnoteRef/>
      </w:r>
      <w:r w:rsidRPr="001810E9">
        <w:rPr>
          <w:szCs w:val="22"/>
          <w:vertAlign w:val="superscript"/>
        </w:rPr>
        <w:t xml:space="preserve"> </w:t>
      </w:r>
      <w:r w:rsidRPr="001810E9">
        <w:rPr>
          <w:rStyle w:val="SFCBasicParagraphChar"/>
          <w:b w:val="0"/>
          <w:vertAlign w:val="superscript"/>
        </w:rPr>
        <w:t xml:space="preserve">These notices refer to notices on merger, termination and withdrawal of authorization subject to the SFC’s prior approval pursuant to </w:t>
      </w:r>
      <w:r w:rsidR="00043989" w:rsidRPr="001810E9">
        <w:rPr>
          <w:szCs w:val="22"/>
          <w:vertAlign w:val="superscript"/>
        </w:rPr>
        <w:t>the Code on Unit Trusts and Mutual Funds (“UT Code”)</w:t>
      </w:r>
      <w:r w:rsidRPr="001810E9">
        <w:rPr>
          <w:rStyle w:val="SFCBasicParagraphChar"/>
          <w:b w:val="0"/>
          <w:vertAlign w:val="superscript"/>
        </w:rPr>
        <w:t>.</w:t>
      </w:r>
    </w:p>
  </w:footnote>
  <w:footnote w:id="4">
    <w:p w:rsidR="00012990" w:rsidRPr="001810E9" w:rsidRDefault="00012990" w:rsidP="00D25C3E">
      <w:pPr>
        <w:pStyle w:val="FootnoteText"/>
        <w:widowControl w:val="0"/>
        <w:snapToGrid w:val="0"/>
        <w:ind w:left="90" w:hanging="180"/>
        <w:rPr>
          <w:color w:val="CCCCFF" w:themeColor="accent4"/>
          <w:sz w:val="22"/>
          <w:szCs w:val="22"/>
          <w:u w:val="single"/>
          <w:vertAlign w:val="superscript"/>
          <w:lang w:val="en-US"/>
        </w:rPr>
      </w:pPr>
      <w:r w:rsidRPr="001810E9">
        <w:rPr>
          <w:rStyle w:val="FootnoteReference"/>
          <w:rFonts w:ascii="Arial" w:hAnsi="Arial"/>
          <w:kern w:val="2"/>
          <w:sz w:val="22"/>
          <w:szCs w:val="22"/>
          <w:lang w:val="en-US"/>
        </w:rPr>
        <w:footnoteRef/>
      </w:r>
      <w:r w:rsidRPr="001810E9">
        <w:rPr>
          <w:rStyle w:val="FootnoteReference"/>
          <w:rFonts w:ascii="Arial" w:hAnsi="Arial"/>
          <w:kern w:val="2"/>
          <w:sz w:val="22"/>
          <w:szCs w:val="22"/>
          <w:lang w:val="en-US"/>
        </w:rPr>
        <w:t xml:space="preserve"> The Guide refers to the Guide on Practices and Procedures for Application for Authorization of Unit Trusts and Mutual Funds published by the SFC, and as the same may be revised/updated from time to time. The Guide may be accessed via </w:t>
      </w:r>
      <w:hyperlink r:id="rId1" w:history="1">
        <w:r w:rsidR="004823D2" w:rsidRPr="003728F3">
          <w:rPr>
            <w:rStyle w:val="Hyperlink"/>
            <w:rFonts w:ascii="Arial" w:eastAsia="新細明體" w:hAnsi="Arial" w:cs="Times New Roman"/>
            <w:kern w:val="2"/>
            <w:sz w:val="22"/>
            <w:szCs w:val="22"/>
            <w:vertAlign w:val="superscript"/>
            <w:lang w:val="en-US" w:eastAsia="zh-TW"/>
          </w:rPr>
          <w:t>http://www.sfc.hk/web/EN/faqs/publicly-offered-investment-product/guide-on-practices-and-procedures-for-application-for-authorization-of-unit-trusts-and-mutual-funds.html</w:t>
        </w:r>
      </w:hyperlink>
    </w:p>
  </w:footnote>
  <w:footnote w:id="5">
    <w:p w:rsidR="00916329" w:rsidRPr="001810E9" w:rsidRDefault="00916329" w:rsidP="00D25C3E">
      <w:pPr>
        <w:pStyle w:val="Normal1"/>
        <w:ind w:left="90" w:hanging="142"/>
        <w:rPr>
          <w:szCs w:val="22"/>
          <w:vertAlign w:val="superscript"/>
        </w:rPr>
      </w:pPr>
      <w:r w:rsidRPr="001810E9">
        <w:rPr>
          <w:rStyle w:val="FootnoteReference"/>
          <w:szCs w:val="22"/>
          <w:lang w:val="en-US"/>
        </w:rPr>
        <w:footnoteRef/>
      </w:r>
      <w:r w:rsidRPr="001810E9">
        <w:rPr>
          <w:rStyle w:val="FootnoteReference"/>
          <w:szCs w:val="22"/>
          <w:lang w:val="en-US"/>
        </w:rPr>
        <w:t xml:space="preserve"> The signatory is expected to be a senior-ranking executive of the management </w:t>
      </w:r>
      <w:r w:rsidRPr="006B235A">
        <w:rPr>
          <w:rStyle w:val="FootnoteReference"/>
          <w:szCs w:val="22"/>
          <w:lang w:val="en-US"/>
        </w:rPr>
        <w:t xml:space="preserve">company </w:t>
      </w:r>
      <w:r w:rsidR="008D051A" w:rsidRPr="006B235A">
        <w:rPr>
          <w:szCs w:val="22"/>
          <w:vertAlign w:val="superscript"/>
          <w:lang w:val="en-US"/>
        </w:rPr>
        <w:t>(</w:t>
      </w:r>
      <w:r w:rsidRPr="006B235A">
        <w:rPr>
          <w:rStyle w:val="FootnoteReference"/>
          <w:szCs w:val="22"/>
          <w:lang w:val="en-US"/>
        </w:rPr>
        <w:t>or</w:t>
      </w:r>
      <w:r w:rsidRPr="001810E9">
        <w:rPr>
          <w:rStyle w:val="FootnoteReference"/>
          <w:szCs w:val="22"/>
          <w:lang w:val="en-US"/>
        </w:rPr>
        <w:t xml:space="preserve"> an appropriate person designated by the senior-ranking executive of the management company</w:t>
      </w:r>
      <w:r w:rsidR="008D051A">
        <w:rPr>
          <w:rStyle w:val="FootnoteReference"/>
          <w:szCs w:val="22"/>
          <w:lang w:val="en-US"/>
        </w:rPr>
        <w:t>)</w:t>
      </w:r>
      <w:r w:rsidRPr="001810E9">
        <w:rPr>
          <w:rStyle w:val="FootnoteReference"/>
          <w:szCs w:val="22"/>
          <w:lang w:val="en-US"/>
        </w:rPr>
        <w:t xml:space="preserve"> with overall responsibility </w:t>
      </w:r>
      <w:r w:rsidR="00872285" w:rsidRPr="001810E9">
        <w:rPr>
          <w:rStyle w:val="FootnoteReference"/>
          <w:szCs w:val="22"/>
          <w:lang w:val="en-US"/>
        </w:rPr>
        <w:t>for</w:t>
      </w:r>
      <w:r w:rsidRPr="001810E9">
        <w:rPr>
          <w:rStyle w:val="FootnoteReference"/>
          <w:szCs w:val="22"/>
          <w:lang w:val="en-US"/>
        </w:rPr>
        <w:t xml:space="preserve"> the application.</w:t>
      </w:r>
    </w:p>
  </w:footnote>
  <w:footnote w:id="6">
    <w:p w:rsidR="0028258C" w:rsidRPr="0028258C" w:rsidRDefault="0028258C" w:rsidP="009F0651">
      <w:pPr>
        <w:pStyle w:val="Normal1"/>
        <w:ind w:left="90" w:hanging="142"/>
      </w:pPr>
      <w:r w:rsidRPr="003728F3">
        <w:rPr>
          <w:rStyle w:val="FootnoteReference"/>
          <w:szCs w:val="22"/>
          <w:lang w:val="en-US"/>
        </w:rPr>
        <w:footnoteRef/>
      </w:r>
      <w:r w:rsidRPr="003728F3">
        <w:rPr>
          <w:rStyle w:val="FootnoteReference"/>
          <w:szCs w:val="22"/>
          <w:lang w:val="en-US"/>
        </w:rPr>
        <w:t xml:space="preserve"> </w:t>
      </w:r>
      <w:r w:rsidRPr="00AB463F">
        <w:rPr>
          <w:rStyle w:val="FootnoteReference"/>
          <w:szCs w:val="22"/>
          <w:lang w:val="en-US"/>
        </w:rPr>
        <w:t>The Relevant Chinese Document(s) refers to the full set of the Hong Kong offering documents</w:t>
      </w:r>
      <w:r w:rsidR="00AB463F" w:rsidRPr="009F0651">
        <w:rPr>
          <w:rStyle w:val="FootnoteReference"/>
          <w:szCs w:val="22"/>
          <w:lang w:val="en-US"/>
        </w:rPr>
        <w:t xml:space="preserve"> or </w:t>
      </w:r>
      <w:r w:rsidR="00AB463F" w:rsidRPr="00AB463F">
        <w:rPr>
          <w:rStyle w:val="FootnoteReference"/>
          <w:szCs w:val="22"/>
          <w:lang w:val="en-US"/>
        </w:rPr>
        <w:t>notice on merger</w:t>
      </w:r>
      <w:r w:rsidR="00B96A99">
        <w:rPr>
          <w:rStyle w:val="FootnoteReference"/>
          <w:szCs w:val="22"/>
          <w:lang w:val="en-US"/>
        </w:rPr>
        <w:t>/ termination/</w:t>
      </w:r>
      <w:r w:rsidR="00AB463F" w:rsidRPr="00AB463F">
        <w:rPr>
          <w:rStyle w:val="FootnoteReference"/>
          <w:szCs w:val="22"/>
          <w:lang w:val="en-US"/>
        </w:rPr>
        <w:t xml:space="preserve"> withdrawal of authorization subject to the SFC’s prior approval pursuant to the Code on Unit Trusts and Mutual Funds</w:t>
      </w:r>
      <w:r w:rsidR="00AB463F" w:rsidRPr="009F0651">
        <w:rPr>
          <w:rStyle w:val="FootnoteReference"/>
        </w:rPr>
        <w:t xml:space="preserve">, </w:t>
      </w:r>
      <w:r w:rsidR="00AB463F" w:rsidRPr="00AB463F">
        <w:rPr>
          <w:rStyle w:val="FootnoteReference"/>
          <w:szCs w:val="22"/>
          <w:lang w:val="en-US"/>
        </w:rPr>
        <w:t xml:space="preserve">whichever is applicable </w:t>
      </w:r>
      <w:r w:rsidR="00CF5B3E" w:rsidRPr="00AB463F">
        <w:rPr>
          <w:rStyle w:val="FootnoteReference"/>
          <w:szCs w:val="22"/>
          <w:lang w:val="en-US"/>
        </w:rPr>
        <w:t>.</w:t>
      </w:r>
    </w:p>
  </w:footnote>
  <w:footnote w:id="7">
    <w:p w:rsidR="00114ECD" w:rsidRPr="001810E9" w:rsidRDefault="00114ECD" w:rsidP="00114ECD">
      <w:pPr>
        <w:pStyle w:val="Footer"/>
        <w:snapToGrid w:val="0"/>
        <w:ind w:left="270" w:hanging="270"/>
        <w:rPr>
          <w:szCs w:val="22"/>
          <w:vertAlign w:val="superscript"/>
        </w:rPr>
      </w:pPr>
      <w:r w:rsidRPr="001810E9">
        <w:rPr>
          <w:rStyle w:val="FootnoteReference"/>
          <w:szCs w:val="22"/>
        </w:rPr>
        <w:footnoteRef/>
      </w:r>
      <w:r w:rsidRPr="001810E9">
        <w:rPr>
          <w:szCs w:val="22"/>
          <w:vertAlign w:val="superscript"/>
        </w:rPr>
        <w:t xml:space="preserve"> </w:t>
      </w:r>
      <w:r w:rsidR="009A405D" w:rsidRPr="001810E9">
        <w:rPr>
          <w:szCs w:val="22"/>
          <w:vertAlign w:val="superscript"/>
        </w:rPr>
        <w:t xml:space="preserve"> </w:t>
      </w:r>
      <w:r w:rsidRPr="001810E9">
        <w:rPr>
          <w:rStyle w:val="FootnoteReference"/>
          <w:szCs w:val="22"/>
        </w:rPr>
        <w:t>Please refer to the SFC’s circular regarding streamlining of authorization process (30</w:t>
      </w:r>
      <w:r w:rsidR="009A405D" w:rsidRPr="001810E9">
        <w:rPr>
          <w:rStyle w:val="FootnoteReference"/>
          <w:szCs w:val="22"/>
        </w:rPr>
        <w:t xml:space="preserve"> </w:t>
      </w:r>
      <w:r w:rsidRPr="001810E9">
        <w:rPr>
          <w:rStyle w:val="FootnoteReference"/>
          <w:szCs w:val="22"/>
        </w:rPr>
        <w:t>December 2005) which can be downloaded at:</w:t>
      </w:r>
      <w:r w:rsidR="009A405D" w:rsidRPr="001810E9">
        <w:rPr>
          <w:szCs w:val="22"/>
          <w:vertAlign w:val="superscript"/>
        </w:rPr>
        <w:t xml:space="preserve"> </w:t>
      </w:r>
      <w:hyperlink r:id="rId2" w:history="1">
        <w:r w:rsidRPr="001810E9">
          <w:rPr>
            <w:rStyle w:val="Hyperlink"/>
            <w:szCs w:val="22"/>
            <w:vertAlign w:val="superscript"/>
          </w:rPr>
          <w:t>http://www.sfc.hk/edistributionWeb/gateway/EN/circular/openFile?refNo=H480</w:t>
        </w:r>
      </w:hyperlink>
      <w:r w:rsidRPr="001810E9">
        <w:rPr>
          <w:szCs w:val="22"/>
          <w:vertAlign w:val="superscript"/>
        </w:rPr>
        <w:t xml:space="preserve"> </w:t>
      </w:r>
      <w:r w:rsidR="0066240D">
        <w:rPr>
          <w:szCs w:val="22"/>
          <w:vertAlign w:val="superscript"/>
        </w:rPr>
        <w:t xml:space="preserve">and Question 10 of FAQ on Application Procedures </w:t>
      </w:r>
      <w:r w:rsidR="0066240D" w:rsidRPr="004A391B">
        <w:rPr>
          <w:szCs w:val="22"/>
          <w:vertAlign w:val="superscript"/>
        </w:rPr>
        <w:t>for Authorization of Unit Trusts and Mutual Funds under the Revamped Process</w:t>
      </w:r>
      <w:r w:rsidR="00CF5B3E" w:rsidRPr="004A391B">
        <w:rPr>
          <w:szCs w:val="22"/>
          <w:vertAlign w:val="superscript"/>
        </w:rPr>
        <w:t xml:space="preserve"> </w:t>
      </w:r>
      <w:r w:rsidR="003B012F" w:rsidRPr="004A391B">
        <w:rPr>
          <w:szCs w:val="22"/>
          <w:vertAlign w:val="superscript"/>
        </w:rPr>
        <w:t xml:space="preserve">which can be downloaded at: </w:t>
      </w:r>
      <w:hyperlink r:id="rId3" w:history="1">
        <w:r w:rsidR="00693B87" w:rsidRPr="003728F3">
          <w:rPr>
            <w:rStyle w:val="Hyperlink"/>
            <w:szCs w:val="22"/>
            <w:vertAlign w:val="superscript"/>
          </w:rPr>
          <w:t>http://www.sfc.hk/web/EN/faqs/publicly-offered-investment-product/application-procedures-for-authorization-of-unit-trusts-and-mutual-funds-under-the-revamped-process-(for-new-fund-applications-received-on-or-after-9-november-2015).html</w:t>
        </w:r>
      </w:hyperlink>
      <w:r w:rsidR="00693B87">
        <w:rPr>
          <w:rFonts w:cs="Arial"/>
        </w:rPr>
        <w:t xml:space="preserve"> </w:t>
      </w:r>
    </w:p>
  </w:footnote>
  <w:footnote w:id="8">
    <w:p w:rsidR="00600864" w:rsidRPr="00600864" w:rsidRDefault="00600864" w:rsidP="003728F3">
      <w:pPr>
        <w:pStyle w:val="Normal1"/>
        <w:ind w:left="90" w:hanging="142"/>
      </w:pPr>
      <w:r w:rsidRPr="003728F3">
        <w:rPr>
          <w:rStyle w:val="FootnoteReference"/>
          <w:szCs w:val="22"/>
          <w:lang w:val="en-US"/>
        </w:rPr>
        <w:footnoteRef/>
      </w:r>
      <w:r w:rsidRPr="003728F3">
        <w:rPr>
          <w:rStyle w:val="FootnoteReference"/>
          <w:szCs w:val="22"/>
          <w:lang w:val="en-US"/>
        </w:rPr>
        <w:t xml:space="preserve"> Please refer to Question 21 in “Section 1 : FAQ in respect of the Revamped Post Authorization Process” under Frequently Asked Questions on Post Authorization Compliance Issues of SFC-authorized Unit Trusts and Mutual Funds</w:t>
      </w:r>
      <w:r w:rsidR="00391E11">
        <w:rPr>
          <w:szCs w:val="22"/>
          <w:lang w:val="en-US"/>
        </w:rPr>
        <w:t xml:space="preserve"> </w:t>
      </w:r>
      <w:r w:rsidR="00391E11">
        <w:rPr>
          <w:rStyle w:val="FootnoteReference"/>
          <w:szCs w:val="22"/>
          <w:lang w:val="en-US"/>
        </w:rPr>
        <w:t xml:space="preserve">which is downloadable at: </w:t>
      </w:r>
      <w:hyperlink r:id="rId4" w:history="1">
        <w:r w:rsidR="00391E11" w:rsidRPr="003728F3">
          <w:rPr>
            <w:rStyle w:val="Hyperlink"/>
            <w:szCs w:val="22"/>
            <w:vertAlign w:val="superscript"/>
            <w:lang w:val="en-US"/>
          </w:rPr>
          <w:t>http://www.sfc.hk/web/EN/faqs/publicly-offered-investment-product/post-authorization-compliance-issues-of-sfc-authorized-unit-trusts-and-mutual-funds.html</w:t>
        </w:r>
      </w:hyperlink>
      <w:r w:rsidRPr="003728F3">
        <w:rPr>
          <w:rStyle w:val="Hyperlink"/>
        </w:rPr>
        <w:t>.</w:t>
      </w:r>
      <w:r>
        <w:t xml:space="preserve"> </w:t>
      </w:r>
    </w:p>
  </w:footnote>
  <w:footnote w:id="9">
    <w:p w:rsidR="00114ECD" w:rsidRPr="001810E9" w:rsidRDefault="00114ECD" w:rsidP="00114ECD">
      <w:pPr>
        <w:pStyle w:val="Footer"/>
        <w:snapToGrid w:val="0"/>
        <w:ind w:left="270" w:hanging="270"/>
        <w:rPr>
          <w:szCs w:val="22"/>
          <w:vertAlign w:val="superscript"/>
        </w:rPr>
      </w:pPr>
      <w:r w:rsidRPr="001810E9">
        <w:rPr>
          <w:rStyle w:val="FootnoteReference"/>
          <w:szCs w:val="22"/>
        </w:rPr>
        <w:footnoteRef/>
      </w:r>
      <w:r w:rsidRPr="001810E9">
        <w:rPr>
          <w:szCs w:val="22"/>
          <w:vertAlign w:val="superscript"/>
        </w:rPr>
        <w:t xml:space="preserve"> </w:t>
      </w:r>
      <w:r w:rsidR="009A405D" w:rsidRPr="001810E9">
        <w:rPr>
          <w:szCs w:val="22"/>
          <w:vertAlign w:val="superscript"/>
        </w:rPr>
        <w:t xml:space="preserve"> </w:t>
      </w:r>
      <w:r w:rsidRPr="001810E9">
        <w:rPr>
          <w:szCs w:val="22"/>
          <w:vertAlign w:val="superscript"/>
        </w:rPr>
        <w:t>Please refer to the SFC’s circular regarding streamlining of authorization process (30 December 2005)</w:t>
      </w:r>
      <w:r w:rsidRPr="001810E9">
        <w:rPr>
          <w:szCs w:val="22"/>
          <w:vertAlign w:val="superscript"/>
          <w:lang w:val="en-GB"/>
        </w:rPr>
        <w:t xml:space="preserve"> which can be downloaded at:</w:t>
      </w:r>
      <w:r w:rsidRPr="001810E9">
        <w:rPr>
          <w:szCs w:val="22"/>
          <w:vertAlign w:val="superscript"/>
        </w:rPr>
        <w:t xml:space="preserve"> </w:t>
      </w:r>
      <w:hyperlink r:id="rId5" w:history="1">
        <w:r w:rsidRPr="001810E9">
          <w:rPr>
            <w:rStyle w:val="Hyperlink"/>
            <w:szCs w:val="22"/>
            <w:vertAlign w:val="superscript"/>
          </w:rPr>
          <w:t>http://www.sfc.hk/edistributionWeb/gateway/EN/circular/openFile?refNo=H480</w:t>
        </w:r>
      </w:hyperlink>
      <w:r w:rsidRPr="001810E9">
        <w:rPr>
          <w:szCs w:val="22"/>
          <w:vertAlign w:val="superscript"/>
        </w:rPr>
        <w:t xml:space="preserve"> </w:t>
      </w:r>
      <w:r w:rsidR="0066240D">
        <w:rPr>
          <w:szCs w:val="22"/>
          <w:vertAlign w:val="superscript"/>
        </w:rPr>
        <w:t xml:space="preserve">and Question 10 of FAQ on Application Procedures </w:t>
      </w:r>
      <w:r w:rsidR="0066240D" w:rsidRPr="004A391B">
        <w:rPr>
          <w:szCs w:val="22"/>
          <w:vertAlign w:val="superscript"/>
        </w:rPr>
        <w:t>for Authorization of Unit Trusts and Mutual Funds under the Revamped Process</w:t>
      </w:r>
      <w:r w:rsidR="00B002EC" w:rsidRPr="004A391B">
        <w:rPr>
          <w:szCs w:val="22"/>
          <w:vertAlign w:val="superscript"/>
        </w:rPr>
        <w:t xml:space="preserve"> </w:t>
      </w:r>
      <w:r w:rsidR="003B012F" w:rsidRPr="004A391B">
        <w:rPr>
          <w:szCs w:val="22"/>
          <w:vertAlign w:val="superscript"/>
        </w:rPr>
        <w:t xml:space="preserve">which can be downloaded at: </w:t>
      </w:r>
      <w:hyperlink r:id="rId6" w:history="1">
        <w:r w:rsidR="00693B87" w:rsidRPr="003728F3">
          <w:rPr>
            <w:rStyle w:val="Hyperlink"/>
            <w:szCs w:val="22"/>
            <w:vertAlign w:val="superscript"/>
          </w:rPr>
          <w:t>http://www.sfc.hk/web/EN/faqs/publicly-offered-investment-product/application-procedures-for-authorization-of-unit-trusts-and-mutual-funds-under-the-revamped-process-(for-new-fund-applications-received-on-or-after-9-november-2015).html</w:t>
        </w:r>
      </w:hyperlink>
      <w:r w:rsidR="00B002EC">
        <w:rPr>
          <w:i/>
          <w:szCs w:val="22"/>
          <w:vertAlign w:val="superscript"/>
        </w:rPr>
        <w:t xml:space="preserve"> </w:t>
      </w:r>
    </w:p>
  </w:footnote>
  <w:footnote w:id="10">
    <w:p w:rsidR="00114ECD" w:rsidRPr="001810E9" w:rsidRDefault="00114ECD" w:rsidP="00114ECD">
      <w:pPr>
        <w:pStyle w:val="Footer"/>
        <w:snapToGrid w:val="0"/>
        <w:ind w:left="180" w:hanging="270"/>
        <w:rPr>
          <w:szCs w:val="22"/>
          <w:vertAlign w:val="superscript"/>
        </w:rPr>
      </w:pPr>
      <w:r w:rsidRPr="001810E9">
        <w:rPr>
          <w:rStyle w:val="FootnoteReference"/>
          <w:szCs w:val="22"/>
        </w:rPr>
        <w:footnoteRef/>
      </w:r>
      <w:r w:rsidRPr="001810E9">
        <w:rPr>
          <w:szCs w:val="22"/>
          <w:vertAlign w:val="superscript"/>
        </w:rPr>
        <w:t xml:space="preserve"> </w:t>
      </w:r>
      <w:r w:rsidR="0012523B" w:rsidRPr="001810E9">
        <w:rPr>
          <w:szCs w:val="22"/>
          <w:vertAlign w:val="superscript"/>
        </w:rPr>
        <w:t xml:space="preserve"> </w:t>
      </w:r>
      <w:r w:rsidRPr="001810E9">
        <w:rPr>
          <w:szCs w:val="22"/>
          <w:vertAlign w:val="superscript"/>
        </w:rPr>
        <w:t>Please refer to the SFC’s circular regarding streamlining of authorization process (30 December 2005)</w:t>
      </w:r>
      <w:r w:rsidRPr="001810E9">
        <w:rPr>
          <w:szCs w:val="22"/>
          <w:vertAlign w:val="superscript"/>
          <w:lang w:val="en-GB"/>
        </w:rPr>
        <w:t xml:space="preserve"> which can be downloaded at:</w:t>
      </w:r>
      <w:r w:rsidRPr="001810E9">
        <w:rPr>
          <w:szCs w:val="22"/>
          <w:vertAlign w:val="superscript"/>
        </w:rPr>
        <w:t xml:space="preserve"> </w:t>
      </w:r>
      <w:hyperlink r:id="rId7" w:history="1">
        <w:r w:rsidRPr="001810E9">
          <w:rPr>
            <w:rStyle w:val="Hyperlink"/>
            <w:szCs w:val="22"/>
            <w:vertAlign w:val="superscript"/>
          </w:rPr>
          <w:t>http://www.sfc.hk/edistributionWeb/gateway/EN/circular/openFile?refNo=H480</w:t>
        </w:r>
      </w:hyperlink>
      <w:r w:rsidR="00916329" w:rsidRPr="001810E9" w:rsidDel="00916329">
        <w:rPr>
          <w:szCs w:val="22"/>
          <w:vertAlign w:val="superscript"/>
        </w:rPr>
        <w:t xml:space="preserve"> </w:t>
      </w:r>
      <w:r w:rsidR="000256E2">
        <w:rPr>
          <w:szCs w:val="22"/>
          <w:vertAlign w:val="superscript"/>
        </w:rPr>
        <w:t>and Question 10 of FAQ on Application Procedures for Authorization of Unit Trusts and Mutual Funds under the Revamped Process</w:t>
      </w:r>
      <w:r w:rsidR="00F97748">
        <w:rPr>
          <w:szCs w:val="22"/>
          <w:vertAlign w:val="superscript"/>
        </w:rPr>
        <w:t xml:space="preserve"> </w:t>
      </w:r>
      <w:r w:rsidR="003B012F">
        <w:rPr>
          <w:szCs w:val="22"/>
          <w:vertAlign w:val="superscript"/>
        </w:rPr>
        <w:t xml:space="preserve">which can be downloaded at: </w:t>
      </w:r>
      <w:hyperlink r:id="rId8" w:history="1">
        <w:r w:rsidR="00693B87" w:rsidRPr="003728F3">
          <w:rPr>
            <w:rStyle w:val="Hyperlink"/>
            <w:szCs w:val="22"/>
            <w:vertAlign w:val="superscript"/>
          </w:rPr>
          <w:t>http://www.sfc.hk/web/EN/faqs/publicly-offered-investment-product/application-procedures-for-authorization-of-unit-trusts-and-mutual-funds-under-the-revamped-process-(for-new-fund-applications-received-on-or-after-9-november-2015).html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43" w:rsidRDefault="00432276" w:rsidP="00432276">
    <w:pPr>
      <w:pStyle w:val="Header"/>
      <w:tabs>
        <w:tab w:val="clear" w:pos="4153"/>
        <w:tab w:val="clear" w:pos="8306"/>
        <w:tab w:val="left" w:pos="1141"/>
      </w:tabs>
    </w:pPr>
    <w:r>
      <w:tab/>
    </w:r>
  </w:p>
  <w:p w:rsidR="000862C3" w:rsidRPr="000862C3" w:rsidRDefault="00432276" w:rsidP="0085339A">
    <w:pPr>
      <w:pStyle w:val="Header"/>
      <w:tabs>
        <w:tab w:val="left" w:pos="5730"/>
      </w:tabs>
      <w:rPr>
        <w:lang w:val="en-GB"/>
      </w:rPr>
    </w:pPr>
    <w:r>
      <w:rPr>
        <w:rFonts w:ascii="Times New Roman" w:hAnsi="Times New Roman"/>
        <w:noProof/>
        <w:lang w:val="en-GB" w:eastAsia="zh-CN"/>
      </w:rPr>
      <w:drawing>
        <wp:anchor distT="0" distB="0" distL="114300" distR="114300" simplePos="0" relativeHeight="251672576" behindDoc="0" locked="0" layoutInCell="1" allowOverlap="1" wp14:anchorId="00818872" wp14:editId="045C3D2F">
          <wp:simplePos x="0" y="0"/>
          <wp:positionH relativeFrom="margin">
            <wp:align>left</wp:align>
          </wp:positionH>
          <wp:positionV relativeFrom="paragraph">
            <wp:posOffset>259583</wp:posOffset>
          </wp:positionV>
          <wp:extent cx="961901" cy="59503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rsidR="0085339A">
      <w:rPr>
        <w:lang w:val="en-GB"/>
      </w:rPr>
      <w:tab/>
    </w:r>
    <w:r w:rsidR="0085339A">
      <w:rPr>
        <w:lang w:val="en-GB"/>
      </w:rPr>
      <w:tab/>
    </w:r>
    <w:r w:rsidR="0085339A">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42" w:rsidRDefault="00036E42" w:rsidP="00036E42">
    <w:pPr>
      <w:pStyle w:val="Header"/>
    </w:pPr>
  </w:p>
  <w:p w:rsidR="00036E42" w:rsidRDefault="00AB1DE5" w:rsidP="00AB1DE5">
    <w:pPr>
      <w:pStyle w:val="Header"/>
      <w:tabs>
        <w:tab w:val="clear" w:pos="4153"/>
        <w:tab w:val="clear" w:pos="8306"/>
        <w:tab w:val="left" w:pos="7593"/>
      </w:tabs>
    </w:pPr>
    <w:r>
      <w:rPr>
        <w:noProof/>
        <w:lang w:val="en-GB" w:eastAsia="zh-CN"/>
      </w:rPr>
      <w:drawing>
        <wp:anchor distT="0" distB="0" distL="114300" distR="114300" simplePos="0" relativeHeight="251674624" behindDoc="0" locked="0" layoutInCell="1" allowOverlap="1" wp14:anchorId="2F274161" wp14:editId="1003DFF0">
          <wp:simplePos x="0" y="0"/>
          <wp:positionH relativeFrom="margin">
            <wp:align>left</wp:align>
          </wp:positionH>
          <wp:positionV relativeFrom="paragraph">
            <wp:posOffset>129993</wp:posOffset>
          </wp:positionV>
          <wp:extent cx="2624455" cy="897890"/>
          <wp:effectExtent l="0" t="0" r="4445" b="0"/>
          <wp:wrapNone/>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881"/>
    <w:multiLevelType w:val="hybridMultilevel"/>
    <w:tmpl w:val="9F0C2E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B5B22"/>
    <w:multiLevelType w:val="hybridMultilevel"/>
    <w:tmpl w:val="D4FEC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B0060"/>
    <w:multiLevelType w:val="hybridMultilevel"/>
    <w:tmpl w:val="90D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2B74B2"/>
    <w:multiLevelType w:val="hybridMultilevel"/>
    <w:tmpl w:val="10260006"/>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15:restartNumberingAfterBreak="0">
    <w:nsid w:val="083B785B"/>
    <w:multiLevelType w:val="hybridMultilevel"/>
    <w:tmpl w:val="C78AA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E6A7D"/>
    <w:multiLevelType w:val="hybridMultilevel"/>
    <w:tmpl w:val="2B1E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451D"/>
    <w:multiLevelType w:val="hybridMultilevel"/>
    <w:tmpl w:val="85906872"/>
    <w:lvl w:ilvl="0" w:tplc="0809000F">
      <w:start w:val="1"/>
      <w:numFmt w:val="decimal"/>
      <w:lvlText w:val="%1."/>
      <w:lvlJc w:val="left"/>
      <w:pPr>
        <w:ind w:left="360" w:hanging="360"/>
      </w:pPr>
      <w:rPr>
        <w:rFonts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3944F9"/>
    <w:multiLevelType w:val="multilevel"/>
    <w:tmpl w:val="716A5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6E4728"/>
    <w:multiLevelType w:val="hybridMultilevel"/>
    <w:tmpl w:val="45E4A9E0"/>
    <w:lvl w:ilvl="0" w:tplc="5E3CBF6C">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45B4"/>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0C216EC"/>
    <w:multiLevelType w:val="hybridMultilevel"/>
    <w:tmpl w:val="E2E4C44A"/>
    <w:lvl w:ilvl="0" w:tplc="C07CD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6322B"/>
    <w:multiLevelType w:val="hybridMultilevel"/>
    <w:tmpl w:val="A988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39E43C0"/>
    <w:multiLevelType w:val="hybridMultilevel"/>
    <w:tmpl w:val="22C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15BE2"/>
    <w:multiLevelType w:val="hybridMultilevel"/>
    <w:tmpl w:val="AE405B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F51774"/>
    <w:multiLevelType w:val="hybridMultilevel"/>
    <w:tmpl w:val="292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733CDE"/>
    <w:multiLevelType w:val="hybridMultilevel"/>
    <w:tmpl w:val="914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43654"/>
    <w:multiLevelType w:val="hybridMultilevel"/>
    <w:tmpl w:val="EAA43D5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19F748F4"/>
    <w:multiLevelType w:val="multilevel"/>
    <w:tmpl w:val="0FEAF86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BE85693"/>
    <w:multiLevelType w:val="hybridMultilevel"/>
    <w:tmpl w:val="D4E012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C4B1E47"/>
    <w:multiLevelType w:val="hybridMultilevel"/>
    <w:tmpl w:val="67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56242A"/>
    <w:multiLevelType w:val="hybridMultilevel"/>
    <w:tmpl w:val="8EFE4AE2"/>
    <w:lvl w:ilvl="0" w:tplc="FD36CB1E">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F6E27"/>
    <w:multiLevelType w:val="hybridMultilevel"/>
    <w:tmpl w:val="5AC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E66AB"/>
    <w:multiLevelType w:val="hybridMultilevel"/>
    <w:tmpl w:val="EE32B9E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2AAA01E0"/>
    <w:multiLevelType w:val="hybridMultilevel"/>
    <w:tmpl w:val="A86852E6"/>
    <w:lvl w:ilvl="0" w:tplc="EF82F3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3FB5EB7"/>
    <w:multiLevelType w:val="hybridMultilevel"/>
    <w:tmpl w:val="89D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740BF2"/>
    <w:multiLevelType w:val="hybridMultilevel"/>
    <w:tmpl w:val="CA186E92"/>
    <w:lvl w:ilvl="0" w:tplc="4FB653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18752E"/>
    <w:multiLevelType w:val="hybridMultilevel"/>
    <w:tmpl w:val="60D666D6"/>
    <w:lvl w:ilvl="0" w:tplc="5700F1C0">
      <w:numFmt w:val="bullet"/>
      <w:lvlText w:val="-"/>
      <w:lvlJc w:val="left"/>
      <w:pPr>
        <w:ind w:left="1440" w:hanging="360"/>
      </w:pPr>
      <w:rPr>
        <w:rFonts w:ascii="Arial" w:eastAsia="新細明體"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7487D27"/>
    <w:multiLevelType w:val="multilevel"/>
    <w:tmpl w:val="BE2AE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9149F9"/>
    <w:multiLevelType w:val="hybridMultilevel"/>
    <w:tmpl w:val="AD4E2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8BA6D20"/>
    <w:multiLevelType w:val="hybridMultilevel"/>
    <w:tmpl w:val="824CFF50"/>
    <w:lvl w:ilvl="0" w:tplc="C0AE58E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443D52"/>
    <w:multiLevelType w:val="hybridMultilevel"/>
    <w:tmpl w:val="2E68A9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D4B1F98"/>
    <w:multiLevelType w:val="hybridMultilevel"/>
    <w:tmpl w:val="6248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EE104E6"/>
    <w:multiLevelType w:val="hybridMultilevel"/>
    <w:tmpl w:val="2BFCA95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1" w15:restartNumberingAfterBreak="0">
    <w:nsid w:val="3F96188E"/>
    <w:multiLevelType w:val="hybridMultilevel"/>
    <w:tmpl w:val="68A84FE8"/>
    <w:lvl w:ilvl="0" w:tplc="F71CA52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025540"/>
    <w:multiLevelType w:val="hybridMultilevel"/>
    <w:tmpl w:val="8CAE98C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1E952FB"/>
    <w:multiLevelType w:val="multilevel"/>
    <w:tmpl w:val="81E6EB8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422B2BF4"/>
    <w:multiLevelType w:val="hybridMultilevel"/>
    <w:tmpl w:val="145A1EB4"/>
    <w:lvl w:ilvl="0" w:tplc="5700F1C0">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6353B"/>
    <w:multiLevelType w:val="hybridMultilevel"/>
    <w:tmpl w:val="0D98ED1C"/>
    <w:lvl w:ilvl="0" w:tplc="0809000F">
      <w:start w:val="1"/>
      <w:numFmt w:val="decimal"/>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1">
      <w:start w:val="1"/>
      <w:numFmt w:val="bullet"/>
      <w:lvlText w:val=""/>
      <w:lvlJc w:val="left"/>
      <w:pPr>
        <w:ind w:left="2880" w:hanging="360"/>
      </w:pPr>
      <w:rPr>
        <w:rFonts w:ascii="Symbol" w:hAnsi="Symbol" w:hint="default"/>
      </w:rPr>
    </w:lvl>
    <w:lvl w:ilvl="3" w:tplc="6728C98C">
      <w:start w:val="1"/>
      <w:numFmt w:val="lowerRoman"/>
      <w:lvlText w:val="(%4)"/>
      <w:lvlJc w:val="left"/>
      <w:pPr>
        <w:ind w:left="3960" w:hanging="720"/>
      </w:pPr>
      <w:rPr>
        <w:rFonts w:hint="default"/>
      </w:rPr>
    </w:lvl>
    <w:lvl w:ilvl="4" w:tplc="A4D60E4A">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41F24C3"/>
    <w:multiLevelType w:val="hybridMultilevel"/>
    <w:tmpl w:val="541640BA"/>
    <w:lvl w:ilvl="0" w:tplc="20F26434">
      <w:start w:val="1"/>
      <w:numFmt w:val="lowerLetter"/>
      <w:lvlText w:val="(%1)"/>
      <w:lvlJc w:val="left"/>
      <w:pPr>
        <w:ind w:left="825" w:hanging="360"/>
      </w:pPr>
      <w:rPr>
        <w:rFonts w:hint="eastAsia"/>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8" w15:restartNumberingAfterBreak="0">
    <w:nsid w:val="45133506"/>
    <w:multiLevelType w:val="multilevel"/>
    <w:tmpl w:val="A56A6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6EE63CE"/>
    <w:multiLevelType w:val="hybridMultilevel"/>
    <w:tmpl w:val="CCDC8DC6"/>
    <w:lvl w:ilvl="0" w:tplc="5EC4F5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1" w15:restartNumberingAfterBreak="0">
    <w:nsid w:val="4B315333"/>
    <w:multiLevelType w:val="hybridMultilevel"/>
    <w:tmpl w:val="8B12B96E"/>
    <w:lvl w:ilvl="0" w:tplc="D494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BA00A01"/>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E5A1815"/>
    <w:multiLevelType w:val="multilevel"/>
    <w:tmpl w:val="0B6EDC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FDD1936"/>
    <w:multiLevelType w:val="hybridMultilevel"/>
    <w:tmpl w:val="90FE07E0"/>
    <w:lvl w:ilvl="0" w:tplc="C0AE58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FDF6F09"/>
    <w:multiLevelType w:val="multilevel"/>
    <w:tmpl w:val="17F8FEF8"/>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3EB16CB"/>
    <w:multiLevelType w:val="hybridMultilevel"/>
    <w:tmpl w:val="D39A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BC5BE6"/>
    <w:multiLevelType w:val="hybridMultilevel"/>
    <w:tmpl w:val="B5146012"/>
    <w:lvl w:ilvl="0" w:tplc="B9100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5ED2017"/>
    <w:multiLevelType w:val="hybridMultilevel"/>
    <w:tmpl w:val="4DB22ADA"/>
    <w:lvl w:ilvl="0" w:tplc="F71C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437A85"/>
    <w:multiLevelType w:val="hybridMultilevel"/>
    <w:tmpl w:val="CA00F59A"/>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2"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A320A4E"/>
    <w:multiLevelType w:val="multilevel"/>
    <w:tmpl w:val="FEFA3F7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4" w15:restartNumberingAfterBreak="0">
    <w:nsid w:val="5ACF0B96"/>
    <w:multiLevelType w:val="hybridMultilevel"/>
    <w:tmpl w:val="B71C607E"/>
    <w:lvl w:ilvl="0" w:tplc="5700F1C0">
      <w:numFmt w:val="bullet"/>
      <w:lvlText w:val="-"/>
      <w:lvlJc w:val="left"/>
      <w:pPr>
        <w:ind w:left="1560" w:hanging="480"/>
      </w:pPr>
      <w:rPr>
        <w:rFonts w:ascii="Arial" w:eastAsia="新細明體" w:hAnsi="Arial" w:cs="Arial"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6" w15:restartNumberingAfterBreak="0">
    <w:nsid w:val="5B870B0F"/>
    <w:multiLevelType w:val="hybridMultilevel"/>
    <w:tmpl w:val="A36E48B4"/>
    <w:lvl w:ilvl="0" w:tplc="A770E784">
      <w:start w:val="1"/>
      <w:numFmt w:val="lowerLetter"/>
      <w:lvlText w:val="%1)"/>
      <w:lvlJc w:val="left"/>
      <w:pPr>
        <w:ind w:left="153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5C29681F"/>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0F7370C"/>
    <w:multiLevelType w:val="multilevel"/>
    <w:tmpl w:val="196EF058"/>
    <w:lvl w:ilvl="0">
      <w:start w:val="2"/>
      <w:numFmt w:val="decimal"/>
      <w:lvlText w:val="%1"/>
      <w:lvlJc w:val="left"/>
      <w:pPr>
        <w:ind w:left="405" w:hanging="405"/>
      </w:pPr>
      <w:rPr>
        <w:rFonts w:hint="default"/>
        <w:sz w:val="28"/>
      </w:rPr>
    </w:lvl>
    <w:lvl w:ilvl="1">
      <w:start w:val="1"/>
      <w:numFmt w:val="decimal"/>
      <w:lvlText w:val="%1.%2"/>
      <w:lvlJc w:val="left"/>
      <w:pPr>
        <w:ind w:left="765" w:hanging="405"/>
      </w:pPr>
      <w:rPr>
        <w:rFonts w:hint="default"/>
        <w:sz w:val="28"/>
      </w:rPr>
    </w:lvl>
    <w:lvl w:ilvl="2">
      <w:start w:val="1"/>
      <w:numFmt w:val="decimal"/>
      <w:lvlText w:val="%1.%2.%3"/>
      <w:lvlJc w:val="left"/>
      <w:pPr>
        <w:ind w:left="1260" w:hanging="720"/>
      </w:pPr>
      <w:rPr>
        <w:rFonts w:hint="default"/>
        <w:b/>
        <w:i w:val="0"/>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0" w15:restartNumberingAfterBreak="0">
    <w:nsid w:val="620651B4"/>
    <w:multiLevelType w:val="hybridMultilevel"/>
    <w:tmpl w:val="AB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26459F"/>
    <w:multiLevelType w:val="hybridMultilevel"/>
    <w:tmpl w:val="44F6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01127E"/>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6B353194"/>
    <w:multiLevelType w:val="multilevel"/>
    <w:tmpl w:val="66400C5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4" w15:restartNumberingAfterBreak="0">
    <w:nsid w:val="6EAB56B4"/>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1FA5A3D"/>
    <w:multiLevelType w:val="multilevel"/>
    <w:tmpl w:val="0988EF78"/>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73DD385A"/>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740A7143"/>
    <w:multiLevelType w:val="hybridMultilevel"/>
    <w:tmpl w:val="2AA8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50058CF"/>
    <w:multiLevelType w:val="hybridMultilevel"/>
    <w:tmpl w:val="89225E22"/>
    <w:lvl w:ilvl="0" w:tplc="FAC4B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5911EAD"/>
    <w:multiLevelType w:val="hybridMultilevel"/>
    <w:tmpl w:val="514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0440B3"/>
    <w:multiLevelType w:val="hybridMultilevel"/>
    <w:tmpl w:val="83720DF0"/>
    <w:lvl w:ilvl="0" w:tplc="0DA60A82">
      <w:start w:val="1"/>
      <w:numFmt w:val="lowerLetter"/>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225A70"/>
    <w:multiLevelType w:val="hybridMultilevel"/>
    <w:tmpl w:val="AAE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B36B72"/>
    <w:multiLevelType w:val="hybridMultilevel"/>
    <w:tmpl w:val="0D98ED1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6728C98C">
      <w:start w:val="1"/>
      <w:numFmt w:val="lowerRoman"/>
      <w:lvlText w:val="(%4)"/>
      <w:lvlJc w:val="left"/>
      <w:pPr>
        <w:ind w:left="2880" w:hanging="720"/>
      </w:pPr>
      <w:rPr>
        <w:rFonts w:hint="default"/>
      </w:rPr>
    </w:lvl>
    <w:lvl w:ilvl="4" w:tplc="A4D60E4A">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0A7C95"/>
    <w:multiLevelType w:val="hybridMultilevel"/>
    <w:tmpl w:val="0592F9B0"/>
    <w:lvl w:ilvl="0" w:tplc="79FC38F8">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6" w15:restartNumberingAfterBreak="0">
    <w:nsid w:val="7B3749CF"/>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50"/>
  </w:num>
  <w:num w:numId="3">
    <w:abstractNumId w:val="65"/>
  </w:num>
  <w:num w:numId="4">
    <w:abstractNumId w:val="25"/>
  </w:num>
  <w:num w:numId="5">
    <w:abstractNumId w:val="80"/>
  </w:num>
  <w:num w:numId="6">
    <w:abstractNumId w:val="68"/>
  </w:num>
  <w:num w:numId="7">
    <w:abstractNumId w:val="14"/>
  </w:num>
  <w:num w:numId="8">
    <w:abstractNumId w:val="84"/>
  </w:num>
  <w:num w:numId="9">
    <w:abstractNumId w:val="54"/>
  </w:num>
  <w:num w:numId="10">
    <w:abstractNumId w:val="1"/>
  </w:num>
  <w:num w:numId="11">
    <w:abstractNumId w:val="37"/>
  </w:num>
  <w:num w:numId="12">
    <w:abstractNumId w:val="7"/>
  </w:num>
  <w:num w:numId="13">
    <w:abstractNumId w:val="29"/>
  </w:num>
  <w:num w:numId="14">
    <w:abstractNumId w:val="56"/>
  </w:num>
  <w:num w:numId="15">
    <w:abstractNumId w:val="52"/>
  </w:num>
  <w:num w:numId="16">
    <w:abstractNumId w:val="34"/>
  </w:num>
  <w:num w:numId="17">
    <w:abstractNumId w:val="22"/>
  </w:num>
  <w:num w:numId="18">
    <w:abstractNumId w:val="67"/>
  </w:num>
  <w:num w:numId="19">
    <w:abstractNumId w:val="46"/>
  </w:num>
  <w:num w:numId="20">
    <w:abstractNumId w:val="72"/>
  </w:num>
  <w:num w:numId="21">
    <w:abstractNumId w:val="74"/>
  </w:num>
  <w:num w:numId="22">
    <w:abstractNumId w:val="76"/>
  </w:num>
  <w:num w:numId="23">
    <w:abstractNumId w:val="11"/>
  </w:num>
  <w:num w:numId="24">
    <w:abstractNumId w:val="78"/>
  </w:num>
  <w:num w:numId="25">
    <w:abstractNumId w:val="12"/>
  </w:num>
  <w:num w:numId="26">
    <w:abstractNumId w:val="79"/>
  </w:num>
  <w:num w:numId="27">
    <w:abstractNumId w:val="44"/>
  </w:num>
  <w:num w:numId="28">
    <w:abstractNumId w:val="62"/>
  </w:num>
  <w:num w:numId="29">
    <w:abstractNumId w:val="36"/>
  </w:num>
  <w:num w:numId="30">
    <w:abstractNumId w:val="83"/>
  </w:num>
  <w:num w:numId="31">
    <w:abstractNumId w:val="8"/>
  </w:num>
  <w:num w:numId="32">
    <w:abstractNumId w:val="15"/>
  </w:num>
  <w:num w:numId="33">
    <w:abstractNumId w:val="57"/>
  </w:num>
  <w:num w:numId="34">
    <w:abstractNumId w:val="40"/>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64"/>
  </w:num>
  <w:num w:numId="49">
    <w:abstractNumId w:val="16"/>
  </w:num>
  <w:num w:numId="50">
    <w:abstractNumId w:val="38"/>
  </w:num>
  <w:num w:numId="51">
    <w:abstractNumId w:val="28"/>
  </w:num>
  <w:num w:numId="52">
    <w:abstractNumId w:val="55"/>
  </w:num>
  <w:num w:numId="53">
    <w:abstractNumId w:val="17"/>
  </w:num>
  <w:num w:numId="54">
    <w:abstractNumId w:val="31"/>
  </w:num>
  <w:num w:numId="55">
    <w:abstractNumId w:val="45"/>
  </w:num>
  <w:num w:numId="56">
    <w:abstractNumId w:val="30"/>
  </w:num>
  <w:num w:numId="57">
    <w:abstractNumId w:val="71"/>
  </w:num>
  <w:num w:numId="58">
    <w:abstractNumId w:val="59"/>
  </w:num>
  <w:num w:numId="59">
    <w:abstractNumId w:val="35"/>
  </w:num>
  <w:num w:numId="60">
    <w:abstractNumId w:val="77"/>
  </w:num>
  <w:num w:numId="61">
    <w:abstractNumId w:val="20"/>
  </w:num>
  <w:num w:numId="62">
    <w:abstractNumId w:val="26"/>
  </w:num>
  <w:num w:numId="63">
    <w:abstractNumId w:val="13"/>
  </w:num>
  <w:num w:numId="64">
    <w:abstractNumId w:val="3"/>
  </w:num>
  <w:num w:numId="65">
    <w:abstractNumId w:val="18"/>
  </w:num>
  <w:num w:numId="66">
    <w:abstractNumId w:val="81"/>
  </w:num>
  <w:num w:numId="67">
    <w:abstractNumId w:val="23"/>
  </w:num>
  <w:num w:numId="68">
    <w:abstractNumId w:val="70"/>
  </w:num>
  <w:num w:numId="69">
    <w:abstractNumId w:val="75"/>
  </w:num>
  <w:num w:numId="70">
    <w:abstractNumId w:val="60"/>
  </w:num>
  <w:num w:numId="71">
    <w:abstractNumId w:val="66"/>
  </w:num>
  <w:num w:numId="72">
    <w:abstractNumId w:val="73"/>
  </w:num>
  <w:num w:numId="73">
    <w:abstractNumId w:val="48"/>
  </w:num>
  <w:num w:numId="74">
    <w:abstractNumId w:val="58"/>
  </w:num>
  <w:num w:numId="75">
    <w:abstractNumId w:val="5"/>
  </w:num>
  <w:num w:numId="76">
    <w:abstractNumId w:val="69"/>
  </w:num>
  <w:num w:numId="77">
    <w:abstractNumId w:val="21"/>
  </w:num>
  <w:num w:numId="78">
    <w:abstractNumId w:val="33"/>
  </w:num>
  <w:num w:numId="79">
    <w:abstractNumId w:val="4"/>
  </w:num>
  <w:num w:numId="80">
    <w:abstractNumId w:val="2"/>
  </w:num>
  <w:num w:numId="81">
    <w:abstractNumId w:val="19"/>
  </w:num>
  <w:num w:numId="82">
    <w:abstractNumId w:val="32"/>
  </w:num>
  <w:num w:numId="83">
    <w:abstractNumId w:val="85"/>
  </w:num>
  <w:num w:numId="84">
    <w:abstractNumId w:val="39"/>
  </w:num>
  <w:num w:numId="85">
    <w:abstractNumId w:val="51"/>
  </w:num>
  <w:num w:numId="86">
    <w:abstractNumId w:val="6"/>
  </w:num>
  <w:num w:numId="87">
    <w:abstractNumId w:val="61"/>
  </w:num>
  <w:num w:numId="88">
    <w:abstractNumId w:val="42"/>
  </w:num>
  <w:num w:numId="89">
    <w:abstractNumId w:val="53"/>
  </w:num>
  <w:num w:numId="90">
    <w:abstractNumId w:val="41"/>
  </w:num>
  <w:num w:numId="91">
    <w:abstractNumId w:val="49"/>
  </w:num>
  <w:num w:numId="92">
    <w:abstractNumId w:val="43"/>
  </w:num>
  <w:num w:numId="93">
    <w:abstractNumId w:val="63"/>
  </w:num>
  <w:num w:numId="94">
    <w:abstractNumId w:val="86"/>
  </w:num>
  <w:num w:numId="95">
    <w:abstractNumId w:val="10"/>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num>
  <w:num w:numId="98">
    <w:abstractNumId w:val="24"/>
  </w:num>
  <w:num w:numId="99">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1433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E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6B07"/>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990"/>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6E2"/>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6E42"/>
    <w:rsid w:val="0003719D"/>
    <w:rsid w:val="0003722A"/>
    <w:rsid w:val="0003725A"/>
    <w:rsid w:val="00037B2A"/>
    <w:rsid w:val="00037E0B"/>
    <w:rsid w:val="0004022C"/>
    <w:rsid w:val="000403D0"/>
    <w:rsid w:val="000412AC"/>
    <w:rsid w:val="000412D5"/>
    <w:rsid w:val="0004146B"/>
    <w:rsid w:val="000417B9"/>
    <w:rsid w:val="00041851"/>
    <w:rsid w:val="00043120"/>
    <w:rsid w:val="00043157"/>
    <w:rsid w:val="00043665"/>
    <w:rsid w:val="000436D4"/>
    <w:rsid w:val="00043989"/>
    <w:rsid w:val="00044873"/>
    <w:rsid w:val="00044C79"/>
    <w:rsid w:val="00046041"/>
    <w:rsid w:val="000468A1"/>
    <w:rsid w:val="00046A34"/>
    <w:rsid w:val="000472CA"/>
    <w:rsid w:val="00047796"/>
    <w:rsid w:val="00047898"/>
    <w:rsid w:val="00047F27"/>
    <w:rsid w:val="000504D1"/>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4017"/>
    <w:rsid w:val="000542F6"/>
    <w:rsid w:val="000543D9"/>
    <w:rsid w:val="000546B9"/>
    <w:rsid w:val="0005473A"/>
    <w:rsid w:val="000549D2"/>
    <w:rsid w:val="00054A29"/>
    <w:rsid w:val="00054A52"/>
    <w:rsid w:val="00055BFE"/>
    <w:rsid w:val="00055F3C"/>
    <w:rsid w:val="000570B9"/>
    <w:rsid w:val="00057643"/>
    <w:rsid w:val="00057683"/>
    <w:rsid w:val="00057762"/>
    <w:rsid w:val="0005780D"/>
    <w:rsid w:val="000601F6"/>
    <w:rsid w:val="00060520"/>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7767"/>
    <w:rsid w:val="00067B00"/>
    <w:rsid w:val="00067DBD"/>
    <w:rsid w:val="00067EE5"/>
    <w:rsid w:val="00070C5B"/>
    <w:rsid w:val="0007192A"/>
    <w:rsid w:val="00071EED"/>
    <w:rsid w:val="00072073"/>
    <w:rsid w:val="00072134"/>
    <w:rsid w:val="00072299"/>
    <w:rsid w:val="00072573"/>
    <w:rsid w:val="00072A60"/>
    <w:rsid w:val="00072AD5"/>
    <w:rsid w:val="00072B54"/>
    <w:rsid w:val="00072C1A"/>
    <w:rsid w:val="00072C7D"/>
    <w:rsid w:val="00073513"/>
    <w:rsid w:val="0007372F"/>
    <w:rsid w:val="00073BF6"/>
    <w:rsid w:val="00073C71"/>
    <w:rsid w:val="00074163"/>
    <w:rsid w:val="0007484D"/>
    <w:rsid w:val="00074B9A"/>
    <w:rsid w:val="00074BAF"/>
    <w:rsid w:val="00074BE2"/>
    <w:rsid w:val="00074D39"/>
    <w:rsid w:val="000750B4"/>
    <w:rsid w:val="000760BF"/>
    <w:rsid w:val="00076A41"/>
    <w:rsid w:val="00076DD9"/>
    <w:rsid w:val="00077020"/>
    <w:rsid w:val="00077319"/>
    <w:rsid w:val="000778FB"/>
    <w:rsid w:val="00077992"/>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B31"/>
    <w:rsid w:val="00085CC2"/>
    <w:rsid w:val="00085DE9"/>
    <w:rsid w:val="000862C3"/>
    <w:rsid w:val="00086943"/>
    <w:rsid w:val="0008724B"/>
    <w:rsid w:val="000875E2"/>
    <w:rsid w:val="00087DA9"/>
    <w:rsid w:val="00087F95"/>
    <w:rsid w:val="00090146"/>
    <w:rsid w:val="00090611"/>
    <w:rsid w:val="00090705"/>
    <w:rsid w:val="0009081C"/>
    <w:rsid w:val="00090A3A"/>
    <w:rsid w:val="000913DC"/>
    <w:rsid w:val="0009192D"/>
    <w:rsid w:val="00092062"/>
    <w:rsid w:val="00092646"/>
    <w:rsid w:val="00092702"/>
    <w:rsid w:val="000927BE"/>
    <w:rsid w:val="00092D3D"/>
    <w:rsid w:val="00093030"/>
    <w:rsid w:val="0009318D"/>
    <w:rsid w:val="000932FB"/>
    <w:rsid w:val="000934A2"/>
    <w:rsid w:val="00093DC8"/>
    <w:rsid w:val="00094400"/>
    <w:rsid w:val="000944B5"/>
    <w:rsid w:val="0009474D"/>
    <w:rsid w:val="00094A8E"/>
    <w:rsid w:val="000958D3"/>
    <w:rsid w:val="00095A5A"/>
    <w:rsid w:val="00095B10"/>
    <w:rsid w:val="000962F6"/>
    <w:rsid w:val="00096480"/>
    <w:rsid w:val="0009745C"/>
    <w:rsid w:val="00097F19"/>
    <w:rsid w:val="000A0386"/>
    <w:rsid w:val="000A072C"/>
    <w:rsid w:val="000A080B"/>
    <w:rsid w:val="000A0962"/>
    <w:rsid w:val="000A0EC6"/>
    <w:rsid w:val="000A1001"/>
    <w:rsid w:val="000A10CF"/>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711"/>
    <w:rsid w:val="000C4AC3"/>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526C"/>
    <w:rsid w:val="000E57ED"/>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73"/>
    <w:rsid w:val="00106E88"/>
    <w:rsid w:val="00107725"/>
    <w:rsid w:val="00107A3D"/>
    <w:rsid w:val="00107D6A"/>
    <w:rsid w:val="00107D85"/>
    <w:rsid w:val="00110357"/>
    <w:rsid w:val="00110C36"/>
    <w:rsid w:val="00110D1D"/>
    <w:rsid w:val="001124B7"/>
    <w:rsid w:val="00112E54"/>
    <w:rsid w:val="00112FBB"/>
    <w:rsid w:val="0011390D"/>
    <w:rsid w:val="0011446F"/>
    <w:rsid w:val="00114752"/>
    <w:rsid w:val="00114B48"/>
    <w:rsid w:val="00114E5D"/>
    <w:rsid w:val="00114ECD"/>
    <w:rsid w:val="00115217"/>
    <w:rsid w:val="001159D9"/>
    <w:rsid w:val="00116718"/>
    <w:rsid w:val="001169E8"/>
    <w:rsid w:val="00117E4A"/>
    <w:rsid w:val="0012010A"/>
    <w:rsid w:val="00120694"/>
    <w:rsid w:val="00120962"/>
    <w:rsid w:val="00120A35"/>
    <w:rsid w:val="0012199C"/>
    <w:rsid w:val="00121F5E"/>
    <w:rsid w:val="00122113"/>
    <w:rsid w:val="00122EAC"/>
    <w:rsid w:val="0012330C"/>
    <w:rsid w:val="00123471"/>
    <w:rsid w:val="00123C52"/>
    <w:rsid w:val="00123D0F"/>
    <w:rsid w:val="00123F2B"/>
    <w:rsid w:val="0012523B"/>
    <w:rsid w:val="001252A2"/>
    <w:rsid w:val="00125783"/>
    <w:rsid w:val="00125A64"/>
    <w:rsid w:val="00125B51"/>
    <w:rsid w:val="00125FFD"/>
    <w:rsid w:val="00126C35"/>
    <w:rsid w:val="00127846"/>
    <w:rsid w:val="00127CCE"/>
    <w:rsid w:val="00127F72"/>
    <w:rsid w:val="001302E6"/>
    <w:rsid w:val="00130CA5"/>
    <w:rsid w:val="00131BB4"/>
    <w:rsid w:val="00131C39"/>
    <w:rsid w:val="00131C50"/>
    <w:rsid w:val="001322E6"/>
    <w:rsid w:val="00132362"/>
    <w:rsid w:val="001328BD"/>
    <w:rsid w:val="00132CF4"/>
    <w:rsid w:val="00132DC3"/>
    <w:rsid w:val="0013348B"/>
    <w:rsid w:val="00133A80"/>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377B4"/>
    <w:rsid w:val="001401FA"/>
    <w:rsid w:val="00140944"/>
    <w:rsid w:val="00140A6E"/>
    <w:rsid w:val="00140CE4"/>
    <w:rsid w:val="001413DC"/>
    <w:rsid w:val="001426BC"/>
    <w:rsid w:val="00142802"/>
    <w:rsid w:val="001428EA"/>
    <w:rsid w:val="00142F4A"/>
    <w:rsid w:val="00143136"/>
    <w:rsid w:val="0014332B"/>
    <w:rsid w:val="00143512"/>
    <w:rsid w:val="00143542"/>
    <w:rsid w:val="001437B6"/>
    <w:rsid w:val="00143ED4"/>
    <w:rsid w:val="001440A5"/>
    <w:rsid w:val="00144175"/>
    <w:rsid w:val="00144353"/>
    <w:rsid w:val="00144358"/>
    <w:rsid w:val="0014465C"/>
    <w:rsid w:val="00144841"/>
    <w:rsid w:val="00144A8E"/>
    <w:rsid w:val="00145654"/>
    <w:rsid w:val="0014613B"/>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346"/>
    <w:rsid w:val="001544E4"/>
    <w:rsid w:val="00154532"/>
    <w:rsid w:val="00155276"/>
    <w:rsid w:val="001553D9"/>
    <w:rsid w:val="0015545E"/>
    <w:rsid w:val="001555ED"/>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0E9"/>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3A"/>
    <w:rsid w:val="00190D52"/>
    <w:rsid w:val="00190ECF"/>
    <w:rsid w:val="0019194D"/>
    <w:rsid w:val="00191968"/>
    <w:rsid w:val="001919A8"/>
    <w:rsid w:val="00192312"/>
    <w:rsid w:val="001924DC"/>
    <w:rsid w:val="0019253A"/>
    <w:rsid w:val="00192823"/>
    <w:rsid w:val="001934E1"/>
    <w:rsid w:val="001939DC"/>
    <w:rsid w:val="00193A51"/>
    <w:rsid w:val="00193E1B"/>
    <w:rsid w:val="001949FC"/>
    <w:rsid w:val="001950E9"/>
    <w:rsid w:val="0019521F"/>
    <w:rsid w:val="00195276"/>
    <w:rsid w:val="00195A5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4ED4"/>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01B"/>
    <w:rsid w:val="001B0159"/>
    <w:rsid w:val="001B03C3"/>
    <w:rsid w:val="001B12F7"/>
    <w:rsid w:val="001B1751"/>
    <w:rsid w:val="001B2634"/>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1307"/>
    <w:rsid w:val="001D1547"/>
    <w:rsid w:val="001D185E"/>
    <w:rsid w:val="001D19F7"/>
    <w:rsid w:val="001D1A89"/>
    <w:rsid w:val="001D2166"/>
    <w:rsid w:val="001D279F"/>
    <w:rsid w:val="001D28F7"/>
    <w:rsid w:val="001D2A2A"/>
    <w:rsid w:val="001D2A33"/>
    <w:rsid w:val="001D3597"/>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3E56"/>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772"/>
    <w:rsid w:val="001F5998"/>
    <w:rsid w:val="001F5B27"/>
    <w:rsid w:val="001F5D23"/>
    <w:rsid w:val="001F6218"/>
    <w:rsid w:val="001F66CE"/>
    <w:rsid w:val="001F6D8B"/>
    <w:rsid w:val="001F7033"/>
    <w:rsid w:val="001F7C85"/>
    <w:rsid w:val="001F7CAF"/>
    <w:rsid w:val="001F7CEA"/>
    <w:rsid w:val="0020051A"/>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678E"/>
    <w:rsid w:val="00206B3C"/>
    <w:rsid w:val="002070EA"/>
    <w:rsid w:val="002076A7"/>
    <w:rsid w:val="00207891"/>
    <w:rsid w:val="00207CD6"/>
    <w:rsid w:val="002105BA"/>
    <w:rsid w:val="002105CB"/>
    <w:rsid w:val="002111AA"/>
    <w:rsid w:val="002114FE"/>
    <w:rsid w:val="0021183C"/>
    <w:rsid w:val="00211C57"/>
    <w:rsid w:val="00212406"/>
    <w:rsid w:val="002126D4"/>
    <w:rsid w:val="002128AE"/>
    <w:rsid w:val="002128E4"/>
    <w:rsid w:val="00214A00"/>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3AB"/>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300BF"/>
    <w:rsid w:val="00230444"/>
    <w:rsid w:val="00230526"/>
    <w:rsid w:val="002319CF"/>
    <w:rsid w:val="00231CFA"/>
    <w:rsid w:val="00232C3D"/>
    <w:rsid w:val="00232CB8"/>
    <w:rsid w:val="00232D5B"/>
    <w:rsid w:val="0023344F"/>
    <w:rsid w:val="00233F7D"/>
    <w:rsid w:val="00234A4A"/>
    <w:rsid w:val="002353A3"/>
    <w:rsid w:val="00235DA2"/>
    <w:rsid w:val="00236287"/>
    <w:rsid w:val="002363F9"/>
    <w:rsid w:val="00236FB1"/>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2DB"/>
    <w:rsid w:val="002429CF"/>
    <w:rsid w:val="00242C17"/>
    <w:rsid w:val="00242D3A"/>
    <w:rsid w:val="002430BB"/>
    <w:rsid w:val="002431EE"/>
    <w:rsid w:val="00243237"/>
    <w:rsid w:val="00243579"/>
    <w:rsid w:val="00243B50"/>
    <w:rsid w:val="00244366"/>
    <w:rsid w:val="00244664"/>
    <w:rsid w:val="002446B5"/>
    <w:rsid w:val="00244810"/>
    <w:rsid w:val="002448B7"/>
    <w:rsid w:val="002450CC"/>
    <w:rsid w:val="002452D7"/>
    <w:rsid w:val="0024589F"/>
    <w:rsid w:val="00245DBF"/>
    <w:rsid w:val="0024621D"/>
    <w:rsid w:val="002462B7"/>
    <w:rsid w:val="0024638E"/>
    <w:rsid w:val="0024679B"/>
    <w:rsid w:val="00246B66"/>
    <w:rsid w:val="002470F7"/>
    <w:rsid w:val="0024769A"/>
    <w:rsid w:val="002479C8"/>
    <w:rsid w:val="00250F30"/>
    <w:rsid w:val="00251085"/>
    <w:rsid w:val="00251C27"/>
    <w:rsid w:val="00251E27"/>
    <w:rsid w:val="0025253E"/>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552"/>
    <w:rsid w:val="00280EFD"/>
    <w:rsid w:val="00280F27"/>
    <w:rsid w:val="002815E9"/>
    <w:rsid w:val="00281651"/>
    <w:rsid w:val="00281AF2"/>
    <w:rsid w:val="00281DC0"/>
    <w:rsid w:val="00281F13"/>
    <w:rsid w:val="00281F83"/>
    <w:rsid w:val="00281FC7"/>
    <w:rsid w:val="00282282"/>
    <w:rsid w:val="0028258C"/>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0E3C"/>
    <w:rsid w:val="00291147"/>
    <w:rsid w:val="00291201"/>
    <w:rsid w:val="00291CB5"/>
    <w:rsid w:val="002921A8"/>
    <w:rsid w:val="00292315"/>
    <w:rsid w:val="00292951"/>
    <w:rsid w:val="002929FB"/>
    <w:rsid w:val="0029434E"/>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292"/>
    <w:rsid w:val="002A5B59"/>
    <w:rsid w:val="002A5CDC"/>
    <w:rsid w:val="002A5F85"/>
    <w:rsid w:val="002A6745"/>
    <w:rsid w:val="002A6C9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6D42"/>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7C91"/>
    <w:rsid w:val="002C7F2B"/>
    <w:rsid w:val="002D0A95"/>
    <w:rsid w:val="002D1215"/>
    <w:rsid w:val="002D1CFE"/>
    <w:rsid w:val="002D2351"/>
    <w:rsid w:val="002D288E"/>
    <w:rsid w:val="002D29ED"/>
    <w:rsid w:val="002D2CB5"/>
    <w:rsid w:val="002D33B0"/>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24A"/>
    <w:rsid w:val="002D6A9F"/>
    <w:rsid w:val="002D6B0C"/>
    <w:rsid w:val="002D72FD"/>
    <w:rsid w:val="002D77CA"/>
    <w:rsid w:val="002E0C05"/>
    <w:rsid w:val="002E0DD9"/>
    <w:rsid w:val="002E11AA"/>
    <w:rsid w:val="002E1EB1"/>
    <w:rsid w:val="002E29B1"/>
    <w:rsid w:val="002E2ABA"/>
    <w:rsid w:val="002E2AFB"/>
    <w:rsid w:val="002E3D3D"/>
    <w:rsid w:val="002E4623"/>
    <w:rsid w:val="002E487C"/>
    <w:rsid w:val="002E4A4A"/>
    <w:rsid w:val="002E4A61"/>
    <w:rsid w:val="002E4C7C"/>
    <w:rsid w:val="002E76B9"/>
    <w:rsid w:val="002E7842"/>
    <w:rsid w:val="002E7E67"/>
    <w:rsid w:val="002E7F20"/>
    <w:rsid w:val="002F14FB"/>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6255"/>
    <w:rsid w:val="002F650A"/>
    <w:rsid w:val="002F6B37"/>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56F"/>
    <w:rsid w:val="00315609"/>
    <w:rsid w:val="0031564E"/>
    <w:rsid w:val="00315890"/>
    <w:rsid w:val="00315953"/>
    <w:rsid w:val="00315BF7"/>
    <w:rsid w:val="00315E67"/>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DB0"/>
    <w:rsid w:val="00327EEC"/>
    <w:rsid w:val="0033023E"/>
    <w:rsid w:val="00330299"/>
    <w:rsid w:val="00330428"/>
    <w:rsid w:val="0033059B"/>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CA"/>
    <w:rsid w:val="003525DD"/>
    <w:rsid w:val="00352BD9"/>
    <w:rsid w:val="0035326F"/>
    <w:rsid w:val="0035335D"/>
    <w:rsid w:val="003533F3"/>
    <w:rsid w:val="0035382D"/>
    <w:rsid w:val="0035396E"/>
    <w:rsid w:val="00354686"/>
    <w:rsid w:val="00354953"/>
    <w:rsid w:val="00354DCB"/>
    <w:rsid w:val="0035528A"/>
    <w:rsid w:val="00355419"/>
    <w:rsid w:val="003554E2"/>
    <w:rsid w:val="003557F6"/>
    <w:rsid w:val="0035583E"/>
    <w:rsid w:val="00355C20"/>
    <w:rsid w:val="00355CCE"/>
    <w:rsid w:val="003560A2"/>
    <w:rsid w:val="003560D0"/>
    <w:rsid w:val="003561E8"/>
    <w:rsid w:val="00356238"/>
    <w:rsid w:val="0035662C"/>
    <w:rsid w:val="003566A9"/>
    <w:rsid w:val="00356F41"/>
    <w:rsid w:val="00357469"/>
    <w:rsid w:val="00357A05"/>
    <w:rsid w:val="00357E88"/>
    <w:rsid w:val="003607D6"/>
    <w:rsid w:val="0036087D"/>
    <w:rsid w:val="00360B54"/>
    <w:rsid w:val="003612FE"/>
    <w:rsid w:val="003613B0"/>
    <w:rsid w:val="00361594"/>
    <w:rsid w:val="00361610"/>
    <w:rsid w:val="00361C9C"/>
    <w:rsid w:val="00361D15"/>
    <w:rsid w:val="00362E91"/>
    <w:rsid w:val="003633EF"/>
    <w:rsid w:val="00363485"/>
    <w:rsid w:val="00363607"/>
    <w:rsid w:val="003636FB"/>
    <w:rsid w:val="003641B6"/>
    <w:rsid w:val="003643A3"/>
    <w:rsid w:val="003650A1"/>
    <w:rsid w:val="003656BE"/>
    <w:rsid w:val="003657E2"/>
    <w:rsid w:val="003662A0"/>
    <w:rsid w:val="0036641B"/>
    <w:rsid w:val="0036657F"/>
    <w:rsid w:val="00366946"/>
    <w:rsid w:val="003671EA"/>
    <w:rsid w:val="003677C6"/>
    <w:rsid w:val="00367C61"/>
    <w:rsid w:val="003703C2"/>
    <w:rsid w:val="003704FC"/>
    <w:rsid w:val="003707E8"/>
    <w:rsid w:val="00370B14"/>
    <w:rsid w:val="00370B31"/>
    <w:rsid w:val="00370C67"/>
    <w:rsid w:val="00370F12"/>
    <w:rsid w:val="0037140D"/>
    <w:rsid w:val="00371955"/>
    <w:rsid w:val="00372705"/>
    <w:rsid w:val="00372838"/>
    <w:rsid w:val="003728F3"/>
    <w:rsid w:val="00372D10"/>
    <w:rsid w:val="00372E1A"/>
    <w:rsid w:val="003737B4"/>
    <w:rsid w:val="0037394D"/>
    <w:rsid w:val="00373A1F"/>
    <w:rsid w:val="00373A71"/>
    <w:rsid w:val="00373E7F"/>
    <w:rsid w:val="00373FDB"/>
    <w:rsid w:val="00374640"/>
    <w:rsid w:val="0037524E"/>
    <w:rsid w:val="003754C0"/>
    <w:rsid w:val="003755CF"/>
    <w:rsid w:val="00375C85"/>
    <w:rsid w:val="00375D4B"/>
    <w:rsid w:val="00376677"/>
    <w:rsid w:val="0037749B"/>
    <w:rsid w:val="003774B1"/>
    <w:rsid w:val="0037768F"/>
    <w:rsid w:val="00377835"/>
    <w:rsid w:val="003805D6"/>
    <w:rsid w:val="0038065A"/>
    <w:rsid w:val="00380EE9"/>
    <w:rsid w:val="00380FD2"/>
    <w:rsid w:val="003812B8"/>
    <w:rsid w:val="00381F39"/>
    <w:rsid w:val="00382352"/>
    <w:rsid w:val="00382832"/>
    <w:rsid w:val="003828B2"/>
    <w:rsid w:val="00382A48"/>
    <w:rsid w:val="00383027"/>
    <w:rsid w:val="00383AA0"/>
    <w:rsid w:val="00384A4B"/>
    <w:rsid w:val="003850B1"/>
    <w:rsid w:val="003856A6"/>
    <w:rsid w:val="003861CC"/>
    <w:rsid w:val="00386236"/>
    <w:rsid w:val="0038686E"/>
    <w:rsid w:val="00386E33"/>
    <w:rsid w:val="0038798E"/>
    <w:rsid w:val="00387D65"/>
    <w:rsid w:val="003908C8"/>
    <w:rsid w:val="00390992"/>
    <w:rsid w:val="00391098"/>
    <w:rsid w:val="00391E11"/>
    <w:rsid w:val="00392002"/>
    <w:rsid w:val="003923BE"/>
    <w:rsid w:val="00392411"/>
    <w:rsid w:val="00392900"/>
    <w:rsid w:val="00392C6E"/>
    <w:rsid w:val="0039317B"/>
    <w:rsid w:val="00393234"/>
    <w:rsid w:val="003933E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A82"/>
    <w:rsid w:val="003A3FD7"/>
    <w:rsid w:val="003A3FF7"/>
    <w:rsid w:val="003A4591"/>
    <w:rsid w:val="003A4622"/>
    <w:rsid w:val="003A4976"/>
    <w:rsid w:val="003A5F2C"/>
    <w:rsid w:val="003A613B"/>
    <w:rsid w:val="003A61DF"/>
    <w:rsid w:val="003A6DF3"/>
    <w:rsid w:val="003A74CA"/>
    <w:rsid w:val="003A7665"/>
    <w:rsid w:val="003A7A2E"/>
    <w:rsid w:val="003B012F"/>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1E7"/>
    <w:rsid w:val="003C432B"/>
    <w:rsid w:val="003C4AA7"/>
    <w:rsid w:val="003C4B29"/>
    <w:rsid w:val="003C4BF6"/>
    <w:rsid w:val="003C4D7B"/>
    <w:rsid w:val="003C4FA4"/>
    <w:rsid w:val="003C536C"/>
    <w:rsid w:val="003C5646"/>
    <w:rsid w:val="003C5CF4"/>
    <w:rsid w:val="003C6119"/>
    <w:rsid w:val="003C6870"/>
    <w:rsid w:val="003C6919"/>
    <w:rsid w:val="003C6B3A"/>
    <w:rsid w:val="003C74EE"/>
    <w:rsid w:val="003C7919"/>
    <w:rsid w:val="003D1741"/>
    <w:rsid w:val="003D28F1"/>
    <w:rsid w:val="003D2B46"/>
    <w:rsid w:val="003D3763"/>
    <w:rsid w:val="003D39E0"/>
    <w:rsid w:val="003D5553"/>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DEB"/>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29"/>
    <w:rsid w:val="003F6A71"/>
    <w:rsid w:val="003F6CE4"/>
    <w:rsid w:val="003F78AF"/>
    <w:rsid w:val="003F7AD1"/>
    <w:rsid w:val="00400153"/>
    <w:rsid w:val="00400766"/>
    <w:rsid w:val="00401108"/>
    <w:rsid w:val="00401E53"/>
    <w:rsid w:val="0040296A"/>
    <w:rsid w:val="0040308C"/>
    <w:rsid w:val="004031A8"/>
    <w:rsid w:val="004035DB"/>
    <w:rsid w:val="00403759"/>
    <w:rsid w:val="00403EDD"/>
    <w:rsid w:val="00405B1F"/>
    <w:rsid w:val="00405BBE"/>
    <w:rsid w:val="00405EC2"/>
    <w:rsid w:val="00406325"/>
    <w:rsid w:val="00406982"/>
    <w:rsid w:val="00406AC9"/>
    <w:rsid w:val="00406E20"/>
    <w:rsid w:val="00406E75"/>
    <w:rsid w:val="00406F7C"/>
    <w:rsid w:val="00407311"/>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5D3E"/>
    <w:rsid w:val="00416435"/>
    <w:rsid w:val="00416549"/>
    <w:rsid w:val="004165E6"/>
    <w:rsid w:val="00416B84"/>
    <w:rsid w:val="004179DA"/>
    <w:rsid w:val="00417D69"/>
    <w:rsid w:val="0042027E"/>
    <w:rsid w:val="00420923"/>
    <w:rsid w:val="00420A70"/>
    <w:rsid w:val="00420F31"/>
    <w:rsid w:val="0042111C"/>
    <w:rsid w:val="004214F8"/>
    <w:rsid w:val="0042191B"/>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604C"/>
    <w:rsid w:val="00426554"/>
    <w:rsid w:val="004265E0"/>
    <w:rsid w:val="00426632"/>
    <w:rsid w:val="0042702F"/>
    <w:rsid w:val="00427269"/>
    <w:rsid w:val="004272EB"/>
    <w:rsid w:val="00427421"/>
    <w:rsid w:val="00427FE5"/>
    <w:rsid w:val="00430FBF"/>
    <w:rsid w:val="00431594"/>
    <w:rsid w:val="004319B1"/>
    <w:rsid w:val="00431EFC"/>
    <w:rsid w:val="00432276"/>
    <w:rsid w:val="004323A0"/>
    <w:rsid w:val="004326BD"/>
    <w:rsid w:val="00432C13"/>
    <w:rsid w:val="00433877"/>
    <w:rsid w:val="00433A3C"/>
    <w:rsid w:val="004340EE"/>
    <w:rsid w:val="0043411F"/>
    <w:rsid w:val="00434193"/>
    <w:rsid w:val="0043479C"/>
    <w:rsid w:val="00434BCA"/>
    <w:rsid w:val="004364A9"/>
    <w:rsid w:val="0043696D"/>
    <w:rsid w:val="00436C0B"/>
    <w:rsid w:val="00437C55"/>
    <w:rsid w:val="0044104C"/>
    <w:rsid w:val="00441828"/>
    <w:rsid w:val="004425E6"/>
    <w:rsid w:val="00442CDD"/>
    <w:rsid w:val="00443287"/>
    <w:rsid w:val="00443563"/>
    <w:rsid w:val="00443F98"/>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9E7"/>
    <w:rsid w:val="00464F19"/>
    <w:rsid w:val="0046513D"/>
    <w:rsid w:val="00465823"/>
    <w:rsid w:val="00465A16"/>
    <w:rsid w:val="004664BA"/>
    <w:rsid w:val="00467071"/>
    <w:rsid w:val="00467135"/>
    <w:rsid w:val="00467B9C"/>
    <w:rsid w:val="00470241"/>
    <w:rsid w:val="00470455"/>
    <w:rsid w:val="00470BEC"/>
    <w:rsid w:val="00470FB9"/>
    <w:rsid w:val="004717C9"/>
    <w:rsid w:val="004717F7"/>
    <w:rsid w:val="00471910"/>
    <w:rsid w:val="004719E5"/>
    <w:rsid w:val="00471A67"/>
    <w:rsid w:val="0047222D"/>
    <w:rsid w:val="004725DB"/>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81F"/>
    <w:rsid w:val="0048184D"/>
    <w:rsid w:val="00482256"/>
    <w:rsid w:val="004823D2"/>
    <w:rsid w:val="0048285F"/>
    <w:rsid w:val="004829A3"/>
    <w:rsid w:val="00482B9B"/>
    <w:rsid w:val="004831A3"/>
    <w:rsid w:val="004833D3"/>
    <w:rsid w:val="004834BA"/>
    <w:rsid w:val="00483AD3"/>
    <w:rsid w:val="00483BD0"/>
    <w:rsid w:val="00484453"/>
    <w:rsid w:val="00484752"/>
    <w:rsid w:val="00484E3B"/>
    <w:rsid w:val="0048529E"/>
    <w:rsid w:val="004852C3"/>
    <w:rsid w:val="00485373"/>
    <w:rsid w:val="00485672"/>
    <w:rsid w:val="00485EC0"/>
    <w:rsid w:val="00485F1E"/>
    <w:rsid w:val="00486242"/>
    <w:rsid w:val="004862DA"/>
    <w:rsid w:val="004866D9"/>
    <w:rsid w:val="004872E9"/>
    <w:rsid w:val="004877A6"/>
    <w:rsid w:val="00490D13"/>
    <w:rsid w:val="0049136A"/>
    <w:rsid w:val="00491891"/>
    <w:rsid w:val="00491D03"/>
    <w:rsid w:val="00492F52"/>
    <w:rsid w:val="0049320A"/>
    <w:rsid w:val="00493409"/>
    <w:rsid w:val="0049453E"/>
    <w:rsid w:val="00494979"/>
    <w:rsid w:val="00494B6C"/>
    <w:rsid w:val="0049513E"/>
    <w:rsid w:val="00495B28"/>
    <w:rsid w:val="00495D7B"/>
    <w:rsid w:val="00496646"/>
    <w:rsid w:val="0049792D"/>
    <w:rsid w:val="00497E00"/>
    <w:rsid w:val="004A0149"/>
    <w:rsid w:val="004A0DA4"/>
    <w:rsid w:val="004A12CE"/>
    <w:rsid w:val="004A19B9"/>
    <w:rsid w:val="004A1B05"/>
    <w:rsid w:val="004A1C8A"/>
    <w:rsid w:val="004A1CDB"/>
    <w:rsid w:val="004A1DB1"/>
    <w:rsid w:val="004A391B"/>
    <w:rsid w:val="004A41F3"/>
    <w:rsid w:val="004A42D9"/>
    <w:rsid w:val="004A46B3"/>
    <w:rsid w:val="004A48E8"/>
    <w:rsid w:val="004A4979"/>
    <w:rsid w:val="004A512E"/>
    <w:rsid w:val="004A562E"/>
    <w:rsid w:val="004A5869"/>
    <w:rsid w:val="004A5FC3"/>
    <w:rsid w:val="004A61C7"/>
    <w:rsid w:val="004A64D7"/>
    <w:rsid w:val="004A7018"/>
    <w:rsid w:val="004A7453"/>
    <w:rsid w:val="004A7DE5"/>
    <w:rsid w:val="004B083F"/>
    <w:rsid w:val="004B156A"/>
    <w:rsid w:val="004B1967"/>
    <w:rsid w:val="004B1E2E"/>
    <w:rsid w:val="004B3F86"/>
    <w:rsid w:val="004B55C1"/>
    <w:rsid w:val="004B55F1"/>
    <w:rsid w:val="004B58A5"/>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4E64"/>
    <w:rsid w:val="004C5914"/>
    <w:rsid w:val="004C5BD4"/>
    <w:rsid w:val="004C6494"/>
    <w:rsid w:val="004C6B09"/>
    <w:rsid w:val="004C6BF1"/>
    <w:rsid w:val="004C7751"/>
    <w:rsid w:val="004C7E54"/>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62A"/>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1BF"/>
    <w:rsid w:val="004E7C5B"/>
    <w:rsid w:val="004F03CF"/>
    <w:rsid w:val="004F062B"/>
    <w:rsid w:val="004F0DCB"/>
    <w:rsid w:val="004F10AC"/>
    <w:rsid w:val="004F2629"/>
    <w:rsid w:val="004F2774"/>
    <w:rsid w:val="004F2F1B"/>
    <w:rsid w:val="004F307B"/>
    <w:rsid w:val="004F378C"/>
    <w:rsid w:val="004F381D"/>
    <w:rsid w:val="004F39EE"/>
    <w:rsid w:val="004F4941"/>
    <w:rsid w:val="004F4B07"/>
    <w:rsid w:val="004F4D84"/>
    <w:rsid w:val="004F4EC4"/>
    <w:rsid w:val="004F5D97"/>
    <w:rsid w:val="004F6D80"/>
    <w:rsid w:val="004F6F54"/>
    <w:rsid w:val="004F77D4"/>
    <w:rsid w:val="004F798A"/>
    <w:rsid w:val="00500083"/>
    <w:rsid w:val="005006D5"/>
    <w:rsid w:val="00500B8F"/>
    <w:rsid w:val="00500C9A"/>
    <w:rsid w:val="0050116D"/>
    <w:rsid w:val="005011ED"/>
    <w:rsid w:val="00501424"/>
    <w:rsid w:val="0050195A"/>
    <w:rsid w:val="00501D4D"/>
    <w:rsid w:val="005021E9"/>
    <w:rsid w:val="00502C48"/>
    <w:rsid w:val="0050321B"/>
    <w:rsid w:val="0050341E"/>
    <w:rsid w:val="00503471"/>
    <w:rsid w:val="005036FB"/>
    <w:rsid w:val="005038F6"/>
    <w:rsid w:val="00503A47"/>
    <w:rsid w:val="00503B1F"/>
    <w:rsid w:val="00503C1D"/>
    <w:rsid w:val="00503E3F"/>
    <w:rsid w:val="00504213"/>
    <w:rsid w:val="00504C33"/>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053"/>
    <w:rsid w:val="00524446"/>
    <w:rsid w:val="00524FAA"/>
    <w:rsid w:val="00525B3B"/>
    <w:rsid w:val="00525E35"/>
    <w:rsid w:val="00525E7A"/>
    <w:rsid w:val="00525F10"/>
    <w:rsid w:val="005265C2"/>
    <w:rsid w:val="0052660C"/>
    <w:rsid w:val="005268F5"/>
    <w:rsid w:val="00527BD4"/>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55B"/>
    <w:rsid w:val="0053568C"/>
    <w:rsid w:val="00535CBA"/>
    <w:rsid w:val="00536117"/>
    <w:rsid w:val="00536A7B"/>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A88"/>
    <w:rsid w:val="00550BEB"/>
    <w:rsid w:val="00550CEC"/>
    <w:rsid w:val="00550FF7"/>
    <w:rsid w:val="00551092"/>
    <w:rsid w:val="005512E3"/>
    <w:rsid w:val="0055146F"/>
    <w:rsid w:val="0055198A"/>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BCD"/>
    <w:rsid w:val="00562008"/>
    <w:rsid w:val="0056211D"/>
    <w:rsid w:val="00562398"/>
    <w:rsid w:val="00562551"/>
    <w:rsid w:val="0056270C"/>
    <w:rsid w:val="00562F20"/>
    <w:rsid w:val="00562F3F"/>
    <w:rsid w:val="00563D8E"/>
    <w:rsid w:val="005647AD"/>
    <w:rsid w:val="005647BC"/>
    <w:rsid w:val="005649B2"/>
    <w:rsid w:val="00564A6B"/>
    <w:rsid w:val="0056512B"/>
    <w:rsid w:val="005652EE"/>
    <w:rsid w:val="00565413"/>
    <w:rsid w:val="00565B2B"/>
    <w:rsid w:val="00565B78"/>
    <w:rsid w:val="00565CB8"/>
    <w:rsid w:val="00565F34"/>
    <w:rsid w:val="005669ED"/>
    <w:rsid w:val="00566CA2"/>
    <w:rsid w:val="005671AE"/>
    <w:rsid w:val="005672B6"/>
    <w:rsid w:val="00567C7E"/>
    <w:rsid w:val="00567D4B"/>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77EF1"/>
    <w:rsid w:val="00580560"/>
    <w:rsid w:val="0058087A"/>
    <w:rsid w:val="00580A7B"/>
    <w:rsid w:val="00580F3C"/>
    <w:rsid w:val="005819E2"/>
    <w:rsid w:val="00581AC5"/>
    <w:rsid w:val="00582773"/>
    <w:rsid w:val="0058392D"/>
    <w:rsid w:val="005845CD"/>
    <w:rsid w:val="005846EE"/>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E3E"/>
    <w:rsid w:val="00594223"/>
    <w:rsid w:val="00594479"/>
    <w:rsid w:val="005944C6"/>
    <w:rsid w:val="005945FE"/>
    <w:rsid w:val="005947E3"/>
    <w:rsid w:val="005954A1"/>
    <w:rsid w:val="0059579A"/>
    <w:rsid w:val="00595894"/>
    <w:rsid w:val="00595AC1"/>
    <w:rsid w:val="00595B52"/>
    <w:rsid w:val="00596418"/>
    <w:rsid w:val="00596753"/>
    <w:rsid w:val="00596E96"/>
    <w:rsid w:val="00596F9A"/>
    <w:rsid w:val="005971A2"/>
    <w:rsid w:val="0059736F"/>
    <w:rsid w:val="005A1134"/>
    <w:rsid w:val="005A286D"/>
    <w:rsid w:val="005A2976"/>
    <w:rsid w:val="005A29B8"/>
    <w:rsid w:val="005A310F"/>
    <w:rsid w:val="005A3664"/>
    <w:rsid w:val="005A3B74"/>
    <w:rsid w:val="005A3E0E"/>
    <w:rsid w:val="005A4393"/>
    <w:rsid w:val="005A4BB7"/>
    <w:rsid w:val="005A4F94"/>
    <w:rsid w:val="005A4FF5"/>
    <w:rsid w:val="005A51D4"/>
    <w:rsid w:val="005A556C"/>
    <w:rsid w:val="005A5653"/>
    <w:rsid w:val="005A6273"/>
    <w:rsid w:val="005A6431"/>
    <w:rsid w:val="005A68D4"/>
    <w:rsid w:val="005A68E1"/>
    <w:rsid w:val="005A6A38"/>
    <w:rsid w:val="005A6B33"/>
    <w:rsid w:val="005A78AF"/>
    <w:rsid w:val="005B0203"/>
    <w:rsid w:val="005B093A"/>
    <w:rsid w:val="005B11D6"/>
    <w:rsid w:val="005B13EA"/>
    <w:rsid w:val="005B1483"/>
    <w:rsid w:val="005B177D"/>
    <w:rsid w:val="005B1A87"/>
    <w:rsid w:val="005B2F8D"/>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743"/>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4A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3E5"/>
    <w:rsid w:val="005E1D7A"/>
    <w:rsid w:val="005E2559"/>
    <w:rsid w:val="005E2EE9"/>
    <w:rsid w:val="005E2F3D"/>
    <w:rsid w:val="005E30FF"/>
    <w:rsid w:val="005E32DC"/>
    <w:rsid w:val="005E35BB"/>
    <w:rsid w:val="005E37C4"/>
    <w:rsid w:val="005E3B0E"/>
    <w:rsid w:val="005E3DE6"/>
    <w:rsid w:val="005E41D4"/>
    <w:rsid w:val="005E44EA"/>
    <w:rsid w:val="005E4912"/>
    <w:rsid w:val="005E4CDB"/>
    <w:rsid w:val="005E5251"/>
    <w:rsid w:val="005E60B1"/>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BE5"/>
    <w:rsid w:val="005F4D40"/>
    <w:rsid w:val="005F50AD"/>
    <w:rsid w:val="005F549C"/>
    <w:rsid w:val="005F54FE"/>
    <w:rsid w:val="005F554C"/>
    <w:rsid w:val="005F557B"/>
    <w:rsid w:val="005F5D88"/>
    <w:rsid w:val="005F60B9"/>
    <w:rsid w:val="005F71C8"/>
    <w:rsid w:val="005F7617"/>
    <w:rsid w:val="005F7751"/>
    <w:rsid w:val="00600864"/>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ACB"/>
    <w:rsid w:val="00625BE1"/>
    <w:rsid w:val="00625E33"/>
    <w:rsid w:val="006265A9"/>
    <w:rsid w:val="00626668"/>
    <w:rsid w:val="006271F6"/>
    <w:rsid w:val="006277FB"/>
    <w:rsid w:val="00627BDA"/>
    <w:rsid w:val="0063019A"/>
    <w:rsid w:val="006303AC"/>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215"/>
    <w:rsid w:val="006368F1"/>
    <w:rsid w:val="00636B47"/>
    <w:rsid w:val="00636DB9"/>
    <w:rsid w:val="00636E1A"/>
    <w:rsid w:val="0063779F"/>
    <w:rsid w:val="00637C72"/>
    <w:rsid w:val="0064041F"/>
    <w:rsid w:val="00640B6D"/>
    <w:rsid w:val="00640C69"/>
    <w:rsid w:val="00641659"/>
    <w:rsid w:val="00641F66"/>
    <w:rsid w:val="00642372"/>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2F8E"/>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1859"/>
    <w:rsid w:val="0066240D"/>
    <w:rsid w:val="00662442"/>
    <w:rsid w:val="00662D25"/>
    <w:rsid w:val="0066332B"/>
    <w:rsid w:val="00663486"/>
    <w:rsid w:val="00663712"/>
    <w:rsid w:val="006638F4"/>
    <w:rsid w:val="00663A26"/>
    <w:rsid w:val="00664036"/>
    <w:rsid w:val="00664220"/>
    <w:rsid w:val="00664BC2"/>
    <w:rsid w:val="006656D8"/>
    <w:rsid w:val="00665882"/>
    <w:rsid w:val="00665AB7"/>
    <w:rsid w:val="00666719"/>
    <w:rsid w:val="006668A3"/>
    <w:rsid w:val="00666BF2"/>
    <w:rsid w:val="00666DED"/>
    <w:rsid w:val="00667457"/>
    <w:rsid w:val="00667CE3"/>
    <w:rsid w:val="00667EF3"/>
    <w:rsid w:val="0067046A"/>
    <w:rsid w:val="006708C1"/>
    <w:rsid w:val="006708C9"/>
    <w:rsid w:val="00670CF0"/>
    <w:rsid w:val="0067118F"/>
    <w:rsid w:val="0067137B"/>
    <w:rsid w:val="0067157C"/>
    <w:rsid w:val="006717AA"/>
    <w:rsid w:val="00671B01"/>
    <w:rsid w:val="006729DC"/>
    <w:rsid w:val="00672DB8"/>
    <w:rsid w:val="00672FB2"/>
    <w:rsid w:val="00673293"/>
    <w:rsid w:val="00673466"/>
    <w:rsid w:val="006735B7"/>
    <w:rsid w:val="00673830"/>
    <w:rsid w:val="0067386C"/>
    <w:rsid w:val="00673942"/>
    <w:rsid w:val="006739DE"/>
    <w:rsid w:val="00673B1B"/>
    <w:rsid w:val="006745FA"/>
    <w:rsid w:val="00674DF6"/>
    <w:rsid w:val="0067585D"/>
    <w:rsid w:val="00675FA5"/>
    <w:rsid w:val="0067638F"/>
    <w:rsid w:val="006766E4"/>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6B5"/>
    <w:rsid w:val="00690822"/>
    <w:rsid w:val="00691093"/>
    <w:rsid w:val="00691216"/>
    <w:rsid w:val="00692F03"/>
    <w:rsid w:val="00693446"/>
    <w:rsid w:val="00693967"/>
    <w:rsid w:val="00693AB9"/>
    <w:rsid w:val="00693B87"/>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1AF0"/>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CD3"/>
    <w:rsid w:val="006B0FD4"/>
    <w:rsid w:val="006B11FD"/>
    <w:rsid w:val="006B14B8"/>
    <w:rsid w:val="006B1852"/>
    <w:rsid w:val="006B1F62"/>
    <w:rsid w:val="006B2142"/>
    <w:rsid w:val="006B235A"/>
    <w:rsid w:val="006B251F"/>
    <w:rsid w:val="006B2C68"/>
    <w:rsid w:val="006B327F"/>
    <w:rsid w:val="006B37CA"/>
    <w:rsid w:val="006B3BA0"/>
    <w:rsid w:val="006B3EA4"/>
    <w:rsid w:val="006B420F"/>
    <w:rsid w:val="006B4BF7"/>
    <w:rsid w:val="006B55AD"/>
    <w:rsid w:val="006B5987"/>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94B"/>
    <w:rsid w:val="006C5F14"/>
    <w:rsid w:val="006C6093"/>
    <w:rsid w:val="006C6844"/>
    <w:rsid w:val="006C6B14"/>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5623"/>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136F"/>
    <w:rsid w:val="006F197D"/>
    <w:rsid w:val="006F1F5D"/>
    <w:rsid w:val="006F222C"/>
    <w:rsid w:val="006F29CF"/>
    <w:rsid w:val="006F3497"/>
    <w:rsid w:val="006F35B7"/>
    <w:rsid w:val="006F3610"/>
    <w:rsid w:val="006F38C9"/>
    <w:rsid w:val="006F3A1B"/>
    <w:rsid w:val="006F3A78"/>
    <w:rsid w:val="006F3BA7"/>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FD9"/>
    <w:rsid w:val="007136D8"/>
    <w:rsid w:val="00713D4F"/>
    <w:rsid w:val="00713F6E"/>
    <w:rsid w:val="0071408C"/>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272C8"/>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DF"/>
    <w:rsid w:val="00735AB2"/>
    <w:rsid w:val="00735C87"/>
    <w:rsid w:val="00735F11"/>
    <w:rsid w:val="007366F8"/>
    <w:rsid w:val="0073720A"/>
    <w:rsid w:val="00737486"/>
    <w:rsid w:val="007378E6"/>
    <w:rsid w:val="00737B4A"/>
    <w:rsid w:val="00737D9A"/>
    <w:rsid w:val="00737FD3"/>
    <w:rsid w:val="00740055"/>
    <w:rsid w:val="00740301"/>
    <w:rsid w:val="00740311"/>
    <w:rsid w:val="00740610"/>
    <w:rsid w:val="0074063F"/>
    <w:rsid w:val="007406A4"/>
    <w:rsid w:val="00741008"/>
    <w:rsid w:val="00742499"/>
    <w:rsid w:val="0074274B"/>
    <w:rsid w:val="00742930"/>
    <w:rsid w:val="00742A7C"/>
    <w:rsid w:val="00742CC4"/>
    <w:rsid w:val="007433DA"/>
    <w:rsid w:val="007436E6"/>
    <w:rsid w:val="00743AC6"/>
    <w:rsid w:val="00743E33"/>
    <w:rsid w:val="00744FF3"/>
    <w:rsid w:val="007451F1"/>
    <w:rsid w:val="00745AC6"/>
    <w:rsid w:val="0074689F"/>
    <w:rsid w:val="00746959"/>
    <w:rsid w:val="00746F25"/>
    <w:rsid w:val="00746FE4"/>
    <w:rsid w:val="0074720C"/>
    <w:rsid w:val="007477FA"/>
    <w:rsid w:val="00747A2F"/>
    <w:rsid w:val="00747E7D"/>
    <w:rsid w:val="007508E7"/>
    <w:rsid w:val="00750BF0"/>
    <w:rsid w:val="00750D70"/>
    <w:rsid w:val="007514CA"/>
    <w:rsid w:val="00753702"/>
    <w:rsid w:val="00753734"/>
    <w:rsid w:val="00753A22"/>
    <w:rsid w:val="00753AEC"/>
    <w:rsid w:val="00753B38"/>
    <w:rsid w:val="00753C4C"/>
    <w:rsid w:val="00753DE0"/>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C04"/>
    <w:rsid w:val="007732D7"/>
    <w:rsid w:val="00773983"/>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4541"/>
    <w:rsid w:val="007846A6"/>
    <w:rsid w:val="00784C58"/>
    <w:rsid w:val="00784E17"/>
    <w:rsid w:val="00784F3E"/>
    <w:rsid w:val="00785024"/>
    <w:rsid w:val="00785A1D"/>
    <w:rsid w:val="00785FA1"/>
    <w:rsid w:val="0078607F"/>
    <w:rsid w:val="0078649F"/>
    <w:rsid w:val="00786B50"/>
    <w:rsid w:val="00786E3C"/>
    <w:rsid w:val="007873E1"/>
    <w:rsid w:val="007878B5"/>
    <w:rsid w:val="0079009E"/>
    <w:rsid w:val="00790E38"/>
    <w:rsid w:val="00792247"/>
    <w:rsid w:val="00792312"/>
    <w:rsid w:val="00792909"/>
    <w:rsid w:val="00792BFA"/>
    <w:rsid w:val="00792CF3"/>
    <w:rsid w:val="00792ED0"/>
    <w:rsid w:val="007931F3"/>
    <w:rsid w:val="00793352"/>
    <w:rsid w:val="00793DBE"/>
    <w:rsid w:val="00793EF4"/>
    <w:rsid w:val="00794162"/>
    <w:rsid w:val="0079418B"/>
    <w:rsid w:val="00794766"/>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20D4"/>
    <w:rsid w:val="007B23E2"/>
    <w:rsid w:val="007B2735"/>
    <w:rsid w:val="007B286E"/>
    <w:rsid w:val="007B2DD3"/>
    <w:rsid w:val="007B3142"/>
    <w:rsid w:val="007B3175"/>
    <w:rsid w:val="007B36FB"/>
    <w:rsid w:val="007B3D2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3E29"/>
    <w:rsid w:val="007C42D7"/>
    <w:rsid w:val="007C4DF5"/>
    <w:rsid w:val="007C51E2"/>
    <w:rsid w:val="007C5257"/>
    <w:rsid w:val="007C5CAE"/>
    <w:rsid w:val="007C607C"/>
    <w:rsid w:val="007C7113"/>
    <w:rsid w:val="007C72F4"/>
    <w:rsid w:val="007C72F6"/>
    <w:rsid w:val="007C7471"/>
    <w:rsid w:val="007C7774"/>
    <w:rsid w:val="007C7817"/>
    <w:rsid w:val="007C7C93"/>
    <w:rsid w:val="007C7DD6"/>
    <w:rsid w:val="007D01F6"/>
    <w:rsid w:val="007D053B"/>
    <w:rsid w:val="007D0592"/>
    <w:rsid w:val="007D06F7"/>
    <w:rsid w:val="007D0C1C"/>
    <w:rsid w:val="007D1B59"/>
    <w:rsid w:val="007D1E26"/>
    <w:rsid w:val="007D1E54"/>
    <w:rsid w:val="007D1FC0"/>
    <w:rsid w:val="007D2786"/>
    <w:rsid w:val="007D3B06"/>
    <w:rsid w:val="007D3F4F"/>
    <w:rsid w:val="007D41F4"/>
    <w:rsid w:val="007D43D5"/>
    <w:rsid w:val="007D4547"/>
    <w:rsid w:val="007D46DD"/>
    <w:rsid w:val="007D47F6"/>
    <w:rsid w:val="007D4AFB"/>
    <w:rsid w:val="007D4D4D"/>
    <w:rsid w:val="007D5415"/>
    <w:rsid w:val="007D5B21"/>
    <w:rsid w:val="007D5F80"/>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708E"/>
    <w:rsid w:val="007E76B7"/>
    <w:rsid w:val="007E776B"/>
    <w:rsid w:val="007E77F1"/>
    <w:rsid w:val="007F0278"/>
    <w:rsid w:val="007F044D"/>
    <w:rsid w:val="007F08BC"/>
    <w:rsid w:val="007F1001"/>
    <w:rsid w:val="007F13E1"/>
    <w:rsid w:val="007F18A9"/>
    <w:rsid w:val="007F1FDA"/>
    <w:rsid w:val="007F250D"/>
    <w:rsid w:val="007F29F1"/>
    <w:rsid w:val="007F2CE8"/>
    <w:rsid w:val="007F3000"/>
    <w:rsid w:val="007F3250"/>
    <w:rsid w:val="007F3251"/>
    <w:rsid w:val="007F36CD"/>
    <w:rsid w:val="007F3766"/>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604"/>
    <w:rsid w:val="00803833"/>
    <w:rsid w:val="00803D82"/>
    <w:rsid w:val="00804293"/>
    <w:rsid w:val="0080480A"/>
    <w:rsid w:val="0080486F"/>
    <w:rsid w:val="00804C30"/>
    <w:rsid w:val="0080524A"/>
    <w:rsid w:val="00805C4E"/>
    <w:rsid w:val="00805E0B"/>
    <w:rsid w:val="00806515"/>
    <w:rsid w:val="0080666F"/>
    <w:rsid w:val="008067F8"/>
    <w:rsid w:val="0080691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6E8"/>
    <w:rsid w:val="008217DC"/>
    <w:rsid w:val="00821C50"/>
    <w:rsid w:val="00821F6E"/>
    <w:rsid w:val="00822ABE"/>
    <w:rsid w:val="0082303D"/>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8E"/>
    <w:rsid w:val="00833A0F"/>
    <w:rsid w:val="00834751"/>
    <w:rsid w:val="00834E73"/>
    <w:rsid w:val="0083570B"/>
    <w:rsid w:val="008358DA"/>
    <w:rsid w:val="008361BA"/>
    <w:rsid w:val="0083677D"/>
    <w:rsid w:val="008368BF"/>
    <w:rsid w:val="00836EBD"/>
    <w:rsid w:val="00836F86"/>
    <w:rsid w:val="008370BF"/>
    <w:rsid w:val="00837153"/>
    <w:rsid w:val="00837282"/>
    <w:rsid w:val="008379E6"/>
    <w:rsid w:val="00837FF7"/>
    <w:rsid w:val="00840083"/>
    <w:rsid w:val="0084086A"/>
    <w:rsid w:val="00840BD8"/>
    <w:rsid w:val="00840F4A"/>
    <w:rsid w:val="0084149D"/>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5BE"/>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39A"/>
    <w:rsid w:val="008536DF"/>
    <w:rsid w:val="00853E58"/>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72C"/>
    <w:rsid w:val="00860987"/>
    <w:rsid w:val="00860B6D"/>
    <w:rsid w:val="0086118B"/>
    <w:rsid w:val="00861FB4"/>
    <w:rsid w:val="0086201C"/>
    <w:rsid w:val="008629B5"/>
    <w:rsid w:val="00863227"/>
    <w:rsid w:val="00863245"/>
    <w:rsid w:val="00864B89"/>
    <w:rsid w:val="00864BF5"/>
    <w:rsid w:val="008659A7"/>
    <w:rsid w:val="008659BC"/>
    <w:rsid w:val="008667F6"/>
    <w:rsid w:val="00867828"/>
    <w:rsid w:val="0086792C"/>
    <w:rsid w:val="00867979"/>
    <w:rsid w:val="00867986"/>
    <w:rsid w:val="00867FE3"/>
    <w:rsid w:val="008705BB"/>
    <w:rsid w:val="00870FA8"/>
    <w:rsid w:val="00871414"/>
    <w:rsid w:val="00871546"/>
    <w:rsid w:val="00871909"/>
    <w:rsid w:val="00871C62"/>
    <w:rsid w:val="00871CAF"/>
    <w:rsid w:val="00871DDB"/>
    <w:rsid w:val="00872285"/>
    <w:rsid w:val="00872DFD"/>
    <w:rsid w:val="0087305A"/>
    <w:rsid w:val="00873197"/>
    <w:rsid w:val="008739C5"/>
    <w:rsid w:val="00873ADD"/>
    <w:rsid w:val="00873E17"/>
    <w:rsid w:val="0087423D"/>
    <w:rsid w:val="0087457F"/>
    <w:rsid w:val="00874CC2"/>
    <w:rsid w:val="00874EBF"/>
    <w:rsid w:val="00876990"/>
    <w:rsid w:val="00876E00"/>
    <w:rsid w:val="00876E2A"/>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35A9"/>
    <w:rsid w:val="0089404A"/>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89A"/>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020"/>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294"/>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79"/>
    <w:rsid w:val="008C50D6"/>
    <w:rsid w:val="008C524A"/>
    <w:rsid w:val="008C5E00"/>
    <w:rsid w:val="008C670C"/>
    <w:rsid w:val="008C6E55"/>
    <w:rsid w:val="008C72AC"/>
    <w:rsid w:val="008C74B0"/>
    <w:rsid w:val="008C7596"/>
    <w:rsid w:val="008D03BF"/>
    <w:rsid w:val="008D0493"/>
    <w:rsid w:val="008D051A"/>
    <w:rsid w:val="008D078D"/>
    <w:rsid w:val="008D0A1E"/>
    <w:rsid w:val="008D1015"/>
    <w:rsid w:val="008D1118"/>
    <w:rsid w:val="008D11F0"/>
    <w:rsid w:val="008D14A7"/>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7E"/>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63E"/>
    <w:rsid w:val="008F198E"/>
    <w:rsid w:val="008F1B29"/>
    <w:rsid w:val="008F224F"/>
    <w:rsid w:val="008F295F"/>
    <w:rsid w:val="008F2AD9"/>
    <w:rsid w:val="008F2EF2"/>
    <w:rsid w:val="008F30D2"/>
    <w:rsid w:val="008F3EAD"/>
    <w:rsid w:val="008F44AB"/>
    <w:rsid w:val="008F485E"/>
    <w:rsid w:val="008F4CE1"/>
    <w:rsid w:val="008F4E0C"/>
    <w:rsid w:val="008F5890"/>
    <w:rsid w:val="008F5D94"/>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0B1F"/>
    <w:rsid w:val="00901557"/>
    <w:rsid w:val="009015F1"/>
    <w:rsid w:val="00901A78"/>
    <w:rsid w:val="00901B93"/>
    <w:rsid w:val="00901E3F"/>
    <w:rsid w:val="009022B6"/>
    <w:rsid w:val="00902521"/>
    <w:rsid w:val="0090258B"/>
    <w:rsid w:val="00902B15"/>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0810"/>
    <w:rsid w:val="0091340D"/>
    <w:rsid w:val="00913E68"/>
    <w:rsid w:val="00914065"/>
    <w:rsid w:val="00914092"/>
    <w:rsid w:val="00914C0D"/>
    <w:rsid w:val="00914D26"/>
    <w:rsid w:val="009152A8"/>
    <w:rsid w:val="0091531B"/>
    <w:rsid w:val="00915CF7"/>
    <w:rsid w:val="00915D20"/>
    <w:rsid w:val="00915E77"/>
    <w:rsid w:val="00915F9A"/>
    <w:rsid w:val="0091629E"/>
    <w:rsid w:val="009162B4"/>
    <w:rsid w:val="00916329"/>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DCA"/>
    <w:rsid w:val="0094131C"/>
    <w:rsid w:val="00941690"/>
    <w:rsid w:val="009419DE"/>
    <w:rsid w:val="00941A2C"/>
    <w:rsid w:val="00941B41"/>
    <w:rsid w:val="00941CF2"/>
    <w:rsid w:val="00941E79"/>
    <w:rsid w:val="009420E5"/>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4C9"/>
    <w:rsid w:val="00955513"/>
    <w:rsid w:val="00955BCD"/>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775"/>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1CCA"/>
    <w:rsid w:val="009722CF"/>
    <w:rsid w:val="009725EF"/>
    <w:rsid w:val="00972F9F"/>
    <w:rsid w:val="009730A2"/>
    <w:rsid w:val="009731CE"/>
    <w:rsid w:val="00973203"/>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0CEE"/>
    <w:rsid w:val="0099131D"/>
    <w:rsid w:val="009916E5"/>
    <w:rsid w:val="00991CB4"/>
    <w:rsid w:val="00991D15"/>
    <w:rsid w:val="009920FD"/>
    <w:rsid w:val="009922F4"/>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446"/>
    <w:rsid w:val="00997474"/>
    <w:rsid w:val="00997B16"/>
    <w:rsid w:val="00997D0C"/>
    <w:rsid w:val="00997DBC"/>
    <w:rsid w:val="00997DBE"/>
    <w:rsid w:val="009A00C4"/>
    <w:rsid w:val="009A07DD"/>
    <w:rsid w:val="009A0927"/>
    <w:rsid w:val="009A0DAC"/>
    <w:rsid w:val="009A19DD"/>
    <w:rsid w:val="009A19E5"/>
    <w:rsid w:val="009A1CA2"/>
    <w:rsid w:val="009A1DD2"/>
    <w:rsid w:val="009A2441"/>
    <w:rsid w:val="009A2918"/>
    <w:rsid w:val="009A301F"/>
    <w:rsid w:val="009A405D"/>
    <w:rsid w:val="009A4259"/>
    <w:rsid w:val="009A4650"/>
    <w:rsid w:val="009A4BD5"/>
    <w:rsid w:val="009A526D"/>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113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8C"/>
    <w:rsid w:val="009C6789"/>
    <w:rsid w:val="009C6B94"/>
    <w:rsid w:val="009C7069"/>
    <w:rsid w:val="009C736D"/>
    <w:rsid w:val="009C747C"/>
    <w:rsid w:val="009C7570"/>
    <w:rsid w:val="009C7594"/>
    <w:rsid w:val="009C7641"/>
    <w:rsid w:val="009C786E"/>
    <w:rsid w:val="009C7AF5"/>
    <w:rsid w:val="009D0059"/>
    <w:rsid w:val="009D0117"/>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89E"/>
    <w:rsid w:val="009E3968"/>
    <w:rsid w:val="009E3A3F"/>
    <w:rsid w:val="009E3B3A"/>
    <w:rsid w:val="009E4A15"/>
    <w:rsid w:val="009E4AA2"/>
    <w:rsid w:val="009E4CB9"/>
    <w:rsid w:val="009E4D40"/>
    <w:rsid w:val="009E57A8"/>
    <w:rsid w:val="009E584C"/>
    <w:rsid w:val="009E58A8"/>
    <w:rsid w:val="009E5A2B"/>
    <w:rsid w:val="009E5C83"/>
    <w:rsid w:val="009E5E3C"/>
    <w:rsid w:val="009E5F52"/>
    <w:rsid w:val="009E602B"/>
    <w:rsid w:val="009E6054"/>
    <w:rsid w:val="009E6104"/>
    <w:rsid w:val="009E64E2"/>
    <w:rsid w:val="009E7060"/>
    <w:rsid w:val="009E7226"/>
    <w:rsid w:val="009E72CB"/>
    <w:rsid w:val="009E76EE"/>
    <w:rsid w:val="009E7A27"/>
    <w:rsid w:val="009F03C9"/>
    <w:rsid w:val="009F0651"/>
    <w:rsid w:val="009F0D39"/>
    <w:rsid w:val="009F0EDD"/>
    <w:rsid w:val="009F103F"/>
    <w:rsid w:val="009F24B6"/>
    <w:rsid w:val="009F2B56"/>
    <w:rsid w:val="009F2DB6"/>
    <w:rsid w:val="009F3C40"/>
    <w:rsid w:val="009F3F70"/>
    <w:rsid w:val="009F44F7"/>
    <w:rsid w:val="009F46E0"/>
    <w:rsid w:val="009F46FF"/>
    <w:rsid w:val="009F4D16"/>
    <w:rsid w:val="009F5123"/>
    <w:rsid w:val="009F545C"/>
    <w:rsid w:val="009F5729"/>
    <w:rsid w:val="009F58AD"/>
    <w:rsid w:val="009F5BD6"/>
    <w:rsid w:val="009F5FDF"/>
    <w:rsid w:val="009F6BB8"/>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8B9"/>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3248"/>
    <w:rsid w:val="00A13A9D"/>
    <w:rsid w:val="00A13E98"/>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7AA"/>
    <w:rsid w:val="00A23B76"/>
    <w:rsid w:val="00A2463E"/>
    <w:rsid w:val="00A24835"/>
    <w:rsid w:val="00A24CB4"/>
    <w:rsid w:val="00A25451"/>
    <w:rsid w:val="00A257E8"/>
    <w:rsid w:val="00A25B6B"/>
    <w:rsid w:val="00A25D18"/>
    <w:rsid w:val="00A261BC"/>
    <w:rsid w:val="00A26438"/>
    <w:rsid w:val="00A268FF"/>
    <w:rsid w:val="00A26E7C"/>
    <w:rsid w:val="00A2718B"/>
    <w:rsid w:val="00A27B6D"/>
    <w:rsid w:val="00A3028D"/>
    <w:rsid w:val="00A30672"/>
    <w:rsid w:val="00A30754"/>
    <w:rsid w:val="00A3091E"/>
    <w:rsid w:val="00A30A31"/>
    <w:rsid w:val="00A30AA5"/>
    <w:rsid w:val="00A31166"/>
    <w:rsid w:val="00A3120A"/>
    <w:rsid w:val="00A31248"/>
    <w:rsid w:val="00A312EB"/>
    <w:rsid w:val="00A318AC"/>
    <w:rsid w:val="00A319DC"/>
    <w:rsid w:val="00A319E2"/>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4022D"/>
    <w:rsid w:val="00A40E77"/>
    <w:rsid w:val="00A41403"/>
    <w:rsid w:val="00A41644"/>
    <w:rsid w:val="00A41670"/>
    <w:rsid w:val="00A41959"/>
    <w:rsid w:val="00A42687"/>
    <w:rsid w:val="00A42DE8"/>
    <w:rsid w:val="00A43039"/>
    <w:rsid w:val="00A43095"/>
    <w:rsid w:val="00A431D0"/>
    <w:rsid w:val="00A43369"/>
    <w:rsid w:val="00A43450"/>
    <w:rsid w:val="00A434D7"/>
    <w:rsid w:val="00A44099"/>
    <w:rsid w:val="00A44ACB"/>
    <w:rsid w:val="00A44B74"/>
    <w:rsid w:val="00A44E5B"/>
    <w:rsid w:val="00A45226"/>
    <w:rsid w:val="00A45968"/>
    <w:rsid w:val="00A4651A"/>
    <w:rsid w:val="00A46568"/>
    <w:rsid w:val="00A47103"/>
    <w:rsid w:val="00A47E07"/>
    <w:rsid w:val="00A47F56"/>
    <w:rsid w:val="00A50322"/>
    <w:rsid w:val="00A5033F"/>
    <w:rsid w:val="00A50A80"/>
    <w:rsid w:val="00A50CEA"/>
    <w:rsid w:val="00A50F61"/>
    <w:rsid w:val="00A51665"/>
    <w:rsid w:val="00A51A08"/>
    <w:rsid w:val="00A51E79"/>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446"/>
    <w:rsid w:val="00A73A2A"/>
    <w:rsid w:val="00A73C60"/>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6DE"/>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1DE5"/>
    <w:rsid w:val="00AB2A03"/>
    <w:rsid w:val="00AB2ABD"/>
    <w:rsid w:val="00AB3034"/>
    <w:rsid w:val="00AB3DCB"/>
    <w:rsid w:val="00AB4163"/>
    <w:rsid w:val="00AB4176"/>
    <w:rsid w:val="00AB463F"/>
    <w:rsid w:val="00AB472F"/>
    <w:rsid w:val="00AB4F4F"/>
    <w:rsid w:val="00AB5345"/>
    <w:rsid w:val="00AB57A5"/>
    <w:rsid w:val="00AB582F"/>
    <w:rsid w:val="00AB5898"/>
    <w:rsid w:val="00AB5A29"/>
    <w:rsid w:val="00AB5B73"/>
    <w:rsid w:val="00AB5E4A"/>
    <w:rsid w:val="00AB607F"/>
    <w:rsid w:val="00AB65F4"/>
    <w:rsid w:val="00AB6BCF"/>
    <w:rsid w:val="00AB6EAB"/>
    <w:rsid w:val="00AB77C2"/>
    <w:rsid w:val="00AB7802"/>
    <w:rsid w:val="00AB79CE"/>
    <w:rsid w:val="00AB7A67"/>
    <w:rsid w:val="00AC038C"/>
    <w:rsid w:val="00AC0B34"/>
    <w:rsid w:val="00AC0E4C"/>
    <w:rsid w:val="00AC0FD9"/>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919"/>
    <w:rsid w:val="00AE3B75"/>
    <w:rsid w:val="00AE4000"/>
    <w:rsid w:val="00AE447A"/>
    <w:rsid w:val="00AE4B8E"/>
    <w:rsid w:val="00AE5393"/>
    <w:rsid w:val="00AE546C"/>
    <w:rsid w:val="00AE65F5"/>
    <w:rsid w:val="00AE665F"/>
    <w:rsid w:val="00AE66D3"/>
    <w:rsid w:val="00AE717B"/>
    <w:rsid w:val="00AE7451"/>
    <w:rsid w:val="00AE7497"/>
    <w:rsid w:val="00AE7771"/>
    <w:rsid w:val="00AE79FA"/>
    <w:rsid w:val="00AE7FC0"/>
    <w:rsid w:val="00AF04AE"/>
    <w:rsid w:val="00AF0AE2"/>
    <w:rsid w:val="00AF0C5B"/>
    <w:rsid w:val="00AF13A4"/>
    <w:rsid w:val="00AF16BB"/>
    <w:rsid w:val="00AF1EEF"/>
    <w:rsid w:val="00AF22F9"/>
    <w:rsid w:val="00AF25B5"/>
    <w:rsid w:val="00AF2918"/>
    <w:rsid w:val="00AF2D53"/>
    <w:rsid w:val="00AF3CF7"/>
    <w:rsid w:val="00AF404B"/>
    <w:rsid w:val="00AF40DB"/>
    <w:rsid w:val="00AF4124"/>
    <w:rsid w:val="00AF455F"/>
    <w:rsid w:val="00AF4C88"/>
    <w:rsid w:val="00AF4E48"/>
    <w:rsid w:val="00AF4E97"/>
    <w:rsid w:val="00AF5032"/>
    <w:rsid w:val="00AF5699"/>
    <w:rsid w:val="00AF5891"/>
    <w:rsid w:val="00AF5C0E"/>
    <w:rsid w:val="00AF6841"/>
    <w:rsid w:val="00AF695A"/>
    <w:rsid w:val="00AF6AC1"/>
    <w:rsid w:val="00AF6EC0"/>
    <w:rsid w:val="00AF7638"/>
    <w:rsid w:val="00AF7797"/>
    <w:rsid w:val="00AF79B0"/>
    <w:rsid w:val="00B002EC"/>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656"/>
    <w:rsid w:val="00B146D3"/>
    <w:rsid w:val="00B149FC"/>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5B6"/>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6ABF"/>
    <w:rsid w:val="00B57477"/>
    <w:rsid w:val="00B57A5D"/>
    <w:rsid w:val="00B57BC5"/>
    <w:rsid w:val="00B57F11"/>
    <w:rsid w:val="00B601FA"/>
    <w:rsid w:val="00B602FF"/>
    <w:rsid w:val="00B60785"/>
    <w:rsid w:val="00B6089F"/>
    <w:rsid w:val="00B60B76"/>
    <w:rsid w:val="00B61B92"/>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70344"/>
    <w:rsid w:val="00B70644"/>
    <w:rsid w:val="00B70748"/>
    <w:rsid w:val="00B71184"/>
    <w:rsid w:val="00B71651"/>
    <w:rsid w:val="00B71A0C"/>
    <w:rsid w:val="00B71AC1"/>
    <w:rsid w:val="00B71C4D"/>
    <w:rsid w:val="00B7220A"/>
    <w:rsid w:val="00B72468"/>
    <w:rsid w:val="00B72CA1"/>
    <w:rsid w:val="00B72CEE"/>
    <w:rsid w:val="00B7329C"/>
    <w:rsid w:val="00B732F2"/>
    <w:rsid w:val="00B73752"/>
    <w:rsid w:val="00B737AD"/>
    <w:rsid w:val="00B73B18"/>
    <w:rsid w:val="00B73BB2"/>
    <w:rsid w:val="00B74F90"/>
    <w:rsid w:val="00B75B23"/>
    <w:rsid w:val="00B76925"/>
    <w:rsid w:val="00B76D96"/>
    <w:rsid w:val="00B77096"/>
    <w:rsid w:val="00B771E2"/>
    <w:rsid w:val="00B7745B"/>
    <w:rsid w:val="00B77544"/>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29E"/>
    <w:rsid w:val="00B839FE"/>
    <w:rsid w:val="00B83B07"/>
    <w:rsid w:val="00B84339"/>
    <w:rsid w:val="00B84F67"/>
    <w:rsid w:val="00B853B4"/>
    <w:rsid w:val="00B85408"/>
    <w:rsid w:val="00B85928"/>
    <w:rsid w:val="00B85BC7"/>
    <w:rsid w:val="00B85C84"/>
    <w:rsid w:val="00B86315"/>
    <w:rsid w:val="00B8656A"/>
    <w:rsid w:val="00B866E9"/>
    <w:rsid w:val="00B870A0"/>
    <w:rsid w:val="00B874A5"/>
    <w:rsid w:val="00B8752F"/>
    <w:rsid w:val="00B87B23"/>
    <w:rsid w:val="00B87BCA"/>
    <w:rsid w:val="00B87CF7"/>
    <w:rsid w:val="00B87D40"/>
    <w:rsid w:val="00B87F32"/>
    <w:rsid w:val="00B87FB9"/>
    <w:rsid w:val="00B90FDA"/>
    <w:rsid w:val="00B9104F"/>
    <w:rsid w:val="00B91A9A"/>
    <w:rsid w:val="00B91CDA"/>
    <w:rsid w:val="00B922CA"/>
    <w:rsid w:val="00B938C7"/>
    <w:rsid w:val="00B941C9"/>
    <w:rsid w:val="00B9433C"/>
    <w:rsid w:val="00B94D5E"/>
    <w:rsid w:val="00B95010"/>
    <w:rsid w:val="00B952D4"/>
    <w:rsid w:val="00B95614"/>
    <w:rsid w:val="00B95870"/>
    <w:rsid w:val="00B95BD0"/>
    <w:rsid w:val="00B95EE3"/>
    <w:rsid w:val="00B96590"/>
    <w:rsid w:val="00B966FE"/>
    <w:rsid w:val="00B96A99"/>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6159"/>
    <w:rsid w:val="00BA6231"/>
    <w:rsid w:val="00BA7968"/>
    <w:rsid w:val="00BA79A5"/>
    <w:rsid w:val="00BA7BA0"/>
    <w:rsid w:val="00BA7FA8"/>
    <w:rsid w:val="00BB02B1"/>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497"/>
    <w:rsid w:val="00BB559D"/>
    <w:rsid w:val="00BB5C7F"/>
    <w:rsid w:val="00BB5D66"/>
    <w:rsid w:val="00BB5FC9"/>
    <w:rsid w:val="00BB62AA"/>
    <w:rsid w:val="00BB67D4"/>
    <w:rsid w:val="00BB68F3"/>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6E3"/>
    <w:rsid w:val="00BE0835"/>
    <w:rsid w:val="00BE08DA"/>
    <w:rsid w:val="00BE1521"/>
    <w:rsid w:val="00BE172C"/>
    <w:rsid w:val="00BE1962"/>
    <w:rsid w:val="00BE25EA"/>
    <w:rsid w:val="00BE3902"/>
    <w:rsid w:val="00BE3908"/>
    <w:rsid w:val="00BE3FFF"/>
    <w:rsid w:val="00BE43FC"/>
    <w:rsid w:val="00BE44A7"/>
    <w:rsid w:val="00BE490A"/>
    <w:rsid w:val="00BE4A27"/>
    <w:rsid w:val="00BE4CA1"/>
    <w:rsid w:val="00BE5148"/>
    <w:rsid w:val="00BE52AD"/>
    <w:rsid w:val="00BE5492"/>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87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879"/>
    <w:rsid w:val="00C05CE7"/>
    <w:rsid w:val="00C0633C"/>
    <w:rsid w:val="00C0686F"/>
    <w:rsid w:val="00C069B0"/>
    <w:rsid w:val="00C06CB1"/>
    <w:rsid w:val="00C06D48"/>
    <w:rsid w:val="00C0716F"/>
    <w:rsid w:val="00C0781D"/>
    <w:rsid w:val="00C0785B"/>
    <w:rsid w:val="00C10A5E"/>
    <w:rsid w:val="00C11272"/>
    <w:rsid w:val="00C11AAB"/>
    <w:rsid w:val="00C11F77"/>
    <w:rsid w:val="00C12123"/>
    <w:rsid w:val="00C123B7"/>
    <w:rsid w:val="00C12599"/>
    <w:rsid w:val="00C12692"/>
    <w:rsid w:val="00C128AC"/>
    <w:rsid w:val="00C130EE"/>
    <w:rsid w:val="00C1340C"/>
    <w:rsid w:val="00C13D07"/>
    <w:rsid w:val="00C14380"/>
    <w:rsid w:val="00C146B3"/>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4EC5"/>
    <w:rsid w:val="00C35354"/>
    <w:rsid w:val="00C3567A"/>
    <w:rsid w:val="00C35981"/>
    <w:rsid w:val="00C360B5"/>
    <w:rsid w:val="00C36A8F"/>
    <w:rsid w:val="00C36D55"/>
    <w:rsid w:val="00C37D5C"/>
    <w:rsid w:val="00C37D75"/>
    <w:rsid w:val="00C37EF5"/>
    <w:rsid w:val="00C40219"/>
    <w:rsid w:val="00C40894"/>
    <w:rsid w:val="00C40B85"/>
    <w:rsid w:val="00C40C04"/>
    <w:rsid w:val="00C40C44"/>
    <w:rsid w:val="00C41C0C"/>
    <w:rsid w:val="00C41EA2"/>
    <w:rsid w:val="00C41F86"/>
    <w:rsid w:val="00C422C6"/>
    <w:rsid w:val="00C42557"/>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532"/>
    <w:rsid w:val="00C567C7"/>
    <w:rsid w:val="00C56D80"/>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6C4"/>
    <w:rsid w:val="00C74835"/>
    <w:rsid w:val="00C749B7"/>
    <w:rsid w:val="00C74C37"/>
    <w:rsid w:val="00C74EA9"/>
    <w:rsid w:val="00C74EE1"/>
    <w:rsid w:val="00C757F3"/>
    <w:rsid w:val="00C75B26"/>
    <w:rsid w:val="00C76034"/>
    <w:rsid w:val="00C761CC"/>
    <w:rsid w:val="00C7626B"/>
    <w:rsid w:val="00C765BE"/>
    <w:rsid w:val="00C76E7B"/>
    <w:rsid w:val="00C771B2"/>
    <w:rsid w:val="00C804F0"/>
    <w:rsid w:val="00C8059B"/>
    <w:rsid w:val="00C8078C"/>
    <w:rsid w:val="00C80E7E"/>
    <w:rsid w:val="00C81331"/>
    <w:rsid w:val="00C814DE"/>
    <w:rsid w:val="00C81BC2"/>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114E"/>
    <w:rsid w:val="00CA1604"/>
    <w:rsid w:val="00CA1A83"/>
    <w:rsid w:val="00CA1B4A"/>
    <w:rsid w:val="00CA2193"/>
    <w:rsid w:val="00CA2B5A"/>
    <w:rsid w:val="00CA325A"/>
    <w:rsid w:val="00CA32B9"/>
    <w:rsid w:val="00CA3B75"/>
    <w:rsid w:val="00CA3B9F"/>
    <w:rsid w:val="00CA3BC8"/>
    <w:rsid w:val="00CA3E55"/>
    <w:rsid w:val="00CA3EBD"/>
    <w:rsid w:val="00CA3F93"/>
    <w:rsid w:val="00CA40B9"/>
    <w:rsid w:val="00CA508A"/>
    <w:rsid w:val="00CA5207"/>
    <w:rsid w:val="00CA61E5"/>
    <w:rsid w:val="00CA6688"/>
    <w:rsid w:val="00CA6C5A"/>
    <w:rsid w:val="00CA775A"/>
    <w:rsid w:val="00CA77B3"/>
    <w:rsid w:val="00CA7BA6"/>
    <w:rsid w:val="00CA7C65"/>
    <w:rsid w:val="00CB01A7"/>
    <w:rsid w:val="00CB03BC"/>
    <w:rsid w:val="00CB055A"/>
    <w:rsid w:val="00CB0C86"/>
    <w:rsid w:val="00CB0CF2"/>
    <w:rsid w:val="00CB0DC1"/>
    <w:rsid w:val="00CB0ED5"/>
    <w:rsid w:val="00CB13D2"/>
    <w:rsid w:val="00CB15DD"/>
    <w:rsid w:val="00CB184A"/>
    <w:rsid w:val="00CB1E10"/>
    <w:rsid w:val="00CB2047"/>
    <w:rsid w:val="00CB2067"/>
    <w:rsid w:val="00CB25F6"/>
    <w:rsid w:val="00CB335E"/>
    <w:rsid w:val="00CB3487"/>
    <w:rsid w:val="00CB3934"/>
    <w:rsid w:val="00CB3E2A"/>
    <w:rsid w:val="00CB4011"/>
    <w:rsid w:val="00CB4469"/>
    <w:rsid w:val="00CB44BB"/>
    <w:rsid w:val="00CB4C99"/>
    <w:rsid w:val="00CB6145"/>
    <w:rsid w:val="00CB6368"/>
    <w:rsid w:val="00CB6614"/>
    <w:rsid w:val="00CB6CA6"/>
    <w:rsid w:val="00CB74B4"/>
    <w:rsid w:val="00CC0060"/>
    <w:rsid w:val="00CC0544"/>
    <w:rsid w:val="00CC0702"/>
    <w:rsid w:val="00CC160C"/>
    <w:rsid w:val="00CC1B34"/>
    <w:rsid w:val="00CC1CF8"/>
    <w:rsid w:val="00CC1DF3"/>
    <w:rsid w:val="00CC2258"/>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2C2"/>
    <w:rsid w:val="00CD15E9"/>
    <w:rsid w:val="00CD184A"/>
    <w:rsid w:val="00CD19EA"/>
    <w:rsid w:val="00CD1B23"/>
    <w:rsid w:val="00CD2032"/>
    <w:rsid w:val="00CD27C5"/>
    <w:rsid w:val="00CD282A"/>
    <w:rsid w:val="00CD2C82"/>
    <w:rsid w:val="00CD2EB4"/>
    <w:rsid w:val="00CD2EE5"/>
    <w:rsid w:val="00CD37B8"/>
    <w:rsid w:val="00CD4040"/>
    <w:rsid w:val="00CD4551"/>
    <w:rsid w:val="00CD4CD5"/>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C8"/>
    <w:rsid w:val="00CE72A7"/>
    <w:rsid w:val="00CE7B22"/>
    <w:rsid w:val="00CE7B30"/>
    <w:rsid w:val="00CF0A78"/>
    <w:rsid w:val="00CF0B2A"/>
    <w:rsid w:val="00CF0B7B"/>
    <w:rsid w:val="00CF0BCF"/>
    <w:rsid w:val="00CF0C55"/>
    <w:rsid w:val="00CF1193"/>
    <w:rsid w:val="00CF14F3"/>
    <w:rsid w:val="00CF15AA"/>
    <w:rsid w:val="00CF248D"/>
    <w:rsid w:val="00CF2628"/>
    <w:rsid w:val="00CF451E"/>
    <w:rsid w:val="00CF478C"/>
    <w:rsid w:val="00CF5733"/>
    <w:rsid w:val="00CF593F"/>
    <w:rsid w:val="00CF5B3E"/>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ADD"/>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619"/>
    <w:rsid w:val="00D177CE"/>
    <w:rsid w:val="00D17A26"/>
    <w:rsid w:val="00D17A54"/>
    <w:rsid w:val="00D17D91"/>
    <w:rsid w:val="00D204B7"/>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5C3E"/>
    <w:rsid w:val="00D260AA"/>
    <w:rsid w:val="00D279DA"/>
    <w:rsid w:val="00D301FB"/>
    <w:rsid w:val="00D30364"/>
    <w:rsid w:val="00D3092F"/>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844"/>
    <w:rsid w:val="00D43EBC"/>
    <w:rsid w:val="00D43F62"/>
    <w:rsid w:val="00D441A8"/>
    <w:rsid w:val="00D4427D"/>
    <w:rsid w:val="00D44E77"/>
    <w:rsid w:val="00D45D1B"/>
    <w:rsid w:val="00D465C9"/>
    <w:rsid w:val="00D50242"/>
    <w:rsid w:val="00D50340"/>
    <w:rsid w:val="00D50927"/>
    <w:rsid w:val="00D509A1"/>
    <w:rsid w:val="00D50A90"/>
    <w:rsid w:val="00D50FE1"/>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CE"/>
    <w:rsid w:val="00D81756"/>
    <w:rsid w:val="00D81AA8"/>
    <w:rsid w:val="00D82548"/>
    <w:rsid w:val="00D82FEE"/>
    <w:rsid w:val="00D835F7"/>
    <w:rsid w:val="00D8386A"/>
    <w:rsid w:val="00D83C1F"/>
    <w:rsid w:val="00D83CA1"/>
    <w:rsid w:val="00D84E65"/>
    <w:rsid w:val="00D85074"/>
    <w:rsid w:val="00D85D42"/>
    <w:rsid w:val="00D85EF1"/>
    <w:rsid w:val="00D86349"/>
    <w:rsid w:val="00D86EE0"/>
    <w:rsid w:val="00D87656"/>
    <w:rsid w:val="00D877B7"/>
    <w:rsid w:val="00D87882"/>
    <w:rsid w:val="00D87BBE"/>
    <w:rsid w:val="00D90DE7"/>
    <w:rsid w:val="00D92267"/>
    <w:rsid w:val="00D928D0"/>
    <w:rsid w:val="00D94467"/>
    <w:rsid w:val="00D94589"/>
    <w:rsid w:val="00D94A4E"/>
    <w:rsid w:val="00D94F92"/>
    <w:rsid w:val="00D955EA"/>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B1"/>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41F"/>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610"/>
    <w:rsid w:val="00DC0C06"/>
    <w:rsid w:val="00DC15C9"/>
    <w:rsid w:val="00DC22CF"/>
    <w:rsid w:val="00DC285B"/>
    <w:rsid w:val="00DC2FCD"/>
    <w:rsid w:val="00DC32A2"/>
    <w:rsid w:val="00DC3390"/>
    <w:rsid w:val="00DC36C0"/>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3BF"/>
    <w:rsid w:val="00DD0C15"/>
    <w:rsid w:val="00DD0E2B"/>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52B"/>
    <w:rsid w:val="00DD5667"/>
    <w:rsid w:val="00DD63C1"/>
    <w:rsid w:val="00DD694B"/>
    <w:rsid w:val="00DD6D90"/>
    <w:rsid w:val="00DD6F7E"/>
    <w:rsid w:val="00DD74EF"/>
    <w:rsid w:val="00DD77AC"/>
    <w:rsid w:val="00DD7DEE"/>
    <w:rsid w:val="00DE0143"/>
    <w:rsid w:val="00DE0970"/>
    <w:rsid w:val="00DE0B6D"/>
    <w:rsid w:val="00DE0EFB"/>
    <w:rsid w:val="00DE115A"/>
    <w:rsid w:val="00DE181B"/>
    <w:rsid w:val="00DE1910"/>
    <w:rsid w:val="00DE21EA"/>
    <w:rsid w:val="00DE301A"/>
    <w:rsid w:val="00DE392B"/>
    <w:rsid w:val="00DE39FF"/>
    <w:rsid w:val="00DE3DD8"/>
    <w:rsid w:val="00DE41D2"/>
    <w:rsid w:val="00DE45BB"/>
    <w:rsid w:val="00DE4759"/>
    <w:rsid w:val="00DE4971"/>
    <w:rsid w:val="00DE4B28"/>
    <w:rsid w:val="00DE4DB6"/>
    <w:rsid w:val="00DE54F6"/>
    <w:rsid w:val="00DE5764"/>
    <w:rsid w:val="00DE5A2B"/>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E36"/>
    <w:rsid w:val="00E03FAF"/>
    <w:rsid w:val="00E04207"/>
    <w:rsid w:val="00E043A9"/>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A48"/>
    <w:rsid w:val="00E12B17"/>
    <w:rsid w:val="00E12E6E"/>
    <w:rsid w:val="00E13A6F"/>
    <w:rsid w:val="00E149FD"/>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E2B"/>
    <w:rsid w:val="00E20E7C"/>
    <w:rsid w:val="00E211A8"/>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024"/>
    <w:rsid w:val="00E266F7"/>
    <w:rsid w:val="00E2682E"/>
    <w:rsid w:val="00E26DFF"/>
    <w:rsid w:val="00E2788D"/>
    <w:rsid w:val="00E27911"/>
    <w:rsid w:val="00E305EB"/>
    <w:rsid w:val="00E3095A"/>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B76"/>
    <w:rsid w:val="00E4219F"/>
    <w:rsid w:val="00E42242"/>
    <w:rsid w:val="00E42308"/>
    <w:rsid w:val="00E423F5"/>
    <w:rsid w:val="00E4247C"/>
    <w:rsid w:val="00E42AEE"/>
    <w:rsid w:val="00E436B8"/>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C35"/>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19B"/>
    <w:rsid w:val="00E765E6"/>
    <w:rsid w:val="00E767D7"/>
    <w:rsid w:val="00E7695F"/>
    <w:rsid w:val="00E76E17"/>
    <w:rsid w:val="00E773C9"/>
    <w:rsid w:val="00E77DE9"/>
    <w:rsid w:val="00E80371"/>
    <w:rsid w:val="00E8084B"/>
    <w:rsid w:val="00E808E8"/>
    <w:rsid w:val="00E80A68"/>
    <w:rsid w:val="00E81168"/>
    <w:rsid w:val="00E81558"/>
    <w:rsid w:val="00E81832"/>
    <w:rsid w:val="00E81A05"/>
    <w:rsid w:val="00E81E0B"/>
    <w:rsid w:val="00E8247D"/>
    <w:rsid w:val="00E82799"/>
    <w:rsid w:val="00E828B2"/>
    <w:rsid w:val="00E82FB1"/>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097"/>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5C4"/>
    <w:rsid w:val="00EA466B"/>
    <w:rsid w:val="00EA4AB5"/>
    <w:rsid w:val="00EA4FE5"/>
    <w:rsid w:val="00EA5AC7"/>
    <w:rsid w:val="00EA66A2"/>
    <w:rsid w:val="00EA6962"/>
    <w:rsid w:val="00EA6B8A"/>
    <w:rsid w:val="00EA6D8D"/>
    <w:rsid w:val="00EA6E3A"/>
    <w:rsid w:val="00EA749C"/>
    <w:rsid w:val="00EA7665"/>
    <w:rsid w:val="00EB0C9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B32"/>
    <w:rsid w:val="00EC0540"/>
    <w:rsid w:val="00EC054A"/>
    <w:rsid w:val="00EC095B"/>
    <w:rsid w:val="00EC162E"/>
    <w:rsid w:val="00EC1E38"/>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C7BA5"/>
    <w:rsid w:val="00ED0786"/>
    <w:rsid w:val="00ED1547"/>
    <w:rsid w:val="00ED28C3"/>
    <w:rsid w:val="00ED2E82"/>
    <w:rsid w:val="00ED30B1"/>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BDC"/>
    <w:rsid w:val="00EE1BE2"/>
    <w:rsid w:val="00EE1E46"/>
    <w:rsid w:val="00EE20D8"/>
    <w:rsid w:val="00EE23C9"/>
    <w:rsid w:val="00EE2456"/>
    <w:rsid w:val="00EE284B"/>
    <w:rsid w:val="00EE2E38"/>
    <w:rsid w:val="00EE2E42"/>
    <w:rsid w:val="00EE30F1"/>
    <w:rsid w:val="00EE378B"/>
    <w:rsid w:val="00EE3FD1"/>
    <w:rsid w:val="00EE4005"/>
    <w:rsid w:val="00EE4454"/>
    <w:rsid w:val="00EE448E"/>
    <w:rsid w:val="00EE4502"/>
    <w:rsid w:val="00EE4650"/>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6F8B"/>
    <w:rsid w:val="00F07426"/>
    <w:rsid w:val="00F075EE"/>
    <w:rsid w:val="00F108F6"/>
    <w:rsid w:val="00F110C8"/>
    <w:rsid w:val="00F12243"/>
    <w:rsid w:val="00F13DE8"/>
    <w:rsid w:val="00F13F0B"/>
    <w:rsid w:val="00F14730"/>
    <w:rsid w:val="00F15C89"/>
    <w:rsid w:val="00F16430"/>
    <w:rsid w:val="00F164BC"/>
    <w:rsid w:val="00F1667C"/>
    <w:rsid w:val="00F17ACA"/>
    <w:rsid w:val="00F17BE4"/>
    <w:rsid w:val="00F17F2D"/>
    <w:rsid w:val="00F20105"/>
    <w:rsid w:val="00F203A6"/>
    <w:rsid w:val="00F204D3"/>
    <w:rsid w:val="00F205A0"/>
    <w:rsid w:val="00F20763"/>
    <w:rsid w:val="00F20F45"/>
    <w:rsid w:val="00F2104C"/>
    <w:rsid w:val="00F21360"/>
    <w:rsid w:val="00F219C6"/>
    <w:rsid w:val="00F21BC8"/>
    <w:rsid w:val="00F2203B"/>
    <w:rsid w:val="00F224D2"/>
    <w:rsid w:val="00F228C6"/>
    <w:rsid w:val="00F22DF8"/>
    <w:rsid w:val="00F22F5C"/>
    <w:rsid w:val="00F23243"/>
    <w:rsid w:val="00F232D0"/>
    <w:rsid w:val="00F23375"/>
    <w:rsid w:val="00F236F3"/>
    <w:rsid w:val="00F24D6A"/>
    <w:rsid w:val="00F24DEC"/>
    <w:rsid w:val="00F253FA"/>
    <w:rsid w:val="00F25C68"/>
    <w:rsid w:val="00F26803"/>
    <w:rsid w:val="00F26E45"/>
    <w:rsid w:val="00F26F80"/>
    <w:rsid w:val="00F2718E"/>
    <w:rsid w:val="00F3001F"/>
    <w:rsid w:val="00F309FB"/>
    <w:rsid w:val="00F30A45"/>
    <w:rsid w:val="00F30E80"/>
    <w:rsid w:val="00F31839"/>
    <w:rsid w:val="00F31F4B"/>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EA1"/>
    <w:rsid w:val="00F4078A"/>
    <w:rsid w:val="00F40B74"/>
    <w:rsid w:val="00F411BE"/>
    <w:rsid w:val="00F41A12"/>
    <w:rsid w:val="00F41F91"/>
    <w:rsid w:val="00F423A6"/>
    <w:rsid w:val="00F425F1"/>
    <w:rsid w:val="00F42608"/>
    <w:rsid w:val="00F427C1"/>
    <w:rsid w:val="00F43DD4"/>
    <w:rsid w:val="00F43F42"/>
    <w:rsid w:val="00F442AF"/>
    <w:rsid w:val="00F445C7"/>
    <w:rsid w:val="00F449B4"/>
    <w:rsid w:val="00F449CC"/>
    <w:rsid w:val="00F44A97"/>
    <w:rsid w:val="00F44CE7"/>
    <w:rsid w:val="00F44F1C"/>
    <w:rsid w:val="00F45040"/>
    <w:rsid w:val="00F45352"/>
    <w:rsid w:val="00F454CA"/>
    <w:rsid w:val="00F460BC"/>
    <w:rsid w:val="00F46B83"/>
    <w:rsid w:val="00F46C3D"/>
    <w:rsid w:val="00F46E09"/>
    <w:rsid w:val="00F46E64"/>
    <w:rsid w:val="00F471F1"/>
    <w:rsid w:val="00F47207"/>
    <w:rsid w:val="00F47434"/>
    <w:rsid w:val="00F47BBB"/>
    <w:rsid w:val="00F50AAD"/>
    <w:rsid w:val="00F5171C"/>
    <w:rsid w:val="00F5175D"/>
    <w:rsid w:val="00F51CF9"/>
    <w:rsid w:val="00F52928"/>
    <w:rsid w:val="00F52B66"/>
    <w:rsid w:val="00F533F1"/>
    <w:rsid w:val="00F53720"/>
    <w:rsid w:val="00F53767"/>
    <w:rsid w:val="00F53F72"/>
    <w:rsid w:val="00F55772"/>
    <w:rsid w:val="00F56215"/>
    <w:rsid w:val="00F5629C"/>
    <w:rsid w:val="00F564B3"/>
    <w:rsid w:val="00F56BB3"/>
    <w:rsid w:val="00F56EBE"/>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0B5"/>
    <w:rsid w:val="00F73DEE"/>
    <w:rsid w:val="00F74C36"/>
    <w:rsid w:val="00F75233"/>
    <w:rsid w:val="00F75360"/>
    <w:rsid w:val="00F76929"/>
    <w:rsid w:val="00F76DAC"/>
    <w:rsid w:val="00F77BEA"/>
    <w:rsid w:val="00F77D20"/>
    <w:rsid w:val="00F80431"/>
    <w:rsid w:val="00F817DE"/>
    <w:rsid w:val="00F81A6B"/>
    <w:rsid w:val="00F8205B"/>
    <w:rsid w:val="00F823B6"/>
    <w:rsid w:val="00F83022"/>
    <w:rsid w:val="00F83FA7"/>
    <w:rsid w:val="00F8408B"/>
    <w:rsid w:val="00F84728"/>
    <w:rsid w:val="00F850B3"/>
    <w:rsid w:val="00F85195"/>
    <w:rsid w:val="00F85707"/>
    <w:rsid w:val="00F8779E"/>
    <w:rsid w:val="00F87ED2"/>
    <w:rsid w:val="00F901AC"/>
    <w:rsid w:val="00F90648"/>
    <w:rsid w:val="00F90CE7"/>
    <w:rsid w:val="00F91371"/>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748"/>
    <w:rsid w:val="00F97C7E"/>
    <w:rsid w:val="00F97C9C"/>
    <w:rsid w:val="00F97D63"/>
    <w:rsid w:val="00F97F25"/>
    <w:rsid w:val="00FA0167"/>
    <w:rsid w:val="00FA04B3"/>
    <w:rsid w:val="00FA04B6"/>
    <w:rsid w:val="00FA0AF3"/>
    <w:rsid w:val="00FA1333"/>
    <w:rsid w:val="00FA142F"/>
    <w:rsid w:val="00FA2571"/>
    <w:rsid w:val="00FA2C57"/>
    <w:rsid w:val="00FA2D64"/>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5D47"/>
    <w:rsid w:val="00FB67DF"/>
    <w:rsid w:val="00FB6823"/>
    <w:rsid w:val="00FB6845"/>
    <w:rsid w:val="00FB6E35"/>
    <w:rsid w:val="00FB7228"/>
    <w:rsid w:val="00FB7ACF"/>
    <w:rsid w:val="00FC0128"/>
    <w:rsid w:val="00FC0436"/>
    <w:rsid w:val="00FC061A"/>
    <w:rsid w:val="00FC0A58"/>
    <w:rsid w:val="00FC10E8"/>
    <w:rsid w:val="00FC2682"/>
    <w:rsid w:val="00FC2EBB"/>
    <w:rsid w:val="00FC31B4"/>
    <w:rsid w:val="00FC3448"/>
    <w:rsid w:val="00FC3892"/>
    <w:rsid w:val="00FC3A90"/>
    <w:rsid w:val="00FC3AAC"/>
    <w:rsid w:val="00FC4246"/>
    <w:rsid w:val="00FC4363"/>
    <w:rsid w:val="00FC4DE0"/>
    <w:rsid w:val="00FC5482"/>
    <w:rsid w:val="00FC5653"/>
    <w:rsid w:val="00FC5819"/>
    <w:rsid w:val="00FC595C"/>
    <w:rsid w:val="00FC5B73"/>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463"/>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4337" fill="f" fillcolor="none [3204]" strokecolor="none [3213]">
      <v:fill color="none [3204]" on="f"/>
      <v:stroke color="none [3213]"/>
    </o:shapedefaults>
    <o:shapelayout v:ext="edit">
      <o:idmap v:ext="edit" data="1"/>
    </o:shapelayout>
  </w:shapeDefaults>
  <w:decimalSymbol w:val="."/>
  <w:listSeparator w:val=","/>
  <w15:chartTrackingRefBased/>
  <w15:docId w15:val="{11218B16-3B79-42BC-8477-7CAF946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6FE4"/>
    <w:rPr>
      <w:sz w:val="22"/>
    </w:rPr>
  </w:style>
  <w:style w:type="paragraph" w:styleId="Heading1">
    <w:name w:val="heading 1"/>
    <w:basedOn w:val="Normal"/>
    <w:next w:val="Normal"/>
    <w:link w:val="Heading1Char"/>
    <w:uiPriority w:val="9"/>
    <w:qFormat/>
    <w:rsid w:val="00BE54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BE5492"/>
    <w:pPr>
      <w:keepNext/>
      <w:keepLines/>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BE5492"/>
    <w:pPr>
      <w:keepNext/>
      <w:keepLines/>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BE5492"/>
    <w:p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BE5492"/>
    <w:pPr>
      <w:keepNext/>
      <w:keepLines/>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BE5492"/>
    <w:pPr>
      <w:keepNext/>
      <w:keepLines/>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BE5492"/>
    <w:pPr>
      <w:keepNext/>
      <w:keepLines/>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BE54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E54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character" w:styleId="FootnoteReference">
    <w:name w:val="footnote reference"/>
    <w:basedOn w:val="DefaultParagraphFont"/>
    <w:uiPriority w:val="99"/>
    <w:unhideWhenUsed/>
    <w:rsid w:val="00280552"/>
    <w:rPr>
      <w:vertAlign w:val="superscript"/>
    </w:rPr>
  </w:style>
  <w:style w:type="paragraph" w:styleId="FootnoteText">
    <w:name w:val="footnote text"/>
    <w:basedOn w:val="Normal"/>
    <w:link w:val="FootnoteTextChar"/>
    <w:uiPriority w:val="99"/>
    <w:unhideWhenUsed/>
    <w:rsid w:val="00280552"/>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280552"/>
    <w:rPr>
      <w:rFonts w:asciiTheme="minorHAnsi" w:eastAsiaTheme="minorEastAsia" w:hAnsiTheme="minorHAnsi" w:cstheme="minorBidi"/>
      <w:kern w:val="0"/>
      <w:lang w:val="en-GB" w:eastAsia="zh-CN"/>
    </w:rPr>
  </w:style>
  <w:style w:type="paragraph" w:styleId="ListParagraph">
    <w:name w:val="List Paragraph"/>
    <w:basedOn w:val="Normal"/>
    <w:uiPriority w:val="34"/>
    <w:qFormat/>
    <w:rsid w:val="001B001B"/>
    <w:pPr>
      <w:ind w:left="720"/>
      <w:contextualSpacing/>
    </w:pPr>
  </w:style>
  <w:style w:type="paragraph" w:customStyle="1" w:styleId="Normal2">
    <w:name w:val="Normal2"/>
    <w:basedOn w:val="Normal"/>
    <w:qFormat/>
    <w:rsid w:val="000862C3"/>
    <w:pPr>
      <w:widowControl w:val="0"/>
      <w:spacing w:after="120"/>
    </w:pPr>
    <w:rPr>
      <w:lang w:val="en-GB"/>
    </w:rPr>
  </w:style>
  <w:style w:type="paragraph" w:styleId="Header">
    <w:name w:val="header"/>
    <w:basedOn w:val="Normal"/>
    <w:link w:val="HeaderChar"/>
    <w:uiPriority w:val="99"/>
    <w:unhideWhenUsed/>
    <w:rsid w:val="000862C3"/>
    <w:pPr>
      <w:tabs>
        <w:tab w:val="center" w:pos="4153"/>
        <w:tab w:val="right" w:pos="8306"/>
      </w:tabs>
      <w:spacing w:line="240" w:lineRule="auto"/>
    </w:pPr>
  </w:style>
  <w:style w:type="character" w:customStyle="1" w:styleId="HeaderChar">
    <w:name w:val="Header Char"/>
    <w:basedOn w:val="DefaultParagraphFont"/>
    <w:link w:val="Header"/>
    <w:uiPriority w:val="99"/>
    <w:rsid w:val="000862C3"/>
    <w:rPr>
      <w:sz w:val="22"/>
    </w:rPr>
  </w:style>
  <w:style w:type="paragraph" w:styleId="Footer">
    <w:name w:val="footer"/>
    <w:basedOn w:val="Normal"/>
    <w:link w:val="FooterChar"/>
    <w:uiPriority w:val="99"/>
    <w:unhideWhenUsed/>
    <w:rsid w:val="000862C3"/>
    <w:pPr>
      <w:tabs>
        <w:tab w:val="center" w:pos="4153"/>
        <w:tab w:val="right" w:pos="8306"/>
      </w:tabs>
      <w:spacing w:line="240" w:lineRule="auto"/>
    </w:pPr>
  </w:style>
  <w:style w:type="character" w:customStyle="1" w:styleId="FooterChar">
    <w:name w:val="Footer Char"/>
    <w:basedOn w:val="DefaultParagraphFont"/>
    <w:link w:val="Footer"/>
    <w:uiPriority w:val="99"/>
    <w:rsid w:val="000862C3"/>
    <w:rPr>
      <w:sz w:val="22"/>
    </w:rPr>
  </w:style>
  <w:style w:type="paragraph" w:customStyle="1" w:styleId="NumberHeading">
    <w:name w:val="NumberHeading"/>
    <w:basedOn w:val="Normal"/>
    <w:rsid w:val="00114ECD"/>
    <w:pPr>
      <w:spacing w:line="240" w:lineRule="auto"/>
      <w:jc w:val="both"/>
    </w:pPr>
    <w:rPr>
      <w:rFonts w:ascii="Times New Roman" w:hAnsi="Times New Roman"/>
      <w:b/>
      <w:kern w:val="0"/>
      <w:sz w:val="26"/>
      <w:szCs w:val="24"/>
      <w:lang w:val="en-GB"/>
    </w:rPr>
  </w:style>
  <w:style w:type="character" w:styleId="Hyperlink">
    <w:name w:val="Hyperlink"/>
    <w:uiPriority w:val="99"/>
    <w:rsid w:val="00BE5492"/>
    <w:rPr>
      <w:color w:val="0000FF"/>
      <w:u w:val="single"/>
    </w:rPr>
  </w:style>
  <w:style w:type="character" w:styleId="FollowedHyperlink">
    <w:name w:val="FollowedHyperlink"/>
    <w:basedOn w:val="DefaultParagraphFont"/>
    <w:unhideWhenUsed/>
    <w:rsid w:val="001D3597"/>
    <w:rPr>
      <w:color w:val="7030A0" w:themeColor="followedHyperlink"/>
      <w:u w:val="single"/>
    </w:rPr>
  </w:style>
  <w:style w:type="character" w:customStyle="1" w:styleId="Heading2Char">
    <w:name w:val="Heading 2 Char"/>
    <w:basedOn w:val="DefaultParagraphFont"/>
    <w:link w:val="Heading2"/>
    <w:uiPriority w:val="9"/>
    <w:rsid w:val="00BE5492"/>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BE5492"/>
    <w:rPr>
      <w:rFonts w:asciiTheme="majorHAnsi" w:eastAsiaTheme="majorEastAsia" w:hAnsiTheme="majorHAnsi" w:cstheme="majorBidi"/>
      <w:color w:val="507B42" w:themeColor="accent1" w:themeShade="7F"/>
      <w:sz w:val="24"/>
      <w:szCs w:val="24"/>
    </w:rPr>
  </w:style>
  <w:style w:type="character" w:customStyle="1" w:styleId="Heading4Char">
    <w:name w:val="Heading 4 Char"/>
    <w:basedOn w:val="DefaultParagraphFont"/>
    <w:link w:val="Heading4"/>
    <w:rsid w:val="00BE5492"/>
    <w:rPr>
      <w:rFonts w:ascii="Times New Roman" w:eastAsia="Times New Roman" w:hAnsi="Times New Roman"/>
      <w:b/>
      <w:bCs/>
      <w:kern w:val="0"/>
      <w:sz w:val="24"/>
      <w:szCs w:val="24"/>
      <w:lang w:val="en-GB" w:eastAsia="zh-CN"/>
    </w:rPr>
  </w:style>
  <w:style w:type="character" w:customStyle="1" w:styleId="Heading5Char">
    <w:name w:val="Heading 5 Char"/>
    <w:basedOn w:val="DefaultParagraphFont"/>
    <w:link w:val="Heading5"/>
    <w:rsid w:val="00BE5492"/>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BE5492"/>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BE5492"/>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BE54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E549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BE5492"/>
    <w:rPr>
      <w:sz w:val="16"/>
      <w:szCs w:val="16"/>
    </w:rPr>
  </w:style>
  <w:style w:type="paragraph" w:styleId="CommentText">
    <w:name w:val="annotation text"/>
    <w:basedOn w:val="Normal"/>
    <w:link w:val="CommentTextChar"/>
    <w:unhideWhenUsed/>
    <w:rsid w:val="00BE5492"/>
    <w:pPr>
      <w:spacing w:line="240" w:lineRule="auto"/>
    </w:pPr>
    <w:rPr>
      <w:sz w:val="20"/>
    </w:rPr>
  </w:style>
  <w:style w:type="character" w:customStyle="1" w:styleId="CommentTextChar">
    <w:name w:val="Comment Text Char"/>
    <w:basedOn w:val="DefaultParagraphFont"/>
    <w:link w:val="CommentText"/>
    <w:rsid w:val="00BE5492"/>
  </w:style>
  <w:style w:type="paragraph" w:styleId="CommentSubject">
    <w:name w:val="annotation subject"/>
    <w:basedOn w:val="CommentText"/>
    <w:next w:val="CommentText"/>
    <w:link w:val="CommentSubjectChar"/>
    <w:unhideWhenUsed/>
    <w:rsid w:val="00BE5492"/>
    <w:rPr>
      <w:b/>
      <w:bCs/>
    </w:rPr>
  </w:style>
  <w:style w:type="character" w:customStyle="1" w:styleId="CommentSubjectChar">
    <w:name w:val="Comment Subject Char"/>
    <w:basedOn w:val="CommentTextChar"/>
    <w:link w:val="CommentSubject"/>
    <w:rsid w:val="00BE5492"/>
    <w:rPr>
      <w:b/>
      <w:bCs/>
    </w:rPr>
  </w:style>
  <w:style w:type="paragraph" w:styleId="Revision">
    <w:name w:val="Revision"/>
    <w:hidden/>
    <w:uiPriority w:val="99"/>
    <w:semiHidden/>
    <w:rsid w:val="00BE5492"/>
    <w:pPr>
      <w:spacing w:line="240" w:lineRule="auto"/>
    </w:pPr>
    <w:rPr>
      <w:sz w:val="22"/>
    </w:rPr>
  </w:style>
  <w:style w:type="paragraph" w:customStyle="1" w:styleId="Default">
    <w:name w:val="Default"/>
    <w:rsid w:val="00BE5492"/>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BE5492"/>
    <w:pPr>
      <w:spacing w:line="240" w:lineRule="auto"/>
      <w:jc w:val="both"/>
    </w:pPr>
    <w:rPr>
      <w:rFonts w:ascii="Times New Roman" w:hAnsi="Times New Roman"/>
      <w:kern w:val="0"/>
      <w:szCs w:val="24"/>
      <w:lang w:val="en-GB"/>
    </w:rPr>
  </w:style>
  <w:style w:type="paragraph" w:customStyle="1" w:styleId="normal10">
    <w:name w:val="normal1"/>
    <w:basedOn w:val="Normal"/>
    <w:rsid w:val="00BE5492"/>
    <w:pPr>
      <w:spacing w:after="120" w:line="240" w:lineRule="auto"/>
    </w:pPr>
    <w:rPr>
      <w:rFonts w:eastAsiaTheme="minorEastAsia" w:cs="Arial"/>
      <w:kern w:val="0"/>
      <w:szCs w:val="22"/>
      <w:lang w:val="en-GB" w:eastAsia="zh-CN"/>
    </w:rPr>
  </w:style>
  <w:style w:type="paragraph" w:styleId="BodyTextIndent3">
    <w:name w:val="Body Text Indent 3"/>
    <w:basedOn w:val="Normal"/>
    <w:link w:val="BodyTextIndent3Char"/>
    <w:rsid w:val="00BE5492"/>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BE5492"/>
    <w:rPr>
      <w:rFonts w:ascii="Times New Roman" w:eastAsia="Times New Roman" w:hAnsi="Times New Roman"/>
      <w:kern w:val="0"/>
      <w:sz w:val="22"/>
      <w:lang w:eastAsia="en-US"/>
    </w:rPr>
  </w:style>
  <w:style w:type="paragraph" w:styleId="BodyText2">
    <w:name w:val="Body Text 2"/>
    <w:basedOn w:val="Normal"/>
    <w:link w:val="BodyText2Char"/>
    <w:rsid w:val="00BE5492"/>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BE5492"/>
    <w:rPr>
      <w:rFonts w:ascii="Times New Roman" w:eastAsia="Times New Roman" w:hAnsi="Times New Roman"/>
      <w:kern w:val="0"/>
      <w:sz w:val="22"/>
      <w:lang w:eastAsia="en-US"/>
    </w:rPr>
  </w:style>
  <w:style w:type="character" w:styleId="PageNumber">
    <w:name w:val="page number"/>
    <w:basedOn w:val="DefaultParagraphFont"/>
    <w:rsid w:val="00BE5492"/>
  </w:style>
  <w:style w:type="paragraph" w:styleId="BodyTextIndent">
    <w:name w:val="Body Text Indent"/>
    <w:basedOn w:val="Normal"/>
    <w:link w:val="BodyTextIndentChar"/>
    <w:rsid w:val="00BE5492"/>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BE5492"/>
    <w:rPr>
      <w:rFonts w:ascii="Times New Roman" w:eastAsia="Times New Roman" w:hAnsi="Times New Roman"/>
      <w:kern w:val="0"/>
      <w:sz w:val="26"/>
      <w:lang w:eastAsia="en-US"/>
    </w:rPr>
  </w:style>
  <w:style w:type="paragraph" w:styleId="BodyTextIndent2">
    <w:name w:val="Body Text Indent 2"/>
    <w:basedOn w:val="Normal"/>
    <w:link w:val="BodyTextIndent2Char"/>
    <w:rsid w:val="00BE5492"/>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BE5492"/>
    <w:rPr>
      <w:rFonts w:ascii="Times New Roman" w:eastAsia="Times New Roman" w:hAnsi="Times New Roman"/>
      <w:kern w:val="0"/>
      <w:sz w:val="26"/>
      <w:lang w:eastAsia="en-US"/>
    </w:rPr>
  </w:style>
  <w:style w:type="paragraph" w:styleId="BodyText">
    <w:name w:val="Body Text"/>
    <w:basedOn w:val="Normal"/>
    <w:link w:val="BodyTextChar"/>
    <w:rsid w:val="00BE5492"/>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BE5492"/>
    <w:rPr>
      <w:rFonts w:ascii="Times New Roman" w:eastAsia="Times New Roman" w:hAnsi="Times New Roman"/>
      <w:kern w:val="0"/>
      <w:sz w:val="22"/>
      <w:lang w:eastAsia="en-US"/>
    </w:rPr>
  </w:style>
  <w:style w:type="paragraph" w:styleId="BodyText3">
    <w:name w:val="Body Text 3"/>
    <w:basedOn w:val="Normal"/>
    <w:link w:val="BodyText3Char"/>
    <w:rsid w:val="00BE5492"/>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BE5492"/>
    <w:rPr>
      <w:rFonts w:ascii="Times New Roman" w:eastAsia="Times New Roman" w:hAnsi="Times New Roman"/>
      <w:b/>
      <w:kern w:val="0"/>
      <w:sz w:val="24"/>
      <w:lang w:eastAsia="en-US"/>
    </w:rPr>
  </w:style>
  <w:style w:type="paragraph" w:styleId="Title">
    <w:name w:val="Title"/>
    <w:basedOn w:val="Normal"/>
    <w:link w:val="TitleChar"/>
    <w:qFormat/>
    <w:rsid w:val="00BE5492"/>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BE5492"/>
    <w:rPr>
      <w:rFonts w:ascii="Times New Roman" w:eastAsia="Times New Roman" w:hAnsi="Times New Roman"/>
      <w:b/>
      <w:bCs/>
      <w:kern w:val="0"/>
      <w:sz w:val="28"/>
      <w:szCs w:val="24"/>
      <w:lang w:val="en-GB" w:eastAsia="zh-HK"/>
    </w:rPr>
  </w:style>
  <w:style w:type="paragraph" w:styleId="BlockText">
    <w:name w:val="Block Text"/>
    <w:basedOn w:val="Normal"/>
    <w:rsid w:val="00BE5492"/>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BE5492"/>
    <w:pPr>
      <w:numPr>
        <w:numId w:val="29"/>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BE5492"/>
  </w:style>
  <w:style w:type="paragraph" w:customStyle="1" w:styleId="Number">
    <w:name w:val="Number"/>
    <w:basedOn w:val="Normal"/>
    <w:rsid w:val="00BE5492"/>
    <w:pPr>
      <w:numPr>
        <w:ilvl w:val="3"/>
        <w:numId w:val="33"/>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BE5492"/>
    <w:pPr>
      <w:numPr>
        <w:numId w:val="30"/>
      </w:numPr>
      <w:jc w:val="left"/>
    </w:pPr>
    <w:rPr>
      <w:b w:val="0"/>
      <w:bCs/>
      <w:sz w:val="24"/>
    </w:rPr>
  </w:style>
  <w:style w:type="paragraph" w:customStyle="1" w:styleId="TableHeading">
    <w:name w:val="TableHeading"/>
    <w:basedOn w:val="Number0"/>
    <w:rsid w:val="00BE5492"/>
    <w:rPr>
      <w:b/>
      <w:bCs/>
      <w:sz w:val="24"/>
    </w:rPr>
  </w:style>
  <w:style w:type="paragraph" w:customStyle="1" w:styleId="TableBullet">
    <w:name w:val="TableBullet"/>
    <w:basedOn w:val="Number0"/>
    <w:rsid w:val="00BE5492"/>
    <w:pPr>
      <w:keepLines/>
      <w:numPr>
        <w:numId w:val="32"/>
      </w:numPr>
    </w:pPr>
  </w:style>
  <w:style w:type="paragraph" w:customStyle="1" w:styleId="TableAlpha">
    <w:name w:val="TableAlpha"/>
    <w:basedOn w:val="Number0"/>
    <w:rsid w:val="00BE5492"/>
    <w:pPr>
      <w:tabs>
        <w:tab w:val="left" w:pos="900"/>
      </w:tabs>
      <w:ind w:left="900" w:hanging="540"/>
    </w:pPr>
  </w:style>
  <w:style w:type="paragraph" w:customStyle="1" w:styleId="TableBullet2">
    <w:name w:val="TableBullet2"/>
    <w:basedOn w:val="TableBullet"/>
    <w:rsid w:val="00BE5492"/>
    <w:pPr>
      <w:ind w:left="1267"/>
    </w:pPr>
  </w:style>
  <w:style w:type="paragraph" w:customStyle="1" w:styleId="TableBullet3">
    <w:name w:val="TableBullet3"/>
    <w:basedOn w:val="Number0"/>
    <w:rsid w:val="00BE5492"/>
    <w:pPr>
      <w:numPr>
        <w:numId w:val="31"/>
      </w:numPr>
      <w:tabs>
        <w:tab w:val="clear" w:pos="360"/>
        <w:tab w:val="num" w:pos="1260"/>
      </w:tabs>
    </w:pPr>
  </w:style>
  <w:style w:type="paragraph" w:customStyle="1" w:styleId="TableNote">
    <w:name w:val="TableNote"/>
    <w:basedOn w:val="TableBullet"/>
    <w:rsid w:val="00BE5492"/>
    <w:pPr>
      <w:numPr>
        <w:numId w:val="0"/>
      </w:numPr>
      <w:tabs>
        <w:tab w:val="left" w:pos="1260"/>
      </w:tabs>
      <w:ind w:left="1260" w:hanging="360"/>
    </w:pPr>
    <w:rPr>
      <w:i/>
      <w:iCs/>
    </w:rPr>
  </w:style>
  <w:style w:type="paragraph" w:customStyle="1" w:styleId="NoteBullet">
    <w:name w:val="NoteBullet"/>
    <w:basedOn w:val="TableNote"/>
    <w:rsid w:val="00BE5492"/>
    <w:pPr>
      <w:tabs>
        <w:tab w:val="clear" w:pos="1260"/>
        <w:tab w:val="left" w:pos="1080"/>
      </w:tabs>
      <w:ind w:left="1080" w:hanging="540"/>
    </w:pPr>
  </w:style>
  <w:style w:type="paragraph" w:customStyle="1" w:styleId="TableHeading2">
    <w:name w:val="TableHeading2"/>
    <w:basedOn w:val="Number0"/>
    <w:rsid w:val="00BE5492"/>
    <w:rPr>
      <w:i/>
      <w:iCs/>
    </w:rPr>
  </w:style>
  <w:style w:type="paragraph" w:customStyle="1" w:styleId="bullet">
    <w:name w:val="bullet"/>
    <w:basedOn w:val="Normal"/>
    <w:rsid w:val="00BE5492"/>
    <w:pPr>
      <w:numPr>
        <w:numId w:val="27"/>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BE5492"/>
    <w:pPr>
      <w:numPr>
        <w:numId w:val="28"/>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BE5492"/>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BE5492"/>
    <w:rPr>
      <w:rFonts w:ascii="Times New Roman" w:hAnsi="Times New Roman"/>
      <w:kern w:val="0"/>
      <w:sz w:val="24"/>
      <w:szCs w:val="24"/>
      <w:lang w:val="en-GB"/>
    </w:rPr>
  </w:style>
  <w:style w:type="character" w:styleId="EndnoteReference">
    <w:name w:val="endnote reference"/>
    <w:rsid w:val="00BE5492"/>
    <w:rPr>
      <w:vertAlign w:val="superscript"/>
    </w:rPr>
  </w:style>
  <w:style w:type="paragraph" w:styleId="TOC1">
    <w:name w:val="toc 1"/>
    <w:basedOn w:val="Normal"/>
    <w:next w:val="Normal"/>
    <w:autoRedefine/>
    <w:uiPriority w:val="39"/>
    <w:rsid w:val="00BE5492"/>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BE5492"/>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BE5492"/>
    <w:rPr>
      <w:kern w:val="0"/>
      <w:sz w:val="22"/>
      <w:szCs w:val="24"/>
      <w:lang w:val="en-GB" w:eastAsia="zh-HK"/>
    </w:rPr>
  </w:style>
  <w:style w:type="numbering" w:customStyle="1" w:styleId="NoList1">
    <w:name w:val="No List1"/>
    <w:next w:val="NoList"/>
    <w:uiPriority w:val="99"/>
    <w:semiHidden/>
    <w:unhideWhenUsed/>
    <w:rsid w:val="00BE5492"/>
  </w:style>
  <w:style w:type="numbering" w:customStyle="1" w:styleId="SFLevel1BasicParagraph1">
    <w:name w:val="SF Level 1 Basic Paragraph1"/>
    <w:uiPriority w:val="99"/>
    <w:rsid w:val="00BE5492"/>
  </w:style>
  <w:style w:type="paragraph" w:customStyle="1" w:styleId="ssPara1">
    <w:name w:val="ssPara1"/>
    <w:basedOn w:val="Normal"/>
    <w:link w:val="ssPara1Char"/>
    <w:qFormat/>
    <w:rsid w:val="00BE5492"/>
    <w:pPr>
      <w:spacing w:after="260" w:line="240" w:lineRule="auto"/>
      <w:jc w:val="both"/>
    </w:pPr>
    <w:rPr>
      <w:rFonts w:eastAsia="SimSun"/>
      <w:kern w:val="0"/>
      <w:lang w:val="en-GB" w:eastAsia="zh-CN"/>
    </w:rPr>
  </w:style>
  <w:style w:type="character" w:customStyle="1" w:styleId="ssPara1Char">
    <w:name w:val="ssPara1 Char"/>
    <w:link w:val="ssPara1"/>
    <w:locked/>
    <w:rsid w:val="00BE5492"/>
    <w:rPr>
      <w:rFonts w:eastAsia="SimSun"/>
      <w:kern w:val="0"/>
      <w:sz w:val="22"/>
      <w:lang w:val="en-GB" w:eastAsia="zh-CN"/>
    </w:rPr>
  </w:style>
  <w:style w:type="paragraph" w:styleId="TOCHeading">
    <w:name w:val="TOC Heading"/>
    <w:basedOn w:val="Heading1"/>
    <w:next w:val="Normal"/>
    <w:uiPriority w:val="39"/>
    <w:unhideWhenUsed/>
    <w:qFormat/>
    <w:rsid w:val="00BE5492"/>
    <w:pPr>
      <w:keepLines/>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BE5492"/>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BE5492"/>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BE5492"/>
    <w:pPr>
      <w:keepNext w:val="0"/>
      <w:keepLines w:val="0"/>
      <w:numPr>
        <w:ilvl w:val="2"/>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BE5492"/>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BE5492"/>
    <w:rPr>
      <w:b/>
      <w:bCs/>
      <w:i w:val="0"/>
      <w:iCs w:val="0"/>
    </w:rPr>
  </w:style>
  <w:style w:type="character" w:customStyle="1" w:styleId="st1">
    <w:name w:val="st1"/>
    <w:basedOn w:val="DefaultParagraphFont"/>
    <w:rsid w:val="00BE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649793215">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3"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www.sfc.hk/web/EN/faqs/publicly-offered-investment-product/guide-on-practices-and-procedures-for-application-for-authorization-of-unit-trusts-and-mutual-funds.html" TargetMode="External"/><Relationship Id="rId6"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ublicly-offered-investment-product/post-authorization-compliance-issues-of-sfc-authorized-unit-trusts-and-mutual-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CF06-9DD7-48E9-900A-1C24EC4C7F09}">
  <ds:schemaRefs>
    <ds:schemaRef ds:uri="http://schemas.microsoft.com/sharepoint/v3/contenttype/forms"/>
  </ds:schemaRefs>
</ds:datastoreItem>
</file>

<file path=customXml/itemProps2.xml><?xml version="1.0" encoding="utf-8"?>
<ds:datastoreItem xmlns:ds="http://schemas.openxmlformats.org/officeDocument/2006/customXml" ds:itemID="{876EC32C-8BFE-48FD-AF43-1C54757CA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248F24-846F-4333-873B-F9883A191F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26DF81-EDBA-416B-9E6A-19B7C431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KY LEUNG</dc:creator>
  <cp:keywords/>
  <dc:description/>
  <cp:lastModifiedBy>Michelle WS CHUNG</cp:lastModifiedBy>
  <cp:revision>3</cp:revision>
  <cp:lastPrinted>2020-08-07T07:18:00Z</cp:lastPrinted>
  <dcterms:created xsi:type="dcterms:W3CDTF">2020-08-07T07:18:00Z</dcterms:created>
  <dcterms:modified xsi:type="dcterms:W3CDTF">2020-08-07T07:18:00Z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