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03720" w14:textId="77777777" w:rsidR="00C657F8" w:rsidRPr="008535D7" w:rsidRDefault="00C657F8" w:rsidP="0082354A">
      <w:pPr>
        <w:pStyle w:val="Normal1"/>
        <w:snapToGrid w:val="0"/>
        <w:spacing w:after="0" w:line="240" w:lineRule="auto"/>
        <w:jc w:val="center"/>
        <w:rPr>
          <w:rFonts w:cs="Arial"/>
          <w:b/>
          <w:sz w:val="28"/>
          <w:szCs w:val="28"/>
        </w:rPr>
      </w:pPr>
      <w:r w:rsidRPr="008535D7">
        <w:rPr>
          <w:rFonts w:cs="Arial"/>
          <w:b/>
          <w:sz w:val="28"/>
          <w:szCs w:val="28"/>
        </w:rPr>
        <w:t>COMPLIANCE CHECKLIST</w:t>
      </w:r>
    </w:p>
    <w:p w14:paraId="6A003721" w14:textId="0D362D4F" w:rsidR="00C657F8" w:rsidRPr="008535D7" w:rsidRDefault="00C657F8" w:rsidP="0082354A">
      <w:pPr>
        <w:pStyle w:val="Normal1"/>
        <w:snapToGrid w:val="0"/>
        <w:spacing w:after="0" w:line="240" w:lineRule="auto"/>
        <w:jc w:val="center"/>
        <w:rPr>
          <w:rFonts w:cs="Arial"/>
          <w:b/>
          <w:sz w:val="28"/>
          <w:szCs w:val="28"/>
        </w:rPr>
      </w:pPr>
      <w:r w:rsidRPr="008535D7">
        <w:rPr>
          <w:rFonts w:cs="Arial"/>
          <w:b/>
          <w:sz w:val="28"/>
          <w:szCs w:val="28"/>
        </w:rPr>
        <w:t>APPLICATION OF</w:t>
      </w:r>
      <w:r w:rsidR="0088695B" w:rsidRPr="008535D7">
        <w:rPr>
          <w:rFonts w:cs="Arial"/>
          <w:b/>
          <w:sz w:val="28"/>
          <w:szCs w:val="28"/>
        </w:rPr>
        <w:t xml:space="preserve"> POOLED </w:t>
      </w:r>
      <w:r w:rsidR="00CB7A22" w:rsidRPr="008535D7">
        <w:rPr>
          <w:rFonts w:cs="Arial"/>
          <w:b/>
          <w:sz w:val="28"/>
          <w:szCs w:val="28"/>
        </w:rPr>
        <w:t>R</w:t>
      </w:r>
      <w:r w:rsidR="0088695B" w:rsidRPr="008535D7">
        <w:rPr>
          <w:rFonts w:cs="Arial"/>
          <w:b/>
          <w:sz w:val="28"/>
          <w:szCs w:val="28"/>
        </w:rPr>
        <w:t>ETIREMENT FUND</w:t>
      </w:r>
      <w:r w:rsidR="00452CBE" w:rsidRPr="008535D7">
        <w:rPr>
          <w:rFonts w:cs="Arial"/>
          <w:b/>
          <w:sz w:val="28"/>
          <w:szCs w:val="28"/>
        </w:rPr>
        <w:t>S</w:t>
      </w:r>
      <w:r w:rsidR="0088695B" w:rsidRPr="008535D7">
        <w:rPr>
          <w:rFonts w:cs="Arial"/>
          <w:b/>
          <w:sz w:val="28"/>
          <w:szCs w:val="28"/>
        </w:rPr>
        <w:t xml:space="preserve"> (“PRF”)</w:t>
      </w:r>
    </w:p>
    <w:p w14:paraId="7274E1F9" w14:textId="77777777" w:rsidR="0082354A" w:rsidRPr="008535D7" w:rsidRDefault="0082354A" w:rsidP="0082354A">
      <w:pPr>
        <w:pStyle w:val="Normal1"/>
        <w:snapToGrid w:val="0"/>
        <w:spacing w:after="0" w:line="240" w:lineRule="auto"/>
        <w:jc w:val="center"/>
        <w:rPr>
          <w:rFonts w:cs="Arial"/>
          <w:b/>
          <w:sz w:val="28"/>
          <w:szCs w:val="28"/>
        </w:rPr>
      </w:pPr>
    </w:p>
    <w:p w14:paraId="6A003723" w14:textId="77777777" w:rsidR="006B3F90" w:rsidRPr="008535D7" w:rsidRDefault="006B3F90" w:rsidP="006B3F90">
      <w:pPr>
        <w:pStyle w:val="Normal1"/>
        <w:jc w:val="center"/>
        <w:rPr>
          <w:rFonts w:cs="Arial"/>
          <w:sz w:val="24"/>
        </w:rPr>
      </w:pPr>
      <w:r w:rsidRPr="008535D7">
        <w:rPr>
          <w:rFonts w:cs="Arial"/>
          <w:noProof/>
          <w:sz w:val="24"/>
          <w:lang w:eastAsia="zh-CN"/>
        </w:rPr>
        <mc:AlternateContent>
          <mc:Choice Requires="wps">
            <w:drawing>
              <wp:inline distT="0" distB="0" distL="0" distR="0" wp14:anchorId="6A004104" wp14:editId="710D7426">
                <wp:extent cx="5698489" cy="450849"/>
                <wp:effectExtent l="0" t="0" r="17145" b="2603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8489" cy="450849"/>
                        </a:xfrm>
                        <a:prstGeom prst="rect">
                          <a:avLst/>
                        </a:prstGeom>
                        <a:solidFill>
                          <a:schemeClr val="bg1">
                            <a:lumMod val="85000"/>
                            <a:lumOff val="0"/>
                          </a:schemeClr>
                        </a:solidFill>
                        <a:ln w="9525">
                          <a:solidFill>
                            <a:srgbClr val="000000"/>
                          </a:solidFill>
                          <a:miter lim="800000"/>
                          <a:headEnd/>
                          <a:tailEnd/>
                        </a:ln>
                      </wps:spPr>
                      <wps:txbx>
                        <w:txbxContent>
                          <w:p w14:paraId="6A00412E" w14:textId="0DA3F266" w:rsidR="00554C84" w:rsidRPr="00BC545D" w:rsidRDefault="00554C84" w:rsidP="00B95BB2">
                            <w:pPr>
                              <w:snapToGrid w:val="0"/>
                              <w:contextualSpacing/>
                              <w:rPr>
                                <w:rFonts w:cs="Arial"/>
                                <w:b/>
                                <w:bCs/>
                                <w:i/>
                                <w:szCs w:val="22"/>
                                <w:lang w:eastAsia="zh-CN"/>
                              </w:rPr>
                            </w:pPr>
                            <w:r w:rsidRPr="00BC545D">
                              <w:rPr>
                                <w:rFonts w:cs="Arial"/>
                                <w:b/>
                                <w:bCs/>
                                <w:i/>
                                <w:szCs w:val="22"/>
                              </w:rPr>
                              <w:t xml:space="preserve">This Compliance Checklist should be used with effect </w:t>
                            </w:r>
                            <w:r w:rsidRPr="00E74D6A">
                              <w:rPr>
                                <w:rFonts w:cs="Arial"/>
                                <w:b/>
                                <w:bCs/>
                                <w:i/>
                                <w:szCs w:val="22"/>
                              </w:rPr>
                              <w:t xml:space="preserve">from </w:t>
                            </w:r>
                            <w:r>
                              <w:rPr>
                                <w:rFonts w:cs="Arial"/>
                                <w:b/>
                                <w:bCs/>
                                <w:i/>
                                <w:szCs w:val="22"/>
                              </w:rPr>
                              <w:t xml:space="preserve">8 </w:t>
                            </w:r>
                            <w:r w:rsidRPr="00F92061">
                              <w:rPr>
                                <w:rFonts w:cs="Arial"/>
                                <w:b/>
                                <w:bCs/>
                                <w:i/>
                                <w:szCs w:val="22"/>
                              </w:rPr>
                              <w:t>July</w:t>
                            </w:r>
                            <w:r w:rsidRPr="00E74D6A">
                              <w:rPr>
                                <w:rFonts w:cs="Arial"/>
                                <w:b/>
                                <w:bCs/>
                                <w:i/>
                                <w:szCs w:val="22"/>
                              </w:rPr>
                              <w:t xml:space="preserve"> 202</w:t>
                            </w:r>
                            <w:r>
                              <w:rPr>
                                <w:rFonts w:cs="Arial"/>
                                <w:b/>
                                <w:bCs/>
                                <w:i/>
                                <w:szCs w:val="22"/>
                              </w:rPr>
                              <w:t>2</w:t>
                            </w:r>
                            <w:r w:rsidRPr="00BC545D">
                              <w:rPr>
                                <w:rFonts w:cs="Arial"/>
                                <w:b/>
                                <w:bCs/>
                                <w:i/>
                                <w:szCs w:val="22"/>
                              </w:rPr>
                              <w:t xml:space="preserve"> </w:t>
                            </w:r>
                            <w:r w:rsidRPr="00BC545D">
                              <w:rPr>
                                <w:rFonts w:cs="Arial"/>
                                <w:b/>
                                <w:bCs/>
                                <w:i/>
                                <w:iCs/>
                                <w:szCs w:val="22"/>
                              </w:rPr>
                              <w:t>in support of any application for authorization of a PRF / investment portfolio(s)</w:t>
                            </w:r>
                            <w:r w:rsidRPr="00BC545D">
                              <w:rPr>
                                <w:rFonts w:cs="Arial"/>
                                <w:b/>
                                <w:bCs/>
                                <w:i/>
                                <w:szCs w:val="22"/>
                              </w:rPr>
                              <w:t>.</w:t>
                            </w:r>
                          </w:p>
                        </w:txbxContent>
                      </wps:txbx>
                      <wps:bodyPr rot="0" vert="horz" wrap="square" lIns="91440" tIns="45720" rIns="91440" bIns="45720" anchor="t" anchorCtr="0" upright="1">
                        <a:noAutofit/>
                      </wps:bodyPr>
                    </wps:wsp>
                  </a:graphicData>
                </a:graphic>
              </wp:inline>
            </w:drawing>
          </mc:Choice>
          <mc:Fallback>
            <w:pict>
              <v:shapetype w14:anchorId="6A004104" id="_x0000_t202" coordsize="21600,21600" o:spt="202" path="m,l,21600r21600,l21600,xe">
                <v:stroke joinstyle="miter"/>
                <v:path gradientshapeok="t" o:connecttype="rect"/>
              </v:shapetype>
              <v:shape id="Text Box 4" o:spid="_x0000_s1026" type="#_x0000_t202" style="width:448.7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" fillcolor="#c6c6c6 [2732]">
                <v:textbox>
                  <w:txbxContent>
                    <w:p w14:paraId="6A00412E" w14:textId="0DA3F266" w:rsidR="00554C84" w:rsidRPr="00BC545D" w:rsidRDefault="00554C84" w:rsidP="00B95BB2">
                      <w:pPr>
                        <w:snapToGrid w:val="0"/>
                        <w:contextualSpacing/>
                        <w:rPr>
                          <w:rFonts w:cs="Arial"/>
                          <w:b/>
                          <w:bCs/>
                          <w:i/>
                          <w:szCs w:val="22"/>
                          <w:lang w:eastAsia="zh-CN"/>
                        </w:rPr>
                      </w:pPr>
                      <w:r w:rsidRPr="00BC545D">
                        <w:rPr>
                          <w:rFonts w:cs="Arial"/>
                          <w:b/>
                          <w:bCs/>
                          <w:i/>
                          <w:szCs w:val="22"/>
                        </w:rPr>
                        <w:t xml:space="preserve">This Compliance Checklist should be used with effect </w:t>
                      </w:r>
                      <w:r w:rsidRPr="00E74D6A">
                        <w:rPr>
                          <w:rFonts w:cs="Arial"/>
                          <w:b/>
                          <w:bCs/>
                          <w:i/>
                          <w:szCs w:val="22"/>
                        </w:rPr>
                        <w:t xml:space="preserve">from </w:t>
                      </w:r>
                      <w:r>
                        <w:rPr>
                          <w:rFonts w:cs="Arial"/>
                          <w:b/>
                          <w:bCs/>
                          <w:i/>
                          <w:szCs w:val="22"/>
                        </w:rPr>
                        <w:t xml:space="preserve">8 </w:t>
                      </w:r>
                      <w:r w:rsidRPr="00F92061">
                        <w:rPr>
                          <w:rFonts w:cs="Arial"/>
                          <w:b/>
                          <w:bCs/>
                          <w:i/>
                          <w:szCs w:val="22"/>
                        </w:rPr>
                        <w:t>July</w:t>
                      </w:r>
                      <w:r w:rsidRPr="00E74D6A">
                        <w:rPr>
                          <w:rFonts w:cs="Arial"/>
                          <w:b/>
                          <w:bCs/>
                          <w:i/>
                          <w:szCs w:val="22"/>
                        </w:rPr>
                        <w:t xml:space="preserve"> 202</w:t>
                      </w:r>
                      <w:r>
                        <w:rPr>
                          <w:rFonts w:cs="Arial"/>
                          <w:b/>
                          <w:bCs/>
                          <w:i/>
                          <w:szCs w:val="22"/>
                        </w:rPr>
                        <w:t>2</w:t>
                      </w:r>
                      <w:r w:rsidRPr="00BC545D">
                        <w:rPr>
                          <w:rFonts w:cs="Arial"/>
                          <w:b/>
                          <w:bCs/>
                          <w:i/>
                          <w:szCs w:val="22"/>
                        </w:rPr>
                        <w:t xml:space="preserve"> </w:t>
                      </w:r>
                      <w:r w:rsidRPr="00BC545D">
                        <w:rPr>
                          <w:rFonts w:cs="Arial"/>
                          <w:b/>
                          <w:bCs/>
                          <w:i/>
                          <w:iCs/>
                          <w:szCs w:val="22"/>
                        </w:rPr>
                        <w:t>in support of any application for authorization of a PRF / investment portfolio(s)</w:t>
                      </w:r>
                      <w:r w:rsidRPr="00BC545D">
                        <w:rPr>
                          <w:rFonts w:cs="Arial"/>
                          <w:b/>
                          <w:bCs/>
                          <w:i/>
                          <w:szCs w:val="22"/>
                        </w:rPr>
                        <w:t>.</w:t>
                      </w:r>
                    </w:p>
                  </w:txbxContent>
                </v:textbox>
                <w10:anchorlock/>
              </v:shape>
            </w:pict>
          </mc:Fallback>
        </mc:AlternateContent>
      </w:r>
    </w:p>
    <w:p w14:paraId="6A003728" w14:textId="77777777" w:rsidR="00C657F8" w:rsidRPr="008535D7" w:rsidRDefault="00C657F8" w:rsidP="00C657F8">
      <w:pPr>
        <w:pStyle w:val="Normal1"/>
        <w:rPr>
          <w:rFonts w:cs="Arial"/>
        </w:rPr>
      </w:pPr>
    </w:p>
    <w:p w14:paraId="02B7FD32" w14:textId="6A6BDE78" w:rsidR="000B1269" w:rsidRPr="008535D7" w:rsidRDefault="00C657F8" w:rsidP="00542E8C">
      <w:pPr>
        <w:pStyle w:val="Normal1"/>
        <w:tabs>
          <w:tab w:val="left" w:pos="2970"/>
          <w:tab w:val="left" w:pos="3150"/>
          <w:tab w:val="right" w:pos="9000"/>
        </w:tabs>
        <w:rPr>
          <w:rFonts w:cs="Arial"/>
          <w:szCs w:val="22"/>
        </w:rPr>
      </w:pPr>
      <w:r w:rsidRPr="008535D7">
        <w:rPr>
          <w:rFonts w:cs="Arial"/>
          <w:b/>
          <w:szCs w:val="22"/>
        </w:rPr>
        <w:t xml:space="preserve">Name of </w:t>
      </w:r>
      <w:r w:rsidR="001D7989" w:rsidRPr="008535D7">
        <w:rPr>
          <w:rFonts w:cs="Arial"/>
          <w:b/>
          <w:szCs w:val="22"/>
        </w:rPr>
        <w:t>Product Provider</w:t>
      </w:r>
      <w:r w:rsidRPr="008535D7">
        <w:rPr>
          <w:rFonts w:cs="Arial"/>
          <w:b/>
          <w:szCs w:val="22"/>
        </w:rPr>
        <w:tab/>
      </w:r>
      <w:r w:rsidRPr="008535D7">
        <w:rPr>
          <w:rFonts w:cs="Arial"/>
          <w:szCs w:val="22"/>
        </w:rPr>
        <w:t>:</w:t>
      </w:r>
      <w:r w:rsidR="00676D24">
        <w:rPr>
          <w:rFonts w:cs="Arial"/>
          <w:szCs w:val="22"/>
        </w:rPr>
        <w:tab/>
      </w:r>
      <w:r w:rsidR="00542E8C">
        <w:rPr>
          <w:rFonts w:cs="Arial"/>
          <w:szCs w:val="22"/>
          <w:u w:val="single"/>
        </w:rPr>
        <w:tab/>
      </w:r>
      <w:r w:rsidR="00E518CF" w:rsidRPr="008535D7">
        <w:rPr>
          <w:rFonts w:cs="Arial"/>
          <w:szCs w:val="22"/>
        </w:rPr>
        <w:br/>
      </w:r>
    </w:p>
    <w:p w14:paraId="2C81E67F" w14:textId="12720A83" w:rsidR="00E518CF" w:rsidRPr="008535D7" w:rsidRDefault="00C657F8" w:rsidP="00676D24">
      <w:pPr>
        <w:pStyle w:val="Normal1"/>
        <w:tabs>
          <w:tab w:val="left" w:pos="2970"/>
          <w:tab w:val="left" w:pos="3150"/>
          <w:tab w:val="right" w:pos="9000"/>
        </w:tabs>
        <w:rPr>
          <w:rFonts w:cs="Arial"/>
          <w:szCs w:val="22"/>
        </w:rPr>
      </w:pPr>
      <w:r w:rsidRPr="008535D7">
        <w:rPr>
          <w:rFonts w:cs="Arial"/>
          <w:b/>
          <w:szCs w:val="22"/>
        </w:rPr>
        <w:t xml:space="preserve">Name of </w:t>
      </w:r>
      <w:r w:rsidR="00EF6DB9" w:rsidRPr="008535D7">
        <w:rPr>
          <w:rFonts w:cs="Arial"/>
          <w:b/>
          <w:szCs w:val="22"/>
        </w:rPr>
        <w:t>PR</w:t>
      </w:r>
      <w:r w:rsidRPr="008535D7">
        <w:rPr>
          <w:rFonts w:cs="Arial"/>
          <w:b/>
          <w:szCs w:val="22"/>
        </w:rPr>
        <w:t xml:space="preserve">F </w:t>
      </w:r>
      <w:r w:rsidR="003F1A3F" w:rsidRPr="008535D7">
        <w:rPr>
          <w:rFonts w:cs="Arial"/>
          <w:b/>
          <w:szCs w:val="22"/>
        </w:rPr>
        <w:tab/>
      </w:r>
      <w:r w:rsidRPr="008535D7">
        <w:rPr>
          <w:rFonts w:cs="Arial"/>
          <w:szCs w:val="22"/>
        </w:rPr>
        <w:t>:</w:t>
      </w:r>
      <w:r w:rsidR="00676D24">
        <w:rPr>
          <w:rFonts w:cs="Arial"/>
          <w:szCs w:val="22"/>
        </w:rPr>
        <w:tab/>
      </w:r>
      <w:r w:rsidR="00542E8C" w:rsidRPr="00542E8C">
        <w:rPr>
          <w:rFonts w:cs="Arial"/>
          <w:szCs w:val="22"/>
          <w:u w:val="single"/>
        </w:rPr>
        <w:tab/>
      </w:r>
      <w:r w:rsidR="00542E8C" w:rsidRPr="00542E8C">
        <w:rPr>
          <w:rFonts w:cs="Arial"/>
          <w:szCs w:val="22"/>
        </w:rPr>
        <w:t xml:space="preserve"> (</w:t>
      </w:r>
      <w:r w:rsidR="0054121E" w:rsidRPr="008535D7">
        <w:rPr>
          <w:rFonts w:cs="Arial"/>
          <w:szCs w:val="22"/>
        </w:rPr>
        <w:t>English</w:t>
      </w:r>
      <w:r w:rsidR="00E518CF" w:rsidRPr="008535D7">
        <w:rPr>
          <w:rFonts w:cs="Arial"/>
          <w:szCs w:val="22"/>
        </w:rPr>
        <w:t>)</w:t>
      </w:r>
      <w:r w:rsidR="00E518CF" w:rsidRPr="008535D7">
        <w:rPr>
          <w:rFonts w:cs="Arial"/>
          <w:szCs w:val="22"/>
        </w:rPr>
        <w:br/>
      </w:r>
    </w:p>
    <w:p w14:paraId="6A00372D" w14:textId="7F689B74" w:rsidR="00517DE9" w:rsidRPr="008535D7" w:rsidRDefault="00E518CF" w:rsidP="00443AB6">
      <w:pPr>
        <w:pStyle w:val="Normal1"/>
        <w:tabs>
          <w:tab w:val="left" w:pos="3150"/>
          <w:tab w:val="right" w:pos="9000"/>
        </w:tabs>
        <w:rPr>
          <w:rFonts w:cs="Arial"/>
          <w:b/>
          <w:szCs w:val="22"/>
        </w:rPr>
      </w:pPr>
      <w:r w:rsidRPr="008535D7">
        <w:rPr>
          <w:rFonts w:cs="Arial"/>
          <w:szCs w:val="22"/>
        </w:rPr>
        <w:tab/>
      </w:r>
      <w:r w:rsidR="00542E8C">
        <w:rPr>
          <w:rFonts w:cs="Arial"/>
          <w:szCs w:val="22"/>
          <w:u w:val="single"/>
        </w:rPr>
        <w:tab/>
      </w:r>
      <w:r w:rsidR="00542E8C">
        <w:rPr>
          <w:rFonts w:cs="Arial"/>
          <w:szCs w:val="22"/>
        </w:rPr>
        <w:t xml:space="preserve"> </w:t>
      </w:r>
      <w:r w:rsidRPr="008535D7">
        <w:rPr>
          <w:rFonts w:cs="Arial"/>
          <w:szCs w:val="22"/>
        </w:rPr>
        <w:t>(Chinese)</w:t>
      </w:r>
      <w:r w:rsidRPr="008535D7">
        <w:rPr>
          <w:rFonts w:cs="Arial"/>
          <w:szCs w:val="22"/>
        </w:rPr>
        <w:br/>
      </w:r>
    </w:p>
    <w:p w14:paraId="2A5285F0" w14:textId="556C852A" w:rsidR="00D05A77" w:rsidRPr="008535D7" w:rsidRDefault="00517DE9" w:rsidP="00E518CF">
      <w:pPr>
        <w:pStyle w:val="Normal1"/>
        <w:tabs>
          <w:tab w:val="left" w:pos="4536"/>
        </w:tabs>
        <w:rPr>
          <w:rFonts w:cs="Arial"/>
          <w:szCs w:val="22"/>
        </w:rPr>
      </w:pPr>
      <w:r w:rsidRPr="008535D7">
        <w:rPr>
          <w:rFonts w:cs="Arial"/>
          <w:b/>
          <w:szCs w:val="22"/>
        </w:rPr>
        <w:t xml:space="preserve">Name </w:t>
      </w:r>
      <w:r w:rsidR="00283970" w:rsidRPr="008535D7">
        <w:rPr>
          <w:rFonts w:cs="Arial"/>
          <w:b/>
          <w:szCs w:val="22"/>
        </w:rPr>
        <w:t xml:space="preserve">and type </w:t>
      </w:r>
      <w:r w:rsidRPr="008535D7">
        <w:rPr>
          <w:rFonts w:cs="Arial"/>
          <w:b/>
          <w:szCs w:val="22"/>
        </w:rPr>
        <w:t xml:space="preserve">of </w:t>
      </w:r>
      <w:r w:rsidR="00B74CFC" w:rsidRPr="008535D7">
        <w:rPr>
          <w:rFonts w:cs="Arial"/>
          <w:b/>
          <w:szCs w:val="22"/>
        </w:rPr>
        <w:t>Investment</w:t>
      </w:r>
      <w:r w:rsidRPr="008535D7">
        <w:rPr>
          <w:rFonts w:cs="Arial"/>
          <w:b/>
          <w:szCs w:val="22"/>
        </w:rPr>
        <w:t xml:space="preserve"> </w:t>
      </w:r>
      <w:r w:rsidR="00B74CFC" w:rsidRPr="008535D7">
        <w:rPr>
          <w:rFonts w:cs="Arial"/>
          <w:b/>
          <w:szCs w:val="22"/>
        </w:rPr>
        <w:t>Portfolio</w:t>
      </w:r>
      <w:r w:rsidRPr="008535D7">
        <w:rPr>
          <w:rFonts w:cs="Arial"/>
          <w:b/>
          <w:szCs w:val="22"/>
        </w:rPr>
        <w:t>(s</w:t>
      </w:r>
      <w:proofErr w:type="gramStart"/>
      <w:r w:rsidRPr="008535D7">
        <w:rPr>
          <w:rFonts w:cs="Arial"/>
          <w:b/>
          <w:szCs w:val="22"/>
        </w:rPr>
        <w:t>)</w:t>
      </w:r>
      <w:r w:rsidR="005F76F4" w:rsidRPr="008535D7">
        <w:rPr>
          <w:rFonts w:cs="Arial"/>
          <w:b/>
          <w:szCs w:val="22"/>
        </w:rPr>
        <w:t xml:space="preserve"> </w:t>
      </w:r>
      <w:r w:rsidR="00E518CF" w:rsidRPr="008535D7">
        <w:rPr>
          <w:rFonts w:cs="Arial"/>
          <w:szCs w:val="22"/>
        </w:rPr>
        <w:t>:</w:t>
      </w:r>
      <w:proofErr w:type="gramEnd"/>
      <w:r w:rsidR="00E518CF" w:rsidRPr="008535D7">
        <w:rPr>
          <w:rFonts w:cs="Arial"/>
          <w:szCs w:val="22"/>
        </w:rPr>
        <w:t xml:space="preserve"> </w:t>
      </w:r>
    </w:p>
    <w:tbl>
      <w:tblPr>
        <w:tblStyle w:val="SFCDefaultTableStyle"/>
        <w:tblW w:w="0" w:type="auto"/>
        <w:tblLook w:val="04A0" w:firstRow="1" w:lastRow="0" w:firstColumn="1" w:lastColumn="0" w:noHBand="0" w:noVBand="1"/>
      </w:tblPr>
      <w:tblGrid>
        <w:gridCol w:w="4061"/>
        <w:gridCol w:w="3302"/>
        <w:gridCol w:w="1653"/>
      </w:tblGrid>
      <w:tr w:rsidR="00D05A77" w:rsidRPr="008535D7" w14:paraId="18462E90" w14:textId="77777777" w:rsidTr="00D862CC">
        <w:tc>
          <w:tcPr>
            <w:tcW w:w="4225" w:type="dxa"/>
          </w:tcPr>
          <w:p w14:paraId="78D32EA8" w14:textId="35B37156" w:rsidR="00D05A77" w:rsidRPr="008535D7" w:rsidRDefault="00D05A77" w:rsidP="00E518CF">
            <w:pPr>
              <w:pStyle w:val="Normal1"/>
              <w:tabs>
                <w:tab w:val="left" w:pos="4536"/>
              </w:tabs>
              <w:rPr>
                <w:rFonts w:cs="Arial"/>
                <w:szCs w:val="22"/>
              </w:rPr>
            </w:pPr>
            <w:r w:rsidRPr="008535D7">
              <w:rPr>
                <w:rFonts w:cs="Arial"/>
                <w:szCs w:val="22"/>
              </w:rPr>
              <w:t>Name (English)</w:t>
            </w:r>
          </w:p>
        </w:tc>
        <w:tc>
          <w:tcPr>
            <w:tcW w:w="3420" w:type="dxa"/>
          </w:tcPr>
          <w:p w14:paraId="58B1CD81" w14:textId="07BF6138" w:rsidR="00D05A77" w:rsidRPr="008535D7" w:rsidRDefault="00D05A77" w:rsidP="00E518CF">
            <w:pPr>
              <w:pStyle w:val="Normal1"/>
              <w:tabs>
                <w:tab w:val="left" w:pos="4536"/>
              </w:tabs>
              <w:rPr>
                <w:rFonts w:cs="Arial"/>
                <w:szCs w:val="22"/>
              </w:rPr>
            </w:pPr>
            <w:r w:rsidRPr="008535D7">
              <w:rPr>
                <w:rFonts w:cs="Arial"/>
                <w:szCs w:val="22"/>
              </w:rPr>
              <w:t>Name (Chinese)</w:t>
            </w:r>
          </w:p>
        </w:tc>
        <w:tc>
          <w:tcPr>
            <w:tcW w:w="1702" w:type="dxa"/>
          </w:tcPr>
          <w:p w14:paraId="3825AC0D" w14:textId="4733264B" w:rsidR="00D05A77" w:rsidRPr="008535D7" w:rsidRDefault="00D05A77" w:rsidP="00E518CF">
            <w:pPr>
              <w:pStyle w:val="Normal1"/>
              <w:tabs>
                <w:tab w:val="left" w:pos="4536"/>
              </w:tabs>
              <w:rPr>
                <w:rFonts w:cs="Arial"/>
                <w:szCs w:val="22"/>
              </w:rPr>
            </w:pPr>
            <w:r w:rsidRPr="008535D7">
              <w:rPr>
                <w:rFonts w:cs="Arial"/>
                <w:szCs w:val="22"/>
              </w:rPr>
              <w:t>Type</w:t>
            </w:r>
            <w:r w:rsidR="00144836" w:rsidRPr="008535D7">
              <w:rPr>
                <w:rStyle w:val="FootnoteReference"/>
                <w:rFonts w:cs="Arial"/>
                <w:bCs/>
                <w:szCs w:val="22"/>
              </w:rPr>
              <w:footnoteReference w:id="2"/>
            </w:r>
          </w:p>
        </w:tc>
      </w:tr>
      <w:tr w:rsidR="00D05A77" w:rsidRPr="008535D7" w14:paraId="16E38F39" w14:textId="77777777" w:rsidTr="00D862CC">
        <w:tc>
          <w:tcPr>
            <w:tcW w:w="4225" w:type="dxa"/>
          </w:tcPr>
          <w:p w14:paraId="57751ADC" w14:textId="77777777" w:rsidR="00D05A77" w:rsidRPr="008535D7" w:rsidRDefault="00D05A77" w:rsidP="00E518CF">
            <w:pPr>
              <w:pStyle w:val="Normal1"/>
              <w:tabs>
                <w:tab w:val="left" w:pos="4536"/>
              </w:tabs>
              <w:rPr>
                <w:rFonts w:cs="Arial"/>
                <w:szCs w:val="22"/>
              </w:rPr>
            </w:pPr>
          </w:p>
        </w:tc>
        <w:tc>
          <w:tcPr>
            <w:tcW w:w="3420" w:type="dxa"/>
          </w:tcPr>
          <w:p w14:paraId="42944DE0" w14:textId="77777777" w:rsidR="00D05A77" w:rsidRPr="008535D7" w:rsidRDefault="00D05A77" w:rsidP="00E518CF">
            <w:pPr>
              <w:pStyle w:val="Normal1"/>
              <w:tabs>
                <w:tab w:val="left" w:pos="4536"/>
              </w:tabs>
              <w:rPr>
                <w:rFonts w:cs="Arial"/>
                <w:szCs w:val="22"/>
              </w:rPr>
            </w:pPr>
          </w:p>
        </w:tc>
        <w:tc>
          <w:tcPr>
            <w:tcW w:w="1702" w:type="dxa"/>
          </w:tcPr>
          <w:p w14:paraId="4E7C700D" w14:textId="77777777" w:rsidR="00D05A77" w:rsidRPr="008535D7" w:rsidRDefault="00D05A77" w:rsidP="00E518CF">
            <w:pPr>
              <w:pStyle w:val="Normal1"/>
              <w:tabs>
                <w:tab w:val="left" w:pos="4536"/>
              </w:tabs>
              <w:rPr>
                <w:rFonts w:cs="Arial"/>
                <w:szCs w:val="22"/>
              </w:rPr>
            </w:pPr>
          </w:p>
        </w:tc>
      </w:tr>
    </w:tbl>
    <w:p w14:paraId="6A003730" w14:textId="1AA5F3C2" w:rsidR="00C657F8" w:rsidRPr="008535D7" w:rsidRDefault="00C657F8" w:rsidP="00E518CF">
      <w:pPr>
        <w:pStyle w:val="Normal1"/>
        <w:tabs>
          <w:tab w:val="left" w:pos="4536"/>
        </w:tabs>
        <w:rPr>
          <w:rFonts w:cs="Arial"/>
          <w:szCs w:val="22"/>
        </w:rPr>
      </w:pPr>
    </w:p>
    <w:p w14:paraId="6A003732" w14:textId="59CD8DC7" w:rsidR="00C657F8" w:rsidRPr="008535D7" w:rsidRDefault="00C657F8" w:rsidP="00C657F8">
      <w:pPr>
        <w:pStyle w:val="Normal1"/>
        <w:rPr>
          <w:rFonts w:cs="Arial"/>
          <w:szCs w:val="22"/>
        </w:rPr>
      </w:pPr>
      <w:r w:rsidRPr="008535D7">
        <w:rPr>
          <w:rFonts w:cs="Arial"/>
          <w:szCs w:val="22"/>
        </w:rPr>
        <w:t xml:space="preserve">The </w:t>
      </w:r>
      <w:r w:rsidR="00523F94" w:rsidRPr="008535D7">
        <w:rPr>
          <w:rFonts w:cs="Arial"/>
          <w:szCs w:val="22"/>
        </w:rPr>
        <w:t>C</w:t>
      </w:r>
      <w:r w:rsidRPr="008535D7">
        <w:rPr>
          <w:rFonts w:cs="Arial"/>
          <w:szCs w:val="22"/>
        </w:rPr>
        <w:t xml:space="preserve">ompliance </w:t>
      </w:r>
      <w:r w:rsidR="00523F94" w:rsidRPr="008535D7">
        <w:rPr>
          <w:rFonts w:cs="Arial"/>
          <w:szCs w:val="22"/>
        </w:rPr>
        <w:t>C</w:t>
      </w:r>
      <w:r w:rsidRPr="008535D7">
        <w:rPr>
          <w:rFonts w:cs="Arial"/>
          <w:szCs w:val="22"/>
        </w:rPr>
        <w:t xml:space="preserve">hecklist is to assist </w:t>
      </w:r>
      <w:r w:rsidR="0055553D" w:rsidRPr="008535D7">
        <w:rPr>
          <w:rFonts w:cs="Arial"/>
          <w:szCs w:val="22"/>
        </w:rPr>
        <w:t>P</w:t>
      </w:r>
      <w:r w:rsidR="001D7989" w:rsidRPr="008535D7">
        <w:rPr>
          <w:rFonts w:cs="Arial"/>
          <w:szCs w:val="22"/>
        </w:rPr>
        <w:t xml:space="preserve">roduct </w:t>
      </w:r>
      <w:r w:rsidR="0055553D" w:rsidRPr="008535D7">
        <w:rPr>
          <w:rFonts w:cs="Arial"/>
          <w:szCs w:val="22"/>
        </w:rPr>
        <w:t>P</w:t>
      </w:r>
      <w:r w:rsidR="001D7989" w:rsidRPr="008535D7">
        <w:rPr>
          <w:rFonts w:cs="Arial"/>
          <w:szCs w:val="22"/>
        </w:rPr>
        <w:t>roviders</w:t>
      </w:r>
      <w:r w:rsidRPr="008535D7">
        <w:rPr>
          <w:rFonts w:cs="Arial"/>
          <w:szCs w:val="22"/>
        </w:rPr>
        <w:t xml:space="preserve"> in preparing an application of </w:t>
      </w:r>
      <w:r w:rsidR="00112386" w:rsidRPr="008535D7">
        <w:rPr>
          <w:rFonts w:cs="Arial"/>
          <w:szCs w:val="22"/>
        </w:rPr>
        <w:t xml:space="preserve">a </w:t>
      </w:r>
      <w:r w:rsidR="00FB56FE" w:rsidRPr="008535D7">
        <w:rPr>
          <w:rFonts w:cs="Arial"/>
          <w:szCs w:val="22"/>
        </w:rPr>
        <w:t>PR</w:t>
      </w:r>
      <w:r w:rsidRPr="008535D7">
        <w:rPr>
          <w:rFonts w:cs="Arial"/>
          <w:szCs w:val="22"/>
        </w:rPr>
        <w:t>F</w:t>
      </w:r>
      <w:r w:rsidR="00112386" w:rsidRPr="008535D7">
        <w:rPr>
          <w:rFonts w:cs="Arial"/>
          <w:szCs w:val="22"/>
        </w:rPr>
        <w:t xml:space="preserve"> </w:t>
      </w:r>
      <w:r w:rsidR="0054121E" w:rsidRPr="008535D7">
        <w:rPr>
          <w:rFonts w:cs="Arial"/>
          <w:szCs w:val="22"/>
        </w:rPr>
        <w:t xml:space="preserve">/ </w:t>
      </w:r>
      <w:r w:rsidR="00112386" w:rsidRPr="008535D7">
        <w:rPr>
          <w:rFonts w:cs="Arial"/>
          <w:bCs/>
          <w:szCs w:val="22"/>
        </w:rPr>
        <w:t>investment portfolio(s)</w:t>
      </w:r>
      <w:r w:rsidRPr="008535D7">
        <w:rPr>
          <w:rFonts w:cs="Arial"/>
          <w:szCs w:val="22"/>
        </w:rPr>
        <w:t xml:space="preserve">. </w:t>
      </w:r>
      <w:r w:rsidR="001D7989" w:rsidRPr="008535D7">
        <w:rPr>
          <w:rFonts w:cs="Arial"/>
          <w:szCs w:val="22"/>
        </w:rPr>
        <w:t xml:space="preserve">Product </w:t>
      </w:r>
      <w:r w:rsidR="0055553D" w:rsidRPr="008535D7">
        <w:rPr>
          <w:rFonts w:cs="Arial"/>
          <w:szCs w:val="22"/>
        </w:rPr>
        <w:t>P</w:t>
      </w:r>
      <w:r w:rsidR="001D7989" w:rsidRPr="008535D7">
        <w:rPr>
          <w:rFonts w:cs="Arial"/>
          <w:szCs w:val="22"/>
        </w:rPr>
        <w:t>roviders</w:t>
      </w:r>
      <w:r w:rsidRPr="008535D7">
        <w:rPr>
          <w:rFonts w:cs="Arial"/>
          <w:szCs w:val="22"/>
        </w:rPr>
        <w:t xml:space="preserve"> should provide information to the </w:t>
      </w:r>
      <w:r w:rsidRPr="008535D7">
        <w:rPr>
          <w:rFonts w:cs="Arial"/>
          <w:b/>
          <w:szCs w:val="22"/>
        </w:rPr>
        <w:t xml:space="preserve">relevant </w:t>
      </w:r>
      <w:r w:rsidR="00112386" w:rsidRPr="008535D7">
        <w:rPr>
          <w:rFonts w:cs="Arial"/>
          <w:b/>
          <w:szCs w:val="22"/>
        </w:rPr>
        <w:t>sections</w:t>
      </w:r>
      <w:r w:rsidRPr="008535D7">
        <w:rPr>
          <w:rFonts w:cs="Arial"/>
          <w:szCs w:val="22"/>
        </w:rPr>
        <w:t xml:space="preserve"> of the checklist and submit to the</w:t>
      </w:r>
      <w:r w:rsidR="00760CED" w:rsidRPr="008535D7">
        <w:rPr>
          <w:rFonts w:cs="Arial"/>
          <w:szCs w:val="22"/>
        </w:rPr>
        <w:t xml:space="preserve"> Investment Products Division of the Securities and Futures Commission (the “SFC”) </w:t>
      </w:r>
      <w:r w:rsidRPr="008535D7">
        <w:rPr>
          <w:rFonts w:cs="Arial"/>
          <w:szCs w:val="22"/>
        </w:rPr>
        <w:t>together with the other documents required for an application.</w:t>
      </w:r>
      <w:r w:rsidR="00177ABB" w:rsidRPr="008535D7">
        <w:rPr>
          <w:rFonts w:cs="Arial"/>
          <w:szCs w:val="22"/>
        </w:rPr>
        <w:br/>
      </w:r>
    </w:p>
    <w:p w14:paraId="6A003734" w14:textId="2F9904A1" w:rsidR="00C657F8" w:rsidRPr="008535D7" w:rsidRDefault="00C657F8" w:rsidP="00C657F8">
      <w:pPr>
        <w:pStyle w:val="Normal1"/>
        <w:rPr>
          <w:rFonts w:cs="Arial"/>
          <w:szCs w:val="22"/>
        </w:rPr>
      </w:pPr>
      <w:r w:rsidRPr="008535D7">
        <w:rPr>
          <w:rFonts w:cs="Arial"/>
          <w:szCs w:val="22"/>
        </w:rPr>
        <w:t xml:space="preserve">The checklist </w:t>
      </w:r>
      <w:r w:rsidR="00112386" w:rsidRPr="008535D7">
        <w:rPr>
          <w:rFonts w:cs="Arial"/>
          <w:szCs w:val="22"/>
        </w:rPr>
        <w:t>comprises the following</w:t>
      </w:r>
      <w:r w:rsidRPr="008535D7">
        <w:rPr>
          <w:rFonts w:cs="Arial"/>
          <w:szCs w:val="22"/>
        </w:rPr>
        <w:t>:</w:t>
      </w:r>
    </w:p>
    <w:p w14:paraId="6A003735" w14:textId="77777777" w:rsidR="00C657F8" w:rsidRPr="008535D7" w:rsidRDefault="00C657F8" w:rsidP="00C67C06">
      <w:pPr>
        <w:pStyle w:val="Normal1"/>
        <w:ind w:left="284"/>
        <w:rPr>
          <w:rFonts w:cs="Arial"/>
          <w:szCs w:val="22"/>
        </w:rPr>
      </w:pPr>
      <w:r w:rsidRPr="008535D7">
        <w:rPr>
          <w:rFonts w:cs="Arial"/>
          <w:szCs w:val="22"/>
        </w:rPr>
        <w:t>Part I</w:t>
      </w:r>
      <w:r w:rsidRPr="008535D7">
        <w:rPr>
          <w:rFonts w:cs="Arial"/>
          <w:szCs w:val="22"/>
        </w:rPr>
        <w:tab/>
        <w:t>:</w:t>
      </w:r>
      <w:r w:rsidRPr="008535D7">
        <w:rPr>
          <w:rFonts w:cs="Arial"/>
          <w:szCs w:val="22"/>
        </w:rPr>
        <w:tab/>
        <w:t>Documents submitted to the SFC</w:t>
      </w:r>
    </w:p>
    <w:p w14:paraId="6A003736" w14:textId="77777777" w:rsidR="00C657F8" w:rsidRPr="008535D7" w:rsidRDefault="00C657F8" w:rsidP="00C67C06">
      <w:pPr>
        <w:pStyle w:val="Normal1"/>
        <w:ind w:left="284"/>
        <w:rPr>
          <w:rFonts w:cs="Arial"/>
          <w:szCs w:val="22"/>
        </w:rPr>
      </w:pPr>
      <w:r w:rsidRPr="008535D7">
        <w:rPr>
          <w:rFonts w:cs="Arial"/>
          <w:szCs w:val="22"/>
        </w:rPr>
        <w:t>Part II</w:t>
      </w:r>
      <w:r w:rsidRPr="008535D7">
        <w:rPr>
          <w:rFonts w:cs="Arial"/>
          <w:szCs w:val="22"/>
        </w:rPr>
        <w:tab/>
        <w:t>:</w:t>
      </w:r>
      <w:r w:rsidRPr="008535D7">
        <w:rPr>
          <w:rFonts w:cs="Arial"/>
          <w:szCs w:val="22"/>
        </w:rPr>
        <w:tab/>
        <w:t>Information highlights</w:t>
      </w:r>
    </w:p>
    <w:p w14:paraId="6A003737" w14:textId="77777777" w:rsidR="00631ABB" w:rsidRPr="008535D7" w:rsidRDefault="0044490B" w:rsidP="00C67C06">
      <w:pPr>
        <w:pStyle w:val="Normal1"/>
        <w:ind w:left="284"/>
        <w:rPr>
          <w:rFonts w:cs="Arial"/>
          <w:szCs w:val="22"/>
        </w:rPr>
      </w:pPr>
      <w:r w:rsidRPr="008535D7">
        <w:rPr>
          <w:rFonts w:cs="Arial"/>
          <w:szCs w:val="22"/>
        </w:rPr>
        <w:t>Part III</w:t>
      </w:r>
      <w:r w:rsidR="00C657F8" w:rsidRPr="008535D7">
        <w:rPr>
          <w:rFonts w:cs="Arial"/>
          <w:szCs w:val="22"/>
        </w:rPr>
        <w:t>:</w:t>
      </w:r>
      <w:r w:rsidR="00C657F8" w:rsidRPr="008535D7">
        <w:rPr>
          <w:rFonts w:cs="Arial"/>
          <w:szCs w:val="22"/>
        </w:rPr>
        <w:tab/>
        <w:t xml:space="preserve">Information to be disclosed in the </w:t>
      </w:r>
      <w:r w:rsidR="00631ABB" w:rsidRPr="008535D7">
        <w:rPr>
          <w:rFonts w:cs="Arial"/>
          <w:szCs w:val="22"/>
        </w:rPr>
        <w:t>Principal Brochure</w:t>
      </w:r>
    </w:p>
    <w:p w14:paraId="6A003738" w14:textId="77777777" w:rsidR="00C657F8" w:rsidRPr="008535D7" w:rsidRDefault="00631ABB" w:rsidP="00C67C06">
      <w:pPr>
        <w:pStyle w:val="Normal1"/>
        <w:ind w:left="284"/>
        <w:rPr>
          <w:rFonts w:cs="Arial"/>
          <w:szCs w:val="22"/>
        </w:rPr>
      </w:pPr>
      <w:r w:rsidRPr="008535D7">
        <w:rPr>
          <w:rFonts w:cs="Arial"/>
          <w:szCs w:val="22"/>
        </w:rPr>
        <w:t>Part IV:</w:t>
      </w:r>
      <w:r w:rsidRPr="008535D7">
        <w:rPr>
          <w:rFonts w:cs="Arial"/>
          <w:szCs w:val="22"/>
        </w:rPr>
        <w:tab/>
        <w:t xml:space="preserve">Contents of the Constitutive Documents </w:t>
      </w:r>
    </w:p>
    <w:p w14:paraId="6A003739" w14:textId="471070D5" w:rsidR="002813A0" w:rsidRPr="008535D7" w:rsidRDefault="002813A0" w:rsidP="00C67C06">
      <w:pPr>
        <w:pStyle w:val="Normal1"/>
        <w:ind w:left="284"/>
        <w:rPr>
          <w:rFonts w:eastAsia="SimSun" w:cs="Arial"/>
          <w:szCs w:val="22"/>
          <w:lang w:val="en-HK" w:eastAsia="zh-CN"/>
        </w:rPr>
      </w:pPr>
      <w:r w:rsidRPr="008535D7">
        <w:rPr>
          <w:rFonts w:cs="Arial"/>
          <w:szCs w:val="22"/>
        </w:rPr>
        <w:t>Part V:</w:t>
      </w:r>
      <w:r w:rsidR="00631ABB" w:rsidRPr="008535D7">
        <w:rPr>
          <w:rFonts w:cs="Arial"/>
          <w:szCs w:val="22"/>
        </w:rPr>
        <w:tab/>
      </w:r>
      <w:r w:rsidR="00FE7550">
        <w:rPr>
          <w:rFonts w:cs="Arial"/>
          <w:szCs w:val="22"/>
        </w:rPr>
        <w:tab/>
      </w:r>
      <w:r w:rsidRPr="008535D7">
        <w:rPr>
          <w:rFonts w:cs="Arial"/>
          <w:szCs w:val="22"/>
        </w:rPr>
        <w:t>Confirmations</w:t>
      </w:r>
      <w:r w:rsidR="00483B7D" w:rsidRPr="008535D7">
        <w:rPr>
          <w:rFonts w:cs="Arial"/>
          <w:szCs w:val="22"/>
        </w:rPr>
        <w:t xml:space="preserve"> </w:t>
      </w:r>
      <w:r w:rsidR="00995144" w:rsidRPr="008535D7">
        <w:rPr>
          <w:rFonts w:cs="Arial"/>
          <w:szCs w:val="22"/>
        </w:rPr>
        <w:t xml:space="preserve">from </w:t>
      </w:r>
      <w:r w:rsidR="00D01657" w:rsidRPr="008535D7">
        <w:rPr>
          <w:rFonts w:cs="Arial"/>
          <w:szCs w:val="22"/>
        </w:rPr>
        <w:t xml:space="preserve">the </w:t>
      </w:r>
      <w:r w:rsidR="0055553D" w:rsidRPr="008535D7">
        <w:rPr>
          <w:rFonts w:cs="Arial"/>
          <w:szCs w:val="22"/>
        </w:rPr>
        <w:t>P</w:t>
      </w:r>
      <w:r w:rsidR="001D7989" w:rsidRPr="008535D7">
        <w:rPr>
          <w:rFonts w:cs="Arial"/>
          <w:szCs w:val="22"/>
        </w:rPr>
        <w:t xml:space="preserve">roduct </w:t>
      </w:r>
      <w:r w:rsidR="0055553D" w:rsidRPr="008535D7">
        <w:rPr>
          <w:rFonts w:cs="Arial"/>
          <w:szCs w:val="22"/>
        </w:rPr>
        <w:t>P</w:t>
      </w:r>
      <w:r w:rsidR="001D7989" w:rsidRPr="008535D7">
        <w:rPr>
          <w:rFonts w:cs="Arial"/>
          <w:szCs w:val="22"/>
        </w:rPr>
        <w:t>rovider</w:t>
      </w:r>
    </w:p>
    <w:p w14:paraId="6A00373A" w14:textId="77777777" w:rsidR="00112386" w:rsidRPr="008535D7" w:rsidRDefault="00112386" w:rsidP="00112386">
      <w:pPr>
        <w:pStyle w:val="Normal1"/>
        <w:ind w:left="284"/>
        <w:rPr>
          <w:rFonts w:cs="Arial"/>
          <w:szCs w:val="22"/>
        </w:rPr>
      </w:pPr>
      <w:r w:rsidRPr="008535D7">
        <w:rPr>
          <w:rFonts w:cs="Arial"/>
          <w:szCs w:val="22"/>
        </w:rPr>
        <w:t>Annexes</w:t>
      </w:r>
    </w:p>
    <w:p w14:paraId="21C58354" w14:textId="0624D373" w:rsidR="000B1269" w:rsidRPr="008535D7" w:rsidRDefault="00126809">
      <w:pPr>
        <w:pStyle w:val="Normal1"/>
        <w:ind w:left="284"/>
        <w:rPr>
          <w:rFonts w:cs="Arial"/>
          <w:sz w:val="24"/>
          <w:szCs w:val="24"/>
        </w:rPr>
      </w:pPr>
      <w:r w:rsidRPr="008535D7">
        <w:rPr>
          <w:rFonts w:cs="Arial"/>
          <w:szCs w:val="22"/>
        </w:rPr>
        <w:t>Appendix</w:t>
      </w:r>
      <w:r w:rsidR="00177ABB" w:rsidRPr="008535D7">
        <w:rPr>
          <w:rFonts w:cs="Arial"/>
          <w:szCs w:val="22"/>
        </w:rPr>
        <w:br/>
      </w:r>
    </w:p>
    <w:p w14:paraId="33B1D136" w14:textId="77777777" w:rsidR="005F76F4" w:rsidRPr="008535D7" w:rsidRDefault="005F76F4">
      <w:pPr>
        <w:rPr>
          <w:rFonts w:cs="Arial"/>
          <w:b/>
          <w:sz w:val="20"/>
          <w:lang w:val="en-GB"/>
        </w:rPr>
      </w:pPr>
      <w:r w:rsidRPr="008535D7">
        <w:rPr>
          <w:rFonts w:cs="Arial"/>
          <w:b/>
          <w:sz w:val="20"/>
        </w:rPr>
        <w:br w:type="page"/>
      </w:r>
    </w:p>
    <w:p w14:paraId="6A003742" w14:textId="3F3D74AC" w:rsidR="00A8208C" w:rsidRPr="008535D7" w:rsidRDefault="00C657F8" w:rsidP="00F474BD">
      <w:pPr>
        <w:pStyle w:val="Normal1"/>
        <w:tabs>
          <w:tab w:val="right" w:pos="9357"/>
        </w:tabs>
        <w:rPr>
          <w:rFonts w:cs="Arial"/>
          <w:b/>
          <w:sz w:val="28"/>
          <w:szCs w:val="28"/>
        </w:rPr>
      </w:pPr>
      <w:proofErr w:type="gramStart"/>
      <w:r w:rsidRPr="008535D7">
        <w:rPr>
          <w:rFonts w:cs="Arial"/>
          <w:b/>
          <w:sz w:val="20"/>
        </w:rPr>
        <w:lastRenderedPageBreak/>
        <w:t>Note :</w:t>
      </w:r>
      <w:proofErr w:type="gramEnd"/>
      <w:r w:rsidRPr="008535D7">
        <w:rPr>
          <w:rFonts w:cs="Arial"/>
          <w:b/>
          <w:sz w:val="20"/>
        </w:rPr>
        <w:t xml:space="preserve"> </w:t>
      </w:r>
      <w:r w:rsidR="001D7989" w:rsidRPr="008535D7">
        <w:rPr>
          <w:rFonts w:cs="Arial"/>
          <w:b/>
          <w:sz w:val="20"/>
        </w:rPr>
        <w:t xml:space="preserve">Product </w:t>
      </w:r>
      <w:r w:rsidR="0055553D" w:rsidRPr="008535D7">
        <w:rPr>
          <w:rFonts w:cs="Arial"/>
          <w:b/>
          <w:sz w:val="20"/>
        </w:rPr>
        <w:t>P</w:t>
      </w:r>
      <w:r w:rsidR="001D7989" w:rsidRPr="008535D7">
        <w:rPr>
          <w:rFonts w:cs="Arial"/>
          <w:b/>
          <w:sz w:val="20"/>
        </w:rPr>
        <w:t>roviders</w:t>
      </w:r>
      <w:r w:rsidRPr="008535D7">
        <w:rPr>
          <w:rFonts w:cs="Arial"/>
          <w:b/>
          <w:sz w:val="20"/>
        </w:rPr>
        <w:t xml:space="preserve"> are not required to fill in shaded area.</w:t>
      </w:r>
    </w:p>
    <w:p w14:paraId="6A003743" w14:textId="280E9735" w:rsidR="00483B7D" w:rsidRPr="008535D7" w:rsidRDefault="00C657F8" w:rsidP="00A83527">
      <w:pPr>
        <w:rPr>
          <w:rFonts w:cs="Arial"/>
          <w:b/>
          <w:sz w:val="28"/>
          <w:szCs w:val="28"/>
        </w:rPr>
      </w:pPr>
      <w:r w:rsidRPr="008535D7">
        <w:rPr>
          <w:rFonts w:cs="Arial"/>
          <w:b/>
          <w:sz w:val="28"/>
          <w:szCs w:val="28"/>
        </w:rPr>
        <w:t>Part I</w:t>
      </w:r>
      <w:r w:rsidR="00EC1D92" w:rsidRPr="008535D7">
        <w:rPr>
          <w:rFonts w:cs="Arial"/>
          <w:b/>
          <w:sz w:val="28"/>
          <w:szCs w:val="28"/>
        </w:rPr>
        <w:tab/>
      </w:r>
      <w:r w:rsidRPr="008535D7">
        <w:rPr>
          <w:rFonts w:cs="Arial"/>
          <w:b/>
          <w:sz w:val="28"/>
          <w:szCs w:val="28"/>
        </w:rPr>
        <w:t xml:space="preserve">DOCUMENTS SUBMITTED TO </w:t>
      </w:r>
      <w:r w:rsidR="002444AB" w:rsidRPr="008535D7">
        <w:rPr>
          <w:rFonts w:cs="Arial"/>
          <w:b/>
          <w:sz w:val="28"/>
          <w:szCs w:val="28"/>
        </w:rPr>
        <w:t xml:space="preserve">THE </w:t>
      </w:r>
      <w:r w:rsidRPr="008535D7">
        <w:rPr>
          <w:rFonts w:cs="Arial"/>
          <w:b/>
          <w:sz w:val="28"/>
          <w:szCs w:val="28"/>
        </w:rPr>
        <w:t xml:space="preserve">SFC </w:t>
      </w:r>
    </w:p>
    <w:tbl>
      <w:tblPr>
        <w:tblStyle w:val="TableGrid"/>
        <w:tblW w:w="5079" w:type="pct"/>
        <w:tblLook w:val="0000" w:firstRow="0" w:lastRow="0" w:firstColumn="0" w:lastColumn="0" w:noHBand="0" w:noVBand="0"/>
      </w:tblPr>
      <w:tblGrid>
        <w:gridCol w:w="6674"/>
        <w:gridCol w:w="617"/>
        <w:gridCol w:w="1869"/>
      </w:tblGrid>
      <w:tr w:rsidR="00993A3D" w:rsidRPr="008535D7" w14:paraId="6A003747" w14:textId="77777777" w:rsidTr="00E54A61">
        <w:trPr>
          <w:trHeight w:val="467"/>
          <w:tblHeader/>
        </w:trPr>
        <w:tc>
          <w:tcPr>
            <w:tcW w:w="3643" w:type="pct"/>
            <w:tcBorders>
              <w:top w:val="nil"/>
              <w:left w:val="nil"/>
              <w:bottom w:val="nil"/>
              <w:right w:val="nil"/>
            </w:tcBorders>
          </w:tcPr>
          <w:p w14:paraId="6A003744" w14:textId="07AC88FF" w:rsidR="003A6D10" w:rsidRPr="008535D7" w:rsidRDefault="003A6D10" w:rsidP="00677D03">
            <w:pPr>
              <w:pStyle w:val="Normal1"/>
              <w:spacing w:after="0"/>
              <w:ind w:right="-1642"/>
              <w:rPr>
                <w:rFonts w:cs="Arial"/>
              </w:rPr>
            </w:pPr>
          </w:p>
        </w:tc>
        <w:tc>
          <w:tcPr>
            <w:tcW w:w="337" w:type="pct"/>
            <w:tcBorders>
              <w:top w:val="nil"/>
              <w:left w:val="nil"/>
              <w:bottom w:val="nil"/>
              <w:right w:val="single" w:sz="6" w:space="0" w:color="auto"/>
            </w:tcBorders>
          </w:tcPr>
          <w:p w14:paraId="6A003745" w14:textId="77777777" w:rsidR="003A6D10" w:rsidRPr="008535D7" w:rsidRDefault="003A6D10" w:rsidP="005E084D">
            <w:pPr>
              <w:pStyle w:val="Normal1"/>
              <w:rPr>
                <w:rFonts w:cs="Arial"/>
              </w:rPr>
            </w:pPr>
          </w:p>
        </w:tc>
        <w:tc>
          <w:tcPr>
            <w:tcW w:w="1020" w:type="pct"/>
            <w:tcBorders>
              <w:top w:val="single" w:sz="6" w:space="0" w:color="auto"/>
              <w:left w:val="single" w:sz="6" w:space="0" w:color="auto"/>
              <w:right w:val="single" w:sz="6" w:space="0" w:color="auto"/>
            </w:tcBorders>
          </w:tcPr>
          <w:p w14:paraId="6A003746" w14:textId="77777777" w:rsidR="003A6D10" w:rsidRPr="008535D7" w:rsidRDefault="003A6D10" w:rsidP="005E084D">
            <w:pPr>
              <w:pStyle w:val="Normal1"/>
              <w:jc w:val="center"/>
              <w:rPr>
                <w:rFonts w:cs="Arial"/>
                <w:b/>
              </w:rPr>
            </w:pPr>
            <w:r w:rsidRPr="008535D7">
              <w:rPr>
                <w:rFonts w:cs="Arial"/>
                <w:b/>
              </w:rPr>
              <w:t>“</w:t>
            </w:r>
            <w:r w:rsidRPr="008535D7">
              <w:rPr>
                <w:rFonts w:ascii="Segoe UI Symbol" w:hAnsi="Segoe UI Symbol" w:cs="Segoe UI Symbol"/>
                <w:b/>
              </w:rPr>
              <w:t>✓</w:t>
            </w:r>
            <w:r w:rsidRPr="008535D7">
              <w:rPr>
                <w:rFonts w:cs="Arial"/>
                <w:b/>
              </w:rPr>
              <w:t>” if submitted</w:t>
            </w:r>
            <w:r w:rsidR="006541EF" w:rsidRPr="008535D7">
              <w:rPr>
                <w:rFonts w:cs="Arial"/>
                <w:b/>
              </w:rPr>
              <w:t xml:space="preserve">, </w:t>
            </w:r>
            <w:r w:rsidR="00B006AE" w:rsidRPr="008535D7">
              <w:rPr>
                <w:rFonts w:cs="Arial"/>
                <w:b/>
              </w:rPr>
              <w:t>otherwise, please</w:t>
            </w:r>
            <w:r w:rsidR="00EC1A76" w:rsidRPr="008535D7">
              <w:rPr>
                <w:rFonts w:cs="Arial"/>
                <w:b/>
              </w:rPr>
              <w:t xml:space="preserve"> provide</w:t>
            </w:r>
            <w:r w:rsidR="0066514C" w:rsidRPr="008535D7">
              <w:rPr>
                <w:rFonts w:cs="Arial"/>
                <w:b/>
              </w:rPr>
              <w:t xml:space="preserve"> </w:t>
            </w:r>
            <w:r w:rsidR="00B006AE" w:rsidRPr="008535D7">
              <w:rPr>
                <w:rFonts w:cs="Arial"/>
                <w:b/>
              </w:rPr>
              <w:t>remark(s) to explain</w:t>
            </w:r>
          </w:p>
        </w:tc>
      </w:tr>
      <w:tr w:rsidR="00993A3D" w:rsidRPr="008535D7" w14:paraId="6A00374B" w14:textId="77777777" w:rsidTr="00E54A61">
        <w:trPr>
          <w:trHeight w:val="288"/>
        </w:trPr>
        <w:tc>
          <w:tcPr>
            <w:tcW w:w="3643" w:type="pct"/>
            <w:tcBorders>
              <w:top w:val="nil"/>
              <w:left w:val="nil"/>
              <w:bottom w:val="nil"/>
              <w:right w:val="nil"/>
            </w:tcBorders>
          </w:tcPr>
          <w:p w14:paraId="6A003748" w14:textId="72DE1720" w:rsidR="00921611" w:rsidRPr="008535D7" w:rsidRDefault="004869F1" w:rsidP="00A57478">
            <w:pPr>
              <w:pStyle w:val="Normal1"/>
              <w:numPr>
                <w:ilvl w:val="0"/>
                <w:numId w:val="38"/>
              </w:numPr>
              <w:snapToGrid w:val="0"/>
              <w:spacing w:after="240" w:line="360" w:lineRule="auto"/>
              <w:ind w:left="521" w:hanging="521"/>
              <w:rPr>
                <w:rFonts w:cs="Arial"/>
              </w:rPr>
            </w:pPr>
            <w:r w:rsidRPr="008535D7">
              <w:rPr>
                <w:rFonts w:cs="Arial"/>
              </w:rPr>
              <w:t xml:space="preserve">Duly </w:t>
            </w:r>
            <w:r w:rsidR="0066114E" w:rsidRPr="008535D7">
              <w:rPr>
                <w:rFonts w:cs="Arial"/>
              </w:rPr>
              <w:t xml:space="preserve">completed </w:t>
            </w:r>
            <w:r w:rsidRPr="008535D7">
              <w:rPr>
                <w:rFonts w:cs="Arial"/>
              </w:rPr>
              <w:t xml:space="preserve">and properly </w:t>
            </w:r>
            <w:r w:rsidR="0066114E" w:rsidRPr="008535D7">
              <w:rPr>
                <w:rFonts w:cs="Arial"/>
              </w:rPr>
              <w:t>executed</w:t>
            </w:r>
            <w:r w:rsidRPr="008535D7">
              <w:rPr>
                <w:rFonts w:cs="Arial"/>
              </w:rPr>
              <w:t xml:space="preserve"> application form</w:t>
            </w:r>
            <w:r w:rsidRPr="008535D7">
              <w:rPr>
                <w:rStyle w:val="FootnoteReference"/>
                <w:rFonts w:cs="Arial"/>
              </w:rPr>
              <w:footnoteReference w:id="3"/>
            </w:r>
          </w:p>
        </w:tc>
        <w:tc>
          <w:tcPr>
            <w:tcW w:w="337" w:type="pct"/>
            <w:tcBorders>
              <w:top w:val="nil"/>
              <w:left w:val="nil"/>
              <w:bottom w:val="nil"/>
              <w:right w:val="single" w:sz="6" w:space="0" w:color="auto"/>
            </w:tcBorders>
          </w:tcPr>
          <w:p w14:paraId="6A003749" w14:textId="77777777" w:rsidR="004869F1" w:rsidRPr="008535D7" w:rsidRDefault="004869F1" w:rsidP="005E084D">
            <w:pPr>
              <w:pStyle w:val="Normal1"/>
              <w:rPr>
                <w:rFonts w:cs="Arial"/>
              </w:rPr>
            </w:pPr>
          </w:p>
        </w:tc>
        <w:tc>
          <w:tcPr>
            <w:tcW w:w="1020" w:type="pct"/>
            <w:tcBorders>
              <w:left w:val="single" w:sz="6" w:space="0" w:color="auto"/>
              <w:right w:val="single" w:sz="6" w:space="0" w:color="auto"/>
            </w:tcBorders>
          </w:tcPr>
          <w:p w14:paraId="6A00374A" w14:textId="77777777" w:rsidR="004869F1" w:rsidRPr="008535D7" w:rsidRDefault="004869F1" w:rsidP="005E084D">
            <w:pPr>
              <w:pStyle w:val="Normal1"/>
              <w:rPr>
                <w:rFonts w:cs="Arial"/>
              </w:rPr>
            </w:pPr>
          </w:p>
        </w:tc>
      </w:tr>
      <w:tr w:rsidR="00993A3D" w:rsidRPr="008535D7" w14:paraId="6A00374F" w14:textId="77777777" w:rsidTr="00E54A61">
        <w:tc>
          <w:tcPr>
            <w:tcW w:w="3643" w:type="pct"/>
            <w:tcBorders>
              <w:top w:val="nil"/>
              <w:left w:val="nil"/>
              <w:bottom w:val="nil"/>
              <w:right w:val="nil"/>
            </w:tcBorders>
          </w:tcPr>
          <w:p w14:paraId="6A00374C" w14:textId="77777777" w:rsidR="003A6D10" w:rsidRPr="008535D7" w:rsidRDefault="00B96978" w:rsidP="00A57478">
            <w:pPr>
              <w:pStyle w:val="Normal1"/>
              <w:numPr>
                <w:ilvl w:val="0"/>
                <w:numId w:val="38"/>
              </w:numPr>
              <w:snapToGrid w:val="0"/>
              <w:spacing w:after="240" w:line="240" w:lineRule="auto"/>
              <w:ind w:left="521" w:hanging="521"/>
              <w:rPr>
                <w:rFonts w:cs="Arial"/>
              </w:rPr>
            </w:pPr>
            <w:r w:rsidRPr="008535D7">
              <w:rPr>
                <w:rFonts w:cs="Arial"/>
              </w:rPr>
              <w:t>Principal b</w:t>
            </w:r>
            <w:r w:rsidR="00EE2764" w:rsidRPr="008535D7">
              <w:rPr>
                <w:rFonts w:cs="Arial"/>
              </w:rPr>
              <w:t>rochure</w:t>
            </w:r>
            <w:r w:rsidR="00B57E14" w:rsidRPr="008535D7">
              <w:rPr>
                <w:rFonts w:cs="Arial"/>
              </w:rPr>
              <w:t xml:space="preserve"> (</w:t>
            </w:r>
            <w:r w:rsidR="00B57E14" w:rsidRPr="008535D7">
              <w:rPr>
                <w:rFonts w:cs="Arial"/>
                <w:i/>
              </w:rPr>
              <w:t>where applicable, marked up against the latest version filed with the SFC</w:t>
            </w:r>
            <w:r w:rsidR="00B57E14" w:rsidRPr="008535D7">
              <w:rPr>
                <w:rFonts w:cs="Arial"/>
              </w:rPr>
              <w:t>)</w:t>
            </w:r>
          </w:p>
        </w:tc>
        <w:tc>
          <w:tcPr>
            <w:tcW w:w="337" w:type="pct"/>
            <w:tcBorders>
              <w:top w:val="nil"/>
              <w:left w:val="nil"/>
              <w:bottom w:val="nil"/>
              <w:right w:val="single" w:sz="6" w:space="0" w:color="auto"/>
            </w:tcBorders>
          </w:tcPr>
          <w:p w14:paraId="6A00374D" w14:textId="77777777" w:rsidR="003A6D10" w:rsidRPr="008535D7" w:rsidRDefault="003A6D10" w:rsidP="005E084D">
            <w:pPr>
              <w:pStyle w:val="Normal1"/>
              <w:rPr>
                <w:rFonts w:cs="Arial"/>
              </w:rPr>
            </w:pPr>
          </w:p>
        </w:tc>
        <w:tc>
          <w:tcPr>
            <w:tcW w:w="1020" w:type="pct"/>
            <w:tcBorders>
              <w:left w:val="single" w:sz="6" w:space="0" w:color="auto"/>
              <w:right w:val="single" w:sz="6" w:space="0" w:color="auto"/>
            </w:tcBorders>
          </w:tcPr>
          <w:p w14:paraId="6A00374E" w14:textId="77777777" w:rsidR="003A6D10" w:rsidRPr="008535D7" w:rsidRDefault="003A6D10" w:rsidP="005E084D">
            <w:pPr>
              <w:pStyle w:val="Normal1"/>
              <w:rPr>
                <w:rFonts w:cs="Arial"/>
              </w:rPr>
            </w:pPr>
          </w:p>
        </w:tc>
      </w:tr>
      <w:tr w:rsidR="00993A3D" w:rsidRPr="008535D7" w14:paraId="6A003753" w14:textId="77777777" w:rsidTr="00E54A61">
        <w:tc>
          <w:tcPr>
            <w:tcW w:w="3643" w:type="pct"/>
            <w:tcBorders>
              <w:top w:val="nil"/>
              <w:left w:val="nil"/>
              <w:bottom w:val="nil"/>
              <w:right w:val="nil"/>
            </w:tcBorders>
          </w:tcPr>
          <w:p w14:paraId="6A003750" w14:textId="77777777" w:rsidR="003A6D10" w:rsidRPr="008535D7" w:rsidRDefault="003A6D10" w:rsidP="00A57478">
            <w:pPr>
              <w:pStyle w:val="Normal1"/>
              <w:numPr>
                <w:ilvl w:val="0"/>
                <w:numId w:val="38"/>
              </w:numPr>
              <w:snapToGrid w:val="0"/>
              <w:spacing w:after="240" w:line="240" w:lineRule="auto"/>
              <w:ind w:left="521" w:hanging="521"/>
              <w:rPr>
                <w:rFonts w:cs="Arial"/>
              </w:rPr>
            </w:pPr>
            <w:r w:rsidRPr="008535D7">
              <w:rPr>
                <w:rFonts w:cs="Arial"/>
              </w:rPr>
              <w:t>Constitutive document(s)</w:t>
            </w:r>
            <w:r w:rsidR="00B57E14" w:rsidRPr="008535D7">
              <w:rPr>
                <w:rStyle w:val="FootnoteReference"/>
                <w:rFonts w:cs="Arial"/>
              </w:rPr>
              <w:footnoteReference w:id="4"/>
            </w:r>
            <w:r w:rsidR="00B57E14" w:rsidRPr="008535D7">
              <w:rPr>
                <w:rFonts w:cs="Arial"/>
              </w:rPr>
              <w:t xml:space="preserve"> (</w:t>
            </w:r>
            <w:r w:rsidR="00B57E14" w:rsidRPr="008535D7">
              <w:rPr>
                <w:rFonts w:cs="Arial"/>
                <w:i/>
              </w:rPr>
              <w:t>where applicable, marked up against the latest version filed with the SFC</w:t>
            </w:r>
            <w:r w:rsidR="00B57E14" w:rsidRPr="008535D7">
              <w:rPr>
                <w:rFonts w:cs="Arial"/>
              </w:rPr>
              <w:t>)</w:t>
            </w:r>
          </w:p>
        </w:tc>
        <w:tc>
          <w:tcPr>
            <w:tcW w:w="337" w:type="pct"/>
            <w:tcBorders>
              <w:top w:val="nil"/>
              <w:left w:val="nil"/>
              <w:bottom w:val="nil"/>
              <w:right w:val="single" w:sz="6" w:space="0" w:color="auto"/>
            </w:tcBorders>
          </w:tcPr>
          <w:p w14:paraId="6A003751" w14:textId="77777777" w:rsidR="003A6D10" w:rsidRPr="008535D7" w:rsidRDefault="003A6D10" w:rsidP="005E084D">
            <w:pPr>
              <w:pStyle w:val="Normal1"/>
              <w:rPr>
                <w:rFonts w:cs="Arial"/>
              </w:rPr>
            </w:pPr>
          </w:p>
        </w:tc>
        <w:tc>
          <w:tcPr>
            <w:tcW w:w="1020" w:type="pct"/>
            <w:tcBorders>
              <w:left w:val="single" w:sz="6" w:space="0" w:color="auto"/>
              <w:right w:val="single" w:sz="6" w:space="0" w:color="auto"/>
            </w:tcBorders>
          </w:tcPr>
          <w:p w14:paraId="6A003752" w14:textId="77777777" w:rsidR="003A6D10" w:rsidRPr="008535D7" w:rsidRDefault="003A6D10" w:rsidP="005E084D">
            <w:pPr>
              <w:pStyle w:val="Normal1"/>
              <w:rPr>
                <w:rFonts w:cs="Arial"/>
              </w:rPr>
            </w:pPr>
          </w:p>
        </w:tc>
      </w:tr>
      <w:tr w:rsidR="00993A3D" w:rsidRPr="008535D7" w14:paraId="6A00375B" w14:textId="77777777" w:rsidTr="00E54A61">
        <w:tc>
          <w:tcPr>
            <w:tcW w:w="3643" w:type="pct"/>
            <w:tcBorders>
              <w:top w:val="nil"/>
              <w:left w:val="nil"/>
              <w:bottom w:val="nil"/>
              <w:right w:val="nil"/>
            </w:tcBorders>
          </w:tcPr>
          <w:p w14:paraId="6A003758" w14:textId="77777777" w:rsidR="003A6D10" w:rsidRPr="008535D7" w:rsidRDefault="003A6D10" w:rsidP="00A57478">
            <w:pPr>
              <w:pStyle w:val="Normal1"/>
              <w:numPr>
                <w:ilvl w:val="0"/>
                <w:numId w:val="38"/>
              </w:numPr>
              <w:snapToGrid w:val="0"/>
              <w:spacing w:after="240" w:line="360" w:lineRule="auto"/>
              <w:ind w:left="521" w:hanging="521"/>
              <w:rPr>
                <w:rFonts w:cs="Arial"/>
              </w:rPr>
            </w:pPr>
            <w:r w:rsidRPr="008535D7">
              <w:rPr>
                <w:rFonts w:cs="Arial"/>
              </w:rPr>
              <w:t>Sales literature and proposed advertisements</w:t>
            </w:r>
            <w:r w:rsidR="00E568B4" w:rsidRPr="008535D7">
              <w:rPr>
                <w:rFonts w:cs="Arial"/>
              </w:rPr>
              <w:t xml:space="preserve"> </w:t>
            </w:r>
          </w:p>
        </w:tc>
        <w:tc>
          <w:tcPr>
            <w:tcW w:w="337" w:type="pct"/>
            <w:tcBorders>
              <w:top w:val="nil"/>
              <w:left w:val="nil"/>
              <w:bottom w:val="nil"/>
              <w:right w:val="single" w:sz="6" w:space="0" w:color="auto"/>
            </w:tcBorders>
          </w:tcPr>
          <w:p w14:paraId="6A003759" w14:textId="77777777" w:rsidR="003A6D10" w:rsidRPr="008535D7" w:rsidRDefault="003A6D10" w:rsidP="005E084D">
            <w:pPr>
              <w:pStyle w:val="Normal1"/>
              <w:rPr>
                <w:rFonts w:cs="Arial"/>
              </w:rPr>
            </w:pPr>
          </w:p>
        </w:tc>
        <w:tc>
          <w:tcPr>
            <w:tcW w:w="1020" w:type="pct"/>
            <w:tcBorders>
              <w:left w:val="single" w:sz="6" w:space="0" w:color="auto"/>
              <w:right w:val="single" w:sz="6" w:space="0" w:color="auto"/>
            </w:tcBorders>
          </w:tcPr>
          <w:p w14:paraId="6A00375A" w14:textId="77777777" w:rsidR="003A6D10" w:rsidRPr="008535D7" w:rsidRDefault="003A6D10" w:rsidP="005E084D">
            <w:pPr>
              <w:pStyle w:val="Normal1"/>
              <w:rPr>
                <w:rFonts w:cs="Arial"/>
              </w:rPr>
            </w:pPr>
          </w:p>
        </w:tc>
      </w:tr>
      <w:tr w:rsidR="00993A3D" w:rsidRPr="008535D7" w14:paraId="6A00375F" w14:textId="77777777" w:rsidTr="00E54A61">
        <w:tc>
          <w:tcPr>
            <w:tcW w:w="3643" w:type="pct"/>
            <w:tcBorders>
              <w:top w:val="nil"/>
              <w:left w:val="nil"/>
              <w:bottom w:val="nil"/>
              <w:right w:val="nil"/>
            </w:tcBorders>
          </w:tcPr>
          <w:p w14:paraId="6A00375C" w14:textId="77777777" w:rsidR="003A6D10" w:rsidRPr="008535D7" w:rsidRDefault="003A6D10" w:rsidP="00A57478">
            <w:pPr>
              <w:pStyle w:val="Normal1"/>
              <w:numPr>
                <w:ilvl w:val="0"/>
                <w:numId w:val="38"/>
              </w:numPr>
              <w:snapToGrid w:val="0"/>
              <w:spacing w:after="240" w:line="360" w:lineRule="auto"/>
              <w:ind w:left="521" w:hanging="521"/>
              <w:rPr>
                <w:rFonts w:cs="Arial"/>
              </w:rPr>
            </w:pPr>
            <w:r w:rsidRPr="008535D7">
              <w:rPr>
                <w:rFonts w:cs="Arial"/>
              </w:rPr>
              <w:t>Original undertaking(s) required by the SFC (please specify)</w:t>
            </w:r>
          </w:p>
        </w:tc>
        <w:tc>
          <w:tcPr>
            <w:tcW w:w="337" w:type="pct"/>
            <w:tcBorders>
              <w:top w:val="nil"/>
              <w:left w:val="nil"/>
              <w:bottom w:val="nil"/>
              <w:right w:val="single" w:sz="6" w:space="0" w:color="auto"/>
            </w:tcBorders>
          </w:tcPr>
          <w:p w14:paraId="6A00375D" w14:textId="77777777" w:rsidR="003A6D10" w:rsidRPr="008535D7" w:rsidRDefault="003A6D10" w:rsidP="005E084D">
            <w:pPr>
              <w:pStyle w:val="Normal1"/>
              <w:rPr>
                <w:rFonts w:cs="Arial"/>
              </w:rPr>
            </w:pPr>
          </w:p>
        </w:tc>
        <w:tc>
          <w:tcPr>
            <w:tcW w:w="1020" w:type="pct"/>
            <w:tcBorders>
              <w:left w:val="single" w:sz="6" w:space="0" w:color="auto"/>
              <w:right w:val="single" w:sz="6" w:space="0" w:color="auto"/>
            </w:tcBorders>
          </w:tcPr>
          <w:p w14:paraId="6A00375E" w14:textId="77777777" w:rsidR="003A6D10" w:rsidRPr="008535D7" w:rsidRDefault="003A6D10" w:rsidP="005E084D">
            <w:pPr>
              <w:pStyle w:val="Normal1"/>
              <w:rPr>
                <w:rFonts w:cs="Arial"/>
              </w:rPr>
            </w:pPr>
          </w:p>
        </w:tc>
      </w:tr>
      <w:tr w:rsidR="00993A3D" w:rsidRPr="008535D7" w14:paraId="6A003763" w14:textId="77777777" w:rsidTr="00E54A61">
        <w:tc>
          <w:tcPr>
            <w:tcW w:w="3643" w:type="pct"/>
            <w:tcBorders>
              <w:top w:val="nil"/>
              <w:left w:val="nil"/>
              <w:bottom w:val="nil"/>
              <w:right w:val="nil"/>
            </w:tcBorders>
          </w:tcPr>
          <w:p w14:paraId="6A003760" w14:textId="77777777" w:rsidR="00921611" w:rsidRPr="008535D7" w:rsidRDefault="00921611" w:rsidP="00A57478">
            <w:pPr>
              <w:pStyle w:val="Normal1"/>
              <w:numPr>
                <w:ilvl w:val="0"/>
                <w:numId w:val="38"/>
              </w:numPr>
              <w:snapToGrid w:val="0"/>
              <w:spacing w:after="240" w:line="240" w:lineRule="auto"/>
              <w:ind w:left="521" w:hanging="521"/>
              <w:rPr>
                <w:rFonts w:cs="Arial"/>
              </w:rPr>
            </w:pPr>
            <w:r w:rsidRPr="008535D7">
              <w:rPr>
                <w:rFonts w:cs="Arial"/>
              </w:rPr>
              <w:t>Copy of trustee’s written approval in respect of delegation of investment functions</w:t>
            </w:r>
            <w:r w:rsidR="003C44CA" w:rsidRPr="008535D7">
              <w:rPr>
                <w:rFonts w:cs="Arial"/>
                <w:szCs w:val="22"/>
                <w:lang w:eastAsia="zh-HK"/>
              </w:rPr>
              <w:t xml:space="preserve"> </w:t>
            </w:r>
            <w:r w:rsidR="003C44CA" w:rsidRPr="008535D7">
              <w:rPr>
                <w:rFonts w:cs="Arial"/>
                <w:i/>
                <w:szCs w:val="22"/>
                <w:lang w:eastAsia="zh-HK"/>
              </w:rPr>
              <w:t>(if applicable)</w:t>
            </w:r>
          </w:p>
        </w:tc>
        <w:tc>
          <w:tcPr>
            <w:tcW w:w="337" w:type="pct"/>
            <w:tcBorders>
              <w:top w:val="nil"/>
              <w:left w:val="nil"/>
              <w:bottom w:val="nil"/>
              <w:right w:val="single" w:sz="6" w:space="0" w:color="auto"/>
            </w:tcBorders>
          </w:tcPr>
          <w:p w14:paraId="6A003761" w14:textId="77777777" w:rsidR="00921611" w:rsidRPr="008535D7" w:rsidRDefault="00921611" w:rsidP="005E084D">
            <w:pPr>
              <w:pStyle w:val="Normal1"/>
              <w:rPr>
                <w:rFonts w:cs="Arial"/>
              </w:rPr>
            </w:pPr>
          </w:p>
        </w:tc>
        <w:tc>
          <w:tcPr>
            <w:tcW w:w="1020" w:type="pct"/>
            <w:tcBorders>
              <w:left w:val="single" w:sz="6" w:space="0" w:color="auto"/>
              <w:right w:val="single" w:sz="6" w:space="0" w:color="auto"/>
            </w:tcBorders>
          </w:tcPr>
          <w:p w14:paraId="6A003762" w14:textId="77777777" w:rsidR="00921611" w:rsidRPr="008535D7" w:rsidRDefault="00921611" w:rsidP="005E084D">
            <w:pPr>
              <w:pStyle w:val="Normal1"/>
              <w:rPr>
                <w:rFonts w:cs="Arial"/>
              </w:rPr>
            </w:pPr>
          </w:p>
        </w:tc>
      </w:tr>
      <w:tr w:rsidR="00993A3D" w:rsidRPr="008535D7" w14:paraId="6A00376B" w14:textId="77777777" w:rsidTr="00501FAE">
        <w:tc>
          <w:tcPr>
            <w:tcW w:w="3643" w:type="pct"/>
            <w:tcBorders>
              <w:top w:val="nil"/>
              <w:left w:val="nil"/>
              <w:bottom w:val="nil"/>
              <w:right w:val="nil"/>
            </w:tcBorders>
          </w:tcPr>
          <w:p w14:paraId="6A003768" w14:textId="158C5E52" w:rsidR="00E54A61" w:rsidRPr="008535D7" w:rsidRDefault="00E54A61" w:rsidP="00A57478">
            <w:pPr>
              <w:pStyle w:val="Normal1"/>
              <w:numPr>
                <w:ilvl w:val="0"/>
                <w:numId w:val="38"/>
              </w:numPr>
              <w:snapToGrid w:val="0"/>
              <w:spacing w:after="240" w:line="240" w:lineRule="auto"/>
              <w:ind w:left="521" w:hanging="521"/>
              <w:rPr>
                <w:rFonts w:cs="Arial"/>
              </w:rPr>
            </w:pPr>
            <w:r w:rsidRPr="008535D7">
              <w:rPr>
                <w:rFonts w:cs="Arial"/>
              </w:rPr>
              <w:t>Application fee (</w:t>
            </w:r>
            <w:r w:rsidRPr="008535D7">
              <w:rPr>
                <w:rFonts w:cs="Arial"/>
                <w:i/>
              </w:rPr>
              <w:t xml:space="preserve">in the form </w:t>
            </w:r>
            <w:r w:rsidR="0051063F" w:rsidRPr="008535D7">
              <w:rPr>
                <w:rFonts w:cs="Arial"/>
                <w:i/>
                <w:szCs w:val="22"/>
                <w:lang w:val="en-US"/>
              </w:rPr>
              <w:t>of payment acceptable to the SFC,</w:t>
            </w:r>
            <w:r w:rsidRPr="008535D7">
              <w:rPr>
                <w:rFonts w:cs="Arial"/>
                <w:i/>
              </w:rPr>
              <w:t xml:space="preserve"> for the correct amount of total application fee</w:t>
            </w:r>
            <w:r w:rsidRPr="008535D7">
              <w:rPr>
                <w:rFonts w:cs="Arial"/>
              </w:rPr>
              <w:t xml:space="preserve">) </w:t>
            </w:r>
            <w:r w:rsidR="0051063F" w:rsidRPr="008535D7">
              <w:rPr>
                <w:rFonts w:cs="Arial"/>
                <w:i/>
                <w:szCs w:val="22"/>
                <w:lang w:val="en-US"/>
              </w:rPr>
              <w:t>(Note: The SFC will take up new PRF / investment portfolio(s) applications if they are in good order and the application fee is the only outstanding matter)</w:t>
            </w:r>
          </w:p>
        </w:tc>
        <w:tc>
          <w:tcPr>
            <w:tcW w:w="337" w:type="pct"/>
            <w:tcBorders>
              <w:top w:val="nil"/>
              <w:left w:val="nil"/>
              <w:bottom w:val="nil"/>
              <w:right w:val="single" w:sz="6" w:space="0" w:color="auto"/>
            </w:tcBorders>
          </w:tcPr>
          <w:p w14:paraId="6A003769" w14:textId="77777777" w:rsidR="00E54A61" w:rsidRPr="008535D7" w:rsidRDefault="00E54A61" w:rsidP="00501FAE">
            <w:pPr>
              <w:pStyle w:val="Normal1"/>
              <w:rPr>
                <w:rFonts w:cs="Arial"/>
              </w:rPr>
            </w:pPr>
          </w:p>
        </w:tc>
        <w:tc>
          <w:tcPr>
            <w:tcW w:w="1020" w:type="pct"/>
            <w:tcBorders>
              <w:left w:val="single" w:sz="6" w:space="0" w:color="auto"/>
              <w:right w:val="single" w:sz="6" w:space="0" w:color="auto"/>
            </w:tcBorders>
          </w:tcPr>
          <w:p w14:paraId="6A00376A" w14:textId="77777777" w:rsidR="00E54A61" w:rsidRPr="008535D7" w:rsidRDefault="00E54A61" w:rsidP="00501FAE">
            <w:pPr>
              <w:pStyle w:val="Normal1"/>
              <w:rPr>
                <w:rFonts w:cs="Arial"/>
              </w:rPr>
            </w:pPr>
          </w:p>
        </w:tc>
      </w:tr>
      <w:tr w:rsidR="00993A3D" w:rsidRPr="008535D7" w14:paraId="6A00377A" w14:textId="77777777" w:rsidTr="00A57478">
        <w:trPr>
          <w:trHeight w:val="3149"/>
        </w:trPr>
        <w:tc>
          <w:tcPr>
            <w:tcW w:w="3643" w:type="pct"/>
            <w:tcBorders>
              <w:top w:val="nil"/>
              <w:left w:val="nil"/>
              <w:bottom w:val="nil"/>
              <w:right w:val="nil"/>
            </w:tcBorders>
          </w:tcPr>
          <w:p w14:paraId="6A00376C" w14:textId="36630F19" w:rsidR="00E54A61" w:rsidRPr="008535D7" w:rsidRDefault="00E54A61" w:rsidP="00A57478">
            <w:pPr>
              <w:pStyle w:val="Normal1"/>
              <w:numPr>
                <w:ilvl w:val="0"/>
                <w:numId w:val="38"/>
              </w:numPr>
              <w:snapToGrid w:val="0"/>
              <w:spacing w:after="240" w:line="240" w:lineRule="auto"/>
              <w:ind w:left="521" w:hanging="539"/>
              <w:rPr>
                <w:rFonts w:cs="Arial"/>
              </w:rPr>
            </w:pPr>
            <w:r w:rsidRPr="008535D7">
              <w:rPr>
                <w:rFonts w:cs="Arial"/>
              </w:rPr>
              <w:t xml:space="preserve">Information on management company and </w:t>
            </w:r>
            <w:r w:rsidR="001D4E26" w:rsidRPr="008535D7">
              <w:rPr>
                <w:rFonts w:cs="Arial"/>
              </w:rPr>
              <w:t xml:space="preserve">the </w:t>
            </w:r>
            <w:r w:rsidR="005F5898" w:rsidRPr="008535D7">
              <w:rPr>
                <w:rFonts w:cs="Arial"/>
              </w:rPr>
              <w:t xml:space="preserve">investment </w:t>
            </w:r>
            <w:r w:rsidRPr="008535D7">
              <w:rPr>
                <w:rFonts w:cs="Arial"/>
              </w:rPr>
              <w:t xml:space="preserve">delegate(s) </w:t>
            </w:r>
            <w:r w:rsidR="001A4DD5" w:rsidRPr="008535D7">
              <w:rPr>
                <w:rFonts w:cs="Arial"/>
              </w:rPr>
              <w:t xml:space="preserve">(if any) </w:t>
            </w:r>
            <w:r w:rsidRPr="008535D7">
              <w:rPr>
                <w:rFonts w:cs="Arial"/>
              </w:rPr>
              <w:t xml:space="preserve">in respect of the PRF / investment portfolio(s) under application </w:t>
            </w:r>
          </w:p>
          <w:p w14:paraId="6A00376D" w14:textId="77777777" w:rsidR="00E54A61" w:rsidRPr="008535D7" w:rsidRDefault="00E54A61" w:rsidP="00A57478">
            <w:pPr>
              <w:pStyle w:val="Normal1"/>
              <w:numPr>
                <w:ilvl w:val="0"/>
                <w:numId w:val="41"/>
              </w:numPr>
              <w:snapToGrid w:val="0"/>
              <w:spacing w:after="240" w:line="240" w:lineRule="auto"/>
              <w:ind w:left="1061" w:hanging="540"/>
              <w:rPr>
                <w:rFonts w:cs="Arial"/>
              </w:rPr>
            </w:pPr>
            <w:r w:rsidRPr="008535D7">
              <w:rPr>
                <w:rFonts w:cs="Arial"/>
              </w:rPr>
              <w:t xml:space="preserve">Duly </w:t>
            </w:r>
            <w:r w:rsidR="0066114E" w:rsidRPr="008535D7">
              <w:rPr>
                <w:rFonts w:cs="Arial"/>
              </w:rPr>
              <w:t xml:space="preserve">completed </w:t>
            </w:r>
            <w:r w:rsidRPr="008535D7">
              <w:rPr>
                <w:rFonts w:cs="Arial"/>
              </w:rPr>
              <w:t xml:space="preserve">and properly </w:t>
            </w:r>
            <w:r w:rsidR="0066114E" w:rsidRPr="008535D7">
              <w:rPr>
                <w:rFonts w:cs="Arial"/>
              </w:rPr>
              <w:t>executed</w:t>
            </w:r>
            <w:r w:rsidRPr="008535D7">
              <w:rPr>
                <w:rFonts w:cs="Arial"/>
              </w:rPr>
              <w:t xml:space="preserve"> confirmation(s) from the management company (see </w:t>
            </w:r>
            <w:r w:rsidR="00605A39" w:rsidRPr="008535D7">
              <w:rPr>
                <w:rFonts w:cs="Arial"/>
                <w:i/>
                <w:u w:val="single"/>
              </w:rPr>
              <w:t xml:space="preserve">Annex </w:t>
            </w:r>
            <w:r w:rsidRPr="008535D7">
              <w:rPr>
                <w:rFonts w:cs="Arial"/>
                <w:i/>
                <w:u w:val="single"/>
              </w:rPr>
              <w:t>D</w:t>
            </w:r>
            <w:r w:rsidRPr="008535D7">
              <w:rPr>
                <w:rFonts w:cs="Arial"/>
              </w:rPr>
              <w:t>)</w:t>
            </w:r>
          </w:p>
          <w:p w14:paraId="6A00376E" w14:textId="450B2C08" w:rsidR="00E54A61" w:rsidRPr="008535D7" w:rsidRDefault="00E54A61" w:rsidP="00A57478">
            <w:pPr>
              <w:pStyle w:val="Normal1"/>
              <w:numPr>
                <w:ilvl w:val="0"/>
                <w:numId w:val="41"/>
              </w:numPr>
              <w:snapToGrid w:val="0"/>
              <w:spacing w:line="240" w:lineRule="auto"/>
              <w:ind w:left="1061" w:hanging="540"/>
              <w:rPr>
                <w:rFonts w:cs="Arial"/>
              </w:rPr>
            </w:pPr>
            <w:r w:rsidRPr="008535D7">
              <w:rPr>
                <w:rFonts w:cs="Arial"/>
              </w:rPr>
              <w:t xml:space="preserve">For PRF / investment portfolio(s) with new management company and/or new </w:t>
            </w:r>
            <w:r w:rsidR="005F5898" w:rsidRPr="008535D7">
              <w:rPr>
                <w:rFonts w:cs="Arial"/>
              </w:rPr>
              <w:t xml:space="preserve">investment </w:t>
            </w:r>
            <w:r w:rsidRPr="008535D7">
              <w:rPr>
                <w:rFonts w:cs="Arial"/>
              </w:rPr>
              <w:t xml:space="preserve">delegate(s) not currently managing any </w:t>
            </w:r>
            <w:r w:rsidR="00B33304" w:rsidRPr="008535D7">
              <w:rPr>
                <w:rFonts w:cs="Arial"/>
              </w:rPr>
              <w:t xml:space="preserve">existing </w:t>
            </w:r>
            <w:r w:rsidRPr="008535D7">
              <w:rPr>
                <w:rFonts w:cs="Arial"/>
              </w:rPr>
              <w:t xml:space="preserve">SFC-authorized </w:t>
            </w:r>
            <w:r w:rsidR="00BF7A1E" w:rsidRPr="008535D7">
              <w:rPr>
                <w:rFonts w:cs="Arial"/>
              </w:rPr>
              <w:t>funds</w:t>
            </w:r>
          </w:p>
          <w:p w14:paraId="6A00376F" w14:textId="5873C87D" w:rsidR="00E54A61" w:rsidRPr="008535D7" w:rsidRDefault="00E54A61" w:rsidP="00A57478">
            <w:pPr>
              <w:pStyle w:val="Normal1"/>
              <w:numPr>
                <w:ilvl w:val="0"/>
                <w:numId w:val="6"/>
              </w:numPr>
              <w:ind w:left="1597" w:hanging="552"/>
              <w:rPr>
                <w:rFonts w:cs="Arial"/>
              </w:rPr>
            </w:pPr>
            <w:r w:rsidRPr="008535D7">
              <w:rPr>
                <w:rFonts w:cs="Arial"/>
              </w:rPr>
              <w:t xml:space="preserve">Copy of valid certificate(s) showing their licensing/registration </w:t>
            </w:r>
            <w:proofErr w:type="gramStart"/>
            <w:r w:rsidRPr="008535D7">
              <w:rPr>
                <w:rFonts w:cs="Arial"/>
              </w:rPr>
              <w:t>status;</w:t>
            </w:r>
            <w:proofErr w:type="gramEnd"/>
            <w:r w:rsidR="001A4DD5" w:rsidRPr="008535D7">
              <w:rPr>
                <w:rFonts w:cs="Arial"/>
              </w:rPr>
              <w:t xml:space="preserve"> </w:t>
            </w:r>
            <w:r w:rsidR="00553E10" w:rsidRPr="008535D7">
              <w:rPr>
                <w:rFonts w:cs="Arial"/>
              </w:rPr>
              <w:t xml:space="preserve">  </w:t>
            </w:r>
          </w:p>
          <w:p w14:paraId="6A003770" w14:textId="58A50A3E" w:rsidR="003A6D10" w:rsidRPr="008535D7" w:rsidRDefault="00E54A61" w:rsidP="00A57478">
            <w:pPr>
              <w:pStyle w:val="Normal1"/>
              <w:numPr>
                <w:ilvl w:val="0"/>
                <w:numId w:val="6"/>
              </w:numPr>
              <w:ind w:left="1597" w:hanging="552"/>
              <w:rPr>
                <w:rFonts w:cs="Arial"/>
              </w:rPr>
            </w:pPr>
            <w:r w:rsidRPr="008535D7">
              <w:rPr>
                <w:rFonts w:cs="Arial"/>
              </w:rPr>
              <w:lastRenderedPageBreak/>
              <w:t xml:space="preserve">Duly </w:t>
            </w:r>
            <w:r w:rsidR="0066114E" w:rsidRPr="008535D7">
              <w:rPr>
                <w:rFonts w:cs="Arial"/>
              </w:rPr>
              <w:t xml:space="preserve">completed </w:t>
            </w:r>
            <w:r w:rsidRPr="008535D7">
              <w:rPr>
                <w:rFonts w:cs="Arial"/>
              </w:rPr>
              <w:t xml:space="preserve">and properly </w:t>
            </w:r>
            <w:r w:rsidR="0066114E" w:rsidRPr="008535D7">
              <w:rPr>
                <w:rFonts w:cs="Arial"/>
              </w:rPr>
              <w:t>executed</w:t>
            </w:r>
            <w:r w:rsidRPr="008535D7">
              <w:rPr>
                <w:rFonts w:cs="Arial"/>
              </w:rPr>
              <w:t xml:space="preserve"> confirmation from </w:t>
            </w:r>
            <w:r w:rsidR="00725597" w:rsidRPr="008535D7">
              <w:rPr>
                <w:rFonts w:cs="Arial"/>
              </w:rPr>
              <w:t xml:space="preserve">each of </w:t>
            </w:r>
            <w:r w:rsidRPr="008535D7">
              <w:rPr>
                <w:rFonts w:cs="Arial"/>
              </w:rPr>
              <w:t xml:space="preserve">the new management company and/or new </w:t>
            </w:r>
            <w:r w:rsidR="005F5898" w:rsidRPr="008535D7">
              <w:rPr>
                <w:rFonts w:cs="Arial"/>
              </w:rPr>
              <w:t xml:space="preserve">investment </w:t>
            </w:r>
            <w:r w:rsidRPr="008535D7">
              <w:rPr>
                <w:rFonts w:cs="Arial"/>
              </w:rPr>
              <w:t>delegate(s) (</w:t>
            </w:r>
            <w:r w:rsidRPr="00191ADA">
              <w:rPr>
                <w:rFonts w:cs="Arial"/>
                <w:iCs/>
              </w:rPr>
              <w:t>see</w:t>
            </w:r>
            <w:r w:rsidRPr="008535D7">
              <w:rPr>
                <w:rFonts w:cs="Arial"/>
                <w:i/>
              </w:rPr>
              <w:t xml:space="preserve"> </w:t>
            </w:r>
            <w:r w:rsidRPr="008535D7">
              <w:rPr>
                <w:rFonts w:cs="Arial"/>
                <w:i/>
                <w:u w:val="single"/>
              </w:rPr>
              <w:t>Annex E</w:t>
            </w:r>
            <w:proofErr w:type="gramStart"/>
            <w:r w:rsidRPr="008535D7">
              <w:rPr>
                <w:rFonts w:cs="Arial"/>
              </w:rPr>
              <w:t>)</w:t>
            </w:r>
            <w:r w:rsidR="00553E10" w:rsidRPr="008535D7">
              <w:rPr>
                <w:rFonts w:cs="Arial"/>
              </w:rPr>
              <w:t>;</w:t>
            </w:r>
            <w:proofErr w:type="gramEnd"/>
            <w:r w:rsidR="00553E10" w:rsidRPr="008535D7">
              <w:rPr>
                <w:rFonts w:cs="Arial"/>
              </w:rPr>
              <w:t xml:space="preserve">  </w:t>
            </w:r>
          </w:p>
          <w:p w14:paraId="6A003777" w14:textId="515C31DE" w:rsidR="00A57478" w:rsidRPr="00504E9D" w:rsidRDefault="00A537B2" w:rsidP="00504E9D">
            <w:pPr>
              <w:pStyle w:val="Normal1"/>
              <w:numPr>
                <w:ilvl w:val="0"/>
                <w:numId w:val="6"/>
              </w:numPr>
              <w:ind w:left="1597" w:hanging="552"/>
              <w:rPr>
                <w:rFonts w:cs="Arial"/>
              </w:rPr>
            </w:pPr>
            <w:r w:rsidRPr="008535D7">
              <w:rPr>
                <w:rFonts w:cs="Arial"/>
              </w:rPr>
              <w:t xml:space="preserve">Documentation setting out the total number of years of experience in managing public funds, the reputable institution(s), job title(s) and name of the public fund(s) managed under each of the relevant period(s) for compliance of </w:t>
            </w:r>
            <w:r w:rsidR="009D59FE" w:rsidRPr="008535D7">
              <w:rPr>
                <w:rFonts w:cs="Arial"/>
              </w:rPr>
              <w:t>5.5 of the PRF Code</w:t>
            </w:r>
            <w:r w:rsidR="00043CB8">
              <w:rPr>
                <w:rFonts w:cs="Arial"/>
                <w:vertAlign w:val="superscript"/>
              </w:rPr>
              <w:fldChar w:fldCharType="begin"/>
            </w:r>
            <w:r w:rsidR="00043CB8">
              <w:rPr>
                <w:rFonts w:cs="Arial"/>
              </w:rPr>
              <w:instrText xml:space="preserve"> NOTEREF _Ref108101882 \f </w:instrText>
            </w:r>
            <w:r w:rsidR="00043CB8">
              <w:rPr>
                <w:rFonts w:cs="Arial"/>
                <w:vertAlign w:val="superscript"/>
              </w:rPr>
              <w:fldChar w:fldCharType="separate"/>
            </w:r>
            <w:r w:rsidR="00A71AEF" w:rsidRPr="00A71AEF">
              <w:rPr>
                <w:rStyle w:val="FootnoteReference"/>
              </w:rPr>
              <w:t>5</w:t>
            </w:r>
            <w:r w:rsidR="00043CB8">
              <w:rPr>
                <w:rFonts w:cs="Arial"/>
                <w:vertAlign w:val="superscript"/>
              </w:rPr>
              <w:fldChar w:fldCharType="end"/>
            </w:r>
            <w:r w:rsidR="009D59FE" w:rsidRPr="008535D7">
              <w:rPr>
                <w:rFonts w:cs="Arial"/>
              </w:rPr>
              <w:t xml:space="preserve"> (with respect to 5.5(a) of the </w:t>
            </w:r>
            <w:r w:rsidR="00191851" w:rsidRPr="008535D7">
              <w:rPr>
                <w:rFonts w:cs="Arial"/>
              </w:rPr>
              <w:t>Code on Unit Trusts and Mutual Funds (“</w:t>
            </w:r>
            <w:r w:rsidR="009D59FE" w:rsidRPr="008535D7">
              <w:rPr>
                <w:rFonts w:cs="Arial"/>
              </w:rPr>
              <w:t>UT Code</w:t>
            </w:r>
            <w:r w:rsidR="00191851" w:rsidRPr="008535D7">
              <w:rPr>
                <w:rFonts w:cs="Arial"/>
              </w:rPr>
              <w:t>”</w:t>
            </w:r>
            <w:r w:rsidR="009D59FE" w:rsidRPr="008535D7">
              <w:rPr>
                <w:rFonts w:cs="Arial"/>
              </w:rPr>
              <w:t>)</w:t>
            </w:r>
            <w:r w:rsidR="00191851" w:rsidRPr="008535D7">
              <w:rPr>
                <w:rFonts w:cs="Arial"/>
              </w:rPr>
              <w:t>)</w:t>
            </w:r>
            <w:r w:rsidRPr="008535D7">
              <w:rPr>
                <w:rFonts w:cs="Arial"/>
              </w:rPr>
              <w:t xml:space="preserve"> in respect of each key personnel</w:t>
            </w:r>
            <w:r w:rsidR="00810310" w:rsidRPr="008535D7">
              <w:rPr>
                <w:rFonts w:cs="Arial"/>
              </w:rPr>
              <w:t>; and</w:t>
            </w:r>
          </w:p>
        </w:tc>
        <w:tc>
          <w:tcPr>
            <w:tcW w:w="337" w:type="pct"/>
            <w:tcBorders>
              <w:top w:val="nil"/>
              <w:left w:val="nil"/>
              <w:bottom w:val="nil"/>
              <w:right w:val="single" w:sz="6" w:space="0" w:color="auto"/>
            </w:tcBorders>
          </w:tcPr>
          <w:p w14:paraId="6A003778" w14:textId="77777777" w:rsidR="003A6D10" w:rsidRPr="008535D7" w:rsidRDefault="003A6D10" w:rsidP="005E084D">
            <w:pPr>
              <w:pStyle w:val="Normal1"/>
              <w:rPr>
                <w:rFonts w:cs="Arial"/>
              </w:rPr>
            </w:pPr>
          </w:p>
        </w:tc>
        <w:tc>
          <w:tcPr>
            <w:tcW w:w="1020" w:type="pct"/>
            <w:tcBorders>
              <w:left w:val="single" w:sz="6" w:space="0" w:color="auto"/>
              <w:right w:val="single" w:sz="6" w:space="0" w:color="auto"/>
            </w:tcBorders>
          </w:tcPr>
          <w:p w14:paraId="6A003779" w14:textId="77777777" w:rsidR="003A6D10" w:rsidRPr="008535D7" w:rsidRDefault="003A6D10" w:rsidP="005E084D">
            <w:pPr>
              <w:pStyle w:val="Normal1"/>
              <w:rPr>
                <w:rFonts w:cs="Arial"/>
              </w:rPr>
            </w:pPr>
          </w:p>
        </w:tc>
      </w:tr>
      <w:tr w:rsidR="00504E9D" w:rsidRPr="008535D7" w14:paraId="6AE38099" w14:textId="77777777" w:rsidTr="00A57478">
        <w:trPr>
          <w:trHeight w:val="3149"/>
        </w:trPr>
        <w:tc>
          <w:tcPr>
            <w:tcW w:w="3643" w:type="pct"/>
            <w:tcBorders>
              <w:top w:val="nil"/>
              <w:left w:val="nil"/>
              <w:bottom w:val="nil"/>
              <w:right w:val="nil"/>
            </w:tcBorders>
          </w:tcPr>
          <w:p w14:paraId="4E18E291" w14:textId="77777777" w:rsidR="00504E9D" w:rsidRDefault="00504E9D" w:rsidP="00504E9D">
            <w:pPr>
              <w:pStyle w:val="Normal1"/>
              <w:numPr>
                <w:ilvl w:val="0"/>
                <w:numId w:val="6"/>
              </w:numPr>
              <w:ind w:left="1597" w:hanging="552"/>
              <w:rPr>
                <w:rFonts w:cs="Arial"/>
              </w:rPr>
            </w:pPr>
            <w:r w:rsidRPr="008535D7">
              <w:rPr>
                <w:rFonts w:cs="Arial"/>
              </w:rPr>
              <w:t>(If the new management company and/or new investment delegate(s) is/are a US SEC-registrant):</w:t>
            </w:r>
          </w:p>
          <w:p w14:paraId="2BB8B243" w14:textId="77777777" w:rsidR="00504E9D" w:rsidRPr="008535D7" w:rsidRDefault="00504E9D" w:rsidP="00504E9D">
            <w:pPr>
              <w:pStyle w:val="Normal1"/>
              <w:snapToGrid w:val="0"/>
              <w:spacing w:after="240" w:line="240" w:lineRule="auto"/>
              <w:ind w:left="2137" w:hanging="540"/>
              <w:rPr>
                <w:rFonts w:cs="Arial"/>
              </w:rPr>
            </w:pPr>
            <w:r w:rsidRPr="008535D7">
              <w:rPr>
                <w:rFonts w:cs="Arial"/>
              </w:rPr>
              <w:t xml:space="preserve">a) </w:t>
            </w:r>
            <w:r w:rsidRPr="008535D7">
              <w:rPr>
                <w:rFonts w:cs="Arial"/>
              </w:rPr>
              <w:tab/>
              <w:t xml:space="preserve">Latest ADV </w:t>
            </w:r>
            <w:proofErr w:type="gramStart"/>
            <w:r w:rsidRPr="008535D7">
              <w:rPr>
                <w:rFonts w:cs="Arial"/>
              </w:rPr>
              <w:t>form;</w:t>
            </w:r>
            <w:proofErr w:type="gramEnd"/>
          </w:p>
          <w:p w14:paraId="679B8928" w14:textId="77777777" w:rsidR="00504E9D" w:rsidRPr="008535D7" w:rsidRDefault="00504E9D" w:rsidP="009B4157">
            <w:pPr>
              <w:pStyle w:val="Normal1"/>
              <w:snapToGrid w:val="0"/>
              <w:spacing w:after="240" w:line="240" w:lineRule="auto"/>
              <w:ind w:left="2137" w:hanging="540"/>
              <w:rPr>
                <w:rFonts w:cs="Arial"/>
              </w:rPr>
            </w:pPr>
            <w:r w:rsidRPr="008535D7">
              <w:rPr>
                <w:rFonts w:cs="Arial"/>
              </w:rPr>
              <w:t>b)</w:t>
            </w:r>
            <w:r w:rsidRPr="008535D7">
              <w:rPr>
                <w:rFonts w:cs="Arial"/>
              </w:rPr>
              <w:tab/>
              <w:t xml:space="preserve">A copy of the most recent US SEC inspection report (if it is not applicable, please state the reason(s), </w:t>
            </w:r>
            <w:proofErr w:type="gramStart"/>
            <w:r w:rsidRPr="008535D7">
              <w:rPr>
                <w:rFonts w:cs="Arial"/>
              </w:rPr>
              <w:t>e.g.</w:t>
            </w:r>
            <w:proofErr w:type="gramEnd"/>
            <w:r w:rsidRPr="008535D7">
              <w:rPr>
                <w:rFonts w:cs="Arial"/>
              </w:rPr>
              <w:t xml:space="preserve"> no inspection had been conducted on the new management company and/or new investment delegate(s) (as the case may be)); and</w:t>
            </w:r>
          </w:p>
          <w:p w14:paraId="5ADFF88D" w14:textId="54E9B50C" w:rsidR="00504E9D" w:rsidRPr="008535D7" w:rsidRDefault="00504E9D" w:rsidP="009B4157">
            <w:pPr>
              <w:pStyle w:val="Normal1"/>
              <w:snapToGrid w:val="0"/>
              <w:spacing w:after="240" w:line="240" w:lineRule="auto"/>
              <w:ind w:left="2137" w:hanging="540"/>
              <w:rPr>
                <w:rFonts w:cs="Arial"/>
              </w:rPr>
            </w:pPr>
            <w:r w:rsidRPr="008535D7">
              <w:rPr>
                <w:rFonts w:cs="Arial"/>
              </w:rPr>
              <w:t>c)</w:t>
            </w:r>
            <w:r w:rsidRPr="008535D7">
              <w:rPr>
                <w:rFonts w:cs="Arial"/>
              </w:rPr>
              <w:tab/>
              <w:t>Supporting document(s) to demonstrate full fulfilments of all requirements, conditions, demands, and/or requisitions (where applicable) as stated in the inspection report (as referred to and submitted under b) above) (</w:t>
            </w:r>
            <w:proofErr w:type="gramStart"/>
            <w:r w:rsidRPr="008535D7">
              <w:rPr>
                <w:rFonts w:cs="Arial"/>
              </w:rPr>
              <w:t>e.g.</w:t>
            </w:r>
            <w:proofErr w:type="gramEnd"/>
            <w:r w:rsidRPr="008535D7">
              <w:rPr>
                <w:rFonts w:cs="Arial"/>
              </w:rPr>
              <w:t xml:space="preserve"> confirmation(s) issued by the new management company and/or new investment delegate(s) (as the case may be))</w:t>
            </w:r>
          </w:p>
        </w:tc>
        <w:tc>
          <w:tcPr>
            <w:tcW w:w="337" w:type="pct"/>
            <w:tcBorders>
              <w:top w:val="nil"/>
              <w:left w:val="nil"/>
              <w:bottom w:val="nil"/>
              <w:right w:val="single" w:sz="6" w:space="0" w:color="auto"/>
            </w:tcBorders>
          </w:tcPr>
          <w:p w14:paraId="5D4F2365" w14:textId="77777777" w:rsidR="00504E9D" w:rsidRPr="008535D7" w:rsidRDefault="00504E9D" w:rsidP="005E084D">
            <w:pPr>
              <w:pStyle w:val="Normal1"/>
              <w:rPr>
                <w:rFonts w:cs="Arial"/>
              </w:rPr>
            </w:pPr>
          </w:p>
        </w:tc>
        <w:tc>
          <w:tcPr>
            <w:tcW w:w="1020" w:type="pct"/>
            <w:tcBorders>
              <w:left w:val="single" w:sz="6" w:space="0" w:color="auto"/>
              <w:right w:val="single" w:sz="6" w:space="0" w:color="auto"/>
            </w:tcBorders>
          </w:tcPr>
          <w:p w14:paraId="400DC24B" w14:textId="77777777" w:rsidR="00504E9D" w:rsidRPr="008535D7" w:rsidRDefault="00504E9D" w:rsidP="005E084D">
            <w:pPr>
              <w:pStyle w:val="Normal1"/>
              <w:rPr>
                <w:rFonts w:cs="Arial"/>
              </w:rPr>
            </w:pPr>
          </w:p>
        </w:tc>
      </w:tr>
      <w:tr w:rsidR="00993A3D" w:rsidRPr="008535D7" w14:paraId="6A003784" w14:textId="77777777" w:rsidTr="00E54A61">
        <w:trPr>
          <w:trHeight w:val="1515"/>
        </w:trPr>
        <w:tc>
          <w:tcPr>
            <w:tcW w:w="3643" w:type="pct"/>
            <w:tcBorders>
              <w:top w:val="nil"/>
              <w:left w:val="nil"/>
              <w:bottom w:val="nil"/>
              <w:right w:val="nil"/>
            </w:tcBorders>
          </w:tcPr>
          <w:p w14:paraId="6A00377B" w14:textId="785595A3" w:rsidR="0054121E" w:rsidRPr="008535D7" w:rsidRDefault="0054121E" w:rsidP="00EA78B3">
            <w:pPr>
              <w:pStyle w:val="Normal1"/>
              <w:numPr>
                <w:ilvl w:val="0"/>
                <w:numId w:val="41"/>
              </w:numPr>
              <w:snapToGrid w:val="0"/>
              <w:spacing w:line="240" w:lineRule="auto"/>
              <w:ind w:left="1057" w:hanging="540"/>
              <w:rPr>
                <w:rFonts w:cs="Arial"/>
              </w:rPr>
            </w:pPr>
            <w:r w:rsidRPr="008535D7">
              <w:rPr>
                <w:rFonts w:cs="Arial"/>
              </w:rPr>
              <w:t xml:space="preserve">For PRF / investment portfolio(s) with proposed arrangement to </w:t>
            </w:r>
            <w:r w:rsidR="005D27F9" w:rsidRPr="008535D7">
              <w:rPr>
                <w:rFonts w:cs="Arial"/>
              </w:rPr>
              <w:t xml:space="preserve">use or </w:t>
            </w:r>
            <w:r w:rsidRPr="008535D7">
              <w:rPr>
                <w:rFonts w:cs="Arial"/>
              </w:rPr>
              <w:t xml:space="preserve">rely on group resources in </w:t>
            </w:r>
            <w:r w:rsidR="005D27F9" w:rsidRPr="008535D7">
              <w:rPr>
                <w:rFonts w:cs="Arial"/>
              </w:rPr>
              <w:t>satisfying the public funds experience</w:t>
            </w:r>
            <w:r w:rsidRPr="008535D7">
              <w:rPr>
                <w:rFonts w:cs="Arial"/>
              </w:rPr>
              <w:t xml:space="preserve"> requirements on key personnel</w:t>
            </w:r>
          </w:p>
          <w:p w14:paraId="6A003781" w14:textId="40431F88" w:rsidR="0054121E" w:rsidRPr="008535D7" w:rsidRDefault="0054121E" w:rsidP="00EA78B3">
            <w:pPr>
              <w:pStyle w:val="Normal1"/>
              <w:snapToGrid w:val="0"/>
              <w:spacing w:after="240" w:line="240" w:lineRule="auto"/>
              <w:ind w:left="1057"/>
              <w:rPr>
                <w:rFonts w:cs="Arial"/>
              </w:rPr>
            </w:pPr>
            <w:r w:rsidRPr="008535D7">
              <w:rPr>
                <w:rFonts w:cs="Arial"/>
              </w:rPr>
              <w:t xml:space="preserve">Duly completed and properly executed confirmation </w:t>
            </w:r>
            <w:r w:rsidR="00636247" w:rsidRPr="008535D7">
              <w:rPr>
                <w:rFonts w:cs="Arial"/>
                <w:lang w:val="en-US"/>
              </w:rPr>
              <w:t xml:space="preserve">and undertaking regarding </w:t>
            </w:r>
            <w:r w:rsidR="00960D4C" w:rsidRPr="008535D7">
              <w:rPr>
                <w:rFonts w:cs="Arial"/>
                <w:szCs w:val="22"/>
                <w:lang w:val="en-US"/>
              </w:rPr>
              <w:t>using or relying on group resources to satisfy public funds experience requirements on key personnel</w:t>
            </w:r>
            <w:r w:rsidR="00E518CF" w:rsidRPr="008535D7">
              <w:rPr>
                <w:rFonts w:cs="Arial"/>
                <w:szCs w:val="22"/>
                <w:lang w:val="en-US"/>
              </w:rPr>
              <w:t xml:space="preserve"> </w:t>
            </w:r>
            <w:r w:rsidRPr="008535D7">
              <w:rPr>
                <w:rFonts w:cs="Arial"/>
                <w:szCs w:val="22"/>
              </w:rPr>
              <w:t>(</w:t>
            </w:r>
            <w:r w:rsidRPr="00191ADA">
              <w:rPr>
                <w:rFonts w:cs="Arial"/>
                <w:iCs/>
                <w:szCs w:val="22"/>
              </w:rPr>
              <w:t>see</w:t>
            </w:r>
            <w:r w:rsidRPr="008535D7">
              <w:rPr>
                <w:rFonts w:cs="Arial"/>
                <w:i/>
                <w:szCs w:val="22"/>
              </w:rPr>
              <w:t xml:space="preserve"> </w:t>
            </w:r>
            <w:r w:rsidRPr="008535D7">
              <w:rPr>
                <w:rFonts w:cs="Arial"/>
                <w:i/>
                <w:szCs w:val="22"/>
                <w:u w:val="single"/>
              </w:rPr>
              <w:t>Annex F</w:t>
            </w:r>
            <w:r w:rsidRPr="008535D7">
              <w:rPr>
                <w:rFonts w:cs="Arial"/>
                <w:szCs w:val="22"/>
              </w:rPr>
              <w:t>)</w:t>
            </w:r>
          </w:p>
        </w:tc>
        <w:tc>
          <w:tcPr>
            <w:tcW w:w="337" w:type="pct"/>
            <w:tcBorders>
              <w:top w:val="nil"/>
              <w:left w:val="nil"/>
              <w:bottom w:val="nil"/>
              <w:right w:val="single" w:sz="6" w:space="0" w:color="auto"/>
            </w:tcBorders>
          </w:tcPr>
          <w:p w14:paraId="6A003782" w14:textId="77777777" w:rsidR="0054121E" w:rsidRPr="008535D7" w:rsidRDefault="0054121E" w:rsidP="005E084D">
            <w:pPr>
              <w:pStyle w:val="Normal1"/>
              <w:rPr>
                <w:rFonts w:cs="Arial"/>
              </w:rPr>
            </w:pPr>
          </w:p>
        </w:tc>
        <w:tc>
          <w:tcPr>
            <w:tcW w:w="1020" w:type="pct"/>
            <w:tcBorders>
              <w:left w:val="single" w:sz="6" w:space="0" w:color="auto"/>
              <w:right w:val="single" w:sz="6" w:space="0" w:color="auto"/>
            </w:tcBorders>
          </w:tcPr>
          <w:p w14:paraId="6A003783" w14:textId="77777777" w:rsidR="0054121E" w:rsidRPr="008535D7" w:rsidRDefault="0054121E" w:rsidP="005E084D">
            <w:pPr>
              <w:pStyle w:val="Normal1"/>
              <w:rPr>
                <w:rFonts w:cs="Arial"/>
              </w:rPr>
            </w:pPr>
          </w:p>
        </w:tc>
      </w:tr>
      <w:tr w:rsidR="00993A3D" w:rsidRPr="008535D7" w14:paraId="6A00378E" w14:textId="77777777" w:rsidTr="00E54A61">
        <w:trPr>
          <w:trHeight w:val="1515"/>
        </w:trPr>
        <w:tc>
          <w:tcPr>
            <w:tcW w:w="3643" w:type="pct"/>
            <w:tcBorders>
              <w:top w:val="nil"/>
              <w:left w:val="nil"/>
              <w:bottom w:val="nil"/>
              <w:right w:val="nil"/>
            </w:tcBorders>
          </w:tcPr>
          <w:p w14:paraId="6A003785" w14:textId="77777777" w:rsidR="0054121E" w:rsidRPr="008535D7" w:rsidRDefault="0054121E" w:rsidP="00386942">
            <w:pPr>
              <w:pStyle w:val="Normal1"/>
              <w:numPr>
                <w:ilvl w:val="0"/>
                <w:numId w:val="41"/>
              </w:numPr>
              <w:snapToGrid w:val="0"/>
              <w:spacing w:line="240" w:lineRule="auto"/>
              <w:ind w:left="1057" w:hanging="540"/>
              <w:rPr>
                <w:rFonts w:cs="Arial"/>
              </w:rPr>
            </w:pPr>
            <w:r w:rsidRPr="008535D7">
              <w:rPr>
                <w:rFonts w:cs="Arial"/>
              </w:rPr>
              <w:lastRenderedPageBreak/>
              <w:t>For PRF / investment portfolio(s) with proposed all-time investment management delegation arrangement</w:t>
            </w:r>
          </w:p>
          <w:p w14:paraId="6A00378B" w14:textId="28D38A2C" w:rsidR="0054121E" w:rsidRPr="00386942" w:rsidRDefault="00386942" w:rsidP="00386942">
            <w:pPr>
              <w:pStyle w:val="Normal1"/>
              <w:snapToGrid w:val="0"/>
              <w:spacing w:after="240" w:line="240" w:lineRule="auto"/>
              <w:ind w:left="1057" w:hanging="540"/>
              <w:rPr>
                <w:rFonts w:cs="Arial"/>
              </w:rPr>
            </w:pPr>
            <w:r>
              <w:rPr>
                <w:rFonts w:cs="Arial"/>
              </w:rPr>
              <w:tab/>
            </w:r>
            <w:r w:rsidR="0054121E" w:rsidRPr="008535D7">
              <w:rPr>
                <w:rFonts w:cs="Arial"/>
              </w:rPr>
              <w:t xml:space="preserve">Duly completed and properly executed confirmation and undertaking regarding </w:t>
            </w:r>
            <w:r w:rsidR="008539F8" w:rsidRPr="008535D7">
              <w:rPr>
                <w:rFonts w:cs="Arial"/>
              </w:rPr>
              <w:t xml:space="preserve">proposed </w:t>
            </w:r>
            <w:r w:rsidR="0054121E" w:rsidRPr="008535D7">
              <w:rPr>
                <w:rFonts w:cs="Arial"/>
              </w:rPr>
              <w:t>all-time investment management delegation arrangement (see</w:t>
            </w:r>
            <w:r w:rsidR="0054121E" w:rsidRPr="008535D7">
              <w:rPr>
                <w:rFonts w:cs="Arial"/>
                <w:i/>
              </w:rPr>
              <w:t xml:space="preserve"> </w:t>
            </w:r>
            <w:r w:rsidR="0054121E" w:rsidRPr="008535D7">
              <w:rPr>
                <w:rFonts w:cs="Arial"/>
                <w:i/>
                <w:u w:val="single"/>
              </w:rPr>
              <w:t>Annex G</w:t>
            </w:r>
            <w:r w:rsidR="0054121E" w:rsidRPr="008535D7">
              <w:rPr>
                <w:rFonts w:cs="Arial"/>
              </w:rPr>
              <w:t>)</w:t>
            </w:r>
          </w:p>
        </w:tc>
        <w:tc>
          <w:tcPr>
            <w:tcW w:w="337" w:type="pct"/>
            <w:tcBorders>
              <w:top w:val="nil"/>
              <w:left w:val="nil"/>
              <w:bottom w:val="nil"/>
              <w:right w:val="single" w:sz="6" w:space="0" w:color="auto"/>
            </w:tcBorders>
          </w:tcPr>
          <w:p w14:paraId="6A00378C" w14:textId="77777777" w:rsidR="0054121E" w:rsidRPr="008535D7" w:rsidRDefault="0054121E" w:rsidP="005E084D">
            <w:pPr>
              <w:pStyle w:val="Normal1"/>
              <w:rPr>
                <w:rFonts w:cs="Arial"/>
              </w:rPr>
            </w:pPr>
          </w:p>
        </w:tc>
        <w:tc>
          <w:tcPr>
            <w:tcW w:w="1020" w:type="pct"/>
            <w:tcBorders>
              <w:left w:val="single" w:sz="6" w:space="0" w:color="auto"/>
              <w:right w:val="single" w:sz="6" w:space="0" w:color="auto"/>
            </w:tcBorders>
          </w:tcPr>
          <w:p w14:paraId="6A00378D" w14:textId="77777777" w:rsidR="0054121E" w:rsidRPr="008535D7" w:rsidRDefault="0054121E" w:rsidP="005E084D">
            <w:pPr>
              <w:pStyle w:val="Normal1"/>
              <w:rPr>
                <w:rFonts w:cs="Arial"/>
              </w:rPr>
            </w:pPr>
          </w:p>
        </w:tc>
      </w:tr>
      <w:tr w:rsidR="00993A3D" w:rsidRPr="008535D7" w14:paraId="6A003793" w14:textId="77777777" w:rsidTr="00E54A61">
        <w:trPr>
          <w:trHeight w:val="1515"/>
        </w:trPr>
        <w:tc>
          <w:tcPr>
            <w:tcW w:w="3643" w:type="pct"/>
            <w:tcBorders>
              <w:top w:val="nil"/>
              <w:left w:val="nil"/>
              <w:bottom w:val="nil"/>
              <w:right w:val="nil"/>
            </w:tcBorders>
          </w:tcPr>
          <w:p w14:paraId="6A00378F" w14:textId="77777777" w:rsidR="00361543" w:rsidRPr="008535D7" w:rsidRDefault="00361543" w:rsidP="00386942">
            <w:pPr>
              <w:pStyle w:val="Normal1"/>
              <w:numPr>
                <w:ilvl w:val="0"/>
                <w:numId w:val="41"/>
              </w:numPr>
              <w:ind w:left="1057" w:hanging="540"/>
              <w:rPr>
                <w:rFonts w:cs="Arial"/>
                <w:szCs w:val="22"/>
              </w:rPr>
            </w:pPr>
            <w:r w:rsidRPr="008535D7">
              <w:rPr>
                <w:rFonts w:cs="Arial"/>
                <w:szCs w:val="22"/>
                <w:lang w:val="en-US"/>
              </w:rPr>
              <w:t xml:space="preserve">For PRF </w:t>
            </w:r>
            <w:r w:rsidR="00E53C8A" w:rsidRPr="008535D7">
              <w:rPr>
                <w:rFonts w:cs="Arial"/>
                <w:szCs w:val="22"/>
                <w:lang w:val="en-US"/>
              </w:rPr>
              <w:t xml:space="preserve">/ investment portfolio(s) </w:t>
            </w:r>
            <w:r w:rsidRPr="008535D7">
              <w:rPr>
                <w:rFonts w:cs="Arial"/>
                <w:szCs w:val="22"/>
                <w:lang w:val="en-US"/>
              </w:rPr>
              <w:t>with non-acceptable inspection regime (“</w:t>
            </w:r>
            <w:r w:rsidR="00E53C8A" w:rsidRPr="008535D7">
              <w:rPr>
                <w:rFonts w:cs="Arial"/>
                <w:szCs w:val="22"/>
                <w:lang w:val="en-US"/>
              </w:rPr>
              <w:t>non-</w:t>
            </w:r>
            <w:r w:rsidRPr="008535D7">
              <w:rPr>
                <w:rFonts w:cs="Arial"/>
                <w:szCs w:val="22"/>
                <w:lang w:val="en-US"/>
              </w:rPr>
              <w:t>AIR”) delegation arrangement</w:t>
            </w:r>
          </w:p>
          <w:p w14:paraId="6A003790" w14:textId="3489C63A" w:rsidR="00B06198" w:rsidRPr="008535D7" w:rsidRDefault="00B06198" w:rsidP="00386942">
            <w:pPr>
              <w:pStyle w:val="Normal1"/>
              <w:snapToGrid w:val="0"/>
              <w:spacing w:after="240" w:line="240" w:lineRule="exact"/>
              <w:ind w:left="1057" w:hanging="540"/>
              <w:rPr>
                <w:rFonts w:cs="Arial"/>
                <w:szCs w:val="22"/>
                <w:lang w:val="en-US"/>
              </w:rPr>
            </w:pPr>
            <w:r w:rsidRPr="008535D7">
              <w:rPr>
                <w:rFonts w:cs="Arial"/>
                <w:szCs w:val="22"/>
                <w:lang w:val="en-US"/>
              </w:rPr>
              <w:tab/>
            </w:r>
            <w:r w:rsidR="00361543" w:rsidRPr="008535D7">
              <w:rPr>
                <w:rFonts w:cs="Arial"/>
                <w:szCs w:val="22"/>
                <w:lang w:val="en-US"/>
              </w:rPr>
              <w:t xml:space="preserve">Duly </w:t>
            </w:r>
            <w:r w:rsidR="00103F40" w:rsidRPr="008535D7">
              <w:rPr>
                <w:rFonts w:cs="Arial"/>
                <w:szCs w:val="22"/>
                <w:lang w:val="en-US"/>
              </w:rPr>
              <w:t xml:space="preserve">completed </w:t>
            </w:r>
            <w:r w:rsidR="00361543" w:rsidRPr="008535D7">
              <w:rPr>
                <w:rFonts w:cs="Arial"/>
                <w:szCs w:val="22"/>
                <w:lang w:val="en-US"/>
              </w:rPr>
              <w:t xml:space="preserve">and properly </w:t>
            </w:r>
            <w:r w:rsidR="00103F40" w:rsidRPr="008535D7">
              <w:rPr>
                <w:rFonts w:cs="Arial"/>
                <w:szCs w:val="22"/>
                <w:lang w:val="en-US"/>
              </w:rPr>
              <w:t xml:space="preserve">executed </w:t>
            </w:r>
            <w:r w:rsidR="00361543" w:rsidRPr="008535D7">
              <w:rPr>
                <w:rFonts w:cs="Arial"/>
                <w:szCs w:val="22"/>
                <w:lang w:val="en-US"/>
              </w:rPr>
              <w:t>undertaking from the</w:t>
            </w:r>
            <w:r w:rsidR="00E53C8A" w:rsidRPr="008535D7">
              <w:rPr>
                <w:rFonts w:cs="Arial"/>
                <w:szCs w:val="22"/>
                <w:lang w:val="en-US"/>
              </w:rPr>
              <w:t xml:space="preserve"> management company (see </w:t>
            </w:r>
            <w:r w:rsidR="00605A39" w:rsidRPr="008535D7">
              <w:rPr>
                <w:rFonts w:cs="Arial"/>
                <w:i/>
                <w:szCs w:val="22"/>
                <w:u w:val="single"/>
                <w:lang w:val="en-US"/>
              </w:rPr>
              <w:t xml:space="preserve">Annex </w:t>
            </w:r>
            <w:r w:rsidR="005F5898" w:rsidRPr="008535D7">
              <w:rPr>
                <w:rFonts w:cs="Arial"/>
                <w:i/>
                <w:szCs w:val="22"/>
                <w:u w:val="single"/>
                <w:lang w:val="en-US"/>
              </w:rPr>
              <w:t>H</w:t>
            </w:r>
            <w:r w:rsidR="00E53C8A" w:rsidRPr="008535D7">
              <w:rPr>
                <w:rFonts w:cs="Arial"/>
                <w:szCs w:val="22"/>
                <w:lang w:val="en-US"/>
              </w:rPr>
              <w:t xml:space="preserve">); and duly </w:t>
            </w:r>
            <w:r w:rsidR="009D7662" w:rsidRPr="008535D7">
              <w:rPr>
                <w:rFonts w:cs="Arial"/>
                <w:szCs w:val="22"/>
                <w:lang w:val="en-US"/>
              </w:rPr>
              <w:t xml:space="preserve">completed </w:t>
            </w:r>
            <w:r w:rsidR="00E53C8A" w:rsidRPr="008535D7">
              <w:rPr>
                <w:rFonts w:cs="Arial"/>
                <w:szCs w:val="22"/>
                <w:lang w:val="en-US"/>
              </w:rPr>
              <w:t xml:space="preserve">and properly </w:t>
            </w:r>
            <w:r w:rsidR="009D7662" w:rsidRPr="008535D7">
              <w:rPr>
                <w:rFonts w:cs="Arial"/>
                <w:szCs w:val="22"/>
                <w:lang w:val="en-US"/>
              </w:rPr>
              <w:t>executed</w:t>
            </w:r>
            <w:r w:rsidR="00E53C8A" w:rsidRPr="008535D7">
              <w:rPr>
                <w:rFonts w:cs="Arial"/>
                <w:szCs w:val="22"/>
                <w:lang w:val="en-US"/>
              </w:rPr>
              <w:t xml:space="preserve"> </w:t>
            </w:r>
            <w:r w:rsidR="00810310" w:rsidRPr="008535D7">
              <w:rPr>
                <w:rFonts w:cs="Arial"/>
                <w:szCs w:val="22"/>
                <w:lang w:val="en-US"/>
              </w:rPr>
              <w:t>c</w:t>
            </w:r>
            <w:r w:rsidR="00430CB2" w:rsidRPr="008535D7">
              <w:rPr>
                <w:rFonts w:cs="Arial"/>
                <w:szCs w:val="22"/>
                <w:lang w:val="en-US"/>
              </w:rPr>
              <w:t xml:space="preserve">onfirmation and </w:t>
            </w:r>
            <w:r w:rsidR="00810310" w:rsidRPr="008535D7">
              <w:rPr>
                <w:rFonts w:cs="Arial"/>
                <w:szCs w:val="22"/>
                <w:lang w:val="en-US"/>
              </w:rPr>
              <w:t>u</w:t>
            </w:r>
            <w:r w:rsidR="00430CB2" w:rsidRPr="008535D7">
              <w:rPr>
                <w:rFonts w:cs="Arial"/>
                <w:szCs w:val="22"/>
                <w:lang w:val="en-US"/>
              </w:rPr>
              <w:t xml:space="preserve">ndertaking regarding non-AIR delegation arrangement </w:t>
            </w:r>
            <w:r w:rsidR="00361543" w:rsidRPr="008535D7">
              <w:rPr>
                <w:rFonts w:cs="Arial"/>
                <w:szCs w:val="22"/>
                <w:lang w:val="en-US"/>
              </w:rPr>
              <w:t xml:space="preserve">(see </w:t>
            </w:r>
            <w:r w:rsidR="00605A39" w:rsidRPr="008535D7">
              <w:rPr>
                <w:rFonts w:cs="Arial"/>
                <w:i/>
                <w:szCs w:val="22"/>
                <w:u w:val="single"/>
                <w:lang w:val="en-US"/>
              </w:rPr>
              <w:t xml:space="preserve">Annex </w:t>
            </w:r>
            <w:r w:rsidR="005F5898" w:rsidRPr="008535D7">
              <w:rPr>
                <w:rFonts w:cs="Arial"/>
                <w:i/>
                <w:szCs w:val="22"/>
                <w:u w:val="single"/>
                <w:lang w:val="en-US"/>
              </w:rPr>
              <w:t>I</w:t>
            </w:r>
            <w:r w:rsidR="00361543" w:rsidRPr="008535D7">
              <w:rPr>
                <w:rFonts w:cs="Arial"/>
                <w:szCs w:val="22"/>
                <w:lang w:val="en-US"/>
              </w:rPr>
              <w:t>)</w:t>
            </w:r>
          </w:p>
        </w:tc>
        <w:tc>
          <w:tcPr>
            <w:tcW w:w="337" w:type="pct"/>
            <w:tcBorders>
              <w:top w:val="nil"/>
              <w:left w:val="nil"/>
              <w:bottom w:val="nil"/>
              <w:right w:val="single" w:sz="6" w:space="0" w:color="auto"/>
            </w:tcBorders>
          </w:tcPr>
          <w:p w14:paraId="6A003791" w14:textId="77777777" w:rsidR="00361543" w:rsidRPr="008535D7" w:rsidRDefault="00361543" w:rsidP="005E084D">
            <w:pPr>
              <w:pStyle w:val="Normal1"/>
              <w:rPr>
                <w:rFonts w:cs="Arial"/>
              </w:rPr>
            </w:pPr>
          </w:p>
        </w:tc>
        <w:tc>
          <w:tcPr>
            <w:tcW w:w="1020" w:type="pct"/>
            <w:tcBorders>
              <w:left w:val="single" w:sz="6" w:space="0" w:color="auto"/>
              <w:right w:val="single" w:sz="6" w:space="0" w:color="auto"/>
            </w:tcBorders>
          </w:tcPr>
          <w:p w14:paraId="6A003792" w14:textId="77777777" w:rsidR="00361543" w:rsidRPr="008535D7" w:rsidRDefault="00361543" w:rsidP="005E084D">
            <w:pPr>
              <w:pStyle w:val="Normal1"/>
              <w:rPr>
                <w:rFonts w:cs="Arial"/>
              </w:rPr>
            </w:pPr>
          </w:p>
        </w:tc>
      </w:tr>
      <w:tr w:rsidR="00993A3D" w:rsidRPr="008535D7" w14:paraId="6A003798" w14:textId="77777777" w:rsidTr="00E54A61">
        <w:tc>
          <w:tcPr>
            <w:tcW w:w="3643" w:type="pct"/>
            <w:tcBorders>
              <w:top w:val="nil"/>
              <w:left w:val="nil"/>
              <w:bottom w:val="nil"/>
              <w:right w:val="nil"/>
            </w:tcBorders>
          </w:tcPr>
          <w:p w14:paraId="6A003794" w14:textId="77777777" w:rsidR="000E0013" w:rsidRPr="008535D7" w:rsidRDefault="000E0013" w:rsidP="00386942">
            <w:pPr>
              <w:pStyle w:val="Normal1"/>
              <w:numPr>
                <w:ilvl w:val="0"/>
                <w:numId w:val="38"/>
              </w:numPr>
              <w:snapToGrid w:val="0"/>
              <w:spacing w:after="240" w:line="240" w:lineRule="auto"/>
              <w:ind w:left="517" w:hanging="535"/>
              <w:rPr>
                <w:rFonts w:cs="Arial"/>
              </w:rPr>
            </w:pPr>
            <w:r w:rsidRPr="008535D7">
              <w:rPr>
                <w:rFonts w:cs="Arial"/>
              </w:rPr>
              <w:t xml:space="preserve">For </w:t>
            </w:r>
            <w:r w:rsidR="00FE2C4B" w:rsidRPr="008535D7">
              <w:rPr>
                <w:rFonts w:cs="Arial"/>
              </w:rPr>
              <w:t>PRF</w:t>
            </w:r>
            <w:r w:rsidR="00E53C8A" w:rsidRPr="008535D7">
              <w:rPr>
                <w:rFonts w:cs="Arial"/>
              </w:rPr>
              <w:t xml:space="preserve"> / investment portfolio(s) </w:t>
            </w:r>
            <w:r w:rsidRPr="008535D7">
              <w:rPr>
                <w:rFonts w:cs="Arial"/>
              </w:rPr>
              <w:t>with nomination of approved person</w:t>
            </w:r>
          </w:p>
          <w:p w14:paraId="4597436F" w14:textId="77BA698F" w:rsidR="007A23AD" w:rsidRPr="008535D7" w:rsidRDefault="008B7CB6" w:rsidP="00386942">
            <w:pPr>
              <w:pStyle w:val="Normal1"/>
              <w:spacing w:after="240"/>
              <w:ind w:left="1057" w:hanging="540"/>
              <w:jc w:val="both"/>
              <w:rPr>
                <w:rFonts w:cs="Arial"/>
                <w:szCs w:val="22"/>
                <w:lang w:val="en-US"/>
              </w:rPr>
            </w:pPr>
            <w:r w:rsidRPr="008535D7">
              <w:rPr>
                <w:rFonts w:cs="Arial"/>
                <w:szCs w:val="22"/>
                <w:lang w:val="en-US"/>
              </w:rPr>
              <w:t>(</w:t>
            </w:r>
            <w:r w:rsidR="007A23AD" w:rsidRPr="008535D7">
              <w:rPr>
                <w:rFonts w:cs="Arial"/>
                <w:szCs w:val="22"/>
                <w:lang w:val="en-US"/>
              </w:rPr>
              <w:t>a</w:t>
            </w:r>
            <w:r w:rsidRPr="008535D7">
              <w:rPr>
                <w:rFonts w:cs="Arial"/>
                <w:szCs w:val="22"/>
                <w:lang w:val="en-US"/>
              </w:rPr>
              <w:t>)</w:t>
            </w:r>
            <w:r w:rsidR="007A23AD" w:rsidRPr="008535D7">
              <w:rPr>
                <w:rFonts w:cs="Arial"/>
                <w:szCs w:val="22"/>
                <w:lang w:val="en-US"/>
              </w:rPr>
              <w:tab/>
            </w:r>
            <w:r w:rsidRPr="008535D7">
              <w:rPr>
                <w:rFonts w:cs="Arial"/>
                <w:szCs w:val="22"/>
                <w:lang w:val="en-US"/>
              </w:rPr>
              <w:t>A copy of the letter of approval on the approved person</w:t>
            </w:r>
            <w:r w:rsidR="003F1897" w:rsidRPr="008535D7">
              <w:rPr>
                <w:rFonts w:cs="Arial"/>
                <w:szCs w:val="22"/>
                <w:lang w:val="en-US"/>
              </w:rPr>
              <w:t xml:space="preserve"> of the PRF / investment portfolio(s)</w:t>
            </w:r>
            <w:r w:rsidRPr="008535D7">
              <w:rPr>
                <w:rFonts w:cs="Arial"/>
                <w:szCs w:val="22"/>
                <w:lang w:val="en-US"/>
              </w:rPr>
              <w:t xml:space="preserve"> previously issued by the SFC</w:t>
            </w:r>
            <w:r w:rsidR="00055332" w:rsidRPr="008535D7">
              <w:rPr>
                <w:rFonts w:cs="Arial"/>
                <w:szCs w:val="22"/>
                <w:lang w:val="en-US"/>
              </w:rPr>
              <w:t xml:space="preserve"> (for</w:t>
            </w:r>
            <w:r w:rsidR="00E46486" w:rsidRPr="008535D7">
              <w:rPr>
                <w:rFonts w:cs="Arial"/>
                <w:szCs w:val="22"/>
                <w:lang w:val="en-US"/>
              </w:rPr>
              <w:t xml:space="preserve"> PRF / investment portfolio(s)</w:t>
            </w:r>
            <w:r w:rsidR="00055332" w:rsidRPr="008535D7">
              <w:rPr>
                <w:rFonts w:cs="Arial"/>
                <w:szCs w:val="22"/>
                <w:lang w:val="en-US"/>
              </w:rPr>
              <w:t xml:space="preserve"> with approved person previously approved by the SFC)</w:t>
            </w:r>
            <w:r w:rsidRPr="008535D7">
              <w:rPr>
                <w:rFonts w:cs="Arial"/>
                <w:szCs w:val="22"/>
                <w:lang w:val="en-US"/>
              </w:rPr>
              <w:t xml:space="preserve">; or </w:t>
            </w:r>
          </w:p>
          <w:p w14:paraId="6A003795" w14:textId="4570801F" w:rsidR="000E0013" w:rsidRPr="008535D7" w:rsidRDefault="008B7CB6" w:rsidP="00386942">
            <w:pPr>
              <w:pStyle w:val="Normal1"/>
              <w:spacing w:after="240"/>
              <w:ind w:left="1057" w:hanging="540"/>
              <w:jc w:val="both"/>
              <w:rPr>
                <w:rFonts w:cs="Arial"/>
                <w:szCs w:val="22"/>
                <w:lang w:val="en-US"/>
              </w:rPr>
            </w:pPr>
            <w:r w:rsidRPr="008535D7">
              <w:rPr>
                <w:rFonts w:cs="Arial"/>
                <w:szCs w:val="22"/>
                <w:lang w:val="en-US"/>
              </w:rPr>
              <w:t>(</w:t>
            </w:r>
            <w:r w:rsidR="007A23AD" w:rsidRPr="008535D7">
              <w:rPr>
                <w:rFonts w:cs="Arial"/>
                <w:szCs w:val="22"/>
                <w:lang w:val="en-US"/>
              </w:rPr>
              <w:t>b</w:t>
            </w:r>
            <w:r w:rsidRPr="008535D7">
              <w:rPr>
                <w:rFonts w:cs="Arial"/>
                <w:szCs w:val="22"/>
                <w:lang w:val="en-US"/>
              </w:rPr>
              <w:t>)</w:t>
            </w:r>
            <w:r w:rsidR="007A23AD" w:rsidRPr="008535D7">
              <w:rPr>
                <w:rFonts w:cs="Arial"/>
                <w:szCs w:val="22"/>
                <w:lang w:val="en-US"/>
              </w:rPr>
              <w:tab/>
              <w:t>T</w:t>
            </w:r>
            <w:r w:rsidR="007368D0" w:rsidRPr="008535D7">
              <w:rPr>
                <w:rFonts w:cs="Arial"/>
                <w:szCs w:val="22"/>
                <w:lang w:val="en-US"/>
              </w:rPr>
              <w:t>he</w:t>
            </w:r>
            <w:r w:rsidR="003F1897" w:rsidRPr="008535D7">
              <w:rPr>
                <w:rFonts w:cs="Arial"/>
                <w:szCs w:val="22"/>
                <w:lang w:val="en-US"/>
              </w:rPr>
              <w:t xml:space="preserve"> </w:t>
            </w:r>
            <w:r w:rsidRPr="008535D7">
              <w:rPr>
                <w:rFonts w:cs="Arial"/>
                <w:szCs w:val="22"/>
                <w:lang w:val="en-US"/>
              </w:rPr>
              <w:t xml:space="preserve">duly completed and properly executed nomination letter from the </w:t>
            </w:r>
            <w:r w:rsidR="0055553D" w:rsidRPr="008535D7">
              <w:rPr>
                <w:rFonts w:cs="Arial"/>
                <w:szCs w:val="22"/>
                <w:lang w:val="en-US"/>
              </w:rPr>
              <w:t>P</w:t>
            </w:r>
            <w:r w:rsidR="001D7989" w:rsidRPr="008535D7">
              <w:rPr>
                <w:rFonts w:cs="Arial"/>
                <w:szCs w:val="22"/>
                <w:lang w:val="en-US"/>
              </w:rPr>
              <w:t xml:space="preserve">roduct </w:t>
            </w:r>
            <w:r w:rsidR="0055553D" w:rsidRPr="008535D7">
              <w:rPr>
                <w:rFonts w:cs="Arial"/>
                <w:szCs w:val="22"/>
                <w:lang w:val="en-US"/>
              </w:rPr>
              <w:t>P</w:t>
            </w:r>
            <w:r w:rsidR="001D7989" w:rsidRPr="008535D7">
              <w:rPr>
                <w:rFonts w:cs="Arial"/>
                <w:szCs w:val="22"/>
                <w:lang w:val="en-US"/>
              </w:rPr>
              <w:t>rovider</w:t>
            </w:r>
            <w:r w:rsidRPr="008535D7">
              <w:rPr>
                <w:rFonts w:cs="Arial"/>
                <w:szCs w:val="22"/>
                <w:lang w:val="en-US"/>
              </w:rPr>
              <w:t xml:space="preserve"> nominating an individual as the approved person for the </w:t>
            </w:r>
            <w:r w:rsidR="00E568B4" w:rsidRPr="008535D7">
              <w:rPr>
                <w:rFonts w:cs="Arial"/>
                <w:szCs w:val="22"/>
                <w:lang w:val="en-US"/>
              </w:rPr>
              <w:t>PRF / investment portfolio(s)</w:t>
            </w:r>
            <w:r w:rsidRPr="008535D7">
              <w:rPr>
                <w:rFonts w:cs="Arial"/>
                <w:szCs w:val="22"/>
                <w:lang w:val="en-US"/>
              </w:rPr>
              <w:t xml:space="preserve"> and the duly completed and properly executed confirmation from the nominated approved person (</w:t>
            </w:r>
            <w:r w:rsidRPr="008535D7">
              <w:rPr>
                <w:rFonts w:cs="Arial"/>
                <w:lang w:val="en-US"/>
              </w:rPr>
              <w:t>see</w:t>
            </w:r>
            <w:r w:rsidRPr="008535D7">
              <w:rPr>
                <w:rFonts w:cs="Arial"/>
                <w:szCs w:val="22"/>
                <w:lang w:val="en-US"/>
              </w:rPr>
              <w:t xml:space="preserve"> </w:t>
            </w:r>
            <w:r w:rsidRPr="008535D7">
              <w:rPr>
                <w:rFonts w:cs="Arial"/>
                <w:i/>
                <w:szCs w:val="22"/>
                <w:u w:val="single"/>
                <w:lang w:val="en-US"/>
              </w:rPr>
              <w:t>Annex C</w:t>
            </w:r>
            <w:r w:rsidRPr="008535D7">
              <w:rPr>
                <w:rFonts w:cs="Arial"/>
                <w:szCs w:val="22"/>
                <w:lang w:val="en-US"/>
              </w:rPr>
              <w:t>)</w:t>
            </w:r>
            <w:r w:rsidR="00D71C5C" w:rsidRPr="008535D7">
              <w:rPr>
                <w:rFonts w:cs="Arial"/>
                <w:szCs w:val="22"/>
                <w:lang w:val="en-US"/>
              </w:rPr>
              <w:t xml:space="preserve"> </w:t>
            </w:r>
          </w:p>
        </w:tc>
        <w:tc>
          <w:tcPr>
            <w:tcW w:w="337" w:type="pct"/>
            <w:tcBorders>
              <w:top w:val="nil"/>
              <w:left w:val="nil"/>
              <w:bottom w:val="nil"/>
              <w:right w:val="single" w:sz="6" w:space="0" w:color="auto"/>
            </w:tcBorders>
          </w:tcPr>
          <w:p w14:paraId="6A003796" w14:textId="77777777" w:rsidR="000E0013" w:rsidRPr="008535D7" w:rsidRDefault="000E0013" w:rsidP="005E084D">
            <w:pPr>
              <w:pStyle w:val="Normal1"/>
              <w:rPr>
                <w:rFonts w:cs="Arial"/>
              </w:rPr>
            </w:pPr>
          </w:p>
        </w:tc>
        <w:tc>
          <w:tcPr>
            <w:tcW w:w="1020" w:type="pct"/>
            <w:tcBorders>
              <w:left w:val="single" w:sz="6" w:space="0" w:color="auto"/>
              <w:right w:val="single" w:sz="6" w:space="0" w:color="auto"/>
            </w:tcBorders>
          </w:tcPr>
          <w:p w14:paraId="6A003797" w14:textId="77777777" w:rsidR="000E0013" w:rsidRPr="008535D7" w:rsidRDefault="000E0013" w:rsidP="005E084D">
            <w:pPr>
              <w:pStyle w:val="Normal1"/>
              <w:rPr>
                <w:rFonts w:cs="Arial"/>
              </w:rPr>
            </w:pPr>
          </w:p>
        </w:tc>
      </w:tr>
      <w:tr w:rsidR="00993A3D" w:rsidRPr="008535D7" w14:paraId="6A0037B0" w14:textId="77777777" w:rsidTr="00E54A61">
        <w:tc>
          <w:tcPr>
            <w:tcW w:w="3643" w:type="pct"/>
            <w:tcBorders>
              <w:top w:val="nil"/>
              <w:left w:val="nil"/>
              <w:bottom w:val="nil"/>
              <w:right w:val="nil"/>
            </w:tcBorders>
          </w:tcPr>
          <w:p w14:paraId="6A003799" w14:textId="77777777" w:rsidR="00E22616" w:rsidRPr="008535D7" w:rsidRDefault="00E22616" w:rsidP="00A57478">
            <w:pPr>
              <w:pStyle w:val="Normal1"/>
              <w:numPr>
                <w:ilvl w:val="0"/>
                <w:numId w:val="38"/>
              </w:numPr>
              <w:snapToGrid w:val="0"/>
              <w:spacing w:after="240" w:line="240" w:lineRule="auto"/>
              <w:ind w:left="521" w:hanging="539"/>
              <w:rPr>
                <w:rFonts w:cs="Arial"/>
              </w:rPr>
            </w:pPr>
            <w:r w:rsidRPr="008535D7">
              <w:rPr>
                <w:rFonts w:cs="Arial"/>
              </w:rPr>
              <w:t>For PRF which is governed by a trust</w:t>
            </w:r>
          </w:p>
          <w:p w14:paraId="6A00379A" w14:textId="77777777" w:rsidR="00E22616" w:rsidRPr="008535D7" w:rsidRDefault="00E22616" w:rsidP="003C2420">
            <w:pPr>
              <w:pStyle w:val="Normal1"/>
              <w:numPr>
                <w:ilvl w:val="0"/>
                <w:numId w:val="42"/>
              </w:numPr>
              <w:snapToGrid w:val="0"/>
              <w:spacing w:after="240" w:line="240" w:lineRule="auto"/>
              <w:ind w:left="1057" w:hanging="540"/>
              <w:rPr>
                <w:rFonts w:cs="Arial"/>
              </w:rPr>
            </w:pPr>
            <w:r w:rsidRPr="008535D7">
              <w:rPr>
                <w:rFonts w:cs="Arial"/>
              </w:rPr>
              <w:t xml:space="preserve">Duly </w:t>
            </w:r>
            <w:r w:rsidR="00103F40" w:rsidRPr="008535D7">
              <w:rPr>
                <w:rFonts w:cs="Arial"/>
              </w:rPr>
              <w:t xml:space="preserve">completed </w:t>
            </w:r>
            <w:r w:rsidRPr="008535D7">
              <w:rPr>
                <w:rFonts w:cs="Arial"/>
              </w:rPr>
              <w:t xml:space="preserve">and properly executed confirmation from the trustee </w:t>
            </w:r>
            <w:r w:rsidR="00605A39" w:rsidRPr="008535D7">
              <w:rPr>
                <w:rFonts w:cs="Arial"/>
                <w:szCs w:val="22"/>
                <w:lang w:val="en-US"/>
              </w:rPr>
              <w:t>(see</w:t>
            </w:r>
            <w:r w:rsidR="00605A39" w:rsidRPr="008535D7">
              <w:rPr>
                <w:rFonts w:cs="Arial"/>
                <w:i/>
                <w:szCs w:val="22"/>
                <w:lang w:val="en-US"/>
              </w:rPr>
              <w:t xml:space="preserve"> </w:t>
            </w:r>
            <w:r w:rsidR="00605A39" w:rsidRPr="008535D7">
              <w:rPr>
                <w:rFonts w:cs="Arial"/>
                <w:i/>
                <w:szCs w:val="22"/>
                <w:u w:val="single"/>
                <w:lang w:val="en-US"/>
              </w:rPr>
              <w:t xml:space="preserve">Annex </w:t>
            </w:r>
            <w:r w:rsidR="00D1376A" w:rsidRPr="008535D7">
              <w:rPr>
                <w:rFonts w:cs="Arial"/>
                <w:i/>
                <w:szCs w:val="22"/>
                <w:u w:val="single"/>
                <w:lang w:val="en-US"/>
              </w:rPr>
              <w:t>A</w:t>
            </w:r>
            <w:r w:rsidRPr="008535D7">
              <w:rPr>
                <w:rFonts w:cs="Arial"/>
                <w:szCs w:val="22"/>
                <w:lang w:val="en-US"/>
              </w:rPr>
              <w:t>)</w:t>
            </w:r>
          </w:p>
          <w:p w14:paraId="6A00379B" w14:textId="5352916A" w:rsidR="001C58B5" w:rsidRPr="008535D7" w:rsidRDefault="001C58B5" w:rsidP="003C2420">
            <w:pPr>
              <w:pStyle w:val="Normal1"/>
              <w:numPr>
                <w:ilvl w:val="0"/>
                <w:numId w:val="42"/>
              </w:numPr>
              <w:snapToGrid w:val="0"/>
              <w:spacing w:after="240" w:line="240" w:lineRule="auto"/>
              <w:ind w:left="1057" w:hanging="540"/>
              <w:rPr>
                <w:rFonts w:cs="Arial"/>
              </w:rPr>
            </w:pPr>
            <w:r w:rsidRPr="008535D7">
              <w:rPr>
                <w:rFonts w:cs="Arial"/>
                <w:szCs w:val="22"/>
                <w:lang w:val="en-US"/>
              </w:rPr>
              <w:t>For new trustee</w:t>
            </w:r>
            <w:r w:rsidR="00FA7D9D" w:rsidRPr="008535D7">
              <w:rPr>
                <w:rFonts w:cs="Arial"/>
                <w:szCs w:val="22"/>
                <w:lang w:val="en-US"/>
              </w:rPr>
              <w:t xml:space="preserve"> </w:t>
            </w:r>
            <w:r w:rsidR="001A4DD5" w:rsidRPr="008535D7">
              <w:rPr>
                <w:rFonts w:cs="Arial"/>
                <w:szCs w:val="22"/>
                <w:lang w:val="en-US"/>
              </w:rPr>
              <w:t xml:space="preserve">not currently acting as a trustee of any </w:t>
            </w:r>
            <w:r w:rsidR="00B33304" w:rsidRPr="008535D7">
              <w:rPr>
                <w:rFonts w:cs="Arial"/>
                <w:szCs w:val="22"/>
                <w:lang w:val="en-US"/>
              </w:rPr>
              <w:t xml:space="preserve">existing </w:t>
            </w:r>
            <w:r w:rsidR="001A4DD5" w:rsidRPr="008535D7">
              <w:rPr>
                <w:rFonts w:cs="Arial"/>
                <w:szCs w:val="22"/>
                <w:lang w:val="en-US"/>
              </w:rPr>
              <w:t xml:space="preserve">SFC-authorized </w:t>
            </w:r>
            <w:r w:rsidR="00BF7A1E" w:rsidRPr="008535D7">
              <w:rPr>
                <w:rFonts w:cs="Arial"/>
                <w:szCs w:val="22"/>
                <w:lang w:val="en-US"/>
              </w:rPr>
              <w:t>funds</w:t>
            </w:r>
            <w:r w:rsidR="001A4DD5" w:rsidRPr="008535D7">
              <w:rPr>
                <w:rFonts w:cs="Arial"/>
                <w:szCs w:val="22"/>
                <w:lang w:val="en-US"/>
              </w:rPr>
              <w:t xml:space="preserve"> </w:t>
            </w:r>
          </w:p>
          <w:p w14:paraId="26C467A9" w14:textId="77777777" w:rsidR="00FD263C" w:rsidRDefault="001C58B5" w:rsidP="00FD263C">
            <w:pPr>
              <w:pStyle w:val="Normal1"/>
              <w:numPr>
                <w:ilvl w:val="0"/>
                <w:numId w:val="37"/>
              </w:numPr>
              <w:tabs>
                <w:tab w:val="left" w:pos="1597"/>
              </w:tabs>
              <w:snapToGrid w:val="0"/>
              <w:spacing w:after="0" w:line="240" w:lineRule="auto"/>
              <w:ind w:left="2045" w:hanging="994"/>
              <w:rPr>
                <w:rFonts w:cs="Arial"/>
              </w:rPr>
            </w:pPr>
            <w:r w:rsidRPr="008535D7">
              <w:rPr>
                <w:rFonts w:cs="Arial"/>
              </w:rPr>
              <w:t>(A)</w:t>
            </w:r>
            <w:r w:rsidR="003C2420">
              <w:rPr>
                <w:rFonts w:cs="Arial"/>
              </w:rPr>
              <w:tab/>
            </w:r>
            <w:r w:rsidRPr="008535D7">
              <w:rPr>
                <w:rFonts w:cs="Arial"/>
              </w:rPr>
              <w:t>Audit certificate</w:t>
            </w:r>
            <w:r w:rsidRPr="008535D7">
              <w:rPr>
                <w:rStyle w:val="FootnoteReference"/>
                <w:rFonts w:cs="Arial"/>
              </w:rPr>
              <w:footnoteReference w:id="5"/>
            </w:r>
            <w:r w:rsidRPr="008535D7">
              <w:rPr>
                <w:rFonts w:cs="Arial"/>
              </w:rPr>
              <w:t>; or</w:t>
            </w:r>
          </w:p>
          <w:p w14:paraId="6A00379C" w14:textId="5AE7F383" w:rsidR="001C58B5" w:rsidRPr="00FD263C" w:rsidRDefault="001C58B5" w:rsidP="00FD263C">
            <w:pPr>
              <w:pStyle w:val="Normal1"/>
              <w:tabs>
                <w:tab w:val="left" w:pos="1597"/>
              </w:tabs>
              <w:snapToGrid w:val="0"/>
              <w:spacing w:after="240" w:line="240" w:lineRule="auto"/>
              <w:ind w:left="2047" w:hanging="450"/>
              <w:rPr>
                <w:rFonts w:cs="Arial"/>
              </w:rPr>
            </w:pPr>
            <w:r w:rsidRPr="00FD263C">
              <w:rPr>
                <w:rFonts w:cs="Arial"/>
              </w:rPr>
              <w:t>(B)</w:t>
            </w:r>
            <w:r w:rsidR="00FD263C">
              <w:rPr>
                <w:rFonts w:cs="Arial"/>
              </w:rPr>
              <w:tab/>
            </w:r>
            <w:r w:rsidR="00103F40" w:rsidRPr="00FD263C">
              <w:rPr>
                <w:rFonts w:cs="Arial"/>
              </w:rPr>
              <w:t xml:space="preserve">Duly completed and properly executed </w:t>
            </w:r>
            <w:r w:rsidRPr="00FD263C">
              <w:rPr>
                <w:rFonts w:cs="Arial"/>
              </w:rPr>
              <w:t xml:space="preserve">undertaking regarding internal controls and systems </w:t>
            </w:r>
            <w:r w:rsidRPr="00FD263C">
              <w:rPr>
                <w:rFonts w:cs="Arial"/>
                <w:szCs w:val="22"/>
                <w:lang w:val="en-US"/>
              </w:rPr>
              <w:t xml:space="preserve">(see </w:t>
            </w:r>
            <w:r w:rsidR="00605A39" w:rsidRPr="00FD263C">
              <w:rPr>
                <w:rFonts w:cs="Arial"/>
                <w:i/>
                <w:szCs w:val="22"/>
                <w:u w:val="single"/>
                <w:lang w:val="en-US"/>
              </w:rPr>
              <w:t xml:space="preserve">Annex </w:t>
            </w:r>
            <w:r w:rsidRPr="00FD263C">
              <w:rPr>
                <w:rFonts w:cs="Arial"/>
                <w:i/>
                <w:szCs w:val="22"/>
                <w:u w:val="single"/>
                <w:lang w:val="en-US"/>
              </w:rPr>
              <w:t>A</w:t>
            </w:r>
            <w:r w:rsidR="00DE7A66" w:rsidRPr="00FD263C">
              <w:rPr>
                <w:rFonts w:cs="Arial"/>
                <w:i/>
                <w:szCs w:val="22"/>
                <w:lang w:val="en-US"/>
              </w:rPr>
              <w:t xml:space="preserve"> paragraph (j)</w:t>
            </w:r>
            <w:r w:rsidRPr="00FD263C">
              <w:rPr>
                <w:rFonts w:cs="Arial"/>
                <w:szCs w:val="22"/>
                <w:lang w:val="en-US"/>
              </w:rPr>
              <w:t>)</w:t>
            </w:r>
            <w:r w:rsidRPr="00FD263C">
              <w:rPr>
                <w:rFonts w:cs="Arial"/>
              </w:rPr>
              <w:t xml:space="preserve"> </w:t>
            </w:r>
          </w:p>
          <w:p w14:paraId="6A00379D" w14:textId="77777777" w:rsidR="001C58B5" w:rsidRPr="008535D7" w:rsidRDefault="001C58B5" w:rsidP="00707E6E">
            <w:pPr>
              <w:pStyle w:val="Normal1"/>
              <w:numPr>
                <w:ilvl w:val="0"/>
                <w:numId w:val="37"/>
              </w:numPr>
              <w:snapToGrid w:val="0"/>
              <w:spacing w:after="240" w:line="240" w:lineRule="auto"/>
              <w:ind w:left="1597" w:hanging="540"/>
              <w:rPr>
                <w:rFonts w:cs="Arial"/>
              </w:rPr>
            </w:pPr>
            <w:r w:rsidRPr="008535D7">
              <w:rPr>
                <w:rFonts w:cs="Arial"/>
              </w:rPr>
              <w:lastRenderedPageBreak/>
              <w:t>Certificate of incorporation/registration of the trustee</w:t>
            </w:r>
          </w:p>
          <w:p w14:paraId="6A00379E" w14:textId="77777777" w:rsidR="004E6D3C" w:rsidRPr="008535D7" w:rsidRDefault="004E6D3C" w:rsidP="00707E6E">
            <w:pPr>
              <w:pStyle w:val="Normal1"/>
              <w:numPr>
                <w:ilvl w:val="0"/>
                <w:numId w:val="37"/>
              </w:numPr>
              <w:snapToGrid w:val="0"/>
              <w:spacing w:after="240" w:line="240" w:lineRule="auto"/>
              <w:ind w:left="1597" w:hanging="540"/>
              <w:rPr>
                <w:rFonts w:cs="Arial"/>
              </w:rPr>
            </w:pPr>
            <w:r w:rsidRPr="008535D7">
              <w:rPr>
                <w:rFonts w:cs="Arial"/>
              </w:rPr>
              <w:t>Evidence to demonstrate compliance with 6.2 of the PRF Code</w:t>
            </w:r>
            <w:bookmarkStart w:id="0" w:name="_Ref108101882"/>
            <w:r w:rsidR="00BA10FC" w:rsidRPr="008535D7">
              <w:rPr>
                <w:rStyle w:val="FootnoteReference"/>
                <w:rFonts w:cs="Arial"/>
              </w:rPr>
              <w:footnoteReference w:id="6"/>
            </w:r>
            <w:bookmarkEnd w:id="0"/>
            <w:r w:rsidRPr="008535D7">
              <w:rPr>
                <w:rFonts w:cs="Arial"/>
              </w:rPr>
              <w:t xml:space="preserve"> (please tick where applicable) e.g.</w:t>
            </w:r>
          </w:p>
          <w:p w14:paraId="6A00379F" w14:textId="60FB5DBD" w:rsidR="004E6D3C" w:rsidRPr="008535D7" w:rsidRDefault="000348A8" w:rsidP="00707E6E">
            <w:pPr>
              <w:pStyle w:val="NumberHeading"/>
              <w:adjustRightInd w:val="0"/>
              <w:snapToGrid w:val="0"/>
              <w:ind w:left="2137" w:hanging="540"/>
              <w:contextualSpacing/>
              <w:jc w:val="left"/>
              <w:rPr>
                <w:rFonts w:ascii="Arial" w:hAnsi="Arial" w:cs="Arial"/>
                <w:b w:val="0"/>
                <w:kern w:val="2"/>
                <w:sz w:val="22"/>
                <w:szCs w:val="20"/>
              </w:rPr>
            </w:pPr>
            <w:r w:rsidRPr="008535D7">
              <w:rPr>
                <w:rFonts w:cs="Arial" w:hint="eastAsia"/>
                <w:b w:val="0"/>
                <w:szCs w:val="22"/>
              </w:rPr>
              <w:t>□</w:t>
            </w:r>
            <w:r w:rsidR="007A23AD" w:rsidRPr="008535D7">
              <w:rPr>
                <w:rFonts w:ascii="Arial" w:hAnsi="Arial" w:cs="Arial"/>
                <w:b w:val="0"/>
                <w:i/>
                <w:sz w:val="20"/>
                <w:szCs w:val="20"/>
                <w:lang w:eastAsia="zh-CN"/>
              </w:rPr>
              <w:tab/>
            </w:r>
            <w:r w:rsidR="004E6D3C" w:rsidRPr="008535D7">
              <w:rPr>
                <w:rFonts w:ascii="Arial" w:hAnsi="Arial" w:cs="Arial"/>
                <w:b w:val="0"/>
                <w:i/>
                <w:sz w:val="20"/>
                <w:szCs w:val="20"/>
                <w:lang w:eastAsia="zh-CN"/>
              </w:rPr>
              <w:t>(</w:t>
            </w:r>
            <w:r w:rsidR="004E6D3C" w:rsidRPr="008535D7">
              <w:rPr>
                <w:rFonts w:ascii="Arial" w:hAnsi="Arial" w:cs="Arial"/>
                <w:b w:val="0"/>
                <w:i/>
                <w:kern w:val="2"/>
                <w:sz w:val="22"/>
                <w:szCs w:val="20"/>
              </w:rPr>
              <w:t xml:space="preserve">for a bank licensed under section 16 of the Banking Ordinance (Chapter 155 of Laws of Hong Kong) </w:t>
            </w:r>
            <w:r w:rsidR="004E6D3C" w:rsidRPr="008535D7">
              <w:rPr>
                <w:rFonts w:ascii="Arial" w:hAnsi="Arial" w:cs="Arial"/>
                <w:b w:val="0"/>
                <w:kern w:val="2"/>
                <w:sz w:val="22"/>
                <w:szCs w:val="20"/>
              </w:rPr>
              <w:t xml:space="preserve"> licence issued by the </w:t>
            </w:r>
            <w:r w:rsidR="009D5858" w:rsidRPr="008535D7">
              <w:rPr>
                <w:rFonts w:ascii="Arial" w:hAnsi="Arial" w:cs="Arial"/>
                <w:b w:val="0"/>
                <w:kern w:val="2"/>
                <w:sz w:val="22"/>
                <w:szCs w:val="20"/>
              </w:rPr>
              <w:t>Hong Kong Monetary Authority</w:t>
            </w:r>
          </w:p>
          <w:p w14:paraId="6A0037A0" w14:textId="77777777" w:rsidR="0066514C" w:rsidRPr="008535D7" w:rsidRDefault="0066514C" w:rsidP="00707E6E">
            <w:pPr>
              <w:pStyle w:val="NumberHeading"/>
              <w:adjustRightInd w:val="0"/>
              <w:snapToGrid w:val="0"/>
              <w:ind w:left="2137" w:hanging="540"/>
              <w:contextualSpacing/>
              <w:jc w:val="left"/>
              <w:rPr>
                <w:rFonts w:ascii="Arial" w:hAnsi="Arial" w:cs="Arial"/>
                <w:b w:val="0"/>
                <w:sz w:val="20"/>
                <w:szCs w:val="20"/>
                <w:lang w:eastAsia="zh-CN"/>
              </w:rPr>
            </w:pPr>
          </w:p>
          <w:p w14:paraId="6A0037A1" w14:textId="264801F0" w:rsidR="004E6D3C" w:rsidRPr="008535D7" w:rsidRDefault="000348A8" w:rsidP="00707E6E">
            <w:pPr>
              <w:pStyle w:val="NumberHeading"/>
              <w:adjustRightInd w:val="0"/>
              <w:snapToGrid w:val="0"/>
              <w:ind w:left="2137" w:hanging="540"/>
              <w:contextualSpacing/>
              <w:jc w:val="left"/>
              <w:rPr>
                <w:rFonts w:ascii="Arial" w:hAnsi="Arial" w:cs="Arial"/>
                <w:b w:val="0"/>
                <w:sz w:val="22"/>
                <w:szCs w:val="22"/>
                <w:lang w:eastAsia="zh-CN"/>
              </w:rPr>
            </w:pPr>
            <w:r w:rsidRPr="008535D7">
              <w:rPr>
                <w:rFonts w:cs="Arial" w:hint="eastAsia"/>
                <w:b w:val="0"/>
                <w:szCs w:val="22"/>
              </w:rPr>
              <w:t>□</w:t>
            </w:r>
            <w:r w:rsidR="007A23AD" w:rsidRPr="008535D7">
              <w:rPr>
                <w:rFonts w:ascii="Arial" w:hAnsi="Arial" w:cs="Arial"/>
                <w:b w:val="0"/>
                <w:i/>
                <w:sz w:val="22"/>
                <w:szCs w:val="22"/>
                <w:lang w:eastAsia="zh-CN"/>
              </w:rPr>
              <w:tab/>
            </w:r>
            <w:r w:rsidR="004E6D3C" w:rsidRPr="008535D7">
              <w:rPr>
                <w:rFonts w:ascii="Arial" w:hAnsi="Arial" w:cs="Arial"/>
                <w:b w:val="0"/>
                <w:i/>
                <w:sz w:val="22"/>
                <w:szCs w:val="22"/>
                <w:lang w:eastAsia="zh-CN"/>
              </w:rPr>
              <w:t xml:space="preserve">(for a </w:t>
            </w:r>
            <w:r w:rsidR="009D5858" w:rsidRPr="008535D7">
              <w:rPr>
                <w:rFonts w:ascii="Arial" w:hAnsi="Arial" w:cs="Arial"/>
                <w:b w:val="0"/>
                <w:i/>
                <w:sz w:val="22"/>
                <w:szCs w:val="22"/>
                <w:lang w:eastAsia="zh-CN"/>
              </w:rPr>
              <w:t xml:space="preserve">trust company registered under the Trustee Ordinance which is a </w:t>
            </w:r>
            <w:r w:rsidR="004E6D3C" w:rsidRPr="008535D7">
              <w:rPr>
                <w:rFonts w:ascii="Arial" w:hAnsi="Arial" w:cs="Arial"/>
                <w:b w:val="0"/>
                <w:i/>
                <w:sz w:val="22"/>
                <w:szCs w:val="22"/>
                <w:lang w:eastAsia="zh-CN"/>
              </w:rPr>
              <w:t xml:space="preserve">subsidiary of a licensed bank or a </w:t>
            </w:r>
            <w:r w:rsidR="009D5858" w:rsidRPr="008535D7">
              <w:rPr>
                <w:rFonts w:ascii="Arial" w:hAnsi="Arial" w:cs="Arial"/>
                <w:b w:val="0"/>
                <w:i/>
                <w:sz w:val="22"/>
                <w:szCs w:val="22"/>
                <w:lang w:eastAsia="zh-CN"/>
              </w:rPr>
              <w:t>banking institution incorporated outside Hong Kong subject to prudential regulation and supervision</w:t>
            </w:r>
            <w:r w:rsidR="004E6D3C" w:rsidRPr="008535D7">
              <w:rPr>
                <w:rFonts w:ascii="Arial" w:hAnsi="Arial" w:cs="Arial"/>
                <w:b w:val="0"/>
                <w:i/>
                <w:sz w:val="22"/>
                <w:szCs w:val="22"/>
                <w:lang w:eastAsia="zh-CN"/>
              </w:rPr>
              <w:t xml:space="preserve"> </w:t>
            </w:r>
            <w:r w:rsidR="00F82609" w:rsidRPr="008535D7">
              <w:rPr>
                <w:rFonts w:ascii="Arial" w:hAnsi="Arial" w:cs="Arial"/>
                <w:b w:val="0"/>
                <w:i/>
                <w:sz w:val="22"/>
                <w:szCs w:val="22"/>
                <w:lang w:eastAsia="zh-CN"/>
              </w:rPr>
              <w:t xml:space="preserve">on an ongoing basis </w:t>
            </w:r>
            <w:r w:rsidR="004E6D3C" w:rsidRPr="008535D7">
              <w:rPr>
                <w:rFonts w:ascii="Arial" w:hAnsi="Arial" w:cs="Arial"/>
                <w:b w:val="0"/>
                <w:i/>
                <w:sz w:val="22"/>
                <w:szCs w:val="22"/>
                <w:lang w:eastAsia="zh-CN"/>
              </w:rPr>
              <w:t xml:space="preserve">or of an insurance company authorized in Hong Kong) </w:t>
            </w:r>
            <w:r w:rsidR="004E6D3C" w:rsidRPr="008535D7">
              <w:rPr>
                <w:rFonts w:ascii="Arial" w:hAnsi="Arial" w:cs="Arial"/>
                <w:b w:val="0"/>
                <w:sz w:val="22"/>
                <w:szCs w:val="22"/>
                <w:lang w:eastAsia="zh-CN"/>
              </w:rPr>
              <w:t>documentation showing such relationship</w:t>
            </w:r>
            <w:r w:rsidR="00103F40" w:rsidRPr="008535D7">
              <w:rPr>
                <w:rFonts w:ascii="Arial" w:hAnsi="Arial" w:cs="Arial"/>
                <w:b w:val="0"/>
                <w:sz w:val="22"/>
                <w:szCs w:val="22"/>
                <w:lang w:eastAsia="zh-CN"/>
              </w:rPr>
              <w:t>,</w:t>
            </w:r>
            <w:r w:rsidR="004E6D3C" w:rsidRPr="008535D7">
              <w:rPr>
                <w:rFonts w:ascii="Arial" w:hAnsi="Arial" w:cs="Arial"/>
                <w:b w:val="0"/>
                <w:sz w:val="22"/>
                <w:szCs w:val="22"/>
                <w:lang w:eastAsia="zh-CN"/>
              </w:rPr>
              <w:t xml:space="preserve"> such as its group organizational chart together with the licence </w:t>
            </w:r>
            <w:r w:rsidR="00103F40" w:rsidRPr="008535D7">
              <w:rPr>
                <w:rFonts w:ascii="Arial" w:hAnsi="Arial" w:cs="Arial"/>
                <w:b w:val="0"/>
                <w:sz w:val="22"/>
                <w:szCs w:val="22"/>
                <w:lang w:eastAsia="zh-CN"/>
              </w:rPr>
              <w:t xml:space="preserve">of such bank or financial institution or insurance company </w:t>
            </w:r>
            <w:r w:rsidR="004E6D3C" w:rsidRPr="008535D7">
              <w:rPr>
                <w:rFonts w:ascii="Arial" w:hAnsi="Arial" w:cs="Arial"/>
                <w:b w:val="0"/>
                <w:sz w:val="22"/>
                <w:szCs w:val="22"/>
                <w:lang w:eastAsia="zh-CN"/>
              </w:rPr>
              <w:t>issued by the relevant authority</w:t>
            </w:r>
          </w:p>
          <w:p w14:paraId="6A0037A2" w14:textId="77777777" w:rsidR="009D5858" w:rsidRPr="008535D7" w:rsidRDefault="009D5858" w:rsidP="00707E6E">
            <w:pPr>
              <w:pStyle w:val="NumberHeading"/>
              <w:adjustRightInd w:val="0"/>
              <w:snapToGrid w:val="0"/>
              <w:ind w:left="2137" w:hanging="540"/>
              <w:contextualSpacing/>
              <w:jc w:val="left"/>
              <w:rPr>
                <w:rFonts w:ascii="Arial" w:hAnsi="Arial" w:cs="Arial"/>
                <w:b w:val="0"/>
                <w:sz w:val="18"/>
                <w:szCs w:val="18"/>
              </w:rPr>
            </w:pPr>
          </w:p>
          <w:p w14:paraId="6A0037A3" w14:textId="337F2BB4" w:rsidR="009D5858" w:rsidRPr="00A26301" w:rsidRDefault="000348A8" w:rsidP="00A26301">
            <w:pPr>
              <w:pStyle w:val="NumberHeading"/>
              <w:adjustRightInd w:val="0"/>
              <w:snapToGrid w:val="0"/>
              <w:ind w:left="2137" w:hanging="540"/>
              <w:contextualSpacing/>
              <w:jc w:val="left"/>
              <w:rPr>
                <w:rFonts w:ascii="Arial" w:hAnsi="Arial" w:cs="Arial"/>
                <w:b w:val="0"/>
                <w:sz w:val="22"/>
                <w:szCs w:val="22"/>
                <w:lang w:eastAsia="zh-CN"/>
              </w:rPr>
            </w:pPr>
            <w:r w:rsidRPr="008535D7">
              <w:rPr>
                <w:rFonts w:cs="Arial" w:hint="eastAsia"/>
                <w:b w:val="0"/>
                <w:szCs w:val="22"/>
              </w:rPr>
              <w:t>□</w:t>
            </w:r>
            <w:r w:rsidR="007A23AD" w:rsidRPr="008535D7">
              <w:rPr>
                <w:rFonts w:ascii="Arial" w:hAnsi="Arial" w:cs="Arial"/>
                <w:b w:val="0"/>
                <w:i/>
                <w:kern w:val="2"/>
                <w:sz w:val="22"/>
                <w:szCs w:val="20"/>
              </w:rPr>
              <w:tab/>
            </w:r>
            <w:r w:rsidR="009D5858" w:rsidRPr="008535D7">
              <w:rPr>
                <w:rFonts w:ascii="Arial" w:hAnsi="Arial" w:cs="Arial"/>
                <w:b w:val="0"/>
                <w:i/>
                <w:kern w:val="2"/>
                <w:sz w:val="22"/>
                <w:szCs w:val="20"/>
              </w:rPr>
              <w:t>(</w:t>
            </w:r>
            <w:r w:rsidR="00F82609" w:rsidRPr="008535D7">
              <w:rPr>
                <w:rFonts w:ascii="Arial" w:hAnsi="Arial" w:cs="Arial"/>
                <w:b w:val="0"/>
                <w:i/>
                <w:kern w:val="2"/>
                <w:sz w:val="22"/>
                <w:szCs w:val="20"/>
              </w:rPr>
              <w:t xml:space="preserve">for a trust company which is a trustee of any registered scheme as defined in section 2(1) of the Mandatory Provident Fund Schemes </w:t>
            </w:r>
            <w:r w:rsidR="00F82609" w:rsidRPr="00A26301">
              <w:rPr>
                <w:rFonts w:ascii="Arial" w:hAnsi="Arial" w:cs="Arial"/>
                <w:b w:val="0"/>
                <w:i/>
                <w:kern w:val="2"/>
                <w:sz w:val="22"/>
                <w:szCs w:val="22"/>
              </w:rPr>
              <w:t>Ordinance</w:t>
            </w:r>
            <w:r w:rsidR="009D5858" w:rsidRPr="00A26301">
              <w:rPr>
                <w:rFonts w:ascii="Arial" w:hAnsi="Arial" w:cs="Arial"/>
                <w:b w:val="0"/>
                <w:i/>
                <w:kern w:val="2"/>
                <w:sz w:val="22"/>
                <w:szCs w:val="22"/>
              </w:rPr>
              <w:t>) e</w:t>
            </w:r>
            <w:r w:rsidR="009D5858" w:rsidRPr="00A26301">
              <w:rPr>
                <w:rFonts w:ascii="Arial" w:hAnsi="Arial" w:cs="Arial"/>
                <w:b w:val="0"/>
                <w:sz w:val="22"/>
                <w:szCs w:val="22"/>
                <w:lang w:eastAsia="zh-CN"/>
              </w:rPr>
              <w:t xml:space="preserve">vidence showing that it is an approved trustee by the </w:t>
            </w:r>
            <w:r w:rsidR="00F82609" w:rsidRPr="00A26301">
              <w:rPr>
                <w:rFonts w:ascii="Arial" w:hAnsi="Arial" w:cs="Arial"/>
                <w:b w:val="0"/>
                <w:sz w:val="22"/>
                <w:szCs w:val="22"/>
                <w:lang w:eastAsia="zh-CN"/>
              </w:rPr>
              <w:t xml:space="preserve">Mandatory Provident Fund Schemes Authority </w:t>
            </w:r>
            <w:r w:rsidR="006C2B17" w:rsidRPr="00A26301">
              <w:rPr>
                <w:rFonts w:ascii="Arial" w:hAnsi="Arial" w:cs="Arial"/>
                <w:b w:val="0"/>
                <w:sz w:val="22"/>
                <w:szCs w:val="22"/>
                <w:lang w:eastAsia="zh-CN"/>
              </w:rPr>
              <w:t>and the name(s) of the relevant registered scheme(s) for which it is acting as the trustee</w:t>
            </w:r>
          </w:p>
          <w:p w14:paraId="6A0037A4" w14:textId="77777777" w:rsidR="0066514C" w:rsidRPr="00A26301" w:rsidRDefault="0066514C" w:rsidP="00A26301">
            <w:pPr>
              <w:pStyle w:val="NumberHeading"/>
              <w:adjustRightInd w:val="0"/>
              <w:snapToGrid w:val="0"/>
              <w:ind w:left="2137" w:hanging="540"/>
              <w:contextualSpacing/>
              <w:jc w:val="left"/>
              <w:rPr>
                <w:rFonts w:ascii="Arial" w:hAnsi="Arial" w:cs="Arial"/>
                <w:b w:val="0"/>
                <w:sz w:val="22"/>
                <w:szCs w:val="22"/>
                <w:lang w:eastAsia="zh-CN"/>
              </w:rPr>
            </w:pPr>
          </w:p>
          <w:p w14:paraId="6A0037A7" w14:textId="3BA75E61" w:rsidR="004E6D3C" w:rsidRPr="00A26301" w:rsidRDefault="004E6D3C" w:rsidP="00A26301">
            <w:pPr>
              <w:pStyle w:val="NumberHeading"/>
              <w:numPr>
                <w:ilvl w:val="0"/>
                <w:numId w:val="86"/>
              </w:numPr>
              <w:adjustRightInd w:val="0"/>
              <w:snapToGrid w:val="0"/>
              <w:ind w:left="2137" w:hanging="540"/>
              <w:contextualSpacing/>
              <w:jc w:val="left"/>
              <w:rPr>
                <w:rFonts w:ascii="Arial" w:hAnsi="Arial" w:cs="Arial"/>
                <w:b w:val="0"/>
                <w:sz w:val="22"/>
                <w:szCs w:val="22"/>
                <w:lang w:eastAsia="zh-CN"/>
              </w:rPr>
            </w:pPr>
            <w:r w:rsidRPr="00A26301">
              <w:rPr>
                <w:rFonts w:ascii="Arial" w:hAnsi="Arial" w:cs="Arial"/>
                <w:b w:val="0"/>
                <w:i/>
                <w:sz w:val="22"/>
                <w:szCs w:val="22"/>
                <w:lang w:eastAsia="zh-CN"/>
              </w:rPr>
              <w:t>(</w:t>
            </w:r>
            <w:proofErr w:type="gramStart"/>
            <w:r w:rsidRPr="00A26301">
              <w:rPr>
                <w:rFonts w:ascii="Arial" w:hAnsi="Arial" w:cs="Arial"/>
                <w:b w:val="0"/>
                <w:i/>
                <w:sz w:val="22"/>
                <w:szCs w:val="22"/>
                <w:lang w:eastAsia="zh-CN"/>
              </w:rPr>
              <w:t>for</w:t>
            </w:r>
            <w:proofErr w:type="gramEnd"/>
            <w:r w:rsidRPr="00A26301">
              <w:rPr>
                <w:rFonts w:ascii="Arial" w:hAnsi="Arial" w:cs="Arial"/>
                <w:b w:val="0"/>
                <w:i/>
                <w:sz w:val="22"/>
                <w:szCs w:val="22"/>
                <w:lang w:eastAsia="zh-CN"/>
              </w:rPr>
              <w:t xml:space="preserve"> a banking institution incorporated outside Hong Kong</w:t>
            </w:r>
            <w:r w:rsidR="009D5858" w:rsidRPr="00A26301">
              <w:rPr>
                <w:rFonts w:ascii="Arial" w:hAnsi="Arial" w:cs="Arial"/>
                <w:b w:val="0"/>
                <w:i/>
                <w:sz w:val="22"/>
                <w:szCs w:val="22"/>
                <w:lang w:eastAsia="zh-CN"/>
              </w:rPr>
              <w:t xml:space="preserve"> subject to prudential regulation and supervision </w:t>
            </w:r>
            <w:r w:rsidR="006C2B17" w:rsidRPr="00A26301">
              <w:rPr>
                <w:rFonts w:ascii="Arial" w:hAnsi="Arial" w:cs="Arial"/>
                <w:b w:val="0"/>
                <w:i/>
                <w:sz w:val="22"/>
                <w:szCs w:val="22"/>
                <w:lang w:eastAsia="zh-CN"/>
              </w:rPr>
              <w:t xml:space="preserve">on an ongoing basis </w:t>
            </w:r>
            <w:r w:rsidR="009D5858" w:rsidRPr="00A26301">
              <w:rPr>
                <w:rFonts w:ascii="Arial" w:hAnsi="Arial" w:cs="Arial"/>
                <w:b w:val="0"/>
                <w:i/>
                <w:sz w:val="22"/>
                <w:szCs w:val="22"/>
                <w:lang w:eastAsia="zh-CN"/>
              </w:rPr>
              <w:t xml:space="preserve">or </w:t>
            </w:r>
            <w:r w:rsidR="006C2B17" w:rsidRPr="00A26301">
              <w:rPr>
                <w:rFonts w:ascii="Arial" w:hAnsi="Arial" w:cs="Arial"/>
                <w:b w:val="0"/>
                <w:i/>
                <w:sz w:val="22"/>
                <w:szCs w:val="22"/>
                <w:lang w:eastAsia="zh-CN"/>
              </w:rPr>
              <w:t xml:space="preserve">an entity </w:t>
            </w:r>
            <w:r w:rsidR="009D5858" w:rsidRPr="00A26301">
              <w:rPr>
                <w:rFonts w:ascii="Arial" w:hAnsi="Arial" w:cs="Arial"/>
                <w:b w:val="0"/>
                <w:i/>
                <w:sz w:val="22"/>
                <w:szCs w:val="22"/>
                <w:lang w:eastAsia="zh-CN"/>
              </w:rPr>
              <w:t xml:space="preserve">which </w:t>
            </w:r>
            <w:r w:rsidR="00D12F2A" w:rsidRPr="00A26301">
              <w:rPr>
                <w:rFonts w:ascii="Arial" w:hAnsi="Arial" w:cs="Arial"/>
                <w:b w:val="0"/>
                <w:i/>
                <w:sz w:val="22"/>
                <w:szCs w:val="22"/>
                <w:lang w:eastAsia="zh-CN"/>
              </w:rPr>
              <w:t>is</w:t>
            </w:r>
            <w:r w:rsidR="009D5858" w:rsidRPr="00A26301">
              <w:rPr>
                <w:rFonts w:ascii="Arial" w:hAnsi="Arial" w:cs="Arial"/>
                <w:b w:val="0"/>
                <w:i/>
                <w:sz w:val="22"/>
                <w:szCs w:val="22"/>
                <w:lang w:eastAsia="zh-CN"/>
              </w:rPr>
              <w:t xml:space="preserve"> </w:t>
            </w:r>
            <w:r w:rsidR="0053357D" w:rsidRPr="00A26301">
              <w:rPr>
                <w:rFonts w:ascii="Arial" w:hAnsi="Arial" w:cs="Arial"/>
                <w:b w:val="0"/>
                <w:i/>
                <w:sz w:val="22"/>
                <w:szCs w:val="22"/>
                <w:lang w:eastAsia="zh-CN"/>
              </w:rPr>
              <w:t>authorized</w:t>
            </w:r>
            <w:r w:rsidR="009D5858" w:rsidRPr="00A26301">
              <w:rPr>
                <w:rFonts w:ascii="Arial" w:hAnsi="Arial" w:cs="Arial"/>
                <w:b w:val="0"/>
                <w:i/>
                <w:sz w:val="22"/>
                <w:szCs w:val="22"/>
                <w:lang w:eastAsia="zh-CN"/>
              </w:rPr>
              <w:t xml:space="preserve"> to act as trustee/custodian of a scheme and prudentially regulated and supervised by an overseas supervisory authority</w:t>
            </w:r>
            <w:r w:rsidR="009D5858" w:rsidRPr="00A26301">
              <w:rPr>
                <w:rFonts w:ascii="Arial" w:hAnsi="Arial" w:cs="Arial"/>
                <w:b w:val="0"/>
                <w:sz w:val="22"/>
                <w:szCs w:val="22"/>
                <w:lang w:eastAsia="zh-CN"/>
              </w:rPr>
              <w:t xml:space="preserve">) </w:t>
            </w:r>
            <w:r w:rsidR="007368D0" w:rsidRPr="00A26301">
              <w:rPr>
                <w:rFonts w:ascii="Arial" w:hAnsi="Arial" w:cs="Arial"/>
                <w:b w:val="0"/>
                <w:sz w:val="22"/>
                <w:szCs w:val="22"/>
                <w:lang w:eastAsia="zh-CN"/>
              </w:rPr>
              <w:t xml:space="preserve">license of such banking institution issued by the relevant authority; or evidence showing </w:t>
            </w:r>
            <w:r w:rsidR="007368D0" w:rsidRPr="00A26301">
              <w:rPr>
                <w:rFonts w:ascii="Arial" w:hAnsi="Arial" w:cs="Arial"/>
                <w:b w:val="0"/>
                <w:sz w:val="22"/>
                <w:szCs w:val="22"/>
                <w:lang w:eastAsia="zh-CN"/>
              </w:rPr>
              <w:lastRenderedPageBreak/>
              <w:t xml:space="preserve">such </w:t>
            </w:r>
            <w:r w:rsidR="006C2B17" w:rsidRPr="00A26301">
              <w:rPr>
                <w:rFonts w:ascii="Arial" w:hAnsi="Arial" w:cs="Arial"/>
                <w:b w:val="0"/>
                <w:sz w:val="22"/>
                <w:szCs w:val="22"/>
                <w:lang w:eastAsia="zh-CN"/>
              </w:rPr>
              <w:t>entity</w:t>
            </w:r>
            <w:r w:rsidR="007368D0" w:rsidRPr="00A26301">
              <w:rPr>
                <w:rFonts w:ascii="Arial" w:hAnsi="Arial" w:cs="Arial"/>
                <w:b w:val="0"/>
                <w:sz w:val="22"/>
                <w:szCs w:val="22"/>
                <w:lang w:eastAsia="zh-CN"/>
              </w:rPr>
              <w:t xml:space="preserve"> being approved/authorized as the trustee/custodian of a </w:t>
            </w:r>
            <w:r w:rsidR="00BB0B1F" w:rsidRPr="00A26301">
              <w:rPr>
                <w:rFonts w:ascii="Arial" w:hAnsi="Arial" w:cs="Arial"/>
                <w:b w:val="0"/>
                <w:sz w:val="22"/>
                <w:szCs w:val="22"/>
                <w:lang w:eastAsia="zh-CN"/>
              </w:rPr>
              <w:t>PRF / investment portfolio</w:t>
            </w:r>
            <w:r w:rsidR="007368D0" w:rsidRPr="00A26301">
              <w:rPr>
                <w:rFonts w:ascii="Arial" w:hAnsi="Arial" w:cs="Arial"/>
                <w:b w:val="0"/>
                <w:sz w:val="22"/>
                <w:szCs w:val="22"/>
                <w:lang w:eastAsia="zh-CN"/>
              </w:rPr>
              <w:t xml:space="preserve"> by its supervisory authority </w:t>
            </w:r>
          </w:p>
          <w:p w14:paraId="6A0037AD" w14:textId="23B99BB9" w:rsidR="004E6D3C" w:rsidRPr="008535D7" w:rsidRDefault="004E6D3C" w:rsidP="007A23AD">
            <w:pPr>
              <w:pStyle w:val="NumberHeading"/>
              <w:adjustRightInd w:val="0"/>
              <w:snapToGrid w:val="0"/>
              <w:contextualSpacing/>
              <w:jc w:val="left"/>
              <w:rPr>
                <w:rFonts w:ascii="Arial" w:hAnsi="Arial" w:cs="Arial"/>
                <w:b w:val="0"/>
                <w:sz w:val="22"/>
                <w:szCs w:val="22"/>
                <w:lang w:eastAsia="zh-CN"/>
              </w:rPr>
            </w:pPr>
            <w:r w:rsidRPr="008535D7">
              <w:rPr>
                <w:rFonts w:ascii="Arial" w:hAnsi="Arial" w:cs="Arial"/>
                <w:szCs w:val="22"/>
                <w:lang w:eastAsia="zh-CN"/>
              </w:rPr>
              <w:t xml:space="preserve"> </w:t>
            </w:r>
          </w:p>
        </w:tc>
        <w:tc>
          <w:tcPr>
            <w:tcW w:w="337" w:type="pct"/>
            <w:tcBorders>
              <w:top w:val="nil"/>
              <w:left w:val="nil"/>
              <w:bottom w:val="nil"/>
              <w:right w:val="single" w:sz="6" w:space="0" w:color="auto"/>
            </w:tcBorders>
          </w:tcPr>
          <w:p w14:paraId="6A0037AE" w14:textId="77777777" w:rsidR="00E22616" w:rsidRPr="008535D7" w:rsidRDefault="00E22616" w:rsidP="005E084D">
            <w:pPr>
              <w:pStyle w:val="Normal1"/>
              <w:rPr>
                <w:rFonts w:cs="Arial"/>
              </w:rPr>
            </w:pPr>
          </w:p>
        </w:tc>
        <w:tc>
          <w:tcPr>
            <w:tcW w:w="1020" w:type="pct"/>
            <w:tcBorders>
              <w:left w:val="single" w:sz="6" w:space="0" w:color="auto"/>
              <w:right w:val="single" w:sz="6" w:space="0" w:color="auto"/>
            </w:tcBorders>
          </w:tcPr>
          <w:p w14:paraId="6A0037AF" w14:textId="77777777" w:rsidR="00E22616" w:rsidRPr="008535D7" w:rsidRDefault="00E22616" w:rsidP="005E084D">
            <w:pPr>
              <w:pStyle w:val="Normal1"/>
              <w:rPr>
                <w:rFonts w:cs="Arial"/>
              </w:rPr>
            </w:pPr>
          </w:p>
        </w:tc>
      </w:tr>
      <w:tr w:rsidR="00993A3D" w:rsidRPr="008535D7" w14:paraId="6A0037B5" w14:textId="77777777" w:rsidTr="00E54A61">
        <w:trPr>
          <w:trHeight w:val="70"/>
        </w:trPr>
        <w:tc>
          <w:tcPr>
            <w:tcW w:w="3643" w:type="pct"/>
            <w:tcBorders>
              <w:top w:val="nil"/>
              <w:left w:val="nil"/>
              <w:bottom w:val="nil"/>
              <w:right w:val="nil"/>
            </w:tcBorders>
          </w:tcPr>
          <w:p w14:paraId="6A0037B1" w14:textId="7AB82097" w:rsidR="00D10E80" w:rsidRPr="008535D7" w:rsidRDefault="00D10E80" w:rsidP="00504E9D">
            <w:pPr>
              <w:pStyle w:val="Normal1"/>
              <w:numPr>
                <w:ilvl w:val="0"/>
                <w:numId w:val="38"/>
              </w:numPr>
              <w:snapToGrid w:val="0"/>
              <w:spacing w:after="240" w:line="240" w:lineRule="auto"/>
              <w:ind w:left="517" w:hanging="535"/>
              <w:rPr>
                <w:rFonts w:cs="Arial"/>
              </w:rPr>
            </w:pPr>
            <w:r w:rsidRPr="008535D7">
              <w:rPr>
                <w:rFonts w:cs="Arial"/>
              </w:rPr>
              <w:lastRenderedPageBreak/>
              <w:t xml:space="preserve">For </w:t>
            </w:r>
            <w:r w:rsidR="006939DD" w:rsidRPr="008535D7">
              <w:rPr>
                <w:rFonts w:cs="Arial"/>
              </w:rPr>
              <w:t xml:space="preserve">new </w:t>
            </w:r>
            <w:r w:rsidRPr="008535D7">
              <w:rPr>
                <w:rFonts w:cs="Arial"/>
              </w:rPr>
              <w:t xml:space="preserve">PRF which is the subject of or regulated by an insurance arrangement </w:t>
            </w:r>
          </w:p>
          <w:p w14:paraId="72543D6F" w14:textId="2798D05A" w:rsidR="00286E03" w:rsidRPr="008535D7" w:rsidRDefault="00286E03" w:rsidP="009B4157">
            <w:pPr>
              <w:pStyle w:val="Normal1"/>
              <w:numPr>
                <w:ilvl w:val="0"/>
                <w:numId w:val="77"/>
              </w:numPr>
              <w:snapToGrid w:val="0"/>
              <w:spacing w:after="240" w:line="240" w:lineRule="auto"/>
              <w:ind w:left="1057" w:hanging="540"/>
              <w:rPr>
                <w:rFonts w:cs="Arial"/>
              </w:rPr>
            </w:pPr>
            <w:r w:rsidRPr="008535D7">
              <w:rPr>
                <w:rFonts w:cs="Arial"/>
              </w:rPr>
              <w:t>Duly completed and pro</w:t>
            </w:r>
            <w:r w:rsidR="00275C6B" w:rsidRPr="008535D7">
              <w:rPr>
                <w:rFonts w:cs="Arial"/>
              </w:rPr>
              <w:t>per</w:t>
            </w:r>
            <w:r w:rsidRPr="008535D7">
              <w:rPr>
                <w:rFonts w:cs="Arial"/>
              </w:rPr>
              <w:t xml:space="preserve">ly executed confirmation from the insurance company (see </w:t>
            </w:r>
            <w:r w:rsidRPr="008535D7">
              <w:rPr>
                <w:rFonts w:cs="Arial"/>
                <w:i/>
                <w:u w:val="single"/>
              </w:rPr>
              <w:t>Annex A1</w:t>
            </w:r>
            <w:r w:rsidRPr="008535D7">
              <w:rPr>
                <w:rFonts w:cs="Arial"/>
              </w:rPr>
              <w:t>)</w:t>
            </w:r>
          </w:p>
          <w:p w14:paraId="54DB4377" w14:textId="01C9AF47" w:rsidR="00286E03" w:rsidRPr="008535D7" w:rsidRDefault="00286E03" w:rsidP="009B4157">
            <w:pPr>
              <w:pStyle w:val="Normal1"/>
              <w:numPr>
                <w:ilvl w:val="0"/>
                <w:numId w:val="77"/>
              </w:numPr>
              <w:snapToGrid w:val="0"/>
              <w:spacing w:after="240" w:line="240" w:lineRule="auto"/>
              <w:ind w:left="1057" w:hanging="540"/>
              <w:rPr>
                <w:rFonts w:cs="Arial"/>
              </w:rPr>
            </w:pPr>
            <w:r w:rsidRPr="008535D7">
              <w:rPr>
                <w:rFonts w:cs="Arial"/>
              </w:rPr>
              <w:t xml:space="preserve">For new insurance company not currently acting as an insurance company of any </w:t>
            </w:r>
            <w:r w:rsidR="00DF356C" w:rsidRPr="008535D7">
              <w:rPr>
                <w:rFonts w:cs="Arial"/>
              </w:rPr>
              <w:t>existing</w:t>
            </w:r>
            <w:r w:rsidRPr="008535D7">
              <w:rPr>
                <w:rFonts w:cs="Arial"/>
              </w:rPr>
              <w:t xml:space="preserve"> SFC-authorized PRFs </w:t>
            </w:r>
          </w:p>
          <w:p w14:paraId="28E0AEEC" w14:textId="61C6D305" w:rsidR="00B06198" w:rsidRPr="008535D7" w:rsidRDefault="00286E03" w:rsidP="008E3DF9">
            <w:pPr>
              <w:pStyle w:val="Normal1"/>
              <w:numPr>
                <w:ilvl w:val="1"/>
                <w:numId w:val="77"/>
              </w:numPr>
              <w:snapToGrid w:val="0"/>
              <w:spacing w:after="240" w:line="240" w:lineRule="auto"/>
              <w:ind w:left="1597" w:hanging="540"/>
              <w:rPr>
                <w:rFonts w:cs="Arial"/>
              </w:rPr>
            </w:pPr>
            <w:r w:rsidRPr="008535D7">
              <w:rPr>
                <w:rFonts w:cs="Arial"/>
              </w:rPr>
              <w:t>Certificate of incorporation/registration of the insurance company</w:t>
            </w:r>
            <w:r w:rsidR="00810310" w:rsidRPr="008535D7">
              <w:rPr>
                <w:rFonts w:cs="Arial"/>
              </w:rPr>
              <w:t>; and</w:t>
            </w:r>
          </w:p>
          <w:p w14:paraId="6A0037B2" w14:textId="541E868C" w:rsidR="00B06198" w:rsidRPr="008535D7" w:rsidRDefault="00286E03" w:rsidP="008E3DF9">
            <w:pPr>
              <w:pStyle w:val="Normal1"/>
              <w:numPr>
                <w:ilvl w:val="1"/>
                <w:numId w:val="77"/>
              </w:numPr>
              <w:snapToGrid w:val="0"/>
              <w:spacing w:after="240" w:line="240" w:lineRule="auto"/>
              <w:ind w:left="1597" w:hanging="540"/>
              <w:rPr>
                <w:rFonts w:cs="Arial"/>
              </w:rPr>
            </w:pPr>
            <w:r w:rsidRPr="008535D7">
              <w:rPr>
                <w:rFonts w:cs="Arial"/>
              </w:rPr>
              <w:t>Evidence to demonstrate that it is a company authorized by the Insurance Authority under the Insurance Companies Ordinance to carry on a relevant class of insurance business in Hong Kong</w:t>
            </w:r>
            <w:r w:rsidR="00810310" w:rsidRPr="008535D7">
              <w:rPr>
                <w:rFonts w:cs="Arial"/>
              </w:rPr>
              <w:t>.</w:t>
            </w:r>
          </w:p>
        </w:tc>
        <w:tc>
          <w:tcPr>
            <w:tcW w:w="337" w:type="pct"/>
            <w:tcBorders>
              <w:top w:val="nil"/>
              <w:left w:val="nil"/>
              <w:bottom w:val="nil"/>
              <w:right w:val="single" w:sz="6" w:space="0" w:color="auto"/>
            </w:tcBorders>
          </w:tcPr>
          <w:p w14:paraId="6A0037B3" w14:textId="77777777" w:rsidR="00D10E80" w:rsidRPr="008535D7" w:rsidRDefault="00D10E80" w:rsidP="005E084D">
            <w:pPr>
              <w:pStyle w:val="Normal1"/>
              <w:rPr>
                <w:rFonts w:cs="Arial"/>
              </w:rPr>
            </w:pPr>
          </w:p>
        </w:tc>
        <w:tc>
          <w:tcPr>
            <w:tcW w:w="1020" w:type="pct"/>
            <w:tcBorders>
              <w:left w:val="single" w:sz="6" w:space="0" w:color="auto"/>
              <w:right w:val="single" w:sz="6" w:space="0" w:color="auto"/>
            </w:tcBorders>
          </w:tcPr>
          <w:p w14:paraId="6A0037B4" w14:textId="77777777" w:rsidR="009A6A56" w:rsidRPr="008535D7" w:rsidRDefault="009A6A56" w:rsidP="005E084D">
            <w:pPr>
              <w:pStyle w:val="Normal1"/>
              <w:rPr>
                <w:rFonts w:cs="Arial"/>
              </w:rPr>
            </w:pPr>
          </w:p>
        </w:tc>
      </w:tr>
      <w:tr w:rsidR="00993A3D" w:rsidRPr="008535D7" w14:paraId="6A0037BA" w14:textId="77777777" w:rsidTr="00E54A61">
        <w:tc>
          <w:tcPr>
            <w:tcW w:w="3643" w:type="pct"/>
            <w:tcBorders>
              <w:top w:val="nil"/>
              <w:left w:val="nil"/>
              <w:bottom w:val="nil"/>
              <w:right w:val="nil"/>
            </w:tcBorders>
          </w:tcPr>
          <w:p w14:paraId="6A0037B6" w14:textId="239A4FA5" w:rsidR="0020448C" w:rsidRPr="008535D7" w:rsidRDefault="0020448C" w:rsidP="008E3DF9">
            <w:pPr>
              <w:pStyle w:val="Normal1"/>
              <w:numPr>
                <w:ilvl w:val="0"/>
                <w:numId w:val="38"/>
              </w:numPr>
              <w:snapToGrid w:val="0"/>
              <w:spacing w:after="240" w:line="240" w:lineRule="auto"/>
              <w:ind w:left="517" w:hanging="535"/>
              <w:rPr>
                <w:rFonts w:cs="Arial"/>
              </w:rPr>
            </w:pPr>
            <w:r w:rsidRPr="008535D7">
              <w:rPr>
                <w:rFonts w:cs="Arial"/>
              </w:rPr>
              <w:t>For non-</w:t>
            </w:r>
            <w:r w:rsidR="0068411C" w:rsidRPr="008535D7">
              <w:rPr>
                <w:rFonts w:cs="Arial"/>
              </w:rPr>
              <w:t xml:space="preserve">Hong Kong </w:t>
            </w:r>
            <w:r w:rsidR="00550674" w:rsidRPr="008535D7">
              <w:rPr>
                <w:rFonts w:cs="Arial"/>
              </w:rPr>
              <w:t xml:space="preserve">based </w:t>
            </w:r>
            <w:r w:rsidR="0055553D" w:rsidRPr="008535D7">
              <w:rPr>
                <w:rFonts w:cs="Arial"/>
              </w:rPr>
              <w:t>P</w:t>
            </w:r>
            <w:r w:rsidR="00484F6A" w:rsidRPr="008535D7">
              <w:rPr>
                <w:rFonts w:cs="Arial"/>
              </w:rPr>
              <w:t xml:space="preserve">roduct </w:t>
            </w:r>
            <w:r w:rsidR="0055553D" w:rsidRPr="008535D7">
              <w:rPr>
                <w:rFonts w:cs="Arial"/>
              </w:rPr>
              <w:t>P</w:t>
            </w:r>
            <w:r w:rsidR="00484F6A" w:rsidRPr="008535D7">
              <w:rPr>
                <w:rFonts w:cs="Arial"/>
              </w:rPr>
              <w:t>rovider</w:t>
            </w:r>
          </w:p>
          <w:p w14:paraId="6A0037B7" w14:textId="71EE24D6" w:rsidR="0020448C" w:rsidRPr="008535D7" w:rsidRDefault="0020448C" w:rsidP="008E3DF9">
            <w:pPr>
              <w:pStyle w:val="Normal1"/>
              <w:snapToGrid w:val="0"/>
              <w:spacing w:after="240" w:line="240" w:lineRule="auto"/>
              <w:ind w:left="517"/>
              <w:rPr>
                <w:rFonts w:cs="Arial"/>
              </w:rPr>
            </w:pPr>
            <w:r w:rsidRPr="008535D7">
              <w:rPr>
                <w:rFonts w:cs="Arial"/>
              </w:rPr>
              <w:t xml:space="preserve">Duly </w:t>
            </w:r>
            <w:r w:rsidR="0068411C" w:rsidRPr="008535D7">
              <w:rPr>
                <w:rFonts w:cs="Arial"/>
              </w:rPr>
              <w:t xml:space="preserve">completed </w:t>
            </w:r>
            <w:r w:rsidRPr="008535D7">
              <w:rPr>
                <w:rFonts w:cs="Arial"/>
              </w:rPr>
              <w:t xml:space="preserve">and properly </w:t>
            </w:r>
            <w:r w:rsidR="0068411C" w:rsidRPr="008535D7">
              <w:rPr>
                <w:rFonts w:cs="Arial"/>
              </w:rPr>
              <w:t>executed</w:t>
            </w:r>
            <w:r w:rsidRPr="008535D7">
              <w:rPr>
                <w:rFonts w:cs="Arial"/>
              </w:rPr>
              <w:t xml:space="preserve"> undertaking from the Hong Kong </w:t>
            </w:r>
            <w:r w:rsidR="00517A2F" w:rsidRPr="008535D7">
              <w:rPr>
                <w:rFonts w:cs="Arial"/>
              </w:rPr>
              <w:t>r</w:t>
            </w:r>
            <w:r w:rsidRPr="008535D7">
              <w:rPr>
                <w:rFonts w:cs="Arial"/>
              </w:rPr>
              <w:t xml:space="preserve">epresentative (see </w:t>
            </w:r>
            <w:r w:rsidRPr="008535D7">
              <w:rPr>
                <w:rFonts w:cs="Arial"/>
                <w:i/>
                <w:u w:val="single"/>
              </w:rPr>
              <w:t xml:space="preserve">Annex </w:t>
            </w:r>
            <w:r w:rsidR="006939DD" w:rsidRPr="008535D7">
              <w:rPr>
                <w:rFonts w:cs="Arial"/>
                <w:i/>
                <w:szCs w:val="22"/>
                <w:u w:val="single"/>
                <w:lang w:val="en-US"/>
              </w:rPr>
              <w:t>B</w:t>
            </w:r>
            <w:r w:rsidRPr="008535D7">
              <w:rPr>
                <w:rFonts w:cs="Arial"/>
                <w:i/>
                <w:szCs w:val="22"/>
                <w:lang w:val="en-US"/>
              </w:rPr>
              <w:t>)</w:t>
            </w:r>
            <w:r w:rsidRPr="008535D7">
              <w:rPr>
                <w:rFonts w:cs="Arial"/>
              </w:rPr>
              <w:t xml:space="preserve"> </w:t>
            </w:r>
          </w:p>
        </w:tc>
        <w:tc>
          <w:tcPr>
            <w:tcW w:w="337" w:type="pct"/>
            <w:tcBorders>
              <w:top w:val="nil"/>
              <w:left w:val="nil"/>
              <w:bottom w:val="nil"/>
              <w:right w:val="single" w:sz="6" w:space="0" w:color="auto"/>
            </w:tcBorders>
          </w:tcPr>
          <w:p w14:paraId="6A0037B8" w14:textId="77777777" w:rsidR="0020448C" w:rsidRPr="008535D7" w:rsidRDefault="0020448C" w:rsidP="005E084D">
            <w:pPr>
              <w:pStyle w:val="Normal1"/>
              <w:rPr>
                <w:rFonts w:cs="Arial"/>
              </w:rPr>
            </w:pPr>
          </w:p>
        </w:tc>
        <w:tc>
          <w:tcPr>
            <w:tcW w:w="1020" w:type="pct"/>
            <w:tcBorders>
              <w:left w:val="single" w:sz="6" w:space="0" w:color="auto"/>
              <w:right w:val="single" w:sz="6" w:space="0" w:color="auto"/>
            </w:tcBorders>
          </w:tcPr>
          <w:p w14:paraId="6A0037B9" w14:textId="77777777" w:rsidR="0020448C" w:rsidRPr="008535D7" w:rsidRDefault="0020448C" w:rsidP="005E084D">
            <w:pPr>
              <w:pStyle w:val="Normal1"/>
              <w:rPr>
                <w:rFonts w:cs="Arial"/>
              </w:rPr>
            </w:pPr>
          </w:p>
        </w:tc>
      </w:tr>
      <w:tr w:rsidR="00993A3D" w:rsidRPr="008535D7" w14:paraId="6A0037BE" w14:textId="77777777" w:rsidTr="001A4DD5">
        <w:tc>
          <w:tcPr>
            <w:tcW w:w="3643" w:type="pct"/>
            <w:tcBorders>
              <w:top w:val="nil"/>
              <w:left w:val="nil"/>
              <w:bottom w:val="nil"/>
              <w:right w:val="nil"/>
            </w:tcBorders>
          </w:tcPr>
          <w:p w14:paraId="6A0037BB" w14:textId="61F19A65" w:rsidR="00EE7E21" w:rsidRPr="008535D7" w:rsidRDefault="00725597" w:rsidP="008E3DF9">
            <w:pPr>
              <w:pStyle w:val="Normal1"/>
              <w:numPr>
                <w:ilvl w:val="0"/>
                <w:numId w:val="38"/>
              </w:numPr>
              <w:snapToGrid w:val="0"/>
              <w:spacing w:after="240" w:line="240" w:lineRule="auto"/>
              <w:ind w:left="517" w:hanging="535"/>
              <w:rPr>
                <w:rFonts w:cs="Arial"/>
              </w:rPr>
            </w:pPr>
            <w:r w:rsidRPr="008535D7">
              <w:rPr>
                <w:rFonts w:cs="Arial"/>
                <w:i/>
              </w:rPr>
              <w:t>(</w:t>
            </w:r>
            <w:proofErr w:type="gramStart"/>
            <w:r w:rsidRPr="008535D7">
              <w:rPr>
                <w:rFonts w:cs="Arial"/>
                <w:i/>
              </w:rPr>
              <w:t>if</w:t>
            </w:r>
            <w:proofErr w:type="gramEnd"/>
            <w:r w:rsidRPr="008535D7">
              <w:rPr>
                <w:rFonts w:cs="Arial"/>
                <w:i/>
              </w:rPr>
              <w:t xml:space="preserve"> applicable)</w:t>
            </w:r>
            <w:r w:rsidRPr="008535D7">
              <w:rPr>
                <w:rFonts w:cs="Arial"/>
              </w:rPr>
              <w:t xml:space="preserve"> </w:t>
            </w:r>
            <w:r w:rsidR="00EE7E21" w:rsidRPr="008535D7">
              <w:rPr>
                <w:rFonts w:cs="Arial"/>
              </w:rPr>
              <w:t xml:space="preserve">Application for waiver from compliance with a provision of the </w:t>
            </w:r>
            <w:r w:rsidR="00513724" w:rsidRPr="008535D7">
              <w:rPr>
                <w:rFonts w:cs="Arial"/>
              </w:rPr>
              <w:t>PR</w:t>
            </w:r>
            <w:r w:rsidR="00EE7E21" w:rsidRPr="008535D7">
              <w:rPr>
                <w:rFonts w:cs="Arial"/>
              </w:rPr>
              <w:t>F Code</w:t>
            </w:r>
          </w:p>
        </w:tc>
        <w:tc>
          <w:tcPr>
            <w:tcW w:w="337" w:type="pct"/>
            <w:tcBorders>
              <w:top w:val="nil"/>
              <w:left w:val="nil"/>
              <w:bottom w:val="nil"/>
              <w:right w:val="single" w:sz="6" w:space="0" w:color="auto"/>
            </w:tcBorders>
          </w:tcPr>
          <w:p w14:paraId="6A0037BC" w14:textId="77777777" w:rsidR="00EE7E21" w:rsidRPr="008535D7" w:rsidRDefault="00EE7E21" w:rsidP="005E084D">
            <w:pPr>
              <w:pStyle w:val="Normal1"/>
              <w:rPr>
                <w:rFonts w:cs="Arial"/>
              </w:rPr>
            </w:pPr>
          </w:p>
        </w:tc>
        <w:tc>
          <w:tcPr>
            <w:tcW w:w="1020" w:type="pct"/>
            <w:tcBorders>
              <w:left w:val="single" w:sz="6" w:space="0" w:color="auto"/>
              <w:bottom w:val="single" w:sz="4" w:space="0" w:color="000000" w:themeColor="text1"/>
              <w:right w:val="single" w:sz="6" w:space="0" w:color="auto"/>
            </w:tcBorders>
          </w:tcPr>
          <w:p w14:paraId="6A0037BD" w14:textId="77777777" w:rsidR="00EE7E21" w:rsidRPr="008535D7" w:rsidRDefault="00EE7E21" w:rsidP="005E084D">
            <w:pPr>
              <w:pStyle w:val="Normal1"/>
              <w:rPr>
                <w:rFonts w:cs="Arial"/>
              </w:rPr>
            </w:pPr>
          </w:p>
        </w:tc>
      </w:tr>
      <w:tr w:rsidR="00993A3D" w:rsidRPr="008535D7" w14:paraId="6A0037C2" w14:textId="77777777" w:rsidTr="001A4DD5">
        <w:tc>
          <w:tcPr>
            <w:tcW w:w="3643" w:type="pct"/>
            <w:tcBorders>
              <w:top w:val="nil"/>
              <w:left w:val="nil"/>
              <w:bottom w:val="nil"/>
              <w:right w:val="nil"/>
            </w:tcBorders>
          </w:tcPr>
          <w:p w14:paraId="6A0037BF" w14:textId="0CBD0E27" w:rsidR="00081C80" w:rsidRPr="008535D7" w:rsidRDefault="0068411C" w:rsidP="008E3DF9">
            <w:pPr>
              <w:pStyle w:val="Normal1"/>
              <w:numPr>
                <w:ilvl w:val="0"/>
                <w:numId w:val="38"/>
              </w:numPr>
              <w:snapToGrid w:val="0"/>
              <w:spacing w:after="240" w:line="240" w:lineRule="auto"/>
              <w:ind w:left="517" w:hanging="535"/>
              <w:rPr>
                <w:rFonts w:cs="Arial"/>
              </w:rPr>
            </w:pPr>
            <w:r w:rsidRPr="008535D7">
              <w:rPr>
                <w:rFonts w:cs="Arial"/>
              </w:rPr>
              <w:t xml:space="preserve">Duly completed and properly executed </w:t>
            </w:r>
            <w:r w:rsidR="00081C80" w:rsidRPr="008535D7">
              <w:rPr>
                <w:rFonts w:cs="Arial"/>
              </w:rPr>
              <w:t>Chinese translation confirmation</w:t>
            </w:r>
            <w:bookmarkStart w:id="1" w:name="_Ref108101952"/>
            <w:r w:rsidR="00081C80" w:rsidRPr="008535D7">
              <w:rPr>
                <w:rFonts w:cs="Arial"/>
                <w:vertAlign w:val="superscript"/>
              </w:rPr>
              <w:footnoteReference w:id="7"/>
            </w:r>
            <w:bookmarkEnd w:id="1"/>
            <w:r w:rsidR="00E54A61" w:rsidRPr="008535D7">
              <w:rPr>
                <w:rFonts w:cs="Arial"/>
              </w:rPr>
              <w:t xml:space="preserve"> </w:t>
            </w:r>
            <w:r w:rsidR="00081C80" w:rsidRPr="008535D7">
              <w:rPr>
                <w:rFonts w:cs="Arial"/>
              </w:rPr>
              <w:t xml:space="preserve">(see </w:t>
            </w:r>
            <w:r w:rsidR="00605A39" w:rsidRPr="008535D7">
              <w:rPr>
                <w:rFonts w:cs="Arial"/>
                <w:i/>
                <w:u w:val="single"/>
              </w:rPr>
              <w:t xml:space="preserve">Annex </w:t>
            </w:r>
            <w:r w:rsidR="005F5898" w:rsidRPr="008535D7">
              <w:rPr>
                <w:rFonts w:cs="Arial"/>
                <w:i/>
                <w:u w:val="single"/>
              </w:rPr>
              <w:t>J</w:t>
            </w:r>
            <w:r w:rsidR="00081C80" w:rsidRPr="008535D7">
              <w:rPr>
                <w:rFonts w:cs="Arial"/>
                <w:i/>
              </w:rPr>
              <w:t>)</w:t>
            </w:r>
          </w:p>
        </w:tc>
        <w:tc>
          <w:tcPr>
            <w:tcW w:w="337" w:type="pct"/>
            <w:tcBorders>
              <w:top w:val="nil"/>
              <w:left w:val="nil"/>
              <w:bottom w:val="nil"/>
              <w:right w:val="single" w:sz="6" w:space="0" w:color="auto"/>
            </w:tcBorders>
          </w:tcPr>
          <w:p w14:paraId="6A0037C0" w14:textId="77777777" w:rsidR="00081C80" w:rsidRPr="008535D7" w:rsidRDefault="00081C80" w:rsidP="005E084D">
            <w:pPr>
              <w:pStyle w:val="Normal1"/>
              <w:rPr>
                <w:rFonts w:cs="Arial"/>
              </w:rPr>
            </w:pPr>
          </w:p>
        </w:tc>
        <w:tc>
          <w:tcPr>
            <w:tcW w:w="1020" w:type="pct"/>
            <w:tcBorders>
              <w:left w:val="single" w:sz="6" w:space="0" w:color="auto"/>
              <w:bottom w:val="single" w:sz="4" w:space="0" w:color="000000" w:themeColor="text1"/>
              <w:right w:val="single" w:sz="6" w:space="0" w:color="auto"/>
            </w:tcBorders>
            <w:shd w:val="clear" w:color="auto" w:fill="D3D3D3" w:themeFill="background1" w:themeFillShade="E6"/>
          </w:tcPr>
          <w:p w14:paraId="6A0037C1" w14:textId="77777777" w:rsidR="00081C80" w:rsidRPr="008535D7" w:rsidRDefault="00DF3A3B" w:rsidP="001A4DD5">
            <w:pPr>
              <w:pStyle w:val="Normal1"/>
              <w:jc w:val="center"/>
              <w:rPr>
                <w:rFonts w:cs="Arial"/>
              </w:rPr>
            </w:pPr>
            <w:r w:rsidRPr="008535D7">
              <w:rPr>
                <w:rFonts w:cs="Arial"/>
              </w:rPr>
              <w:t>N/A</w:t>
            </w:r>
          </w:p>
        </w:tc>
      </w:tr>
      <w:tr w:rsidR="00993A3D" w:rsidRPr="008535D7" w14:paraId="6A0037C6" w14:textId="77777777" w:rsidTr="001A4DD5">
        <w:trPr>
          <w:trHeight w:val="495"/>
        </w:trPr>
        <w:tc>
          <w:tcPr>
            <w:tcW w:w="3643" w:type="pct"/>
            <w:tcBorders>
              <w:top w:val="nil"/>
              <w:left w:val="nil"/>
              <w:bottom w:val="nil"/>
              <w:right w:val="nil"/>
            </w:tcBorders>
          </w:tcPr>
          <w:p w14:paraId="6A0037C3" w14:textId="4E11F441" w:rsidR="003771DC" w:rsidRPr="008535D7" w:rsidRDefault="003771DC" w:rsidP="008E3DF9">
            <w:pPr>
              <w:pStyle w:val="Normal1"/>
              <w:numPr>
                <w:ilvl w:val="0"/>
                <w:numId w:val="38"/>
              </w:numPr>
              <w:snapToGrid w:val="0"/>
              <w:spacing w:after="240" w:line="240" w:lineRule="auto"/>
              <w:ind w:left="517" w:hanging="535"/>
              <w:rPr>
                <w:rFonts w:cs="Arial"/>
              </w:rPr>
            </w:pPr>
            <w:r w:rsidRPr="008535D7">
              <w:rPr>
                <w:rFonts w:cs="Arial"/>
              </w:rPr>
              <w:t xml:space="preserve">Duly completed and </w:t>
            </w:r>
            <w:r w:rsidR="0068411C" w:rsidRPr="008535D7">
              <w:rPr>
                <w:rFonts w:cs="Arial"/>
              </w:rPr>
              <w:t xml:space="preserve">properly </w:t>
            </w:r>
            <w:r w:rsidRPr="008535D7">
              <w:rPr>
                <w:rFonts w:cs="Arial"/>
              </w:rPr>
              <w:t xml:space="preserve">executed </w:t>
            </w:r>
            <w:r w:rsidR="00517A2F" w:rsidRPr="008535D7">
              <w:rPr>
                <w:rFonts w:cs="Arial"/>
              </w:rPr>
              <w:t>c</w:t>
            </w:r>
            <w:r w:rsidRPr="008535D7">
              <w:rPr>
                <w:rFonts w:cs="Arial"/>
              </w:rPr>
              <w:t xml:space="preserve">onfirmation of </w:t>
            </w:r>
            <w:r w:rsidR="00517A2F" w:rsidRPr="008535D7">
              <w:rPr>
                <w:rFonts w:cs="Arial"/>
              </w:rPr>
              <w:t>f</w:t>
            </w:r>
            <w:r w:rsidRPr="008535D7">
              <w:rPr>
                <w:rFonts w:cs="Arial"/>
              </w:rPr>
              <w:t xml:space="preserve">ulfilment of </w:t>
            </w:r>
            <w:r w:rsidR="00517A2F" w:rsidRPr="008535D7">
              <w:rPr>
                <w:rFonts w:cs="Arial"/>
              </w:rPr>
              <w:t>a</w:t>
            </w:r>
            <w:r w:rsidRPr="008535D7">
              <w:rPr>
                <w:rFonts w:cs="Arial"/>
              </w:rPr>
              <w:t xml:space="preserve">uthorization </w:t>
            </w:r>
            <w:r w:rsidR="00517A2F" w:rsidRPr="008535D7">
              <w:rPr>
                <w:rFonts w:cs="Arial"/>
              </w:rPr>
              <w:t>c</w:t>
            </w:r>
            <w:r w:rsidRPr="008535D7">
              <w:rPr>
                <w:rFonts w:cs="Arial"/>
              </w:rPr>
              <w:t>onditions</w:t>
            </w:r>
            <w:r w:rsidR="00043CB8">
              <w:rPr>
                <w:rFonts w:cs="Arial"/>
                <w:vertAlign w:val="superscript"/>
              </w:rPr>
              <w:fldChar w:fldCharType="begin"/>
            </w:r>
            <w:r w:rsidR="00043CB8">
              <w:rPr>
                <w:rFonts w:cs="Arial"/>
              </w:rPr>
              <w:instrText xml:space="preserve"> NOTEREF _Ref108101952 \f </w:instrText>
            </w:r>
            <w:r w:rsidR="00043CB8">
              <w:rPr>
                <w:rFonts w:cs="Arial"/>
                <w:vertAlign w:val="superscript"/>
              </w:rPr>
              <w:fldChar w:fldCharType="separate"/>
            </w:r>
            <w:r w:rsidR="00A71AEF" w:rsidRPr="00A71AEF">
              <w:rPr>
                <w:rStyle w:val="FootnoteReference"/>
              </w:rPr>
              <w:t>6</w:t>
            </w:r>
            <w:r w:rsidR="00043CB8">
              <w:rPr>
                <w:rFonts w:cs="Arial"/>
                <w:vertAlign w:val="superscript"/>
              </w:rPr>
              <w:fldChar w:fldCharType="end"/>
            </w:r>
            <w:r w:rsidRPr="008535D7">
              <w:rPr>
                <w:rFonts w:cs="Arial"/>
              </w:rPr>
              <w:t xml:space="preserve"> (see </w:t>
            </w:r>
            <w:r w:rsidR="00605A39" w:rsidRPr="008535D7">
              <w:rPr>
                <w:rFonts w:cs="Arial"/>
                <w:i/>
                <w:u w:val="single"/>
              </w:rPr>
              <w:t xml:space="preserve">Annex </w:t>
            </w:r>
            <w:r w:rsidR="005F5898" w:rsidRPr="008535D7">
              <w:rPr>
                <w:rFonts w:cs="Arial"/>
                <w:i/>
                <w:u w:val="single"/>
              </w:rPr>
              <w:t>K</w:t>
            </w:r>
            <w:r w:rsidRPr="008535D7">
              <w:rPr>
                <w:rFonts w:cs="Arial"/>
              </w:rPr>
              <w:t>) together with the required documents as stated in the authorization letter</w:t>
            </w:r>
            <w:r w:rsidR="00043CB8">
              <w:rPr>
                <w:rFonts w:cs="Arial"/>
                <w:vertAlign w:val="superscript"/>
              </w:rPr>
              <w:fldChar w:fldCharType="begin"/>
            </w:r>
            <w:r w:rsidR="00043CB8">
              <w:rPr>
                <w:rFonts w:cs="Arial"/>
              </w:rPr>
              <w:instrText xml:space="preserve"> NOTEREF _Ref108101952 \f </w:instrText>
            </w:r>
            <w:r w:rsidR="00043CB8">
              <w:rPr>
                <w:rFonts w:cs="Arial"/>
                <w:vertAlign w:val="superscript"/>
              </w:rPr>
              <w:fldChar w:fldCharType="separate"/>
            </w:r>
            <w:r w:rsidR="00A71AEF" w:rsidRPr="00A71AEF">
              <w:rPr>
                <w:rStyle w:val="FootnoteReference"/>
              </w:rPr>
              <w:t>6</w:t>
            </w:r>
            <w:r w:rsidR="00043CB8">
              <w:rPr>
                <w:rFonts w:cs="Arial"/>
                <w:vertAlign w:val="superscript"/>
              </w:rPr>
              <w:fldChar w:fldCharType="end"/>
            </w:r>
          </w:p>
        </w:tc>
        <w:tc>
          <w:tcPr>
            <w:tcW w:w="337" w:type="pct"/>
            <w:tcBorders>
              <w:top w:val="nil"/>
              <w:left w:val="nil"/>
              <w:bottom w:val="nil"/>
              <w:right w:val="single" w:sz="6" w:space="0" w:color="auto"/>
            </w:tcBorders>
          </w:tcPr>
          <w:p w14:paraId="6A0037C4" w14:textId="77777777" w:rsidR="003771DC" w:rsidRPr="008535D7" w:rsidRDefault="003771DC" w:rsidP="00A26476">
            <w:pPr>
              <w:pStyle w:val="Normal1"/>
              <w:rPr>
                <w:rFonts w:cs="Arial"/>
              </w:rPr>
            </w:pPr>
          </w:p>
        </w:tc>
        <w:tc>
          <w:tcPr>
            <w:tcW w:w="1020" w:type="pct"/>
            <w:tcBorders>
              <w:left w:val="single" w:sz="6" w:space="0" w:color="auto"/>
              <w:right w:val="single" w:sz="6" w:space="0" w:color="auto"/>
            </w:tcBorders>
            <w:shd w:val="clear" w:color="auto" w:fill="D3D3D3" w:themeFill="background1" w:themeFillShade="E6"/>
          </w:tcPr>
          <w:p w14:paraId="6A0037C5" w14:textId="77777777" w:rsidR="003771DC" w:rsidRPr="008535D7" w:rsidRDefault="00DF3A3B" w:rsidP="001A4DD5">
            <w:pPr>
              <w:pStyle w:val="Normal1"/>
              <w:jc w:val="center"/>
              <w:rPr>
                <w:rFonts w:cs="Arial"/>
              </w:rPr>
            </w:pPr>
            <w:r w:rsidRPr="008535D7">
              <w:rPr>
                <w:rFonts w:cs="Arial"/>
              </w:rPr>
              <w:t>N/A</w:t>
            </w:r>
          </w:p>
        </w:tc>
      </w:tr>
      <w:tr w:rsidR="00430CB2" w:rsidRPr="008535D7" w14:paraId="0B1B44CE" w14:textId="77777777" w:rsidTr="00E54A61">
        <w:trPr>
          <w:trHeight w:val="495"/>
        </w:trPr>
        <w:tc>
          <w:tcPr>
            <w:tcW w:w="3643" w:type="pct"/>
            <w:tcBorders>
              <w:top w:val="nil"/>
              <w:left w:val="nil"/>
              <w:bottom w:val="nil"/>
              <w:right w:val="nil"/>
            </w:tcBorders>
          </w:tcPr>
          <w:p w14:paraId="2E66D528" w14:textId="78322A68" w:rsidR="00430CB2" w:rsidRPr="008535D7" w:rsidRDefault="00430CB2" w:rsidP="008E3DF9">
            <w:pPr>
              <w:pStyle w:val="Normal1"/>
              <w:numPr>
                <w:ilvl w:val="0"/>
                <w:numId w:val="38"/>
              </w:numPr>
              <w:snapToGrid w:val="0"/>
              <w:spacing w:after="240" w:line="240" w:lineRule="auto"/>
              <w:ind w:left="517" w:hanging="535"/>
              <w:rPr>
                <w:rFonts w:cs="Arial"/>
              </w:rPr>
            </w:pPr>
            <w:r w:rsidRPr="008535D7">
              <w:rPr>
                <w:rFonts w:cs="Arial"/>
              </w:rPr>
              <w:t>Other documents (please specify)</w:t>
            </w:r>
          </w:p>
        </w:tc>
        <w:tc>
          <w:tcPr>
            <w:tcW w:w="337" w:type="pct"/>
            <w:tcBorders>
              <w:top w:val="nil"/>
              <w:left w:val="nil"/>
              <w:bottom w:val="nil"/>
              <w:right w:val="single" w:sz="6" w:space="0" w:color="auto"/>
            </w:tcBorders>
          </w:tcPr>
          <w:p w14:paraId="3A0C303B" w14:textId="77777777" w:rsidR="00430CB2" w:rsidRPr="008535D7" w:rsidRDefault="00430CB2" w:rsidP="005E084D">
            <w:pPr>
              <w:pStyle w:val="Normal1"/>
              <w:rPr>
                <w:rFonts w:cs="Arial"/>
              </w:rPr>
            </w:pPr>
          </w:p>
        </w:tc>
        <w:tc>
          <w:tcPr>
            <w:tcW w:w="1020" w:type="pct"/>
            <w:tcBorders>
              <w:left w:val="single" w:sz="6" w:space="0" w:color="auto"/>
              <w:bottom w:val="single" w:sz="6" w:space="0" w:color="auto"/>
              <w:right w:val="single" w:sz="6" w:space="0" w:color="auto"/>
            </w:tcBorders>
          </w:tcPr>
          <w:p w14:paraId="00A312F7" w14:textId="77777777" w:rsidR="00430CB2" w:rsidRPr="008535D7" w:rsidRDefault="00430CB2" w:rsidP="005E084D">
            <w:pPr>
              <w:pStyle w:val="Normal1"/>
              <w:rPr>
                <w:rFonts w:cs="Arial"/>
              </w:rPr>
            </w:pPr>
          </w:p>
        </w:tc>
      </w:tr>
    </w:tbl>
    <w:p w14:paraId="72D05C4C" w14:textId="77777777" w:rsidR="00BB5DF2" w:rsidRPr="008535D7" w:rsidRDefault="00BB5DF2">
      <w:pPr>
        <w:rPr>
          <w:rFonts w:cs="Arial"/>
          <w:b/>
          <w:sz w:val="28"/>
          <w:szCs w:val="28"/>
        </w:rPr>
      </w:pPr>
      <w:r w:rsidRPr="008535D7">
        <w:rPr>
          <w:rFonts w:cs="Arial"/>
          <w:b/>
          <w:sz w:val="28"/>
          <w:szCs w:val="28"/>
        </w:rPr>
        <w:br w:type="page"/>
      </w:r>
    </w:p>
    <w:p w14:paraId="6A0037CD" w14:textId="4C4AF61C" w:rsidR="0075400C" w:rsidRPr="008535D7" w:rsidRDefault="0075400C" w:rsidP="00452CBE">
      <w:pPr>
        <w:rPr>
          <w:rFonts w:cs="Arial"/>
          <w:b/>
          <w:sz w:val="28"/>
          <w:szCs w:val="28"/>
        </w:rPr>
      </w:pPr>
      <w:r w:rsidRPr="008535D7">
        <w:rPr>
          <w:rFonts w:cs="Arial"/>
          <w:b/>
          <w:sz w:val="28"/>
          <w:szCs w:val="28"/>
        </w:rPr>
        <w:lastRenderedPageBreak/>
        <w:t>Part II</w:t>
      </w:r>
      <w:r w:rsidR="00EC1D92" w:rsidRPr="008535D7">
        <w:rPr>
          <w:rFonts w:cs="Arial"/>
          <w:b/>
          <w:sz w:val="28"/>
          <w:szCs w:val="28"/>
        </w:rPr>
        <w:tab/>
      </w:r>
      <w:r w:rsidRPr="008535D7">
        <w:rPr>
          <w:rFonts w:cs="Arial"/>
          <w:b/>
          <w:sz w:val="28"/>
          <w:szCs w:val="28"/>
        </w:rPr>
        <w:t>INFORMATION HIGHLIGHTS</w:t>
      </w:r>
    </w:p>
    <w:p w14:paraId="6A0037CE" w14:textId="77777777" w:rsidR="007B37BD" w:rsidRPr="008535D7" w:rsidRDefault="007B37BD" w:rsidP="007B37BD">
      <w:pPr>
        <w:rPr>
          <w:rFonts w:cs="Arial"/>
          <w:b/>
          <w:sz w:val="28"/>
          <w:szCs w:val="28"/>
        </w:rPr>
      </w:pPr>
    </w:p>
    <w:p w14:paraId="6A0037CF" w14:textId="77777777" w:rsidR="004A2A8F" w:rsidRPr="008535D7" w:rsidRDefault="007B37BD" w:rsidP="00A83527">
      <w:pPr>
        <w:rPr>
          <w:rFonts w:cs="Arial"/>
          <w:b/>
          <w:sz w:val="28"/>
          <w:szCs w:val="28"/>
        </w:rPr>
      </w:pPr>
      <w:r w:rsidRPr="008535D7" w:rsidDel="007B37BD">
        <w:rPr>
          <w:rFonts w:cs="Arial"/>
          <w:b/>
          <w:sz w:val="28"/>
          <w:szCs w:val="28"/>
        </w:rPr>
        <w:t xml:space="preserve"> </w:t>
      </w:r>
      <w:r w:rsidR="004A2A8F" w:rsidRPr="008535D7">
        <w:rPr>
          <w:rFonts w:cs="Arial"/>
          <w:b/>
          <w:sz w:val="28"/>
          <w:szCs w:val="28"/>
        </w:rPr>
        <w:t>(</w:t>
      </w:r>
      <w:proofErr w:type="spellStart"/>
      <w:r w:rsidR="004A2A8F" w:rsidRPr="008535D7">
        <w:rPr>
          <w:rFonts w:cs="Arial"/>
          <w:b/>
          <w:sz w:val="28"/>
          <w:szCs w:val="28"/>
        </w:rPr>
        <w:t>i</w:t>
      </w:r>
      <w:proofErr w:type="spellEnd"/>
      <w:r w:rsidR="004A2A8F" w:rsidRPr="008535D7">
        <w:rPr>
          <w:rFonts w:cs="Arial"/>
          <w:b/>
          <w:sz w:val="28"/>
          <w:szCs w:val="28"/>
        </w:rPr>
        <w:t xml:space="preserve">) The PRF </w:t>
      </w:r>
    </w:p>
    <w:tbl>
      <w:tblPr>
        <w:tblW w:w="5153" w:type="pct"/>
        <w:tblLayout w:type="fixed"/>
        <w:tblCellMar>
          <w:top w:w="115" w:type="dxa"/>
          <w:left w:w="115" w:type="dxa"/>
          <w:bottom w:w="115" w:type="dxa"/>
          <w:right w:w="115" w:type="dxa"/>
        </w:tblCellMar>
        <w:tblLook w:val="0000" w:firstRow="0" w:lastRow="0" w:firstColumn="0" w:lastColumn="0" w:noHBand="0" w:noVBand="0"/>
      </w:tblPr>
      <w:tblGrid>
        <w:gridCol w:w="4448"/>
        <w:gridCol w:w="3112"/>
        <w:gridCol w:w="1725"/>
        <w:gridCol w:w="9"/>
      </w:tblGrid>
      <w:tr w:rsidR="00993A3D" w:rsidRPr="008535D7" w14:paraId="6A0037D5" w14:textId="77777777" w:rsidTr="00CC48EB">
        <w:trPr>
          <w:trHeight w:val="408"/>
          <w:tblHeader/>
        </w:trPr>
        <w:tc>
          <w:tcPr>
            <w:tcW w:w="2393" w:type="pct"/>
          </w:tcPr>
          <w:p w14:paraId="6A0037D0" w14:textId="77777777" w:rsidR="003A6D10" w:rsidRPr="008535D7" w:rsidRDefault="003A6D10" w:rsidP="0075400C">
            <w:pPr>
              <w:pStyle w:val="Normal1"/>
              <w:rPr>
                <w:rFonts w:cs="Arial"/>
                <w:b/>
                <w:sz w:val="28"/>
                <w:szCs w:val="28"/>
              </w:rPr>
            </w:pPr>
          </w:p>
          <w:p w14:paraId="6A0037D1" w14:textId="77777777" w:rsidR="003A6D10" w:rsidRPr="008535D7" w:rsidRDefault="003A6D10" w:rsidP="0075400C">
            <w:pPr>
              <w:pStyle w:val="Normal1"/>
              <w:rPr>
                <w:rFonts w:cs="Arial"/>
                <w:sz w:val="28"/>
                <w:szCs w:val="28"/>
              </w:rPr>
            </w:pPr>
          </w:p>
        </w:tc>
        <w:tc>
          <w:tcPr>
            <w:tcW w:w="1674" w:type="pct"/>
            <w:tcBorders>
              <w:top w:val="single" w:sz="6" w:space="0" w:color="auto"/>
              <w:left w:val="single" w:sz="6" w:space="0" w:color="auto"/>
              <w:bottom w:val="single" w:sz="6" w:space="0" w:color="auto"/>
              <w:right w:val="single" w:sz="6" w:space="0" w:color="auto"/>
            </w:tcBorders>
            <w:vAlign w:val="center"/>
          </w:tcPr>
          <w:p w14:paraId="6A0037D2" w14:textId="77777777" w:rsidR="00B4444D" w:rsidRPr="008535D7" w:rsidRDefault="003A6D10" w:rsidP="0075400C">
            <w:pPr>
              <w:pStyle w:val="Normal1"/>
              <w:jc w:val="center"/>
              <w:rPr>
                <w:rFonts w:cs="Arial"/>
                <w:b/>
              </w:rPr>
            </w:pPr>
            <w:r w:rsidRPr="008535D7">
              <w:rPr>
                <w:rFonts w:cs="Arial"/>
                <w:b/>
              </w:rPr>
              <w:t>Details</w:t>
            </w:r>
          </w:p>
          <w:p w14:paraId="6A0037D3" w14:textId="77777777" w:rsidR="003A6D10" w:rsidRPr="008535D7" w:rsidRDefault="00B4444D" w:rsidP="009F1FF5">
            <w:pPr>
              <w:pStyle w:val="Normal1"/>
              <w:jc w:val="center"/>
              <w:rPr>
                <w:rFonts w:cs="Arial"/>
                <w:b/>
              </w:rPr>
            </w:pPr>
            <w:r w:rsidRPr="008535D7">
              <w:rPr>
                <w:rFonts w:cs="Arial"/>
                <w:b/>
              </w:rPr>
              <w:t xml:space="preserve"> </w:t>
            </w:r>
          </w:p>
        </w:tc>
        <w:tc>
          <w:tcPr>
            <w:tcW w:w="933" w:type="pct"/>
            <w:gridSpan w:val="2"/>
            <w:tcBorders>
              <w:top w:val="single" w:sz="6" w:space="0" w:color="auto"/>
              <w:left w:val="single" w:sz="6" w:space="0" w:color="auto"/>
              <w:bottom w:val="single" w:sz="6" w:space="0" w:color="auto"/>
              <w:right w:val="single" w:sz="6" w:space="0" w:color="auto"/>
            </w:tcBorders>
            <w:vAlign w:val="center"/>
          </w:tcPr>
          <w:p w14:paraId="6A0037D4" w14:textId="77777777" w:rsidR="00B56E65" w:rsidRPr="008535D7" w:rsidRDefault="003A6D10" w:rsidP="009F1FF5">
            <w:pPr>
              <w:pStyle w:val="Normal1"/>
              <w:jc w:val="center"/>
              <w:rPr>
                <w:rFonts w:cs="Arial"/>
                <w:b/>
              </w:rPr>
            </w:pPr>
            <w:r w:rsidRPr="008535D7">
              <w:rPr>
                <w:rFonts w:cs="Arial"/>
                <w:b/>
              </w:rPr>
              <w:t xml:space="preserve">Where </w:t>
            </w:r>
            <w:proofErr w:type="gramStart"/>
            <w:r w:rsidRPr="008535D7">
              <w:rPr>
                <w:rFonts w:cs="Arial"/>
                <w:b/>
              </w:rPr>
              <w:t>Found</w:t>
            </w:r>
            <w:proofErr w:type="gramEnd"/>
            <w:r w:rsidRPr="008535D7">
              <w:rPr>
                <w:rFonts w:cs="Arial"/>
                <w:b/>
              </w:rPr>
              <w:t xml:space="preserve"> </w:t>
            </w:r>
            <w:r w:rsidRPr="008535D7">
              <w:rPr>
                <w:rFonts w:cs="Arial"/>
                <w:b/>
              </w:rPr>
              <w:br/>
            </w:r>
            <w:r w:rsidRPr="008535D7">
              <w:rPr>
                <w:rFonts w:cs="Arial"/>
              </w:rPr>
              <w:t>(Doc/</w:t>
            </w:r>
            <w:proofErr w:type="spellStart"/>
            <w:r w:rsidRPr="008535D7">
              <w:rPr>
                <w:rFonts w:cs="Arial"/>
              </w:rPr>
              <w:t>Pg</w:t>
            </w:r>
            <w:proofErr w:type="spellEnd"/>
            <w:r w:rsidRPr="008535D7">
              <w:rPr>
                <w:rFonts w:cs="Arial"/>
              </w:rPr>
              <w:t>/Para)</w:t>
            </w:r>
            <w:r w:rsidR="00A41C3B" w:rsidRPr="008535D7">
              <w:rPr>
                <w:rFonts w:cs="Arial"/>
              </w:rPr>
              <w:t xml:space="preserve">; otherwise, please provide remark(s) in ‘Details’ column to explain </w:t>
            </w:r>
          </w:p>
        </w:tc>
      </w:tr>
      <w:tr w:rsidR="00993A3D" w:rsidRPr="008535D7" w14:paraId="6A0037D9" w14:textId="77777777" w:rsidTr="00CC48EB">
        <w:tc>
          <w:tcPr>
            <w:tcW w:w="2393" w:type="pct"/>
          </w:tcPr>
          <w:p w14:paraId="6A0037D6" w14:textId="77777777" w:rsidR="003A6D10" w:rsidRPr="008535D7" w:rsidRDefault="003A6D10" w:rsidP="0094184A">
            <w:pPr>
              <w:pStyle w:val="Normal1"/>
              <w:rPr>
                <w:rFonts w:cs="Arial"/>
                <w:b/>
                <w:i/>
              </w:rPr>
            </w:pPr>
            <w:r w:rsidRPr="008535D7">
              <w:rPr>
                <w:rFonts w:cs="Arial"/>
                <w:b/>
                <w:i/>
                <w:sz w:val="28"/>
              </w:rPr>
              <w:t>Basic Information</w:t>
            </w:r>
          </w:p>
        </w:tc>
        <w:tc>
          <w:tcPr>
            <w:tcW w:w="1674" w:type="pct"/>
            <w:tcBorders>
              <w:top w:val="single" w:sz="6" w:space="0" w:color="auto"/>
              <w:left w:val="single" w:sz="6" w:space="0" w:color="auto"/>
              <w:bottom w:val="single" w:sz="6" w:space="0" w:color="auto"/>
              <w:right w:val="single" w:sz="6" w:space="0" w:color="auto"/>
            </w:tcBorders>
          </w:tcPr>
          <w:p w14:paraId="6A0037D7" w14:textId="77777777" w:rsidR="003A6D10" w:rsidRPr="008535D7" w:rsidRDefault="003A6D10" w:rsidP="0075400C">
            <w:pPr>
              <w:pStyle w:val="Normal1"/>
              <w:rPr>
                <w:rFonts w:cs="Arial"/>
              </w:rPr>
            </w:pPr>
          </w:p>
        </w:tc>
        <w:tc>
          <w:tcPr>
            <w:tcW w:w="933" w:type="pct"/>
            <w:gridSpan w:val="2"/>
            <w:tcBorders>
              <w:top w:val="single" w:sz="6" w:space="0" w:color="auto"/>
              <w:left w:val="single" w:sz="6" w:space="0" w:color="auto"/>
              <w:bottom w:val="single" w:sz="6" w:space="0" w:color="auto"/>
              <w:right w:val="single" w:sz="6" w:space="0" w:color="auto"/>
            </w:tcBorders>
          </w:tcPr>
          <w:p w14:paraId="6A0037D8" w14:textId="77777777" w:rsidR="003A6D10" w:rsidRPr="008535D7" w:rsidRDefault="003A6D10" w:rsidP="0075400C">
            <w:pPr>
              <w:pStyle w:val="Normal1"/>
              <w:rPr>
                <w:rFonts w:cs="Arial"/>
              </w:rPr>
            </w:pPr>
          </w:p>
        </w:tc>
      </w:tr>
      <w:tr w:rsidR="00993A3D" w:rsidRPr="008535D7" w14:paraId="6A0037DD" w14:textId="77777777" w:rsidTr="00CC48EB">
        <w:tc>
          <w:tcPr>
            <w:tcW w:w="2393" w:type="pct"/>
          </w:tcPr>
          <w:p w14:paraId="6A0037DA" w14:textId="77777777" w:rsidR="009357AF" w:rsidRPr="008535D7" w:rsidRDefault="009357AF" w:rsidP="002D1FCE">
            <w:pPr>
              <w:pStyle w:val="Normal1"/>
              <w:ind w:left="426"/>
              <w:rPr>
                <w:rFonts w:cs="Arial"/>
              </w:rPr>
            </w:pPr>
            <w:r w:rsidRPr="008535D7">
              <w:rPr>
                <w:rFonts w:cs="Arial"/>
              </w:rPr>
              <w:t>Name and Type of PRF</w:t>
            </w:r>
            <w:r w:rsidR="003F6B0B" w:rsidRPr="008535D7">
              <w:rPr>
                <w:rFonts w:cs="Arial"/>
              </w:rPr>
              <w:t xml:space="preserve"> </w:t>
            </w:r>
          </w:p>
        </w:tc>
        <w:tc>
          <w:tcPr>
            <w:tcW w:w="1674" w:type="pct"/>
            <w:tcBorders>
              <w:top w:val="single" w:sz="6" w:space="0" w:color="auto"/>
              <w:left w:val="single" w:sz="6" w:space="0" w:color="auto"/>
              <w:bottom w:val="single" w:sz="6" w:space="0" w:color="auto"/>
              <w:right w:val="single" w:sz="6" w:space="0" w:color="auto"/>
            </w:tcBorders>
          </w:tcPr>
          <w:p w14:paraId="6A0037DB" w14:textId="77777777" w:rsidR="009357AF" w:rsidRPr="008535D7" w:rsidRDefault="009357AF" w:rsidP="0075400C">
            <w:pPr>
              <w:pStyle w:val="Normal1"/>
              <w:rPr>
                <w:rFonts w:cs="Arial"/>
              </w:rPr>
            </w:pPr>
          </w:p>
        </w:tc>
        <w:tc>
          <w:tcPr>
            <w:tcW w:w="933" w:type="pct"/>
            <w:gridSpan w:val="2"/>
            <w:tcBorders>
              <w:top w:val="single" w:sz="6" w:space="0" w:color="auto"/>
              <w:left w:val="single" w:sz="6" w:space="0" w:color="auto"/>
              <w:bottom w:val="single" w:sz="6" w:space="0" w:color="auto"/>
              <w:right w:val="single" w:sz="6" w:space="0" w:color="auto"/>
            </w:tcBorders>
          </w:tcPr>
          <w:p w14:paraId="6A0037DC" w14:textId="77777777" w:rsidR="009357AF" w:rsidRPr="008535D7" w:rsidRDefault="009357AF" w:rsidP="0075400C">
            <w:pPr>
              <w:pStyle w:val="Normal1"/>
              <w:rPr>
                <w:rFonts w:cs="Arial"/>
              </w:rPr>
            </w:pPr>
          </w:p>
        </w:tc>
      </w:tr>
      <w:tr w:rsidR="00993A3D" w:rsidRPr="008535D7" w14:paraId="6A0037E1" w14:textId="77777777" w:rsidTr="00CC48EB">
        <w:tc>
          <w:tcPr>
            <w:tcW w:w="2393" w:type="pct"/>
          </w:tcPr>
          <w:p w14:paraId="6A0037DE" w14:textId="77777777" w:rsidR="003A6D10" w:rsidRPr="008535D7" w:rsidRDefault="003A6D10" w:rsidP="002D1FCE">
            <w:pPr>
              <w:pStyle w:val="Normal1"/>
              <w:ind w:left="426"/>
              <w:rPr>
                <w:rFonts w:cs="Arial"/>
              </w:rPr>
            </w:pPr>
            <w:r w:rsidRPr="008535D7">
              <w:rPr>
                <w:rFonts w:cs="Arial"/>
              </w:rPr>
              <w:t xml:space="preserve">Number of </w:t>
            </w:r>
            <w:r w:rsidR="00A40AB1" w:rsidRPr="008535D7">
              <w:rPr>
                <w:rFonts w:cs="Arial"/>
              </w:rPr>
              <w:t>Investment</w:t>
            </w:r>
            <w:r w:rsidRPr="008535D7">
              <w:rPr>
                <w:rFonts w:cs="Arial"/>
              </w:rPr>
              <w:t xml:space="preserve"> </w:t>
            </w:r>
            <w:r w:rsidR="00A40AB1" w:rsidRPr="008535D7">
              <w:rPr>
                <w:rFonts w:cs="Arial"/>
              </w:rPr>
              <w:t>Portfolios</w:t>
            </w:r>
            <w:r w:rsidRPr="008535D7">
              <w:rPr>
                <w:rFonts w:cs="Arial"/>
              </w:rPr>
              <w:t xml:space="preserve"> (“</w:t>
            </w:r>
            <w:r w:rsidR="00172C3A" w:rsidRPr="008535D7">
              <w:rPr>
                <w:rFonts w:cs="Arial"/>
              </w:rPr>
              <w:t>IP</w:t>
            </w:r>
            <w:r w:rsidRPr="008535D7">
              <w:rPr>
                <w:rFonts w:cs="Arial"/>
              </w:rPr>
              <w:t>”)</w:t>
            </w:r>
          </w:p>
        </w:tc>
        <w:tc>
          <w:tcPr>
            <w:tcW w:w="1674" w:type="pct"/>
            <w:tcBorders>
              <w:top w:val="single" w:sz="6" w:space="0" w:color="auto"/>
              <w:left w:val="single" w:sz="6" w:space="0" w:color="auto"/>
              <w:bottom w:val="single" w:sz="6" w:space="0" w:color="auto"/>
              <w:right w:val="single" w:sz="6" w:space="0" w:color="auto"/>
            </w:tcBorders>
          </w:tcPr>
          <w:p w14:paraId="6A0037DF" w14:textId="77777777" w:rsidR="003A6D10" w:rsidRPr="008535D7" w:rsidRDefault="003A6D10" w:rsidP="0075400C">
            <w:pPr>
              <w:pStyle w:val="Normal1"/>
              <w:rPr>
                <w:rFonts w:cs="Arial"/>
              </w:rPr>
            </w:pPr>
          </w:p>
        </w:tc>
        <w:tc>
          <w:tcPr>
            <w:tcW w:w="933" w:type="pct"/>
            <w:gridSpan w:val="2"/>
            <w:tcBorders>
              <w:top w:val="single" w:sz="6" w:space="0" w:color="auto"/>
              <w:left w:val="single" w:sz="6" w:space="0" w:color="auto"/>
              <w:bottom w:val="single" w:sz="6" w:space="0" w:color="auto"/>
              <w:right w:val="single" w:sz="6" w:space="0" w:color="auto"/>
            </w:tcBorders>
          </w:tcPr>
          <w:p w14:paraId="6A0037E0" w14:textId="77777777" w:rsidR="003A6D10" w:rsidRPr="008535D7" w:rsidRDefault="003A6D10" w:rsidP="0075400C">
            <w:pPr>
              <w:pStyle w:val="Normal1"/>
              <w:rPr>
                <w:rFonts w:cs="Arial"/>
              </w:rPr>
            </w:pPr>
          </w:p>
        </w:tc>
      </w:tr>
      <w:tr w:rsidR="00993A3D" w:rsidRPr="008535D7" w14:paraId="6A0037E5" w14:textId="77777777" w:rsidTr="00CC48EB">
        <w:tc>
          <w:tcPr>
            <w:tcW w:w="2393" w:type="pct"/>
          </w:tcPr>
          <w:p w14:paraId="6A0037E2" w14:textId="77777777" w:rsidR="003A6D10" w:rsidRPr="008535D7" w:rsidRDefault="003A6D10" w:rsidP="002D1FCE">
            <w:pPr>
              <w:pStyle w:val="Normal1"/>
              <w:ind w:left="426"/>
              <w:rPr>
                <w:rFonts w:cs="Arial"/>
              </w:rPr>
            </w:pPr>
            <w:r w:rsidRPr="008535D7">
              <w:rPr>
                <w:rFonts w:cs="Arial"/>
              </w:rPr>
              <w:t>Year End Date</w:t>
            </w:r>
          </w:p>
        </w:tc>
        <w:tc>
          <w:tcPr>
            <w:tcW w:w="1674" w:type="pct"/>
            <w:tcBorders>
              <w:top w:val="single" w:sz="6" w:space="0" w:color="auto"/>
              <w:left w:val="single" w:sz="6" w:space="0" w:color="auto"/>
              <w:bottom w:val="single" w:sz="6" w:space="0" w:color="auto"/>
              <w:right w:val="single" w:sz="6" w:space="0" w:color="auto"/>
            </w:tcBorders>
          </w:tcPr>
          <w:p w14:paraId="6A0037E3" w14:textId="77777777" w:rsidR="003A6D10" w:rsidRPr="008535D7" w:rsidRDefault="003A6D10" w:rsidP="0075400C">
            <w:pPr>
              <w:pStyle w:val="Normal1"/>
              <w:rPr>
                <w:rFonts w:cs="Arial"/>
              </w:rPr>
            </w:pPr>
          </w:p>
        </w:tc>
        <w:tc>
          <w:tcPr>
            <w:tcW w:w="933" w:type="pct"/>
            <w:gridSpan w:val="2"/>
            <w:tcBorders>
              <w:top w:val="single" w:sz="6" w:space="0" w:color="auto"/>
              <w:left w:val="single" w:sz="6" w:space="0" w:color="auto"/>
              <w:bottom w:val="single" w:sz="6" w:space="0" w:color="auto"/>
              <w:right w:val="single" w:sz="6" w:space="0" w:color="auto"/>
            </w:tcBorders>
          </w:tcPr>
          <w:p w14:paraId="6A0037E4" w14:textId="77777777" w:rsidR="003A6D10" w:rsidRPr="008535D7" w:rsidRDefault="003A6D10" w:rsidP="0075400C">
            <w:pPr>
              <w:pStyle w:val="Normal1"/>
              <w:rPr>
                <w:rFonts w:cs="Arial"/>
              </w:rPr>
            </w:pPr>
          </w:p>
        </w:tc>
      </w:tr>
      <w:tr w:rsidR="00993A3D" w:rsidRPr="008535D7" w14:paraId="6A0037E9" w14:textId="77777777" w:rsidTr="00CC48EB">
        <w:tc>
          <w:tcPr>
            <w:tcW w:w="2393" w:type="pct"/>
          </w:tcPr>
          <w:p w14:paraId="6A0037E6" w14:textId="77777777" w:rsidR="003A6D10" w:rsidRPr="008535D7" w:rsidRDefault="00A94365" w:rsidP="0075400C">
            <w:pPr>
              <w:pStyle w:val="Normal1"/>
              <w:rPr>
                <w:rFonts w:cs="Arial"/>
                <w:b/>
                <w:i/>
                <w:sz w:val="28"/>
              </w:rPr>
            </w:pPr>
            <w:r w:rsidRPr="008535D7">
              <w:rPr>
                <w:rFonts w:cs="Arial"/>
                <w:b/>
                <w:i/>
                <w:sz w:val="28"/>
              </w:rPr>
              <w:t>Parties Involved</w:t>
            </w:r>
          </w:p>
        </w:tc>
        <w:tc>
          <w:tcPr>
            <w:tcW w:w="1674" w:type="pct"/>
            <w:tcBorders>
              <w:top w:val="single" w:sz="6" w:space="0" w:color="auto"/>
              <w:left w:val="single" w:sz="6" w:space="0" w:color="auto"/>
              <w:bottom w:val="single" w:sz="6" w:space="0" w:color="auto"/>
              <w:right w:val="single" w:sz="6" w:space="0" w:color="auto"/>
            </w:tcBorders>
          </w:tcPr>
          <w:p w14:paraId="6A0037E7" w14:textId="77777777" w:rsidR="003A6D10" w:rsidRPr="008535D7" w:rsidRDefault="003A6D10" w:rsidP="0075400C">
            <w:pPr>
              <w:pStyle w:val="Normal1"/>
              <w:rPr>
                <w:rFonts w:cs="Arial"/>
              </w:rPr>
            </w:pPr>
          </w:p>
        </w:tc>
        <w:tc>
          <w:tcPr>
            <w:tcW w:w="933" w:type="pct"/>
            <w:gridSpan w:val="2"/>
            <w:tcBorders>
              <w:top w:val="single" w:sz="6" w:space="0" w:color="auto"/>
              <w:left w:val="single" w:sz="6" w:space="0" w:color="auto"/>
              <w:bottom w:val="single" w:sz="6" w:space="0" w:color="auto"/>
              <w:right w:val="single" w:sz="6" w:space="0" w:color="auto"/>
            </w:tcBorders>
          </w:tcPr>
          <w:p w14:paraId="6A0037E8" w14:textId="77777777" w:rsidR="003A6D10" w:rsidRPr="008535D7" w:rsidRDefault="003A6D10" w:rsidP="0075400C">
            <w:pPr>
              <w:pStyle w:val="Normal1"/>
              <w:rPr>
                <w:rFonts w:cs="Arial"/>
              </w:rPr>
            </w:pPr>
          </w:p>
        </w:tc>
      </w:tr>
      <w:tr w:rsidR="00713FC5" w:rsidRPr="008535D7" w14:paraId="2542BBAE" w14:textId="77777777" w:rsidTr="00CC48EB">
        <w:tc>
          <w:tcPr>
            <w:tcW w:w="2393" w:type="pct"/>
          </w:tcPr>
          <w:p w14:paraId="103DE21D" w14:textId="63B7A7CB" w:rsidR="00713FC5" w:rsidRPr="008535D7" w:rsidRDefault="00713FC5" w:rsidP="002D1FCE">
            <w:pPr>
              <w:pStyle w:val="Normal1"/>
              <w:ind w:left="426"/>
              <w:rPr>
                <w:rFonts w:cs="Arial"/>
              </w:rPr>
            </w:pPr>
            <w:r w:rsidRPr="008535D7">
              <w:rPr>
                <w:rFonts w:cs="Arial"/>
              </w:rPr>
              <w:t>Product P</w:t>
            </w:r>
            <w:r w:rsidR="00BD214C" w:rsidRPr="008535D7">
              <w:rPr>
                <w:rFonts w:cs="Arial"/>
              </w:rPr>
              <w:t>r</w:t>
            </w:r>
            <w:r w:rsidRPr="008535D7">
              <w:rPr>
                <w:rFonts w:cs="Arial"/>
              </w:rPr>
              <w:t>ovider</w:t>
            </w:r>
          </w:p>
        </w:tc>
        <w:tc>
          <w:tcPr>
            <w:tcW w:w="1674" w:type="pct"/>
            <w:tcBorders>
              <w:top w:val="single" w:sz="6" w:space="0" w:color="auto"/>
              <w:left w:val="single" w:sz="6" w:space="0" w:color="auto"/>
              <w:bottom w:val="single" w:sz="6" w:space="0" w:color="auto"/>
              <w:right w:val="single" w:sz="6" w:space="0" w:color="auto"/>
            </w:tcBorders>
          </w:tcPr>
          <w:p w14:paraId="31181CCC" w14:textId="77777777" w:rsidR="00713FC5" w:rsidRPr="008535D7" w:rsidRDefault="00713FC5" w:rsidP="0075400C">
            <w:pPr>
              <w:pStyle w:val="Normal1"/>
              <w:rPr>
                <w:rFonts w:cs="Arial"/>
              </w:rPr>
            </w:pPr>
          </w:p>
        </w:tc>
        <w:tc>
          <w:tcPr>
            <w:tcW w:w="933" w:type="pct"/>
            <w:gridSpan w:val="2"/>
            <w:tcBorders>
              <w:top w:val="single" w:sz="6" w:space="0" w:color="auto"/>
              <w:left w:val="single" w:sz="6" w:space="0" w:color="auto"/>
              <w:bottom w:val="single" w:sz="6" w:space="0" w:color="auto"/>
              <w:right w:val="single" w:sz="6" w:space="0" w:color="auto"/>
            </w:tcBorders>
          </w:tcPr>
          <w:p w14:paraId="051582AC" w14:textId="77777777" w:rsidR="00713FC5" w:rsidRPr="008535D7" w:rsidRDefault="00713FC5" w:rsidP="0075400C">
            <w:pPr>
              <w:pStyle w:val="Normal1"/>
              <w:rPr>
                <w:rFonts w:cs="Arial"/>
              </w:rPr>
            </w:pPr>
          </w:p>
        </w:tc>
      </w:tr>
      <w:tr w:rsidR="00993A3D" w:rsidRPr="008535D7" w14:paraId="6A0037ED" w14:textId="77777777" w:rsidTr="00CC48EB">
        <w:tc>
          <w:tcPr>
            <w:tcW w:w="2393" w:type="pct"/>
          </w:tcPr>
          <w:p w14:paraId="6A0037EA" w14:textId="77777777" w:rsidR="003A6D10" w:rsidRPr="008535D7" w:rsidRDefault="003A6D10" w:rsidP="002D1FCE">
            <w:pPr>
              <w:pStyle w:val="Normal1"/>
              <w:ind w:left="426"/>
              <w:rPr>
                <w:rFonts w:cs="Arial"/>
              </w:rPr>
            </w:pPr>
            <w:r w:rsidRPr="008535D7">
              <w:rPr>
                <w:rFonts w:cs="Arial"/>
              </w:rPr>
              <w:t>Trustee</w:t>
            </w:r>
            <w:r w:rsidR="00891411" w:rsidRPr="008535D7">
              <w:rPr>
                <w:rFonts w:cs="Arial"/>
              </w:rPr>
              <w:t xml:space="preserve"> </w:t>
            </w:r>
            <w:r w:rsidR="00901C31" w:rsidRPr="008535D7">
              <w:rPr>
                <w:rFonts w:cs="Arial"/>
              </w:rPr>
              <w:t>(if applicable)</w:t>
            </w:r>
          </w:p>
        </w:tc>
        <w:tc>
          <w:tcPr>
            <w:tcW w:w="1674" w:type="pct"/>
            <w:tcBorders>
              <w:top w:val="single" w:sz="6" w:space="0" w:color="auto"/>
              <w:left w:val="single" w:sz="6" w:space="0" w:color="auto"/>
              <w:bottom w:val="single" w:sz="6" w:space="0" w:color="auto"/>
              <w:right w:val="single" w:sz="6" w:space="0" w:color="auto"/>
            </w:tcBorders>
          </w:tcPr>
          <w:p w14:paraId="6A0037EB" w14:textId="77777777" w:rsidR="003A6D10" w:rsidRPr="008535D7" w:rsidRDefault="003A6D10" w:rsidP="0075400C">
            <w:pPr>
              <w:pStyle w:val="Normal1"/>
              <w:rPr>
                <w:rFonts w:cs="Arial"/>
              </w:rPr>
            </w:pPr>
          </w:p>
        </w:tc>
        <w:tc>
          <w:tcPr>
            <w:tcW w:w="933" w:type="pct"/>
            <w:gridSpan w:val="2"/>
            <w:tcBorders>
              <w:top w:val="single" w:sz="6" w:space="0" w:color="auto"/>
              <w:left w:val="single" w:sz="6" w:space="0" w:color="auto"/>
              <w:bottom w:val="single" w:sz="6" w:space="0" w:color="auto"/>
              <w:right w:val="single" w:sz="6" w:space="0" w:color="auto"/>
            </w:tcBorders>
          </w:tcPr>
          <w:p w14:paraId="6A0037EC" w14:textId="77777777" w:rsidR="003A6D10" w:rsidRPr="008535D7" w:rsidRDefault="003A6D10" w:rsidP="0075400C">
            <w:pPr>
              <w:pStyle w:val="Normal1"/>
              <w:rPr>
                <w:rFonts w:cs="Arial"/>
              </w:rPr>
            </w:pPr>
          </w:p>
        </w:tc>
      </w:tr>
      <w:tr w:rsidR="00993A3D" w:rsidRPr="008535D7" w14:paraId="6A0037F1" w14:textId="77777777" w:rsidTr="00CC48EB">
        <w:tc>
          <w:tcPr>
            <w:tcW w:w="2393" w:type="pct"/>
          </w:tcPr>
          <w:p w14:paraId="6A0037EE" w14:textId="77777777" w:rsidR="003A6D10" w:rsidRPr="008535D7" w:rsidRDefault="003A6D10" w:rsidP="002D1FCE">
            <w:pPr>
              <w:pStyle w:val="Normal1"/>
              <w:ind w:left="426"/>
              <w:rPr>
                <w:rFonts w:cs="Arial"/>
              </w:rPr>
            </w:pPr>
            <w:r w:rsidRPr="008535D7">
              <w:rPr>
                <w:rFonts w:cs="Arial"/>
              </w:rPr>
              <w:t>Custodian (if different from Trustee)</w:t>
            </w:r>
          </w:p>
        </w:tc>
        <w:tc>
          <w:tcPr>
            <w:tcW w:w="1674" w:type="pct"/>
            <w:tcBorders>
              <w:top w:val="single" w:sz="6" w:space="0" w:color="auto"/>
              <w:left w:val="single" w:sz="6" w:space="0" w:color="auto"/>
              <w:bottom w:val="single" w:sz="6" w:space="0" w:color="auto"/>
              <w:right w:val="single" w:sz="6" w:space="0" w:color="auto"/>
            </w:tcBorders>
          </w:tcPr>
          <w:p w14:paraId="6A0037EF" w14:textId="77777777" w:rsidR="003A6D10" w:rsidRPr="008535D7" w:rsidRDefault="003A6D10" w:rsidP="0075400C">
            <w:pPr>
              <w:pStyle w:val="Normal1"/>
              <w:rPr>
                <w:rFonts w:cs="Arial"/>
              </w:rPr>
            </w:pPr>
          </w:p>
        </w:tc>
        <w:tc>
          <w:tcPr>
            <w:tcW w:w="933" w:type="pct"/>
            <w:gridSpan w:val="2"/>
            <w:tcBorders>
              <w:top w:val="single" w:sz="6" w:space="0" w:color="auto"/>
              <w:left w:val="single" w:sz="6" w:space="0" w:color="auto"/>
              <w:bottom w:val="single" w:sz="6" w:space="0" w:color="auto"/>
              <w:right w:val="single" w:sz="6" w:space="0" w:color="auto"/>
            </w:tcBorders>
          </w:tcPr>
          <w:p w14:paraId="6A0037F0" w14:textId="77777777" w:rsidR="003A6D10" w:rsidRPr="008535D7" w:rsidRDefault="003A6D10" w:rsidP="0075400C">
            <w:pPr>
              <w:pStyle w:val="Normal1"/>
              <w:rPr>
                <w:rFonts w:cs="Arial"/>
              </w:rPr>
            </w:pPr>
          </w:p>
        </w:tc>
      </w:tr>
      <w:tr w:rsidR="00993A3D" w:rsidRPr="008535D7" w14:paraId="6A0037F5" w14:textId="77777777" w:rsidTr="00CC48EB">
        <w:tc>
          <w:tcPr>
            <w:tcW w:w="2393" w:type="pct"/>
          </w:tcPr>
          <w:p w14:paraId="6A0037F2" w14:textId="77777777" w:rsidR="003A6D10" w:rsidRPr="008535D7" w:rsidRDefault="009E398A" w:rsidP="002D1FCE">
            <w:pPr>
              <w:pStyle w:val="Normal1"/>
              <w:ind w:left="426"/>
              <w:rPr>
                <w:rFonts w:cs="Arial"/>
              </w:rPr>
            </w:pPr>
            <w:r w:rsidRPr="008535D7">
              <w:rPr>
                <w:rFonts w:cs="Arial"/>
              </w:rPr>
              <w:t>Management Company</w:t>
            </w:r>
            <w:r w:rsidR="00D76238" w:rsidRPr="008535D7">
              <w:rPr>
                <w:rFonts w:cs="Arial"/>
              </w:rPr>
              <w:t xml:space="preserve"> (if applicable)</w:t>
            </w:r>
            <w:r w:rsidRPr="008535D7">
              <w:rPr>
                <w:rFonts w:cs="Arial"/>
              </w:rPr>
              <w:t xml:space="preserve"> </w:t>
            </w:r>
          </w:p>
        </w:tc>
        <w:tc>
          <w:tcPr>
            <w:tcW w:w="1674" w:type="pct"/>
            <w:tcBorders>
              <w:top w:val="single" w:sz="6" w:space="0" w:color="auto"/>
              <w:left w:val="single" w:sz="6" w:space="0" w:color="auto"/>
              <w:bottom w:val="single" w:sz="6" w:space="0" w:color="auto"/>
              <w:right w:val="single" w:sz="6" w:space="0" w:color="auto"/>
            </w:tcBorders>
          </w:tcPr>
          <w:p w14:paraId="6A0037F3" w14:textId="77777777" w:rsidR="003A6D10" w:rsidRPr="008535D7" w:rsidRDefault="003A6D10" w:rsidP="0075400C">
            <w:pPr>
              <w:pStyle w:val="Normal1"/>
              <w:rPr>
                <w:rFonts w:cs="Arial"/>
              </w:rPr>
            </w:pPr>
          </w:p>
        </w:tc>
        <w:tc>
          <w:tcPr>
            <w:tcW w:w="933" w:type="pct"/>
            <w:gridSpan w:val="2"/>
            <w:tcBorders>
              <w:top w:val="single" w:sz="6" w:space="0" w:color="auto"/>
              <w:left w:val="single" w:sz="6" w:space="0" w:color="auto"/>
              <w:bottom w:val="single" w:sz="6" w:space="0" w:color="auto"/>
              <w:right w:val="single" w:sz="6" w:space="0" w:color="auto"/>
            </w:tcBorders>
          </w:tcPr>
          <w:p w14:paraId="6A0037F4" w14:textId="77777777" w:rsidR="003A6D10" w:rsidRPr="008535D7" w:rsidRDefault="003A6D10" w:rsidP="0075400C">
            <w:pPr>
              <w:pStyle w:val="Normal1"/>
              <w:rPr>
                <w:rFonts w:cs="Arial"/>
              </w:rPr>
            </w:pPr>
          </w:p>
        </w:tc>
      </w:tr>
      <w:tr w:rsidR="00993A3D" w:rsidRPr="008535D7" w14:paraId="6A0037F9" w14:textId="77777777" w:rsidTr="00CC48EB">
        <w:tc>
          <w:tcPr>
            <w:tcW w:w="2393" w:type="pct"/>
          </w:tcPr>
          <w:p w14:paraId="6A0037F6" w14:textId="77777777" w:rsidR="003A6D10" w:rsidRPr="008535D7" w:rsidRDefault="00311AD1" w:rsidP="002D1FCE">
            <w:pPr>
              <w:pStyle w:val="Normal1"/>
              <w:ind w:left="426"/>
              <w:rPr>
                <w:rFonts w:cs="Arial"/>
              </w:rPr>
            </w:pPr>
            <w:r w:rsidRPr="008535D7">
              <w:rPr>
                <w:rFonts w:cs="Arial"/>
              </w:rPr>
              <w:t xml:space="preserve">Investment </w:t>
            </w:r>
            <w:r w:rsidR="003A6D10" w:rsidRPr="008535D7">
              <w:rPr>
                <w:rFonts w:cs="Arial"/>
              </w:rPr>
              <w:t>Delegate</w:t>
            </w:r>
            <w:r w:rsidR="000C759D" w:rsidRPr="008535D7">
              <w:rPr>
                <w:rFonts w:cs="Arial"/>
              </w:rPr>
              <w:t>(s)</w:t>
            </w:r>
            <w:r w:rsidR="003A6D10" w:rsidRPr="008535D7">
              <w:rPr>
                <w:rFonts w:cs="Arial"/>
              </w:rPr>
              <w:t xml:space="preserve"> of </w:t>
            </w:r>
            <w:r w:rsidR="009E398A" w:rsidRPr="008535D7">
              <w:rPr>
                <w:rFonts w:cs="Arial"/>
              </w:rPr>
              <w:t xml:space="preserve">Management Company </w:t>
            </w:r>
          </w:p>
        </w:tc>
        <w:tc>
          <w:tcPr>
            <w:tcW w:w="1674" w:type="pct"/>
            <w:tcBorders>
              <w:top w:val="single" w:sz="6" w:space="0" w:color="auto"/>
              <w:left w:val="single" w:sz="6" w:space="0" w:color="auto"/>
              <w:bottom w:val="single" w:sz="6" w:space="0" w:color="auto"/>
              <w:right w:val="single" w:sz="6" w:space="0" w:color="auto"/>
            </w:tcBorders>
          </w:tcPr>
          <w:p w14:paraId="6A0037F7" w14:textId="77777777" w:rsidR="003A6D10" w:rsidRPr="008535D7" w:rsidRDefault="003A6D10" w:rsidP="0075400C">
            <w:pPr>
              <w:pStyle w:val="Normal1"/>
              <w:rPr>
                <w:rFonts w:cs="Arial"/>
              </w:rPr>
            </w:pPr>
          </w:p>
        </w:tc>
        <w:tc>
          <w:tcPr>
            <w:tcW w:w="933" w:type="pct"/>
            <w:gridSpan w:val="2"/>
            <w:tcBorders>
              <w:top w:val="single" w:sz="6" w:space="0" w:color="auto"/>
              <w:left w:val="single" w:sz="6" w:space="0" w:color="auto"/>
              <w:bottom w:val="single" w:sz="6" w:space="0" w:color="auto"/>
              <w:right w:val="single" w:sz="6" w:space="0" w:color="auto"/>
            </w:tcBorders>
          </w:tcPr>
          <w:p w14:paraId="6A0037F8" w14:textId="77777777" w:rsidR="003A6D10" w:rsidRPr="008535D7" w:rsidRDefault="003A6D10" w:rsidP="0075400C">
            <w:pPr>
              <w:pStyle w:val="Normal1"/>
              <w:rPr>
                <w:rFonts w:cs="Arial"/>
              </w:rPr>
            </w:pPr>
          </w:p>
        </w:tc>
      </w:tr>
      <w:tr w:rsidR="00993A3D" w:rsidRPr="008535D7" w14:paraId="6A0037FD" w14:textId="77777777" w:rsidTr="00CC48EB">
        <w:tc>
          <w:tcPr>
            <w:tcW w:w="2393" w:type="pct"/>
          </w:tcPr>
          <w:p w14:paraId="6A0037FA" w14:textId="77777777" w:rsidR="003A6D10" w:rsidRPr="008535D7" w:rsidRDefault="003A6D10" w:rsidP="002D1FCE">
            <w:pPr>
              <w:pStyle w:val="Normal1"/>
              <w:ind w:left="426"/>
              <w:rPr>
                <w:rFonts w:cs="Arial"/>
              </w:rPr>
            </w:pPr>
            <w:r w:rsidRPr="008535D7">
              <w:rPr>
                <w:rFonts w:cs="Arial"/>
              </w:rPr>
              <w:t>Insurer</w:t>
            </w:r>
            <w:r w:rsidR="00E80EA0" w:rsidRPr="008535D7">
              <w:rPr>
                <w:rFonts w:cs="Arial"/>
              </w:rPr>
              <w:t xml:space="preserve"> (if applicable)</w:t>
            </w:r>
          </w:p>
        </w:tc>
        <w:tc>
          <w:tcPr>
            <w:tcW w:w="1674" w:type="pct"/>
            <w:tcBorders>
              <w:top w:val="single" w:sz="6" w:space="0" w:color="auto"/>
              <w:left w:val="single" w:sz="6" w:space="0" w:color="auto"/>
              <w:bottom w:val="single" w:sz="6" w:space="0" w:color="auto"/>
              <w:right w:val="single" w:sz="6" w:space="0" w:color="auto"/>
            </w:tcBorders>
          </w:tcPr>
          <w:p w14:paraId="6A0037FB" w14:textId="77777777" w:rsidR="003A6D10" w:rsidRPr="008535D7" w:rsidRDefault="003A6D10" w:rsidP="0075400C">
            <w:pPr>
              <w:pStyle w:val="Normal1"/>
              <w:rPr>
                <w:rFonts w:cs="Arial"/>
              </w:rPr>
            </w:pPr>
          </w:p>
        </w:tc>
        <w:tc>
          <w:tcPr>
            <w:tcW w:w="933" w:type="pct"/>
            <w:gridSpan w:val="2"/>
            <w:tcBorders>
              <w:top w:val="single" w:sz="6" w:space="0" w:color="auto"/>
              <w:left w:val="single" w:sz="6" w:space="0" w:color="auto"/>
              <w:bottom w:val="single" w:sz="6" w:space="0" w:color="auto"/>
              <w:right w:val="single" w:sz="6" w:space="0" w:color="auto"/>
            </w:tcBorders>
          </w:tcPr>
          <w:p w14:paraId="6A0037FC" w14:textId="77777777" w:rsidR="003A6D10" w:rsidRPr="008535D7" w:rsidRDefault="003A6D10" w:rsidP="0075400C">
            <w:pPr>
              <w:pStyle w:val="Normal1"/>
              <w:rPr>
                <w:rFonts w:cs="Arial"/>
              </w:rPr>
            </w:pPr>
          </w:p>
        </w:tc>
      </w:tr>
      <w:tr w:rsidR="00993A3D" w:rsidRPr="008535D7" w14:paraId="6A003801" w14:textId="77777777" w:rsidTr="00CC48EB">
        <w:tc>
          <w:tcPr>
            <w:tcW w:w="2393" w:type="pct"/>
          </w:tcPr>
          <w:p w14:paraId="6A0037FE" w14:textId="77777777" w:rsidR="003A6D10" w:rsidRPr="008535D7" w:rsidRDefault="003A6D10" w:rsidP="002D1FCE">
            <w:pPr>
              <w:pStyle w:val="Normal1"/>
              <w:ind w:left="426"/>
              <w:rPr>
                <w:rFonts w:cs="Arial"/>
              </w:rPr>
            </w:pPr>
            <w:r w:rsidRPr="008535D7">
              <w:rPr>
                <w:rFonts w:cs="Arial"/>
              </w:rPr>
              <w:t>Auditors</w:t>
            </w:r>
          </w:p>
        </w:tc>
        <w:tc>
          <w:tcPr>
            <w:tcW w:w="1674" w:type="pct"/>
            <w:tcBorders>
              <w:top w:val="single" w:sz="6" w:space="0" w:color="auto"/>
              <w:left w:val="single" w:sz="6" w:space="0" w:color="auto"/>
              <w:bottom w:val="single" w:sz="6" w:space="0" w:color="auto"/>
              <w:right w:val="single" w:sz="6" w:space="0" w:color="auto"/>
            </w:tcBorders>
          </w:tcPr>
          <w:p w14:paraId="6A0037FF" w14:textId="77777777" w:rsidR="003A6D10" w:rsidRPr="008535D7" w:rsidRDefault="003A6D10" w:rsidP="0075400C">
            <w:pPr>
              <w:pStyle w:val="Normal1"/>
              <w:rPr>
                <w:rFonts w:cs="Arial"/>
              </w:rPr>
            </w:pPr>
          </w:p>
        </w:tc>
        <w:tc>
          <w:tcPr>
            <w:tcW w:w="933" w:type="pct"/>
            <w:gridSpan w:val="2"/>
            <w:tcBorders>
              <w:top w:val="single" w:sz="6" w:space="0" w:color="auto"/>
              <w:left w:val="single" w:sz="6" w:space="0" w:color="auto"/>
              <w:bottom w:val="single" w:sz="6" w:space="0" w:color="auto"/>
              <w:right w:val="single" w:sz="6" w:space="0" w:color="auto"/>
            </w:tcBorders>
          </w:tcPr>
          <w:p w14:paraId="6A003800" w14:textId="77777777" w:rsidR="003A6D10" w:rsidRPr="008535D7" w:rsidRDefault="003A6D10" w:rsidP="0075400C">
            <w:pPr>
              <w:pStyle w:val="Normal1"/>
              <w:rPr>
                <w:rFonts w:cs="Arial"/>
              </w:rPr>
            </w:pPr>
          </w:p>
        </w:tc>
      </w:tr>
      <w:tr w:rsidR="00993A3D" w:rsidRPr="008535D7" w14:paraId="6A003805" w14:textId="77777777" w:rsidTr="00CC48EB">
        <w:tc>
          <w:tcPr>
            <w:tcW w:w="2393" w:type="pct"/>
          </w:tcPr>
          <w:p w14:paraId="6A003802" w14:textId="77777777" w:rsidR="003A6D10" w:rsidRPr="008535D7" w:rsidRDefault="003A6D10" w:rsidP="002D1FCE">
            <w:pPr>
              <w:pStyle w:val="Normal1"/>
              <w:ind w:left="426"/>
              <w:rPr>
                <w:rFonts w:cs="Arial"/>
              </w:rPr>
            </w:pPr>
            <w:r w:rsidRPr="008535D7">
              <w:rPr>
                <w:rFonts w:cs="Arial"/>
              </w:rPr>
              <w:t>Other Service Provider (</w:t>
            </w:r>
            <w:r w:rsidR="003F6B0B" w:rsidRPr="008535D7">
              <w:rPr>
                <w:rFonts w:cs="Arial"/>
              </w:rPr>
              <w:t>p</w:t>
            </w:r>
            <w:r w:rsidRPr="008535D7">
              <w:rPr>
                <w:rFonts w:cs="Arial"/>
              </w:rPr>
              <w:t>lease specify)</w:t>
            </w:r>
          </w:p>
        </w:tc>
        <w:tc>
          <w:tcPr>
            <w:tcW w:w="1674" w:type="pct"/>
            <w:tcBorders>
              <w:top w:val="single" w:sz="6" w:space="0" w:color="auto"/>
              <w:left w:val="single" w:sz="6" w:space="0" w:color="auto"/>
              <w:bottom w:val="single" w:sz="6" w:space="0" w:color="auto"/>
              <w:right w:val="single" w:sz="6" w:space="0" w:color="auto"/>
            </w:tcBorders>
          </w:tcPr>
          <w:p w14:paraId="6A003803" w14:textId="77777777" w:rsidR="003A6D10" w:rsidRPr="008535D7" w:rsidRDefault="003A6D10" w:rsidP="0075400C">
            <w:pPr>
              <w:pStyle w:val="Normal1"/>
              <w:rPr>
                <w:rFonts w:cs="Arial"/>
              </w:rPr>
            </w:pPr>
          </w:p>
        </w:tc>
        <w:tc>
          <w:tcPr>
            <w:tcW w:w="933" w:type="pct"/>
            <w:gridSpan w:val="2"/>
            <w:tcBorders>
              <w:top w:val="single" w:sz="6" w:space="0" w:color="auto"/>
              <w:left w:val="single" w:sz="6" w:space="0" w:color="auto"/>
              <w:bottom w:val="single" w:sz="6" w:space="0" w:color="auto"/>
              <w:right w:val="single" w:sz="6" w:space="0" w:color="auto"/>
            </w:tcBorders>
          </w:tcPr>
          <w:p w14:paraId="6A003804" w14:textId="77777777" w:rsidR="003A6D10" w:rsidRPr="008535D7" w:rsidRDefault="003A6D10" w:rsidP="0075400C">
            <w:pPr>
              <w:pStyle w:val="Normal1"/>
              <w:rPr>
                <w:rFonts w:cs="Arial"/>
              </w:rPr>
            </w:pPr>
          </w:p>
        </w:tc>
      </w:tr>
      <w:tr w:rsidR="00993A3D" w:rsidRPr="008535D7" w14:paraId="6A003809" w14:textId="77777777" w:rsidTr="00CC48EB">
        <w:tc>
          <w:tcPr>
            <w:tcW w:w="2393" w:type="pct"/>
          </w:tcPr>
          <w:p w14:paraId="6A003806" w14:textId="77777777" w:rsidR="003A6D10" w:rsidRPr="008535D7" w:rsidRDefault="003A6D10" w:rsidP="0075400C">
            <w:pPr>
              <w:pStyle w:val="Normal1"/>
              <w:rPr>
                <w:rFonts w:cs="Arial"/>
                <w:b/>
                <w:i/>
              </w:rPr>
            </w:pPr>
            <w:r w:rsidRPr="008535D7">
              <w:rPr>
                <w:rFonts w:cs="Arial"/>
                <w:b/>
                <w:i/>
                <w:sz w:val="24"/>
              </w:rPr>
              <w:t>Main Contact</w:t>
            </w:r>
          </w:p>
        </w:tc>
        <w:tc>
          <w:tcPr>
            <w:tcW w:w="1674" w:type="pct"/>
            <w:tcBorders>
              <w:top w:val="single" w:sz="6" w:space="0" w:color="auto"/>
              <w:left w:val="single" w:sz="6" w:space="0" w:color="auto"/>
              <w:bottom w:val="single" w:sz="6" w:space="0" w:color="auto"/>
              <w:right w:val="single" w:sz="6" w:space="0" w:color="auto"/>
            </w:tcBorders>
          </w:tcPr>
          <w:p w14:paraId="6A003807" w14:textId="77777777" w:rsidR="003A6D10" w:rsidRPr="008535D7" w:rsidRDefault="003A6D10" w:rsidP="0075400C">
            <w:pPr>
              <w:pStyle w:val="Normal1"/>
              <w:rPr>
                <w:rFonts w:cs="Arial"/>
              </w:rPr>
            </w:pPr>
          </w:p>
        </w:tc>
        <w:tc>
          <w:tcPr>
            <w:tcW w:w="933" w:type="pct"/>
            <w:gridSpan w:val="2"/>
            <w:tcBorders>
              <w:top w:val="single" w:sz="6" w:space="0" w:color="auto"/>
              <w:left w:val="single" w:sz="6" w:space="0" w:color="auto"/>
              <w:bottom w:val="single" w:sz="6" w:space="0" w:color="auto"/>
              <w:right w:val="single" w:sz="6" w:space="0" w:color="auto"/>
            </w:tcBorders>
            <w:shd w:val="clear" w:color="auto" w:fill="F2F2F2"/>
          </w:tcPr>
          <w:p w14:paraId="6A003808" w14:textId="77777777" w:rsidR="003A6D10" w:rsidRPr="008535D7" w:rsidRDefault="003A6D10" w:rsidP="0075400C">
            <w:pPr>
              <w:pStyle w:val="Normal1"/>
              <w:rPr>
                <w:rFonts w:cs="Arial"/>
              </w:rPr>
            </w:pPr>
          </w:p>
        </w:tc>
      </w:tr>
      <w:tr w:rsidR="004172E7" w:rsidRPr="008535D7" w14:paraId="7E1EDF13" w14:textId="77777777" w:rsidTr="00CC48EB">
        <w:tc>
          <w:tcPr>
            <w:tcW w:w="2393" w:type="pct"/>
          </w:tcPr>
          <w:p w14:paraId="043061BC" w14:textId="5045A8D2" w:rsidR="004172E7" w:rsidRPr="008535D7" w:rsidRDefault="004172E7" w:rsidP="004172E7">
            <w:pPr>
              <w:pStyle w:val="Normal1"/>
              <w:ind w:left="142"/>
              <w:rPr>
                <w:rFonts w:cs="Arial"/>
                <w:i/>
                <w:sz w:val="24"/>
              </w:rPr>
            </w:pPr>
            <w:r w:rsidRPr="008535D7">
              <w:rPr>
                <w:rFonts w:cs="Arial"/>
                <w:i/>
                <w:sz w:val="24"/>
              </w:rPr>
              <w:t xml:space="preserve">Top Management of Product Provider </w:t>
            </w:r>
          </w:p>
        </w:tc>
        <w:tc>
          <w:tcPr>
            <w:tcW w:w="1674" w:type="pct"/>
            <w:tcBorders>
              <w:top w:val="single" w:sz="6" w:space="0" w:color="auto"/>
              <w:left w:val="single" w:sz="6" w:space="0" w:color="auto"/>
              <w:bottom w:val="single" w:sz="6" w:space="0" w:color="auto"/>
              <w:right w:val="single" w:sz="6" w:space="0" w:color="auto"/>
            </w:tcBorders>
          </w:tcPr>
          <w:p w14:paraId="4F222E15" w14:textId="77777777" w:rsidR="004172E7" w:rsidRPr="008535D7" w:rsidRDefault="004172E7" w:rsidP="004172E7">
            <w:pPr>
              <w:pStyle w:val="Normal1"/>
              <w:rPr>
                <w:rFonts w:cs="Arial"/>
              </w:rPr>
            </w:pPr>
          </w:p>
        </w:tc>
        <w:tc>
          <w:tcPr>
            <w:tcW w:w="933" w:type="pct"/>
            <w:gridSpan w:val="2"/>
            <w:tcBorders>
              <w:top w:val="single" w:sz="6" w:space="0" w:color="auto"/>
              <w:left w:val="single" w:sz="6" w:space="0" w:color="auto"/>
              <w:bottom w:val="single" w:sz="6" w:space="0" w:color="auto"/>
              <w:right w:val="single" w:sz="6" w:space="0" w:color="auto"/>
            </w:tcBorders>
            <w:shd w:val="clear" w:color="auto" w:fill="F2F2F2"/>
          </w:tcPr>
          <w:p w14:paraId="6D4EABBA" w14:textId="77777777" w:rsidR="004172E7" w:rsidRPr="008535D7" w:rsidRDefault="004172E7" w:rsidP="004172E7">
            <w:pPr>
              <w:pStyle w:val="Normal1"/>
              <w:rPr>
                <w:rFonts w:cs="Arial"/>
              </w:rPr>
            </w:pPr>
          </w:p>
        </w:tc>
      </w:tr>
      <w:tr w:rsidR="004172E7" w:rsidRPr="008535D7" w14:paraId="566690B1" w14:textId="77777777" w:rsidTr="00CC48EB">
        <w:tc>
          <w:tcPr>
            <w:tcW w:w="2393" w:type="pct"/>
          </w:tcPr>
          <w:p w14:paraId="0160DA4F" w14:textId="1B6A5A6E" w:rsidR="004172E7" w:rsidRPr="008535D7" w:rsidRDefault="004172E7" w:rsidP="00BE3286">
            <w:pPr>
              <w:pStyle w:val="Normal1"/>
              <w:ind w:left="427"/>
              <w:rPr>
                <w:rFonts w:cs="Arial"/>
                <w:i/>
                <w:sz w:val="24"/>
              </w:rPr>
            </w:pPr>
            <w:r w:rsidRPr="008535D7">
              <w:rPr>
                <w:rFonts w:cs="Arial"/>
              </w:rPr>
              <w:lastRenderedPageBreak/>
              <w:t>Name (Contact person)</w:t>
            </w:r>
          </w:p>
        </w:tc>
        <w:tc>
          <w:tcPr>
            <w:tcW w:w="1674" w:type="pct"/>
            <w:tcBorders>
              <w:top w:val="single" w:sz="6" w:space="0" w:color="auto"/>
              <w:left w:val="single" w:sz="6" w:space="0" w:color="auto"/>
              <w:bottom w:val="single" w:sz="6" w:space="0" w:color="auto"/>
              <w:right w:val="single" w:sz="6" w:space="0" w:color="auto"/>
            </w:tcBorders>
          </w:tcPr>
          <w:p w14:paraId="7BA3CCA8" w14:textId="77777777" w:rsidR="004172E7" w:rsidRPr="008535D7" w:rsidRDefault="004172E7" w:rsidP="004172E7">
            <w:pPr>
              <w:pStyle w:val="Normal1"/>
              <w:rPr>
                <w:rFonts w:cs="Arial"/>
              </w:rPr>
            </w:pPr>
          </w:p>
        </w:tc>
        <w:tc>
          <w:tcPr>
            <w:tcW w:w="933" w:type="pct"/>
            <w:gridSpan w:val="2"/>
            <w:tcBorders>
              <w:top w:val="single" w:sz="6" w:space="0" w:color="auto"/>
              <w:left w:val="single" w:sz="6" w:space="0" w:color="auto"/>
              <w:bottom w:val="single" w:sz="6" w:space="0" w:color="auto"/>
              <w:right w:val="single" w:sz="6" w:space="0" w:color="auto"/>
            </w:tcBorders>
            <w:shd w:val="clear" w:color="auto" w:fill="F2F2F2"/>
          </w:tcPr>
          <w:p w14:paraId="55EF3F91" w14:textId="77777777" w:rsidR="004172E7" w:rsidRPr="008535D7" w:rsidRDefault="004172E7" w:rsidP="004172E7">
            <w:pPr>
              <w:pStyle w:val="Normal1"/>
              <w:rPr>
                <w:rFonts w:cs="Arial"/>
              </w:rPr>
            </w:pPr>
          </w:p>
        </w:tc>
      </w:tr>
      <w:tr w:rsidR="004172E7" w:rsidRPr="008535D7" w14:paraId="29ACA973" w14:textId="77777777" w:rsidTr="00CC48EB">
        <w:tc>
          <w:tcPr>
            <w:tcW w:w="2393" w:type="pct"/>
          </w:tcPr>
          <w:p w14:paraId="37C9A92C" w14:textId="5A1BF524" w:rsidR="004172E7" w:rsidRPr="008535D7" w:rsidRDefault="004172E7" w:rsidP="00BE3286">
            <w:pPr>
              <w:pStyle w:val="Normal1"/>
              <w:ind w:left="427"/>
              <w:rPr>
                <w:rFonts w:cs="Arial"/>
                <w:i/>
                <w:sz w:val="24"/>
              </w:rPr>
            </w:pPr>
            <w:r w:rsidRPr="008535D7">
              <w:rPr>
                <w:rFonts w:cs="Arial"/>
              </w:rPr>
              <w:t>Title</w:t>
            </w:r>
          </w:p>
        </w:tc>
        <w:tc>
          <w:tcPr>
            <w:tcW w:w="1674" w:type="pct"/>
            <w:tcBorders>
              <w:top w:val="single" w:sz="6" w:space="0" w:color="auto"/>
              <w:left w:val="single" w:sz="6" w:space="0" w:color="auto"/>
              <w:bottom w:val="single" w:sz="6" w:space="0" w:color="auto"/>
              <w:right w:val="single" w:sz="6" w:space="0" w:color="auto"/>
            </w:tcBorders>
          </w:tcPr>
          <w:p w14:paraId="4E6BD2C7" w14:textId="77777777" w:rsidR="004172E7" w:rsidRPr="008535D7" w:rsidRDefault="004172E7" w:rsidP="004172E7">
            <w:pPr>
              <w:pStyle w:val="Normal1"/>
              <w:rPr>
                <w:rFonts w:cs="Arial"/>
              </w:rPr>
            </w:pPr>
          </w:p>
        </w:tc>
        <w:tc>
          <w:tcPr>
            <w:tcW w:w="933" w:type="pct"/>
            <w:gridSpan w:val="2"/>
            <w:tcBorders>
              <w:top w:val="single" w:sz="6" w:space="0" w:color="auto"/>
              <w:left w:val="single" w:sz="6" w:space="0" w:color="auto"/>
              <w:bottom w:val="single" w:sz="6" w:space="0" w:color="auto"/>
              <w:right w:val="single" w:sz="6" w:space="0" w:color="auto"/>
            </w:tcBorders>
            <w:shd w:val="clear" w:color="auto" w:fill="F2F2F2"/>
          </w:tcPr>
          <w:p w14:paraId="1981F54F" w14:textId="77777777" w:rsidR="004172E7" w:rsidRPr="008535D7" w:rsidRDefault="004172E7" w:rsidP="004172E7">
            <w:pPr>
              <w:pStyle w:val="Normal1"/>
              <w:rPr>
                <w:rFonts w:cs="Arial"/>
              </w:rPr>
            </w:pPr>
          </w:p>
        </w:tc>
      </w:tr>
      <w:tr w:rsidR="004172E7" w:rsidRPr="008535D7" w14:paraId="3C24EA83" w14:textId="77777777" w:rsidTr="00CC48EB">
        <w:tc>
          <w:tcPr>
            <w:tcW w:w="2393" w:type="pct"/>
          </w:tcPr>
          <w:p w14:paraId="5FED5AC5" w14:textId="7D985558" w:rsidR="004172E7" w:rsidRPr="008535D7" w:rsidRDefault="004172E7" w:rsidP="00BE3286">
            <w:pPr>
              <w:pStyle w:val="Normal1"/>
              <w:ind w:left="427"/>
              <w:rPr>
                <w:rFonts w:cs="Arial"/>
                <w:i/>
                <w:sz w:val="24"/>
              </w:rPr>
            </w:pPr>
            <w:r w:rsidRPr="008535D7">
              <w:rPr>
                <w:rFonts w:cs="Arial"/>
              </w:rPr>
              <w:t>Address</w:t>
            </w:r>
          </w:p>
        </w:tc>
        <w:tc>
          <w:tcPr>
            <w:tcW w:w="1674" w:type="pct"/>
            <w:tcBorders>
              <w:top w:val="single" w:sz="6" w:space="0" w:color="auto"/>
              <w:left w:val="single" w:sz="6" w:space="0" w:color="auto"/>
              <w:bottom w:val="single" w:sz="6" w:space="0" w:color="auto"/>
              <w:right w:val="single" w:sz="6" w:space="0" w:color="auto"/>
            </w:tcBorders>
          </w:tcPr>
          <w:p w14:paraId="2FC02809" w14:textId="77777777" w:rsidR="004172E7" w:rsidRPr="008535D7" w:rsidRDefault="004172E7" w:rsidP="004172E7">
            <w:pPr>
              <w:pStyle w:val="Normal1"/>
              <w:rPr>
                <w:rFonts w:cs="Arial"/>
              </w:rPr>
            </w:pPr>
          </w:p>
        </w:tc>
        <w:tc>
          <w:tcPr>
            <w:tcW w:w="933" w:type="pct"/>
            <w:gridSpan w:val="2"/>
            <w:tcBorders>
              <w:top w:val="single" w:sz="6" w:space="0" w:color="auto"/>
              <w:left w:val="single" w:sz="6" w:space="0" w:color="auto"/>
              <w:bottom w:val="single" w:sz="6" w:space="0" w:color="auto"/>
              <w:right w:val="single" w:sz="6" w:space="0" w:color="auto"/>
            </w:tcBorders>
            <w:shd w:val="clear" w:color="auto" w:fill="F2F2F2"/>
          </w:tcPr>
          <w:p w14:paraId="79CCAD65" w14:textId="77777777" w:rsidR="004172E7" w:rsidRPr="008535D7" w:rsidRDefault="004172E7" w:rsidP="004172E7">
            <w:pPr>
              <w:pStyle w:val="Normal1"/>
              <w:rPr>
                <w:rFonts w:cs="Arial"/>
              </w:rPr>
            </w:pPr>
          </w:p>
        </w:tc>
      </w:tr>
      <w:tr w:rsidR="004172E7" w:rsidRPr="008535D7" w14:paraId="048DF9FF" w14:textId="77777777" w:rsidTr="00CC48EB">
        <w:tc>
          <w:tcPr>
            <w:tcW w:w="2393" w:type="pct"/>
          </w:tcPr>
          <w:p w14:paraId="6F456FF0" w14:textId="580F070E" w:rsidR="004172E7" w:rsidRPr="008535D7" w:rsidRDefault="004172E7" w:rsidP="00BE3286">
            <w:pPr>
              <w:pStyle w:val="Normal1"/>
              <w:ind w:left="427"/>
              <w:rPr>
                <w:rFonts w:cs="Arial"/>
                <w:i/>
                <w:sz w:val="24"/>
              </w:rPr>
            </w:pPr>
            <w:r w:rsidRPr="008535D7">
              <w:rPr>
                <w:rFonts w:cs="Arial"/>
              </w:rPr>
              <w:t>Telephone Number</w:t>
            </w:r>
          </w:p>
        </w:tc>
        <w:tc>
          <w:tcPr>
            <w:tcW w:w="1674" w:type="pct"/>
            <w:tcBorders>
              <w:top w:val="single" w:sz="6" w:space="0" w:color="auto"/>
              <w:left w:val="single" w:sz="6" w:space="0" w:color="auto"/>
              <w:bottom w:val="single" w:sz="6" w:space="0" w:color="auto"/>
              <w:right w:val="single" w:sz="6" w:space="0" w:color="auto"/>
            </w:tcBorders>
          </w:tcPr>
          <w:p w14:paraId="55E44DE9" w14:textId="77777777" w:rsidR="004172E7" w:rsidRPr="008535D7" w:rsidRDefault="004172E7" w:rsidP="004172E7">
            <w:pPr>
              <w:pStyle w:val="Normal1"/>
              <w:rPr>
                <w:rFonts w:cs="Arial"/>
              </w:rPr>
            </w:pPr>
          </w:p>
        </w:tc>
        <w:tc>
          <w:tcPr>
            <w:tcW w:w="933" w:type="pct"/>
            <w:gridSpan w:val="2"/>
            <w:tcBorders>
              <w:top w:val="single" w:sz="6" w:space="0" w:color="auto"/>
              <w:left w:val="single" w:sz="6" w:space="0" w:color="auto"/>
              <w:bottom w:val="single" w:sz="6" w:space="0" w:color="auto"/>
              <w:right w:val="single" w:sz="6" w:space="0" w:color="auto"/>
            </w:tcBorders>
            <w:shd w:val="clear" w:color="auto" w:fill="F2F2F2"/>
          </w:tcPr>
          <w:p w14:paraId="328DCA13" w14:textId="77777777" w:rsidR="004172E7" w:rsidRPr="008535D7" w:rsidRDefault="004172E7" w:rsidP="004172E7">
            <w:pPr>
              <w:pStyle w:val="Normal1"/>
              <w:rPr>
                <w:rFonts w:cs="Arial"/>
              </w:rPr>
            </w:pPr>
          </w:p>
        </w:tc>
      </w:tr>
      <w:tr w:rsidR="004172E7" w:rsidRPr="008535D7" w14:paraId="0B1F5916" w14:textId="77777777" w:rsidTr="00CC48EB">
        <w:tc>
          <w:tcPr>
            <w:tcW w:w="2393" w:type="pct"/>
          </w:tcPr>
          <w:p w14:paraId="55BC5CDD" w14:textId="538E881D" w:rsidR="004172E7" w:rsidRPr="008535D7" w:rsidRDefault="004172E7" w:rsidP="00BE3286">
            <w:pPr>
              <w:pStyle w:val="Normal1"/>
              <w:ind w:left="427"/>
              <w:rPr>
                <w:rFonts w:cs="Arial"/>
                <w:i/>
                <w:sz w:val="24"/>
              </w:rPr>
            </w:pPr>
            <w:r w:rsidRPr="008535D7">
              <w:rPr>
                <w:rFonts w:cs="Arial"/>
              </w:rPr>
              <w:t>Facsimile Number</w:t>
            </w:r>
          </w:p>
        </w:tc>
        <w:tc>
          <w:tcPr>
            <w:tcW w:w="1674" w:type="pct"/>
            <w:tcBorders>
              <w:top w:val="single" w:sz="6" w:space="0" w:color="auto"/>
              <w:left w:val="single" w:sz="6" w:space="0" w:color="auto"/>
              <w:bottom w:val="single" w:sz="6" w:space="0" w:color="auto"/>
              <w:right w:val="single" w:sz="6" w:space="0" w:color="auto"/>
            </w:tcBorders>
          </w:tcPr>
          <w:p w14:paraId="36437116" w14:textId="77777777" w:rsidR="004172E7" w:rsidRPr="008535D7" w:rsidRDefault="004172E7" w:rsidP="004172E7">
            <w:pPr>
              <w:pStyle w:val="Normal1"/>
              <w:rPr>
                <w:rFonts w:cs="Arial"/>
              </w:rPr>
            </w:pPr>
          </w:p>
        </w:tc>
        <w:tc>
          <w:tcPr>
            <w:tcW w:w="933" w:type="pct"/>
            <w:gridSpan w:val="2"/>
            <w:tcBorders>
              <w:top w:val="single" w:sz="6" w:space="0" w:color="auto"/>
              <w:left w:val="single" w:sz="6" w:space="0" w:color="auto"/>
              <w:bottom w:val="single" w:sz="6" w:space="0" w:color="auto"/>
              <w:right w:val="single" w:sz="6" w:space="0" w:color="auto"/>
            </w:tcBorders>
            <w:shd w:val="clear" w:color="auto" w:fill="F2F2F2"/>
          </w:tcPr>
          <w:p w14:paraId="54563AEC" w14:textId="77777777" w:rsidR="004172E7" w:rsidRPr="008535D7" w:rsidRDefault="004172E7" w:rsidP="004172E7">
            <w:pPr>
              <w:pStyle w:val="Normal1"/>
              <w:rPr>
                <w:rFonts w:cs="Arial"/>
              </w:rPr>
            </w:pPr>
          </w:p>
        </w:tc>
      </w:tr>
      <w:tr w:rsidR="004172E7" w:rsidRPr="008535D7" w14:paraId="6B67AA17" w14:textId="77777777" w:rsidTr="00CC48EB">
        <w:tc>
          <w:tcPr>
            <w:tcW w:w="2393" w:type="pct"/>
          </w:tcPr>
          <w:p w14:paraId="4CA9634E" w14:textId="1E08AD2F" w:rsidR="004172E7" w:rsidRPr="008535D7" w:rsidRDefault="004172E7" w:rsidP="00BE3286">
            <w:pPr>
              <w:pStyle w:val="Normal1"/>
              <w:ind w:left="427"/>
              <w:rPr>
                <w:rFonts w:cs="Arial"/>
                <w:i/>
                <w:sz w:val="24"/>
              </w:rPr>
            </w:pPr>
            <w:r w:rsidRPr="008535D7">
              <w:rPr>
                <w:rFonts w:cs="Arial"/>
              </w:rPr>
              <w:t>E-mail Address</w:t>
            </w:r>
          </w:p>
        </w:tc>
        <w:tc>
          <w:tcPr>
            <w:tcW w:w="1674" w:type="pct"/>
            <w:tcBorders>
              <w:top w:val="single" w:sz="6" w:space="0" w:color="auto"/>
              <w:left w:val="single" w:sz="6" w:space="0" w:color="auto"/>
              <w:bottom w:val="single" w:sz="6" w:space="0" w:color="auto"/>
              <w:right w:val="single" w:sz="6" w:space="0" w:color="auto"/>
            </w:tcBorders>
          </w:tcPr>
          <w:p w14:paraId="195377A9" w14:textId="77777777" w:rsidR="004172E7" w:rsidRPr="008535D7" w:rsidRDefault="004172E7" w:rsidP="004172E7">
            <w:pPr>
              <w:pStyle w:val="Normal1"/>
              <w:rPr>
                <w:rFonts w:cs="Arial"/>
              </w:rPr>
            </w:pPr>
          </w:p>
        </w:tc>
        <w:tc>
          <w:tcPr>
            <w:tcW w:w="933" w:type="pct"/>
            <w:gridSpan w:val="2"/>
            <w:tcBorders>
              <w:top w:val="single" w:sz="6" w:space="0" w:color="auto"/>
              <w:left w:val="single" w:sz="6" w:space="0" w:color="auto"/>
              <w:bottom w:val="single" w:sz="6" w:space="0" w:color="auto"/>
              <w:right w:val="single" w:sz="6" w:space="0" w:color="auto"/>
            </w:tcBorders>
            <w:shd w:val="clear" w:color="auto" w:fill="F2F2F2"/>
          </w:tcPr>
          <w:p w14:paraId="32225D72" w14:textId="77777777" w:rsidR="004172E7" w:rsidRPr="008535D7" w:rsidRDefault="004172E7" w:rsidP="004172E7">
            <w:pPr>
              <w:pStyle w:val="Normal1"/>
              <w:rPr>
                <w:rFonts w:cs="Arial"/>
              </w:rPr>
            </w:pPr>
          </w:p>
        </w:tc>
      </w:tr>
      <w:tr w:rsidR="004172E7" w:rsidRPr="008535D7" w14:paraId="6A00380D" w14:textId="77777777" w:rsidTr="00CC48EB">
        <w:trPr>
          <w:gridAfter w:val="1"/>
          <w:wAfter w:w="5" w:type="pct"/>
        </w:trPr>
        <w:tc>
          <w:tcPr>
            <w:tcW w:w="2393" w:type="pct"/>
          </w:tcPr>
          <w:p w14:paraId="6A00380A" w14:textId="16B4ACB2" w:rsidR="004172E7" w:rsidRPr="008535D7" w:rsidRDefault="004172E7" w:rsidP="00275C6B">
            <w:pPr>
              <w:pStyle w:val="Normal1"/>
              <w:ind w:left="142"/>
              <w:rPr>
                <w:rFonts w:cs="Arial"/>
                <w:i/>
                <w:sz w:val="24"/>
              </w:rPr>
            </w:pPr>
            <w:r w:rsidRPr="008535D7">
              <w:rPr>
                <w:rFonts w:cs="Arial"/>
                <w:i/>
                <w:sz w:val="24"/>
              </w:rPr>
              <w:t xml:space="preserve">Top Management of </w:t>
            </w:r>
            <w:r w:rsidR="0095052D" w:rsidRPr="008535D7">
              <w:rPr>
                <w:rFonts w:cs="Arial"/>
                <w:i/>
                <w:sz w:val="24"/>
              </w:rPr>
              <w:t xml:space="preserve">(please delete as </w:t>
            </w:r>
            <w:proofErr w:type="gramStart"/>
            <w:r w:rsidR="0095052D" w:rsidRPr="008535D7">
              <w:rPr>
                <w:rFonts w:cs="Arial"/>
                <w:i/>
                <w:sz w:val="24"/>
              </w:rPr>
              <w:t>appropriate)</w:t>
            </w:r>
            <w:r w:rsidRPr="008535D7">
              <w:rPr>
                <w:rFonts w:cs="Arial"/>
                <w:i/>
                <w:sz w:val="24"/>
              </w:rPr>
              <w:t>Trustee</w:t>
            </w:r>
            <w:proofErr w:type="gramEnd"/>
            <w:r w:rsidRPr="008535D7">
              <w:rPr>
                <w:rFonts w:cs="Arial"/>
                <w:i/>
                <w:sz w:val="24"/>
              </w:rPr>
              <w:t xml:space="preserve"> (for PRF which is governed by a trust)</w:t>
            </w:r>
            <w:r w:rsidR="0095052D" w:rsidRPr="008535D7">
              <w:rPr>
                <w:rFonts w:cs="Arial"/>
                <w:i/>
                <w:sz w:val="24"/>
              </w:rPr>
              <w:t>/ Insurance Company (for PRF which is the subject of or regulated by an insurance arrangement)</w:t>
            </w:r>
          </w:p>
        </w:tc>
        <w:tc>
          <w:tcPr>
            <w:tcW w:w="1674" w:type="pct"/>
            <w:tcBorders>
              <w:top w:val="single" w:sz="6" w:space="0" w:color="auto"/>
              <w:left w:val="single" w:sz="6" w:space="0" w:color="auto"/>
              <w:bottom w:val="single" w:sz="6" w:space="0" w:color="auto"/>
              <w:right w:val="single" w:sz="6" w:space="0" w:color="auto"/>
            </w:tcBorders>
          </w:tcPr>
          <w:p w14:paraId="6A00380B" w14:textId="77777777" w:rsidR="004172E7" w:rsidRPr="008535D7" w:rsidRDefault="004172E7" w:rsidP="004172E7">
            <w:pPr>
              <w:pStyle w:val="Normal1"/>
              <w:rPr>
                <w:rFonts w:cs="Arial"/>
              </w:rPr>
            </w:pPr>
          </w:p>
        </w:tc>
        <w:tc>
          <w:tcPr>
            <w:tcW w:w="928" w:type="pct"/>
            <w:tcBorders>
              <w:top w:val="single" w:sz="6" w:space="0" w:color="auto"/>
              <w:left w:val="single" w:sz="6" w:space="0" w:color="auto"/>
              <w:bottom w:val="single" w:sz="6" w:space="0" w:color="auto"/>
              <w:right w:val="single" w:sz="6" w:space="0" w:color="auto"/>
            </w:tcBorders>
            <w:shd w:val="clear" w:color="auto" w:fill="F2F2F2"/>
          </w:tcPr>
          <w:p w14:paraId="6A00380C" w14:textId="77777777" w:rsidR="004172E7" w:rsidRPr="008535D7" w:rsidRDefault="004172E7" w:rsidP="004172E7">
            <w:pPr>
              <w:pStyle w:val="Normal1"/>
              <w:rPr>
                <w:rFonts w:cs="Arial"/>
              </w:rPr>
            </w:pPr>
          </w:p>
        </w:tc>
      </w:tr>
      <w:tr w:rsidR="004172E7" w:rsidRPr="008535D7" w14:paraId="6A003811" w14:textId="77777777" w:rsidTr="00CC48EB">
        <w:tc>
          <w:tcPr>
            <w:tcW w:w="2393" w:type="pct"/>
          </w:tcPr>
          <w:p w14:paraId="6A00380E" w14:textId="77777777" w:rsidR="004172E7" w:rsidRPr="008535D7" w:rsidRDefault="004172E7" w:rsidP="004172E7">
            <w:pPr>
              <w:pStyle w:val="Normal1"/>
              <w:ind w:left="426"/>
              <w:rPr>
                <w:rFonts w:cs="Arial"/>
              </w:rPr>
            </w:pPr>
            <w:r w:rsidRPr="008535D7">
              <w:rPr>
                <w:rFonts w:cs="Arial"/>
              </w:rPr>
              <w:t>Name (Contact person)</w:t>
            </w:r>
          </w:p>
        </w:tc>
        <w:tc>
          <w:tcPr>
            <w:tcW w:w="1674" w:type="pct"/>
            <w:tcBorders>
              <w:top w:val="single" w:sz="6" w:space="0" w:color="auto"/>
              <w:left w:val="single" w:sz="6" w:space="0" w:color="auto"/>
              <w:bottom w:val="single" w:sz="6" w:space="0" w:color="auto"/>
              <w:right w:val="single" w:sz="6" w:space="0" w:color="auto"/>
            </w:tcBorders>
          </w:tcPr>
          <w:p w14:paraId="6A00380F" w14:textId="77777777" w:rsidR="004172E7" w:rsidRPr="008535D7" w:rsidRDefault="004172E7" w:rsidP="004172E7">
            <w:pPr>
              <w:pStyle w:val="Normal1"/>
              <w:rPr>
                <w:rFonts w:cs="Arial"/>
              </w:rPr>
            </w:pPr>
          </w:p>
        </w:tc>
        <w:tc>
          <w:tcPr>
            <w:tcW w:w="933" w:type="pct"/>
            <w:gridSpan w:val="2"/>
            <w:tcBorders>
              <w:top w:val="single" w:sz="6" w:space="0" w:color="auto"/>
              <w:left w:val="single" w:sz="6" w:space="0" w:color="auto"/>
              <w:bottom w:val="single" w:sz="6" w:space="0" w:color="auto"/>
              <w:right w:val="single" w:sz="6" w:space="0" w:color="auto"/>
            </w:tcBorders>
            <w:shd w:val="clear" w:color="auto" w:fill="F2F2F2"/>
          </w:tcPr>
          <w:p w14:paraId="6A003810" w14:textId="77777777" w:rsidR="004172E7" w:rsidRPr="008535D7" w:rsidRDefault="004172E7" w:rsidP="004172E7">
            <w:pPr>
              <w:pStyle w:val="Normal1"/>
              <w:rPr>
                <w:rFonts w:cs="Arial"/>
              </w:rPr>
            </w:pPr>
          </w:p>
        </w:tc>
      </w:tr>
      <w:tr w:rsidR="004172E7" w:rsidRPr="008535D7" w14:paraId="6A003815" w14:textId="77777777" w:rsidTr="00CC48EB">
        <w:tc>
          <w:tcPr>
            <w:tcW w:w="2393" w:type="pct"/>
          </w:tcPr>
          <w:p w14:paraId="6A003812" w14:textId="77777777" w:rsidR="004172E7" w:rsidRPr="008535D7" w:rsidRDefault="004172E7" w:rsidP="004172E7">
            <w:pPr>
              <w:pStyle w:val="Normal1"/>
              <w:ind w:left="426"/>
              <w:rPr>
                <w:rFonts w:cs="Arial"/>
              </w:rPr>
            </w:pPr>
            <w:r w:rsidRPr="008535D7">
              <w:rPr>
                <w:rFonts w:cs="Arial"/>
              </w:rPr>
              <w:t>Title</w:t>
            </w:r>
          </w:p>
        </w:tc>
        <w:tc>
          <w:tcPr>
            <w:tcW w:w="1674" w:type="pct"/>
            <w:tcBorders>
              <w:top w:val="single" w:sz="6" w:space="0" w:color="auto"/>
              <w:left w:val="single" w:sz="6" w:space="0" w:color="auto"/>
              <w:bottom w:val="single" w:sz="6" w:space="0" w:color="auto"/>
              <w:right w:val="single" w:sz="6" w:space="0" w:color="auto"/>
            </w:tcBorders>
          </w:tcPr>
          <w:p w14:paraId="6A003813" w14:textId="77777777" w:rsidR="004172E7" w:rsidRPr="008535D7" w:rsidRDefault="004172E7" w:rsidP="004172E7">
            <w:pPr>
              <w:pStyle w:val="Normal1"/>
              <w:rPr>
                <w:rFonts w:cs="Arial"/>
              </w:rPr>
            </w:pPr>
          </w:p>
        </w:tc>
        <w:tc>
          <w:tcPr>
            <w:tcW w:w="933" w:type="pct"/>
            <w:gridSpan w:val="2"/>
            <w:tcBorders>
              <w:top w:val="single" w:sz="6" w:space="0" w:color="auto"/>
              <w:left w:val="single" w:sz="6" w:space="0" w:color="auto"/>
              <w:bottom w:val="single" w:sz="6" w:space="0" w:color="auto"/>
              <w:right w:val="single" w:sz="6" w:space="0" w:color="auto"/>
            </w:tcBorders>
            <w:shd w:val="clear" w:color="auto" w:fill="F2F2F2"/>
          </w:tcPr>
          <w:p w14:paraId="6A003814" w14:textId="77777777" w:rsidR="004172E7" w:rsidRPr="008535D7" w:rsidRDefault="004172E7" w:rsidP="004172E7">
            <w:pPr>
              <w:pStyle w:val="Normal1"/>
              <w:rPr>
                <w:rFonts w:cs="Arial"/>
              </w:rPr>
            </w:pPr>
          </w:p>
        </w:tc>
      </w:tr>
      <w:tr w:rsidR="004172E7" w:rsidRPr="008535D7" w14:paraId="6A003819" w14:textId="77777777" w:rsidTr="00CC48EB">
        <w:tc>
          <w:tcPr>
            <w:tcW w:w="2393" w:type="pct"/>
          </w:tcPr>
          <w:p w14:paraId="6A003816" w14:textId="77777777" w:rsidR="004172E7" w:rsidRPr="008535D7" w:rsidRDefault="004172E7" w:rsidP="004172E7">
            <w:pPr>
              <w:pStyle w:val="Normal1"/>
              <w:ind w:left="426"/>
              <w:rPr>
                <w:rFonts w:cs="Arial"/>
              </w:rPr>
            </w:pPr>
            <w:r w:rsidRPr="008535D7">
              <w:rPr>
                <w:rFonts w:cs="Arial"/>
              </w:rPr>
              <w:t>Address</w:t>
            </w:r>
          </w:p>
        </w:tc>
        <w:tc>
          <w:tcPr>
            <w:tcW w:w="1674" w:type="pct"/>
            <w:tcBorders>
              <w:top w:val="single" w:sz="6" w:space="0" w:color="auto"/>
              <w:left w:val="single" w:sz="6" w:space="0" w:color="auto"/>
              <w:bottom w:val="single" w:sz="6" w:space="0" w:color="auto"/>
              <w:right w:val="single" w:sz="6" w:space="0" w:color="auto"/>
            </w:tcBorders>
          </w:tcPr>
          <w:p w14:paraId="6A003817" w14:textId="77777777" w:rsidR="004172E7" w:rsidRPr="008535D7" w:rsidRDefault="004172E7" w:rsidP="004172E7">
            <w:pPr>
              <w:pStyle w:val="Normal1"/>
              <w:rPr>
                <w:rFonts w:cs="Arial"/>
              </w:rPr>
            </w:pPr>
          </w:p>
        </w:tc>
        <w:tc>
          <w:tcPr>
            <w:tcW w:w="933" w:type="pct"/>
            <w:gridSpan w:val="2"/>
            <w:tcBorders>
              <w:top w:val="single" w:sz="6" w:space="0" w:color="auto"/>
              <w:left w:val="single" w:sz="6" w:space="0" w:color="auto"/>
              <w:bottom w:val="single" w:sz="6" w:space="0" w:color="auto"/>
              <w:right w:val="single" w:sz="6" w:space="0" w:color="auto"/>
            </w:tcBorders>
            <w:shd w:val="clear" w:color="auto" w:fill="F2F2F2"/>
          </w:tcPr>
          <w:p w14:paraId="6A003818" w14:textId="77777777" w:rsidR="004172E7" w:rsidRPr="008535D7" w:rsidRDefault="004172E7" w:rsidP="004172E7">
            <w:pPr>
              <w:pStyle w:val="Normal1"/>
              <w:rPr>
                <w:rFonts w:cs="Arial"/>
              </w:rPr>
            </w:pPr>
          </w:p>
        </w:tc>
      </w:tr>
      <w:tr w:rsidR="004172E7" w:rsidRPr="008535D7" w14:paraId="6A00381D" w14:textId="77777777" w:rsidTr="00CC48EB">
        <w:tc>
          <w:tcPr>
            <w:tcW w:w="2393" w:type="pct"/>
          </w:tcPr>
          <w:p w14:paraId="6A00381A" w14:textId="77777777" w:rsidR="004172E7" w:rsidRPr="008535D7" w:rsidRDefault="004172E7" w:rsidP="004172E7">
            <w:pPr>
              <w:pStyle w:val="Normal1"/>
              <w:ind w:left="426"/>
              <w:rPr>
                <w:rFonts w:cs="Arial"/>
              </w:rPr>
            </w:pPr>
            <w:r w:rsidRPr="008535D7">
              <w:rPr>
                <w:rFonts w:cs="Arial"/>
              </w:rPr>
              <w:t>Telephone Number</w:t>
            </w:r>
          </w:p>
        </w:tc>
        <w:tc>
          <w:tcPr>
            <w:tcW w:w="1674" w:type="pct"/>
            <w:tcBorders>
              <w:top w:val="single" w:sz="6" w:space="0" w:color="auto"/>
              <w:left w:val="single" w:sz="6" w:space="0" w:color="auto"/>
              <w:bottom w:val="single" w:sz="6" w:space="0" w:color="auto"/>
              <w:right w:val="single" w:sz="6" w:space="0" w:color="auto"/>
            </w:tcBorders>
          </w:tcPr>
          <w:p w14:paraId="6A00381B" w14:textId="77777777" w:rsidR="004172E7" w:rsidRPr="008535D7" w:rsidRDefault="004172E7" w:rsidP="004172E7">
            <w:pPr>
              <w:pStyle w:val="Normal1"/>
              <w:rPr>
                <w:rFonts w:cs="Arial"/>
              </w:rPr>
            </w:pPr>
          </w:p>
        </w:tc>
        <w:tc>
          <w:tcPr>
            <w:tcW w:w="933" w:type="pct"/>
            <w:gridSpan w:val="2"/>
            <w:tcBorders>
              <w:top w:val="single" w:sz="6" w:space="0" w:color="auto"/>
              <w:left w:val="single" w:sz="6" w:space="0" w:color="auto"/>
              <w:bottom w:val="single" w:sz="6" w:space="0" w:color="auto"/>
              <w:right w:val="single" w:sz="6" w:space="0" w:color="auto"/>
            </w:tcBorders>
            <w:shd w:val="clear" w:color="auto" w:fill="F2F2F2"/>
          </w:tcPr>
          <w:p w14:paraId="6A00381C" w14:textId="77777777" w:rsidR="004172E7" w:rsidRPr="008535D7" w:rsidRDefault="004172E7" w:rsidP="004172E7">
            <w:pPr>
              <w:pStyle w:val="Normal1"/>
              <w:rPr>
                <w:rFonts w:cs="Arial"/>
              </w:rPr>
            </w:pPr>
          </w:p>
        </w:tc>
      </w:tr>
      <w:tr w:rsidR="004172E7" w:rsidRPr="008535D7" w14:paraId="6A003821" w14:textId="77777777" w:rsidTr="00CC48EB">
        <w:tc>
          <w:tcPr>
            <w:tcW w:w="2393" w:type="pct"/>
          </w:tcPr>
          <w:p w14:paraId="6A00381E" w14:textId="77777777" w:rsidR="004172E7" w:rsidRPr="008535D7" w:rsidRDefault="004172E7" w:rsidP="004172E7">
            <w:pPr>
              <w:pStyle w:val="Normal1"/>
              <w:ind w:left="426"/>
              <w:rPr>
                <w:rFonts w:cs="Arial"/>
              </w:rPr>
            </w:pPr>
            <w:r w:rsidRPr="008535D7">
              <w:rPr>
                <w:rFonts w:cs="Arial"/>
              </w:rPr>
              <w:t>Facsimile Number</w:t>
            </w:r>
          </w:p>
        </w:tc>
        <w:tc>
          <w:tcPr>
            <w:tcW w:w="1674" w:type="pct"/>
            <w:tcBorders>
              <w:top w:val="single" w:sz="6" w:space="0" w:color="auto"/>
              <w:left w:val="single" w:sz="6" w:space="0" w:color="auto"/>
              <w:bottom w:val="single" w:sz="6" w:space="0" w:color="auto"/>
              <w:right w:val="single" w:sz="6" w:space="0" w:color="auto"/>
            </w:tcBorders>
          </w:tcPr>
          <w:p w14:paraId="6A00381F" w14:textId="77777777" w:rsidR="004172E7" w:rsidRPr="008535D7" w:rsidRDefault="004172E7" w:rsidP="004172E7">
            <w:pPr>
              <w:pStyle w:val="Normal1"/>
              <w:rPr>
                <w:rFonts w:cs="Arial"/>
              </w:rPr>
            </w:pPr>
          </w:p>
        </w:tc>
        <w:tc>
          <w:tcPr>
            <w:tcW w:w="933" w:type="pct"/>
            <w:gridSpan w:val="2"/>
            <w:tcBorders>
              <w:top w:val="single" w:sz="6" w:space="0" w:color="auto"/>
              <w:left w:val="single" w:sz="6" w:space="0" w:color="auto"/>
              <w:bottom w:val="single" w:sz="6" w:space="0" w:color="auto"/>
              <w:right w:val="single" w:sz="6" w:space="0" w:color="auto"/>
            </w:tcBorders>
            <w:shd w:val="clear" w:color="auto" w:fill="F2F2F2"/>
          </w:tcPr>
          <w:p w14:paraId="6A003820" w14:textId="77777777" w:rsidR="004172E7" w:rsidRPr="008535D7" w:rsidRDefault="004172E7" w:rsidP="004172E7">
            <w:pPr>
              <w:pStyle w:val="Normal1"/>
              <w:rPr>
                <w:rFonts w:cs="Arial"/>
              </w:rPr>
            </w:pPr>
          </w:p>
        </w:tc>
      </w:tr>
      <w:tr w:rsidR="004172E7" w:rsidRPr="008535D7" w14:paraId="6A003825" w14:textId="77777777" w:rsidTr="00CC48EB">
        <w:tc>
          <w:tcPr>
            <w:tcW w:w="2393" w:type="pct"/>
          </w:tcPr>
          <w:p w14:paraId="6A003822" w14:textId="77777777" w:rsidR="004172E7" w:rsidRPr="008535D7" w:rsidRDefault="004172E7" w:rsidP="004172E7">
            <w:pPr>
              <w:pStyle w:val="Normal1"/>
              <w:ind w:left="426"/>
              <w:rPr>
                <w:rFonts w:cs="Arial"/>
              </w:rPr>
            </w:pPr>
            <w:r w:rsidRPr="008535D7">
              <w:rPr>
                <w:rFonts w:cs="Arial"/>
              </w:rPr>
              <w:t>E-mail Address</w:t>
            </w:r>
          </w:p>
        </w:tc>
        <w:tc>
          <w:tcPr>
            <w:tcW w:w="1674" w:type="pct"/>
            <w:tcBorders>
              <w:top w:val="single" w:sz="6" w:space="0" w:color="auto"/>
              <w:left w:val="single" w:sz="6" w:space="0" w:color="auto"/>
              <w:bottom w:val="single" w:sz="6" w:space="0" w:color="auto"/>
              <w:right w:val="single" w:sz="6" w:space="0" w:color="auto"/>
            </w:tcBorders>
          </w:tcPr>
          <w:p w14:paraId="6A003823" w14:textId="77777777" w:rsidR="004172E7" w:rsidRPr="008535D7" w:rsidRDefault="004172E7" w:rsidP="004172E7">
            <w:pPr>
              <w:pStyle w:val="Normal1"/>
              <w:rPr>
                <w:rFonts w:cs="Arial"/>
              </w:rPr>
            </w:pPr>
          </w:p>
        </w:tc>
        <w:tc>
          <w:tcPr>
            <w:tcW w:w="933" w:type="pct"/>
            <w:gridSpan w:val="2"/>
            <w:tcBorders>
              <w:top w:val="single" w:sz="6" w:space="0" w:color="auto"/>
              <w:left w:val="single" w:sz="6" w:space="0" w:color="auto"/>
              <w:bottom w:val="single" w:sz="6" w:space="0" w:color="auto"/>
              <w:right w:val="single" w:sz="6" w:space="0" w:color="auto"/>
            </w:tcBorders>
            <w:shd w:val="clear" w:color="auto" w:fill="F2F2F2"/>
          </w:tcPr>
          <w:p w14:paraId="6A003824" w14:textId="77777777" w:rsidR="004172E7" w:rsidRPr="008535D7" w:rsidRDefault="004172E7" w:rsidP="004172E7">
            <w:pPr>
              <w:pStyle w:val="Normal1"/>
              <w:rPr>
                <w:rFonts w:cs="Arial"/>
              </w:rPr>
            </w:pPr>
          </w:p>
        </w:tc>
      </w:tr>
    </w:tbl>
    <w:p w14:paraId="558A48AC" w14:textId="605D4473" w:rsidR="007E57D3" w:rsidRDefault="007E57D3"/>
    <w:p w14:paraId="7517E317" w14:textId="77777777" w:rsidR="007E57D3" w:rsidRDefault="007E57D3">
      <w:r>
        <w:br w:type="page"/>
      </w:r>
    </w:p>
    <w:tbl>
      <w:tblPr>
        <w:tblW w:w="5153" w:type="pct"/>
        <w:tblLayout w:type="fixed"/>
        <w:tblCellMar>
          <w:top w:w="115" w:type="dxa"/>
          <w:left w:w="115" w:type="dxa"/>
          <w:bottom w:w="115" w:type="dxa"/>
          <w:right w:w="115" w:type="dxa"/>
        </w:tblCellMar>
        <w:tblLook w:val="0000" w:firstRow="0" w:lastRow="0" w:firstColumn="0" w:lastColumn="0" w:noHBand="0" w:noVBand="0"/>
      </w:tblPr>
      <w:tblGrid>
        <w:gridCol w:w="4448"/>
        <w:gridCol w:w="3112"/>
        <w:gridCol w:w="1734"/>
      </w:tblGrid>
      <w:tr w:rsidR="001F4E9F" w:rsidRPr="008535D7" w14:paraId="1ADCFBEE" w14:textId="77777777" w:rsidTr="001F4E9F">
        <w:tc>
          <w:tcPr>
            <w:tcW w:w="2393" w:type="pct"/>
          </w:tcPr>
          <w:p w14:paraId="306FD81A" w14:textId="77777777" w:rsidR="007E57D3" w:rsidRPr="007E57D3" w:rsidRDefault="007E57D3" w:rsidP="007E57D3">
            <w:pPr>
              <w:pStyle w:val="Normal1"/>
              <w:ind w:left="142"/>
              <w:rPr>
                <w:rFonts w:cs="Arial"/>
                <w:i/>
                <w:sz w:val="24"/>
              </w:rPr>
            </w:pPr>
          </w:p>
          <w:p w14:paraId="4DC222E7" w14:textId="77777777" w:rsidR="007E57D3" w:rsidRPr="007E57D3" w:rsidRDefault="007E57D3" w:rsidP="007E57D3">
            <w:pPr>
              <w:pStyle w:val="Normal1"/>
              <w:ind w:left="142"/>
              <w:rPr>
                <w:rFonts w:cs="Arial"/>
                <w:i/>
                <w:sz w:val="24"/>
              </w:rPr>
            </w:pPr>
          </w:p>
        </w:tc>
        <w:tc>
          <w:tcPr>
            <w:tcW w:w="1674" w:type="pct"/>
            <w:tcBorders>
              <w:top w:val="single" w:sz="6" w:space="0" w:color="auto"/>
              <w:left w:val="single" w:sz="6" w:space="0" w:color="auto"/>
              <w:bottom w:val="single" w:sz="6" w:space="0" w:color="auto"/>
              <w:right w:val="single" w:sz="6" w:space="0" w:color="auto"/>
            </w:tcBorders>
          </w:tcPr>
          <w:p w14:paraId="2BC1E05F" w14:textId="77777777" w:rsidR="007E57D3" w:rsidRPr="007E57D3" w:rsidRDefault="007E57D3" w:rsidP="007E57D3">
            <w:pPr>
              <w:pStyle w:val="Normal1"/>
              <w:jc w:val="center"/>
              <w:rPr>
                <w:rFonts w:cs="Arial"/>
                <w:b/>
                <w:bCs/>
              </w:rPr>
            </w:pPr>
            <w:r w:rsidRPr="007E57D3">
              <w:rPr>
                <w:rFonts w:cs="Arial"/>
                <w:b/>
                <w:bCs/>
              </w:rPr>
              <w:t>Details</w:t>
            </w:r>
          </w:p>
          <w:p w14:paraId="47C957EE" w14:textId="2AB9A909" w:rsidR="007E57D3" w:rsidRPr="007E57D3" w:rsidRDefault="007E57D3" w:rsidP="007E57D3">
            <w:pPr>
              <w:pStyle w:val="Normal1"/>
              <w:jc w:val="center"/>
              <w:rPr>
                <w:rFonts w:cs="Arial"/>
              </w:rPr>
            </w:pPr>
          </w:p>
        </w:tc>
        <w:tc>
          <w:tcPr>
            <w:tcW w:w="933" w:type="pct"/>
            <w:tcBorders>
              <w:top w:val="single" w:sz="6" w:space="0" w:color="auto"/>
              <w:left w:val="single" w:sz="6" w:space="0" w:color="auto"/>
              <w:bottom w:val="single" w:sz="6" w:space="0" w:color="auto"/>
              <w:right w:val="single" w:sz="6" w:space="0" w:color="auto"/>
            </w:tcBorders>
            <w:shd w:val="clear" w:color="auto" w:fill="auto"/>
          </w:tcPr>
          <w:p w14:paraId="123F20E0" w14:textId="2F96945D" w:rsidR="007E57D3" w:rsidRPr="007E57D3" w:rsidRDefault="007E57D3" w:rsidP="007E57D3">
            <w:pPr>
              <w:pStyle w:val="Normal1"/>
              <w:jc w:val="center"/>
              <w:rPr>
                <w:rFonts w:cs="Arial"/>
              </w:rPr>
            </w:pPr>
            <w:r w:rsidRPr="007E57D3">
              <w:rPr>
                <w:rFonts w:cs="Arial"/>
                <w:b/>
                <w:bCs/>
              </w:rPr>
              <w:t xml:space="preserve">Where </w:t>
            </w:r>
            <w:proofErr w:type="gramStart"/>
            <w:r w:rsidRPr="007E57D3">
              <w:rPr>
                <w:rFonts w:cs="Arial"/>
                <w:b/>
                <w:bCs/>
              </w:rPr>
              <w:t>Found</w:t>
            </w:r>
            <w:proofErr w:type="gramEnd"/>
            <w:r w:rsidRPr="007E57D3">
              <w:rPr>
                <w:rFonts w:cs="Arial"/>
              </w:rPr>
              <w:t xml:space="preserve"> </w:t>
            </w:r>
            <w:r w:rsidRPr="007E57D3">
              <w:rPr>
                <w:rFonts w:cs="Arial"/>
              </w:rPr>
              <w:br/>
            </w:r>
            <w:r w:rsidRPr="008535D7">
              <w:rPr>
                <w:rFonts w:cs="Arial"/>
              </w:rPr>
              <w:t>(Doc/</w:t>
            </w:r>
            <w:proofErr w:type="spellStart"/>
            <w:r w:rsidRPr="008535D7">
              <w:rPr>
                <w:rFonts w:cs="Arial"/>
              </w:rPr>
              <w:t>Pg</w:t>
            </w:r>
            <w:proofErr w:type="spellEnd"/>
            <w:r w:rsidRPr="008535D7">
              <w:rPr>
                <w:rFonts w:cs="Arial"/>
              </w:rPr>
              <w:t>/Para); otherwise, please provide remark(s) in ‘Details’ column to explain</w:t>
            </w:r>
          </w:p>
        </w:tc>
      </w:tr>
      <w:tr w:rsidR="004172E7" w:rsidRPr="008535D7" w14:paraId="6A003845" w14:textId="77777777" w:rsidTr="00CC48EB">
        <w:tc>
          <w:tcPr>
            <w:tcW w:w="2393" w:type="pct"/>
          </w:tcPr>
          <w:p w14:paraId="6A003842" w14:textId="77777777" w:rsidR="004172E7" w:rsidRPr="008535D7" w:rsidRDefault="004172E7" w:rsidP="004172E7">
            <w:pPr>
              <w:pStyle w:val="Normal1"/>
              <w:ind w:left="142"/>
              <w:rPr>
                <w:rFonts w:cs="Arial"/>
                <w:i/>
              </w:rPr>
            </w:pPr>
            <w:r w:rsidRPr="008535D7">
              <w:rPr>
                <w:rFonts w:cs="Arial"/>
                <w:i/>
                <w:sz w:val="24"/>
              </w:rPr>
              <w:t>Annual Fee Administrator</w:t>
            </w:r>
          </w:p>
        </w:tc>
        <w:tc>
          <w:tcPr>
            <w:tcW w:w="1674" w:type="pct"/>
            <w:tcBorders>
              <w:top w:val="single" w:sz="6" w:space="0" w:color="auto"/>
              <w:left w:val="single" w:sz="6" w:space="0" w:color="auto"/>
              <w:bottom w:val="single" w:sz="6" w:space="0" w:color="auto"/>
              <w:right w:val="single" w:sz="6" w:space="0" w:color="auto"/>
            </w:tcBorders>
          </w:tcPr>
          <w:p w14:paraId="6A003843" w14:textId="77777777" w:rsidR="004172E7" w:rsidRPr="008535D7" w:rsidRDefault="004172E7" w:rsidP="004172E7">
            <w:pPr>
              <w:pStyle w:val="Normal1"/>
              <w:rPr>
                <w:rFonts w:cs="Arial"/>
              </w:rPr>
            </w:pPr>
          </w:p>
        </w:tc>
        <w:tc>
          <w:tcPr>
            <w:tcW w:w="933" w:type="pct"/>
            <w:tcBorders>
              <w:top w:val="single" w:sz="6" w:space="0" w:color="auto"/>
              <w:left w:val="single" w:sz="6" w:space="0" w:color="auto"/>
              <w:bottom w:val="single" w:sz="6" w:space="0" w:color="auto"/>
              <w:right w:val="single" w:sz="6" w:space="0" w:color="auto"/>
            </w:tcBorders>
            <w:shd w:val="clear" w:color="auto" w:fill="F2F2F2"/>
          </w:tcPr>
          <w:p w14:paraId="6A003844" w14:textId="77777777" w:rsidR="004172E7" w:rsidRPr="008535D7" w:rsidRDefault="004172E7" w:rsidP="004172E7">
            <w:pPr>
              <w:pStyle w:val="Normal1"/>
              <w:rPr>
                <w:rFonts w:cs="Arial"/>
              </w:rPr>
            </w:pPr>
          </w:p>
        </w:tc>
      </w:tr>
      <w:tr w:rsidR="004172E7" w:rsidRPr="008535D7" w14:paraId="6A003849" w14:textId="77777777" w:rsidTr="00CC48EB">
        <w:tc>
          <w:tcPr>
            <w:tcW w:w="2393" w:type="pct"/>
          </w:tcPr>
          <w:p w14:paraId="6A003846" w14:textId="77777777" w:rsidR="004172E7" w:rsidRPr="008535D7" w:rsidRDefault="004172E7" w:rsidP="004172E7">
            <w:pPr>
              <w:pStyle w:val="Normal1"/>
              <w:ind w:left="426"/>
              <w:rPr>
                <w:rFonts w:cs="Arial"/>
              </w:rPr>
            </w:pPr>
            <w:r w:rsidRPr="008535D7">
              <w:rPr>
                <w:rFonts w:cs="Arial"/>
              </w:rPr>
              <w:t>Name (Contact person)</w:t>
            </w:r>
          </w:p>
        </w:tc>
        <w:tc>
          <w:tcPr>
            <w:tcW w:w="1674" w:type="pct"/>
            <w:tcBorders>
              <w:top w:val="single" w:sz="6" w:space="0" w:color="auto"/>
              <w:left w:val="single" w:sz="6" w:space="0" w:color="auto"/>
              <w:bottom w:val="single" w:sz="6" w:space="0" w:color="auto"/>
              <w:right w:val="single" w:sz="6" w:space="0" w:color="auto"/>
            </w:tcBorders>
          </w:tcPr>
          <w:p w14:paraId="6A003847" w14:textId="77777777" w:rsidR="004172E7" w:rsidRPr="008535D7" w:rsidRDefault="004172E7" w:rsidP="004172E7">
            <w:pPr>
              <w:pStyle w:val="Normal1"/>
              <w:rPr>
                <w:rFonts w:cs="Arial"/>
              </w:rPr>
            </w:pPr>
          </w:p>
        </w:tc>
        <w:tc>
          <w:tcPr>
            <w:tcW w:w="933" w:type="pct"/>
            <w:tcBorders>
              <w:top w:val="single" w:sz="6" w:space="0" w:color="auto"/>
              <w:left w:val="single" w:sz="6" w:space="0" w:color="auto"/>
              <w:bottom w:val="single" w:sz="6" w:space="0" w:color="auto"/>
              <w:right w:val="single" w:sz="6" w:space="0" w:color="auto"/>
            </w:tcBorders>
            <w:shd w:val="clear" w:color="auto" w:fill="F2F2F2"/>
          </w:tcPr>
          <w:p w14:paraId="6A003848" w14:textId="77777777" w:rsidR="004172E7" w:rsidRPr="008535D7" w:rsidRDefault="004172E7" w:rsidP="004172E7">
            <w:pPr>
              <w:pStyle w:val="Normal1"/>
              <w:rPr>
                <w:rFonts w:cs="Arial"/>
              </w:rPr>
            </w:pPr>
          </w:p>
        </w:tc>
      </w:tr>
      <w:tr w:rsidR="004172E7" w:rsidRPr="008535D7" w14:paraId="6A00384D" w14:textId="77777777" w:rsidTr="00CC48EB">
        <w:tc>
          <w:tcPr>
            <w:tcW w:w="2393" w:type="pct"/>
          </w:tcPr>
          <w:p w14:paraId="6A00384A" w14:textId="77777777" w:rsidR="004172E7" w:rsidRPr="008535D7" w:rsidRDefault="004172E7" w:rsidP="004172E7">
            <w:pPr>
              <w:pStyle w:val="Normal1"/>
              <w:ind w:left="426"/>
              <w:rPr>
                <w:rFonts w:cs="Arial"/>
              </w:rPr>
            </w:pPr>
            <w:r w:rsidRPr="008535D7">
              <w:rPr>
                <w:rFonts w:cs="Arial"/>
              </w:rPr>
              <w:t>Title</w:t>
            </w:r>
          </w:p>
        </w:tc>
        <w:tc>
          <w:tcPr>
            <w:tcW w:w="1674" w:type="pct"/>
            <w:tcBorders>
              <w:top w:val="single" w:sz="6" w:space="0" w:color="auto"/>
              <w:left w:val="single" w:sz="6" w:space="0" w:color="auto"/>
              <w:bottom w:val="single" w:sz="6" w:space="0" w:color="auto"/>
              <w:right w:val="single" w:sz="6" w:space="0" w:color="auto"/>
            </w:tcBorders>
          </w:tcPr>
          <w:p w14:paraId="6A00384B" w14:textId="77777777" w:rsidR="004172E7" w:rsidRPr="008535D7" w:rsidRDefault="004172E7" w:rsidP="004172E7">
            <w:pPr>
              <w:pStyle w:val="Normal1"/>
              <w:rPr>
                <w:rFonts w:cs="Arial"/>
              </w:rPr>
            </w:pPr>
          </w:p>
        </w:tc>
        <w:tc>
          <w:tcPr>
            <w:tcW w:w="933" w:type="pct"/>
            <w:tcBorders>
              <w:top w:val="single" w:sz="6" w:space="0" w:color="auto"/>
              <w:left w:val="single" w:sz="6" w:space="0" w:color="auto"/>
              <w:bottom w:val="single" w:sz="6" w:space="0" w:color="auto"/>
              <w:right w:val="single" w:sz="6" w:space="0" w:color="auto"/>
            </w:tcBorders>
            <w:shd w:val="clear" w:color="auto" w:fill="F2F2F2"/>
          </w:tcPr>
          <w:p w14:paraId="6A00384C" w14:textId="77777777" w:rsidR="004172E7" w:rsidRPr="008535D7" w:rsidRDefault="004172E7" w:rsidP="004172E7">
            <w:pPr>
              <w:pStyle w:val="Normal1"/>
              <w:rPr>
                <w:rFonts w:cs="Arial"/>
              </w:rPr>
            </w:pPr>
          </w:p>
        </w:tc>
      </w:tr>
      <w:tr w:rsidR="004172E7" w:rsidRPr="008535D7" w14:paraId="6A003851" w14:textId="77777777" w:rsidTr="00CC48EB">
        <w:tc>
          <w:tcPr>
            <w:tcW w:w="2393" w:type="pct"/>
          </w:tcPr>
          <w:p w14:paraId="6A00384E" w14:textId="77777777" w:rsidR="004172E7" w:rsidRPr="008535D7" w:rsidRDefault="004172E7" w:rsidP="004172E7">
            <w:pPr>
              <w:pStyle w:val="Normal1"/>
              <w:ind w:left="426"/>
              <w:rPr>
                <w:rFonts w:cs="Arial"/>
              </w:rPr>
            </w:pPr>
            <w:r w:rsidRPr="008535D7">
              <w:rPr>
                <w:rFonts w:cs="Arial"/>
              </w:rPr>
              <w:t>Company Name</w:t>
            </w:r>
          </w:p>
        </w:tc>
        <w:tc>
          <w:tcPr>
            <w:tcW w:w="1674" w:type="pct"/>
            <w:tcBorders>
              <w:top w:val="single" w:sz="6" w:space="0" w:color="auto"/>
              <w:left w:val="single" w:sz="6" w:space="0" w:color="auto"/>
              <w:bottom w:val="single" w:sz="6" w:space="0" w:color="auto"/>
              <w:right w:val="single" w:sz="6" w:space="0" w:color="auto"/>
            </w:tcBorders>
          </w:tcPr>
          <w:p w14:paraId="6A00384F" w14:textId="5943581D" w:rsidR="004172E7" w:rsidRPr="008535D7" w:rsidRDefault="004172E7" w:rsidP="004172E7">
            <w:pPr>
              <w:pStyle w:val="Normal1"/>
              <w:rPr>
                <w:rFonts w:cs="Arial"/>
              </w:rPr>
            </w:pPr>
          </w:p>
        </w:tc>
        <w:tc>
          <w:tcPr>
            <w:tcW w:w="933" w:type="pct"/>
            <w:tcBorders>
              <w:top w:val="single" w:sz="6" w:space="0" w:color="auto"/>
              <w:left w:val="single" w:sz="6" w:space="0" w:color="auto"/>
              <w:bottom w:val="single" w:sz="6" w:space="0" w:color="auto"/>
              <w:right w:val="single" w:sz="6" w:space="0" w:color="auto"/>
            </w:tcBorders>
            <w:shd w:val="clear" w:color="auto" w:fill="F2F2F2"/>
          </w:tcPr>
          <w:p w14:paraId="6A003850" w14:textId="77777777" w:rsidR="004172E7" w:rsidRPr="008535D7" w:rsidRDefault="004172E7" w:rsidP="004172E7">
            <w:pPr>
              <w:pStyle w:val="Normal1"/>
              <w:rPr>
                <w:rFonts w:cs="Arial"/>
              </w:rPr>
            </w:pPr>
          </w:p>
        </w:tc>
      </w:tr>
      <w:tr w:rsidR="004172E7" w:rsidRPr="008535D7" w14:paraId="6A003855" w14:textId="77777777" w:rsidTr="00CC48EB">
        <w:tc>
          <w:tcPr>
            <w:tcW w:w="2393" w:type="pct"/>
          </w:tcPr>
          <w:p w14:paraId="6A003852" w14:textId="77777777" w:rsidR="004172E7" w:rsidRPr="008535D7" w:rsidRDefault="004172E7" w:rsidP="004172E7">
            <w:pPr>
              <w:pStyle w:val="Normal1"/>
              <w:ind w:left="426"/>
              <w:rPr>
                <w:rFonts w:cs="Arial"/>
              </w:rPr>
            </w:pPr>
            <w:r w:rsidRPr="008535D7">
              <w:rPr>
                <w:rFonts w:cs="Arial"/>
              </w:rPr>
              <w:t>Address</w:t>
            </w:r>
          </w:p>
        </w:tc>
        <w:tc>
          <w:tcPr>
            <w:tcW w:w="1674" w:type="pct"/>
            <w:tcBorders>
              <w:top w:val="single" w:sz="6" w:space="0" w:color="auto"/>
              <w:left w:val="single" w:sz="6" w:space="0" w:color="auto"/>
              <w:bottom w:val="single" w:sz="6" w:space="0" w:color="auto"/>
              <w:right w:val="single" w:sz="6" w:space="0" w:color="auto"/>
            </w:tcBorders>
          </w:tcPr>
          <w:p w14:paraId="6A003853" w14:textId="566FF0A2" w:rsidR="004172E7" w:rsidRPr="008535D7" w:rsidRDefault="004172E7" w:rsidP="004172E7">
            <w:pPr>
              <w:pStyle w:val="Normal1"/>
              <w:rPr>
                <w:rFonts w:cs="Arial"/>
              </w:rPr>
            </w:pPr>
          </w:p>
        </w:tc>
        <w:tc>
          <w:tcPr>
            <w:tcW w:w="933" w:type="pct"/>
            <w:tcBorders>
              <w:top w:val="single" w:sz="6" w:space="0" w:color="auto"/>
              <w:left w:val="single" w:sz="6" w:space="0" w:color="auto"/>
              <w:bottom w:val="single" w:sz="6" w:space="0" w:color="auto"/>
              <w:right w:val="single" w:sz="6" w:space="0" w:color="auto"/>
            </w:tcBorders>
            <w:shd w:val="clear" w:color="auto" w:fill="F2F2F2"/>
          </w:tcPr>
          <w:p w14:paraId="6A003854" w14:textId="77777777" w:rsidR="004172E7" w:rsidRPr="008535D7" w:rsidRDefault="004172E7" w:rsidP="004172E7">
            <w:pPr>
              <w:pStyle w:val="Normal1"/>
              <w:rPr>
                <w:rFonts w:cs="Arial"/>
              </w:rPr>
            </w:pPr>
          </w:p>
        </w:tc>
      </w:tr>
      <w:tr w:rsidR="004172E7" w:rsidRPr="008535D7" w14:paraId="6A003859" w14:textId="77777777" w:rsidTr="00CC48EB">
        <w:tc>
          <w:tcPr>
            <w:tcW w:w="2393" w:type="pct"/>
          </w:tcPr>
          <w:p w14:paraId="6A003856" w14:textId="77777777" w:rsidR="004172E7" w:rsidRPr="008535D7" w:rsidRDefault="004172E7" w:rsidP="004172E7">
            <w:pPr>
              <w:pStyle w:val="Normal1"/>
              <w:ind w:left="426"/>
              <w:rPr>
                <w:rFonts w:cs="Arial"/>
              </w:rPr>
            </w:pPr>
            <w:r w:rsidRPr="008535D7">
              <w:rPr>
                <w:rFonts w:cs="Arial"/>
              </w:rPr>
              <w:t>Telephone Number</w:t>
            </w:r>
          </w:p>
        </w:tc>
        <w:tc>
          <w:tcPr>
            <w:tcW w:w="1674" w:type="pct"/>
            <w:tcBorders>
              <w:top w:val="single" w:sz="6" w:space="0" w:color="auto"/>
              <w:left w:val="single" w:sz="6" w:space="0" w:color="auto"/>
              <w:bottom w:val="single" w:sz="6" w:space="0" w:color="auto"/>
              <w:right w:val="single" w:sz="6" w:space="0" w:color="auto"/>
            </w:tcBorders>
          </w:tcPr>
          <w:p w14:paraId="6A003857" w14:textId="1A630EBC" w:rsidR="004172E7" w:rsidRPr="008535D7" w:rsidRDefault="004172E7" w:rsidP="004172E7">
            <w:pPr>
              <w:pStyle w:val="Normal1"/>
              <w:rPr>
                <w:rFonts w:cs="Arial"/>
              </w:rPr>
            </w:pPr>
          </w:p>
        </w:tc>
        <w:tc>
          <w:tcPr>
            <w:tcW w:w="933" w:type="pct"/>
            <w:tcBorders>
              <w:top w:val="single" w:sz="6" w:space="0" w:color="auto"/>
              <w:left w:val="single" w:sz="6" w:space="0" w:color="auto"/>
              <w:bottom w:val="single" w:sz="6" w:space="0" w:color="auto"/>
              <w:right w:val="single" w:sz="6" w:space="0" w:color="auto"/>
            </w:tcBorders>
            <w:shd w:val="clear" w:color="auto" w:fill="F2F2F2"/>
          </w:tcPr>
          <w:p w14:paraId="6A003858" w14:textId="77777777" w:rsidR="004172E7" w:rsidRPr="008535D7" w:rsidRDefault="004172E7" w:rsidP="004172E7">
            <w:pPr>
              <w:pStyle w:val="Normal1"/>
              <w:rPr>
                <w:rFonts w:cs="Arial"/>
              </w:rPr>
            </w:pPr>
          </w:p>
        </w:tc>
      </w:tr>
      <w:tr w:rsidR="004172E7" w:rsidRPr="008535D7" w14:paraId="6A00385D" w14:textId="77777777" w:rsidTr="00CC48EB">
        <w:tc>
          <w:tcPr>
            <w:tcW w:w="2393" w:type="pct"/>
          </w:tcPr>
          <w:p w14:paraId="6A00385A" w14:textId="77777777" w:rsidR="004172E7" w:rsidRPr="008535D7" w:rsidRDefault="004172E7" w:rsidP="004172E7">
            <w:pPr>
              <w:pStyle w:val="Normal1"/>
              <w:ind w:left="426"/>
              <w:rPr>
                <w:rFonts w:cs="Arial"/>
              </w:rPr>
            </w:pPr>
            <w:r w:rsidRPr="008535D7">
              <w:rPr>
                <w:rFonts w:cs="Arial"/>
              </w:rPr>
              <w:t>Facsimile Number</w:t>
            </w:r>
          </w:p>
        </w:tc>
        <w:tc>
          <w:tcPr>
            <w:tcW w:w="1674" w:type="pct"/>
            <w:tcBorders>
              <w:top w:val="single" w:sz="6" w:space="0" w:color="auto"/>
              <w:left w:val="single" w:sz="6" w:space="0" w:color="auto"/>
              <w:bottom w:val="single" w:sz="6" w:space="0" w:color="auto"/>
              <w:right w:val="single" w:sz="6" w:space="0" w:color="auto"/>
            </w:tcBorders>
          </w:tcPr>
          <w:p w14:paraId="6A00385B" w14:textId="7E931C92" w:rsidR="004172E7" w:rsidRPr="008535D7" w:rsidRDefault="004172E7" w:rsidP="004172E7">
            <w:pPr>
              <w:pStyle w:val="Normal1"/>
              <w:rPr>
                <w:rFonts w:cs="Arial"/>
              </w:rPr>
            </w:pPr>
          </w:p>
        </w:tc>
        <w:tc>
          <w:tcPr>
            <w:tcW w:w="933" w:type="pct"/>
            <w:tcBorders>
              <w:top w:val="single" w:sz="6" w:space="0" w:color="auto"/>
              <w:left w:val="single" w:sz="6" w:space="0" w:color="auto"/>
              <w:bottom w:val="single" w:sz="6" w:space="0" w:color="auto"/>
              <w:right w:val="single" w:sz="6" w:space="0" w:color="auto"/>
            </w:tcBorders>
            <w:shd w:val="clear" w:color="auto" w:fill="F2F2F2"/>
          </w:tcPr>
          <w:p w14:paraId="6A00385C" w14:textId="77777777" w:rsidR="004172E7" w:rsidRPr="008535D7" w:rsidRDefault="004172E7" w:rsidP="004172E7">
            <w:pPr>
              <w:pStyle w:val="Normal1"/>
              <w:rPr>
                <w:rFonts w:cs="Arial"/>
              </w:rPr>
            </w:pPr>
          </w:p>
        </w:tc>
      </w:tr>
      <w:tr w:rsidR="004172E7" w:rsidRPr="008535D7" w14:paraId="6A003861" w14:textId="77777777" w:rsidTr="00CC48EB">
        <w:tc>
          <w:tcPr>
            <w:tcW w:w="2393" w:type="pct"/>
          </w:tcPr>
          <w:p w14:paraId="6A00385E" w14:textId="77777777" w:rsidR="004172E7" w:rsidRPr="008535D7" w:rsidRDefault="004172E7" w:rsidP="004172E7">
            <w:pPr>
              <w:pStyle w:val="Normal1"/>
              <w:ind w:left="426"/>
              <w:rPr>
                <w:rFonts w:cs="Arial"/>
              </w:rPr>
            </w:pPr>
            <w:r w:rsidRPr="008535D7">
              <w:rPr>
                <w:rFonts w:cs="Arial"/>
              </w:rPr>
              <w:t>E-mail Address</w:t>
            </w:r>
          </w:p>
        </w:tc>
        <w:tc>
          <w:tcPr>
            <w:tcW w:w="1674" w:type="pct"/>
            <w:tcBorders>
              <w:top w:val="single" w:sz="6" w:space="0" w:color="auto"/>
              <w:left w:val="single" w:sz="6" w:space="0" w:color="auto"/>
              <w:bottom w:val="single" w:sz="6" w:space="0" w:color="auto"/>
              <w:right w:val="single" w:sz="6" w:space="0" w:color="auto"/>
            </w:tcBorders>
          </w:tcPr>
          <w:p w14:paraId="6A00385F" w14:textId="6EACFA6D" w:rsidR="004172E7" w:rsidRPr="008535D7" w:rsidRDefault="004172E7" w:rsidP="004172E7">
            <w:pPr>
              <w:pStyle w:val="Normal1"/>
              <w:rPr>
                <w:rFonts w:cs="Arial"/>
              </w:rPr>
            </w:pPr>
          </w:p>
        </w:tc>
        <w:tc>
          <w:tcPr>
            <w:tcW w:w="933" w:type="pct"/>
            <w:tcBorders>
              <w:top w:val="single" w:sz="6" w:space="0" w:color="auto"/>
              <w:left w:val="single" w:sz="6" w:space="0" w:color="auto"/>
              <w:bottom w:val="single" w:sz="6" w:space="0" w:color="auto"/>
              <w:right w:val="single" w:sz="6" w:space="0" w:color="auto"/>
            </w:tcBorders>
            <w:shd w:val="clear" w:color="auto" w:fill="F2F2F2"/>
          </w:tcPr>
          <w:p w14:paraId="6A003860" w14:textId="77777777" w:rsidR="004172E7" w:rsidRPr="008535D7" w:rsidRDefault="004172E7" w:rsidP="004172E7">
            <w:pPr>
              <w:pStyle w:val="Normal1"/>
              <w:rPr>
                <w:rFonts w:cs="Arial"/>
              </w:rPr>
            </w:pPr>
          </w:p>
        </w:tc>
      </w:tr>
      <w:tr w:rsidR="004172E7" w:rsidRPr="008535D7" w14:paraId="6A003865" w14:textId="77777777" w:rsidTr="00CC48EB">
        <w:tc>
          <w:tcPr>
            <w:tcW w:w="2393" w:type="pct"/>
          </w:tcPr>
          <w:p w14:paraId="6A003862" w14:textId="77777777" w:rsidR="004172E7" w:rsidRPr="008535D7" w:rsidRDefault="004172E7" w:rsidP="004172E7">
            <w:pPr>
              <w:pStyle w:val="Normal1"/>
              <w:ind w:left="142"/>
              <w:rPr>
                <w:rFonts w:cs="Arial"/>
                <w:i/>
              </w:rPr>
            </w:pPr>
            <w:r w:rsidRPr="008535D7">
              <w:rPr>
                <w:rFonts w:cs="Arial"/>
                <w:i/>
                <w:sz w:val="24"/>
              </w:rPr>
              <w:t>Daily Contact Person</w:t>
            </w:r>
          </w:p>
        </w:tc>
        <w:tc>
          <w:tcPr>
            <w:tcW w:w="1674" w:type="pct"/>
            <w:tcBorders>
              <w:top w:val="single" w:sz="6" w:space="0" w:color="auto"/>
              <w:left w:val="single" w:sz="6" w:space="0" w:color="auto"/>
              <w:bottom w:val="single" w:sz="6" w:space="0" w:color="auto"/>
              <w:right w:val="single" w:sz="6" w:space="0" w:color="auto"/>
            </w:tcBorders>
          </w:tcPr>
          <w:p w14:paraId="6A003863" w14:textId="6CBC0599" w:rsidR="004172E7" w:rsidRPr="008535D7" w:rsidRDefault="004172E7" w:rsidP="004172E7">
            <w:pPr>
              <w:pStyle w:val="Normal1"/>
              <w:rPr>
                <w:rFonts w:cs="Arial"/>
              </w:rPr>
            </w:pPr>
          </w:p>
        </w:tc>
        <w:tc>
          <w:tcPr>
            <w:tcW w:w="933" w:type="pct"/>
            <w:tcBorders>
              <w:top w:val="single" w:sz="6" w:space="0" w:color="auto"/>
              <w:left w:val="single" w:sz="6" w:space="0" w:color="auto"/>
              <w:bottom w:val="single" w:sz="6" w:space="0" w:color="auto"/>
              <w:right w:val="single" w:sz="6" w:space="0" w:color="auto"/>
            </w:tcBorders>
            <w:shd w:val="clear" w:color="auto" w:fill="F2F2F2"/>
          </w:tcPr>
          <w:p w14:paraId="6A003864" w14:textId="77777777" w:rsidR="004172E7" w:rsidRPr="008535D7" w:rsidRDefault="004172E7" w:rsidP="004172E7">
            <w:pPr>
              <w:pStyle w:val="Normal1"/>
              <w:rPr>
                <w:rFonts w:cs="Arial"/>
              </w:rPr>
            </w:pPr>
          </w:p>
        </w:tc>
      </w:tr>
      <w:tr w:rsidR="004172E7" w:rsidRPr="008535D7" w14:paraId="6A003869" w14:textId="77777777" w:rsidTr="00CC48EB">
        <w:tc>
          <w:tcPr>
            <w:tcW w:w="2393" w:type="pct"/>
          </w:tcPr>
          <w:p w14:paraId="6A003866" w14:textId="77777777" w:rsidR="004172E7" w:rsidRPr="008535D7" w:rsidRDefault="004172E7" w:rsidP="004172E7">
            <w:pPr>
              <w:pStyle w:val="Normal1"/>
              <w:ind w:left="426"/>
              <w:rPr>
                <w:rFonts w:cs="Arial"/>
              </w:rPr>
            </w:pPr>
            <w:r w:rsidRPr="008535D7">
              <w:rPr>
                <w:rFonts w:cs="Arial"/>
              </w:rPr>
              <w:t>Name</w:t>
            </w:r>
          </w:p>
        </w:tc>
        <w:tc>
          <w:tcPr>
            <w:tcW w:w="1674" w:type="pct"/>
            <w:tcBorders>
              <w:top w:val="single" w:sz="6" w:space="0" w:color="auto"/>
              <w:left w:val="single" w:sz="6" w:space="0" w:color="auto"/>
              <w:bottom w:val="single" w:sz="6" w:space="0" w:color="auto"/>
              <w:right w:val="single" w:sz="6" w:space="0" w:color="auto"/>
            </w:tcBorders>
          </w:tcPr>
          <w:p w14:paraId="6A003867" w14:textId="26527B33" w:rsidR="004172E7" w:rsidRPr="008535D7" w:rsidRDefault="004172E7" w:rsidP="004172E7">
            <w:pPr>
              <w:pStyle w:val="Normal1"/>
              <w:rPr>
                <w:rFonts w:cs="Arial"/>
              </w:rPr>
            </w:pPr>
          </w:p>
        </w:tc>
        <w:tc>
          <w:tcPr>
            <w:tcW w:w="933" w:type="pct"/>
            <w:tcBorders>
              <w:top w:val="single" w:sz="6" w:space="0" w:color="auto"/>
              <w:left w:val="single" w:sz="6" w:space="0" w:color="auto"/>
              <w:bottom w:val="single" w:sz="6" w:space="0" w:color="auto"/>
              <w:right w:val="single" w:sz="6" w:space="0" w:color="auto"/>
            </w:tcBorders>
            <w:shd w:val="clear" w:color="auto" w:fill="F2F2F2"/>
          </w:tcPr>
          <w:p w14:paraId="6A003868" w14:textId="77777777" w:rsidR="004172E7" w:rsidRPr="008535D7" w:rsidRDefault="004172E7" w:rsidP="004172E7">
            <w:pPr>
              <w:pStyle w:val="Normal1"/>
              <w:rPr>
                <w:rFonts w:cs="Arial"/>
              </w:rPr>
            </w:pPr>
          </w:p>
        </w:tc>
      </w:tr>
      <w:tr w:rsidR="004172E7" w:rsidRPr="008535D7" w14:paraId="6A00386D" w14:textId="77777777" w:rsidTr="00CC48EB">
        <w:tc>
          <w:tcPr>
            <w:tcW w:w="2393" w:type="pct"/>
          </w:tcPr>
          <w:p w14:paraId="6A00386A" w14:textId="77777777" w:rsidR="004172E7" w:rsidRPr="008535D7" w:rsidRDefault="004172E7" w:rsidP="004172E7">
            <w:pPr>
              <w:pStyle w:val="Normal1"/>
              <w:ind w:left="426"/>
              <w:rPr>
                <w:rFonts w:cs="Arial"/>
              </w:rPr>
            </w:pPr>
            <w:r w:rsidRPr="008535D7">
              <w:rPr>
                <w:rFonts w:cs="Arial"/>
              </w:rPr>
              <w:t>Title</w:t>
            </w:r>
          </w:p>
        </w:tc>
        <w:tc>
          <w:tcPr>
            <w:tcW w:w="1674" w:type="pct"/>
            <w:tcBorders>
              <w:top w:val="single" w:sz="6" w:space="0" w:color="auto"/>
              <w:left w:val="single" w:sz="6" w:space="0" w:color="auto"/>
              <w:bottom w:val="single" w:sz="6" w:space="0" w:color="auto"/>
              <w:right w:val="single" w:sz="6" w:space="0" w:color="auto"/>
            </w:tcBorders>
          </w:tcPr>
          <w:p w14:paraId="6A00386B" w14:textId="0EB08E5F" w:rsidR="004172E7" w:rsidRPr="008535D7" w:rsidRDefault="004172E7" w:rsidP="004172E7">
            <w:pPr>
              <w:pStyle w:val="Normal1"/>
              <w:rPr>
                <w:rFonts w:cs="Arial"/>
              </w:rPr>
            </w:pPr>
          </w:p>
        </w:tc>
        <w:tc>
          <w:tcPr>
            <w:tcW w:w="933" w:type="pct"/>
            <w:tcBorders>
              <w:top w:val="single" w:sz="6" w:space="0" w:color="auto"/>
              <w:left w:val="single" w:sz="6" w:space="0" w:color="auto"/>
              <w:bottom w:val="single" w:sz="6" w:space="0" w:color="auto"/>
              <w:right w:val="single" w:sz="6" w:space="0" w:color="auto"/>
            </w:tcBorders>
            <w:shd w:val="clear" w:color="auto" w:fill="F2F2F2"/>
          </w:tcPr>
          <w:p w14:paraId="6A00386C" w14:textId="77777777" w:rsidR="004172E7" w:rsidRPr="008535D7" w:rsidRDefault="004172E7" w:rsidP="004172E7">
            <w:pPr>
              <w:pStyle w:val="Normal1"/>
              <w:rPr>
                <w:rFonts w:cs="Arial"/>
              </w:rPr>
            </w:pPr>
          </w:p>
        </w:tc>
      </w:tr>
      <w:tr w:rsidR="004172E7" w:rsidRPr="008535D7" w14:paraId="6A003871" w14:textId="77777777" w:rsidTr="00CC48EB">
        <w:tc>
          <w:tcPr>
            <w:tcW w:w="2393" w:type="pct"/>
          </w:tcPr>
          <w:p w14:paraId="6A00386E" w14:textId="77777777" w:rsidR="004172E7" w:rsidRPr="008535D7" w:rsidRDefault="004172E7" w:rsidP="004172E7">
            <w:pPr>
              <w:pStyle w:val="Normal1"/>
              <w:ind w:left="426"/>
              <w:rPr>
                <w:rFonts w:cs="Arial"/>
              </w:rPr>
            </w:pPr>
            <w:r w:rsidRPr="008535D7">
              <w:rPr>
                <w:rFonts w:cs="Arial"/>
              </w:rPr>
              <w:t>Company Name</w:t>
            </w:r>
          </w:p>
        </w:tc>
        <w:tc>
          <w:tcPr>
            <w:tcW w:w="1674" w:type="pct"/>
            <w:tcBorders>
              <w:top w:val="single" w:sz="6" w:space="0" w:color="auto"/>
              <w:left w:val="single" w:sz="6" w:space="0" w:color="auto"/>
              <w:bottom w:val="single" w:sz="6" w:space="0" w:color="auto"/>
              <w:right w:val="single" w:sz="6" w:space="0" w:color="auto"/>
            </w:tcBorders>
          </w:tcPr>
          <w:p w14:paraId="6A00386F" w14:textId="3AB2F943" w:rsidR="004172E7" w:rsidRPr="008535D7" w:rsidRDefault="004172E7" w:rsidP="004172E7">
            <w:pPr>
              <w:pStyle w:val="Normal1"/>
              <w:rPr>
                <w:rFonts w:cs="Arial"/>
              </w:rPr>
            </w:pPr>
          </w:p>
        </w:tc>
        <w:tc>
          <w:tcPr>
            <w:tcW w:w="933" w:type="pct"/>
            <w:tcBorders>
              <w:top w:val="single" w:sz="6" w:space="0" w:color="auto"/>
              <w:left w:val="single" w:sz="6" w:space="0" w:color="auto"/>
              <w:bottom w:val="single" w:sz="6" w:space="0" w:color="auto"/>
              <w:right w:val="single" w:sz="6" w:space="0" w:color="auto"/>
            </w:tcBorders>
            <w:shd w:val="clear" w:color="auto" w:fill="F2F2F2"/>
          </w:tcPr>
          <w:p w14:paraId="6A003870" w14:textId="77777777" w:rsidR="004172E7" w:rsidRPr="008535D7" w:rsidRDefault="004172E7" w:rsidP="004172E7">
            <w:pPr>
              <w:pStyle w:val="Normal1"/>
              <w:rPr>
                <w:rFonts w:cs="Arial"/>
              </w:rPr>
            </w:pPr>
          </w:p>
        </w:tc>
      </w:tr>
      <w:tr w:rsidR="004172E7" w:rsidRPr="008535D7" w14:paraId="6A003875" w14:textId="77777777" w:rsidTr="00CC48EB">
        <w:tc>
          <w:tcPr>
            <w:tcW w:w="2393" w:type="pct"/>
          </w:tcPr>
          <w:p w14:paraId="6A003872" w14:textId="77777777" w:rsidR="004172E7" w:rsidRPr="008535D7" w:rsidRDefault="004172E7" w:rsidP="004172E7">
            <w:pPr>
              <w:pStyle w:val="Normal1"/>
              <w:ind w:left="426"/>
              <w:rPr>
                <w:rFonts w:cs="Arial"/>
              </w:rPr>
            </w:pPr>
            <w:r w:rsidRPr="008535D7">
              <w:rPr>
                <w:rFonts w:cs="Arial"/>
              </w:rPr>
              <w:t>Address</w:t>
            </w:r>
          </w:p>
        </w:tc>
        <w:tc>
          <w:tcPr>
            <w:tcW w:w="1674" w:type="pct"/>
            <w:tcBorders>
              <w:top w:val="single" w:sz="6" w:space="0" w:color="auto"/>
              <w:left w:val="single" w:sz="6" w:space="0" w:color="auto"/>
              <w:bottom w:val="single" w:sz="6" w:space="0" w:color="auto"/>
              <w:right w:val="single" w:sz="6" w:space="0" w:color="auto"/>
            </w:tcBorders>
          </w:tcPr>
          <w:p w14:paraId="6A003873" w14:textId="387BC075" w:rsidR="004172E7" w:rsidRPr="008535D7" w:rsidRDefault="004172E7" w:rsidP="004172E7">
            <w:pPr>
              <w:pStyle w:val="Normal1"/>
              <w:rPr>
                <w:rFonts w:cs="Arial"/>
              </w:rPr>
            </w:pPr>
          </w:p>
        </w:tc>
        <w:tc>
          <w:tcPr>
            <w:tcW w:w="933" w:type="pct"/>
            <w:tcBorders>
              <w:top w:val="single" w:sz="6" w:space="0" w:color="auto"/>
              <w:left w:val="single" w:sz="6" w:space="0" w:color="auto"/>
              <w:bottom w:val="single" w:sz="6" w:space="0" w:color="auto"/>
              <w:right w:val="single" w:sz="6" w:space="0" w:color="auto"/>
            </w:tcBorders>
            <w:shd w:val="clear" w:color="auto" w:fill="F2F2F2"/>
          </w:tcPr>
          <w:p w14:paraId="6A003874" w14:textId="77777777" w:rsidR="004172E7" w:rsidRPr="008535D7" w:rsidRDefault="004172E7" w:rsidP="004172E7">
            <w:pPr>
              <w:pStyle w:val="Normal1"/>
              <w:rPr>
                <w:rFonts w:cs="Arial"/>
              </w:rPr>
            </w:pPr>
          </w:p>
        </w:tc>
      </w:tr>
      <w:tr w:rsidR="004172E7" w:rsidRPr="008535D7" w14:paraId="6A003879" w14:textId="77777777" w:rsidTr="00CC48EB">
        <w:tc>
          <w:tcPr>
            <w:tcW w:w="2393" w:type="pct"/>
          </w:tcPr>
          <w:p w14:paraId="6A003876" w14:textId="77777777" w:rsidR="004172E7" w:rsidRPr="008535D7" w:rsidRDefault="004172E7" w:rsidP="004172E7">
            <w:pPr>
              <w:pStyle w:val="Normal1"/>
              <w:ind w:left="426"/>
              <w:rPr>
                <w:rFonts w:cs="Arial"/>
              </w:rPr>
            </w:pPr>
            <w:r w:rsidRPr="008535D7">
              <w:rPr>
                <w:rFonts w:cs="Arial"/>
              </w:rPr>
              <w:t>Telephone Number</w:t>
            </w:r>
          </w:p>
        </w:tc>
        <w:tc>
          <w:tcPr>
            <w:tcW w:w="1674" w:type="pct"/>
            <w:tcBorders>
              <w:top w:val="single" w:sz="6" w:space="0" w:color="auto"/>
              <w:left w:val="single" w:sz="6" w:space="0" w:color="auto"/>
              <w:bottom w:val="single" w:sz="6" w:space="0" w:color="auto"/>
              <w:right w:val="single" w:sz="6" w:space="0" w:color="auto"/>
            </w:tcBorders>
          </w:tcPr>
          <w:p w14:paraId="6A003877" w14:textId="6512112D" w:rsidR="004172E7" w:rsidRPr="008535D7" w:rsidRDefault="004172E7" w:rsidP="004172E7">
            <w:pPr>
              <w:pStyle w:val="Normal1"/>
              <w:rPr>
                <w:rFonts w:cs="Arial"/>
              </w:rPr>
            </w:pPr>
          </w:p>
        </w:tc>
        <w:tc>
          <w:tcPr>
            <w:tcW w:w="933" w:type="pct"/>
            <w:tcBorders>
              <w:top w:val="single" w:sz="6" w:space="0" w:color="auto"/>
              <w:left w:val="single" w:sz="6" w:space="0" w:color="auto"/>
              <w:bottom w:val="single" w:sz="6" w:space="0" w:color="auto"/>
              <w:right w:val="single" w:sz="6" w:space="0" w:color="auto"/>
            </w:tcBorders>
            <w:shd w:val="clear" w:color="auto" w:fill="F2F2F2"/>
          </w:tcPr>
          <w:p w14:paraId="6A003878" w14:textId="77777777" w:rsidR="004172E7" w:rsidRPr="008535D7" w:rsidRDefault="004172E7" w:rsidP="004172E7">
            <w:pPr>
              <w:pStyle w:val="Normal1"/>
              <w:rPr>
                <w:rFonts w:cs="Arial"/>
              </w:rPr>
            </w:pPr>
          </w:p>
        </w:tc>
      </w:tr>
      <w:tr w:rsidR="004172E7" w:rsidRPr="008535D7" w14:paraId="6A00387D" w14:textId="77777777" w:rsidTr="00CC48EB">
        <w:tc>
          <w:tcPr>
            <w:tcW w:w="2393" w:type="pct"/>
          </w:tcPr>
          <w:p w14:paraId="6A00387A" w14:textId="77777777" w:rsidR="004172E7" w:rsidRPr="008535D7" w:rsidRDefault="004172E7" w:rsidP="004172E7">
            <w:pPr>
              <w:pStyle w:val="Normal1"/>
              <w:ind w:left="426"/>
              <w:rPr>
                <w:rFonts w:cs="Arial"/>
              </w:rPr>
            </w:pPr>
            <w:r w:rsidRPr="008535D7">
              <w:rPr>
                <w:rFonts w:cs="Arial"/>
              </w:rPr>
              <w:t>Facsimile Number</w:t>
            </w:r>
          </w:p>
        </w:tc>
        <w:tc>
          <w:tcPr>
            <w:tcW w:w="1674" w:type="pct"/>
            <w:tcBorders>
              <w:top w:val="single" w:sz="6" w:space="0" w:color="auto"/>
              <w:left w:val="single" w:sz="6" w:space="0" w:color="auto"/>
              <w:bottom w:val="single" w:sz="6" w:space="0" w:color="auto"/>
              <w:right w:val="single" w:sz="6" w:space="0" w:color="auto"/>
            </w:tcBorders>
          </w:tcPr>
          <w:p w14:paraId="6A00387B" w14:textId="4E105ECF" w:rsidR="004172E7" w:rsidRPr="008535D7" w:rsidRDefault="004172E7" w:rsidP="004172E7">
            <w:pPr>
              <w:pStyle w:val="Normal1"/>
              <w:rPr>
                <w:rFonts w:cs="Arial"/>
              </w:rPr>
            </w:pPr>
          </w:p>
        </w:tc>
        <w:tc>
          <w:tcPr>
            <w:tcW w:w="933" w:type="pct"/>
            <w:tcBorders>
              <w:top w:val="single" w:sz="6" w:space="0" w:color="auto"/>
              <w:left w:val="single" w:sz="6" w:space="0" w:color="auto"/>
              <w:bottom w:val="single" w:sz="6" w:space="0" w:color="auto"/>
              <w:right w:val="single" w:sz="6" w:space="0" w:color="auto"/>
            </w:tcBorders>
            <w:shd w:val="clear" w:color="auto" w:fill="F2F2F2"/>
          </w:tcPr>
          <w:p w14:paraId="6A00387C" w14:textId="77777777" w:rsidR="004172E7" w:rsidRPr="008535D7" w:rsidRDefault="004172E7" w:rsidP="004172E7">
            <w:pPr>
              <w:pStyle w:val="Normal1"/>
              <w:rPr>
                <w:rFonts w:cs="Arial"/>
              </w:rPr>
            </w:pPr>
          </w:p>
        </w:tc>
      </w:tr>
      <w:tr w:rsidR="004172E7" w:rsidRPr="008535D7" w14:paraId="6A003881" w14:textId="77777777" w:rsidTr="00CC48EB">
        <w:tc>
          <w:tcPr>
            <w:tcW w:w="2393" w:type="pct"/>
          </w:tcPr>
          <w:p w14:paraId="6A00387E" w14:textId="77777777" w:rsidR="004172E7" w:rsidRPr="008535D7" w:rsidRDefault="004172E7" w:rsidP="004172E7">
            <w:pPr>
              <w:pStyle w:val="Normal1"/>
              <w:ind w:left="426"/>
              <w:rPr>
                <w:rFonts w:cs="Arial"/>
              </w:rPr>
            </w:pPr>
            <w:r w:rsidRPr="008535D7">
              <w:rPr>
                <w:rFonts w:cs="Arial"/>
              </w:rPr>
              <w:t>E-mail Address</w:t>
            </w:r>
          </w:p>
        </w:tc>
        <w:tc>
          <w:tcPr>
            <w:tcW w:w="1674" w:type="pct"/>
            <w:tcBorders>
              <w:top w:val="single" w:sz="6" w:space="0" w:color="auto"/>
              <w:left w:val="single" w:sz="6" w:space="0" w:color="auto"/>
              <w:bottom w:val="single" w:sz="6" w:space="0" w:color="auto"/>
              <w:right w:val="single" w:sz="6" w:space="0" w:color="auto"/>
            </w:tcBorders>
          </w:tcPr>
          <w:p w14:paraId="6A00387F" w14:textId="77777777" w:rsidR="004172E7" w:rsidRPr="008535D7" w:rsidRDefault="004172E7" w:rsidP="004172E7">
            <w:pPr>
              <w:pStyle w:val="Normal1"/>
              <w:rPr>
                <w:rFonts w:cs="Arial"/>
              </w:rPr>
            </w:pPr>
          </w:p>
        </w:tc>
        <w:tc>
          <w:tcPr>
            <w:tcW w:w="933" w:type="pct"/>
            <w:tcBorders>
              <w:top w:val="single" w:sz="6" w:space="0" w:color="auto"/>
              <w:left w:val="single" w:sz="6" w:space="0" w:color="auto"/>
              <w:bottom w:val="single" w:sz="6" w:space="0" w:color="auto"/>
              <w:right w:val="single" w:sz="6" w:space="0" w:color="auto"/>
            </w:tcBorders>
            <w:shd w:val="clear" w:color="auto" w:fill="F2F2F2"/>
          </w:tcPr>
          <w:p w14:paraId="6A003880" w14:textId="77777777" w:rsidR="004172E7" w:rsidRPr="008535D7" w:rsidRDefault="004172E7" w:rsidP="004172E7">
            <w:pPr>
              <w:pStyle w:val="Normal1"/>
              <w:rPr>
                <w:rFonts w:cs="Arial"/>
              </w:rPr>
            </w:pPr>
          </w:p>
        </w:tc>
      </w:tr>
    </w:tbl>
    <w:p w14:paraId="2D418A64" w14:textId="6BCD634E" w:rsidR="00E36A9B" w:rsidRDefault="00E36A9B"/>
    <w:p w14:paraId="41679D0C" w14:textId="77777777" w:rsidR="00E36A9B" w:rsidRDefault="00E36A9B">
      <w:r>
        <w:br w:type="page"/>
      </w:r>
    </w:p>
    <w:tbl>
      <w:tblPr>
        <w:tblW w:w="5153" w:type="pct"/>
        <w:tblLayout w:type="fixed"/>
        <w:tblCellMar>
          <w:top w:w="115" w:type="dxa"/>
          <w:left w:w="115" w:type="dxa"/>
          <w:bottom w:w="115" w:type="dxa"/>
          <w:right w:w="115" w:type="dxa"/>
        </w:tblCellMar>
        <w:tblLook w:val="0000" w:firstRow="0" w:lastRow="0" w:firstColumn="0" w:lastColumn="0" w:noHBand="0" w:noVBand="0"/>
      </w:tblPr>
      <w:tblGrid>
        <w:gridCol w:w="2099"/>
        <w:gridCol w:w="2132"/>
        <w:gridCol w:w="1169"/>
        <w:gridCol w:w="1080"/>
        <w:gridCol w:w="1080"/>
        <w:gridCol w:w="1734"/>
      </w:tblGrid>
      <w:tr w:rsidR="001F4E9F" w:rsidRPr="008535D7" w14:paraId="179A1CDF" w14:textId="77777777" w:rsidTr="001F4E9F">
        <w:trPr>
          <w:trHeight w:val="408"/>
          <w:tblHeader/>
        </w:trPr>
        <w:tc>
          <w:tcPr>
            <w:tcW w:w="2276" w:type="pct"/>
            <w:gridSpan w:val="2"/>
          </w:tcPr>
          <w:p w14:paraId="61CB8414" w14:textId="77777777" w:rsidR="001F4E9F" w:rsidRPr="008535D7" w:rsidRDefault="001F4E9F" w:rsidP="00F57F20">
            <w:pPr>
              <w:pStyle w:val="Normal1"/>
              <w:rPr>
                <w:rFonts w:cs="Arial"/>
                <w:b/>
                <w:sz w:val="28"/>
                <w:szCs w:val="28"/>
              </w:rPr>
            </w:pPr>
          </w:p>
          <w:p w14:paraId="5796D02D" w14:textId="77777777" w:rsidR="001F4E9F" w:rsidRPr="008535D7" w:rsidRDefault="001F4E9F" w:rsidP="00F57F20">
            <w:pPr>
              <w:pStyle w:val="Normal1"/>
              <w:rPr>
                <w:rFonts w:cs="Arial"/>
                <w:sz w:val="28"/>
                <w:szCs w:val="28"/>
              </w:rPr>
            </w:pPr>
          </w:p>
        </w:tc>
        <w:tc>
          <w:tcPr>
            <w:tcW w:w="1791" w:type="pct"/>
            <w:gridSpan w:val="3"/>
            <w:tcBorders>
              <w:top w:val="single" w:sz="6" w:space="0" w:color="auto"/>
              <w:left w:val="single" w:sz="6" w:space="0" w:color="auto"/>
              <w:bottom w:val="single" w:sz="6" w:space="0" w:color="auto"/>
              <w:right w:val="single" w:sz="6" w:space="0" w:color="auto"/>
            </w:tcBorders>
            <w:vAlign w:val="center"/>
          </w:tcPr>
          <w:p w14:paraId="4FBD312D" w14:textId="77777777" w:rsidR="001F4E9F" w:rsidRPr="008535D7" w:rsidRDefault="001F4E9F" w:rsidP="00F57F20">
            <w:pPr>
              <w:pStyle w:val="Normal1"/>
              <w:jc w:val="center"/>
              <w:rPr>
                <w:rFonts w:cs="Arial"/>
                <w:b/>
              </w:rPr>
            </w:pPr>
            <w:r w:rsidRPr="008535D7">
              <w:rPr>
                <w:rFonts w:cs="Arial"/>
                <w:b/>
              </w:rPr>
              <w:t>Details</w:t>
            </w:r>
          </w:p>
          <w:p w14:paraId="28147B98" w14:textId="77777777" w:rsidR="001F4E9F" w:rsidRPr="008535D7" w:rsidRDefault="001F4E9F" w:rsidP="00F57F20">
            <w:pPr>
              <w:pStyle w:val="Normal1"/>
              <w:jc w:val="center"/>
              <w:rPr>
                <w:rFonts w:cs="Arial"/>
                <w:b/>
              </w:rPr>
            </w:pPr>
            <w:r w:rsidRPr="008535D7">
              <w:rPr>
                <w:rFonts w:cs="Arial"/>
                <w:b/>
              </w:rPr>
              <w:t xml:space="preserve"> </w:t>
            </w:r>
          </w:p>
        </w:tc>
        <w:tc>
          <w:tcPr>
            <w:tcW w:w="933" w:type="pct"/>
            <w:tcBorders>
              <w:top w:val="single" w:sz="6" w:space="0" w:color="auto"/>
              <w:left w:val="single" w:sz="6" w:space="0" w:color="auto"/>
              <w:bottom w:val="single" w:sz="6" w:space="0" w:color="auto"/>
              <w:right w:val="single" w:sz="6" w:space="0" w:color="auto"/>
            </w:tcBorders>
            <w:vAlign w:val="center"/>
          </w:tcPr>
          <w:p w14:paraId="34D62D71" w14:textId="77777777" w:rsidR="001F4E9F" w:rsidRPr="008535D7" w:rsidRDefault="001F4E9F" w:rsidP="00F57F20">
            <w:pPr>
              <w:pStyle w:val="Normal1"/>
              <w:jc w:val="center"/>
              <w:rPr>
                <w:rFonts w:cs="Arial"/>
                <w:b/>
              </w:rPr>
            </w:pPr>
            <w:r w:rsidRPr="008535D7">
              <w:rPr>
                <w:rFonts w:cs="Arial"/>
                <w:b/>
              </w:rPr>
              <w:t xml:space="preserve">Where </w:t>
            </w:r>
            <w:proofErr w:type="gramStart"/>
            <w:r w:rsidRPr="008535D7">
              <w:rPr>
                <w:rFonts w:cs="Arial"/>
                <w:b/>
              </w:rPr>
              <w:t>Found</w:t>
            </w:r>
            <w:proofErr w:type="gramEnd"/>
            <w:r w:rsidRPr="008535D7">
              <w:rPr>
                <w:rFonts w:cs="Arial"/>
                <w:b/>
              </w:rPr>
              <w:t xml:space="preserve"> </w:t>
            </w:r>
            <w:r w:rsidRPr="008535D7">
              <w:rPr>
                <w:rFonts w:cs="Arial"/>
                <w:b/>
              </w:rPr>
              <w:br/>
            </w:r>
            <w:r w:rsidRPr="008535D7">
              <w:rPr>
                <w:rFonts w:cs="Arial"/>
              </w:rPr>
              <w:t>(Doc/</w:t>
            </w:r>
            <w:proofErr w:type="spellStart"/>
            <w:r w:rsidRPr="008535D7">
              <w:rPr>
                <w:rFonts w:cs="Arial"/>
              </w:rPr>
              <w:t>Pg</w:t>
            </w:r>
            <w:proofErr w:type="spellEnd"/>
            <w:r w:rsidRPr="008535D7">
              <w:rPr>
                <w:rFonts w:cs="Arial"/>
              </w:rPr>
              <w:t xml:space="preserve">/Para); otherwise, please provide remark(s) in ‘Details’ column to explain </w:t>
            </w:r>
          </w:p>
        </w:tc>
      </w:tr>
      <w:tr w:rsidR="004172E7" w:rsidRPr="008535D7" w14:paraId="6A003887" w14:textId="77777777" w:rsidTr="001F4E9F">
        <w:tc>
          <w:tcPr>
            <w:tcW w:w="2276" w:type="pct"/>
            <w:gridSpan w:val="2"/>
          </w:tcPr>
          <w:p w14:paraId="6A003882" w14:textId="77777777" w:rsidR="004172E7" w:rsidRPr="008535D7" w:rsidRDefault="004172E7" w:rsidP="004172E7">
            <w:pPr>
              <w:pStyle w:val="Normal1"/>
              <w:rPr>
                <w:rFonts w:cs="Arial"/>
                <w:b/>
                <w:i/>
              </w:rPr>
            </w:pPr>
            <w:r w:rsidRPr="008535D7">
              <w:rPr>
                <w:rFonts w:cs="Arial"/>
                <w:b/>
                <w:i/>
                <w:sz w:val="28"/>
              </w:rPr>
              <w:t>Fees</w:t>
            </w:r>
          </w:p>
        </w:tc>
        <w:tc>
          <w:tcPr>
            <w:tcW w:w="629" w:type="pct"/>
            <w:tcBorders>
              <w:top w:val="single" w:sz="6" w:space="0" w:color="auto"/>
              <w:left w:val="single" w:sz="6" w:space="0" w:color="auto"/>
              <w:bottom w:val="single" w:sz="6" w:space="0" w:color="auto"/>
              <w:right w:val="single" w:sz="6" w:space="0" w:color="auto"/>
            </w:tcBorders>
            <w:vAlign w:val="center"/>
          </w:tcPr>
          <w:p w14:paraId="6A003883" w14:textId="77777777" w:rsidR="004172E7" w:rsidRPr="008535D7" w:rsidRDefault="004172E7" w:rsidP="004172E7">
            <w:pPr>
              <w:pStyle w:val="Normal1"/>
              <w:jc w:val="center"/>
              <w:rPr>
                <w:rFonts w:cs="Arial"/>
              </w:rPr>
            </w:pPr>
            <w:r w:rsidRPr="008535D7">
              <w:rPr>
                <w:rFonts w:cs="Arial"/>
              </w:rPr>
              <w:t>Charged to Employer</w:t>
            </w:r>
          </w:p>
        </w:tc>
        <w:tc>
          <w:tcPr>
            <w:tcW w:w="581" w:type="pct"/>
            <w:tcBorders>
              <w:top w:val="single" w:sz="6" w:space="0" w:color="auto"/>
              <w:left w:val="single" w:sz="6" w:space="0" w:color="auto"/>
              <w:bottom w:val="single" w:sz="6" w:space="0" w:color="auto"/>
              <w:right w:val="single" w:sz="6" w:space="0" w:color="auto"/>
            </w:tcBorders>
            <w:vAlign w:val="center"/>
          </w:tcPr>
          <w:p w14:paraId="6A003884" w14:textId="77777777" w:rsidR="004172E7" w:rsidRPr="008535D7" w:rsidRDefault="004172E7" w:rsidP="004172E7">
            <w:pPr>
              <w:pStyle w:val="Normal1"/>
              <w:jc w:val="center"/>
              <w:rPr>
                <w:rFonts w:cs="Arial"/>
              </w:rPr>
            </w:pPr>
            <w:r w:rsidRPr="008535D7">
              <w:rPr>
                <w:rFonts w:cs="Arial"/>
              </w:rPr>
              <w:t>Charged to Member</w:t>
            </w:r>
          </w:p>
        </w:tc>
        <w:tc>
          <w:tcPr>
            <w:tcW w:w="581" w:type="pct"/>
            <w:tcBorders>
              <w:top w:val="single" w:sz="6" w:space="0" w:color="auto"/>
              <w:left w:val="single" w:sz="6" w:space="0" w:color="auto"/>
              <w:bottom w:val="single" w:sz="6" w:space="0" w:color="auto"/>
              <w:right w:val="single" w:sz="6" w:space="0" w:color="auto"/>
            </w:tcBorders>
            <w:vAlign w:val="center"/>
          </w:tcPr>
          <w:p w14:paraId="6A003885" w14:textId="77777777" w:rsidR="004172E7" w:rsidRPr="008535D7" w:rsidRDefault="004172E7" w:rsidP="004172E7">
            <w:pPr>
              <w:pStyle w:val="Normal1"/>
              <w:jc w:val="center"/>
              <w:rPr>
                <w:rFonts w:cs="Arial"/>
              </w:rPr>
            </w:pPr>
            <w:r w:rsidRPr="008535D7">
              <w:rPr>
                <w:rFonts w:cs="Arial"/>
              </w:rPr>
              <w:t>Charged to the PRF</w:t>
            </w:r>
          </w:p>
        </w:tc>
        <w:tc>
          <w:tcPr>
            <w:tcW w:w="933" w:type="pct"/>
            <w:tcBorders>
              <w:top w:val="single" w:sz="6" w:space="0" w:color="auto"/>
              <w:left w:val="single" w:sz="6" w:space="0" w:color="auto"/>
              <w:bottom w:val="single" w:sz="6" w:space="0" w:color="auto"/>
              <w:right w:val="single" w:sz="6" w:space="0" w:color="auto"/>
            </w:tcBorders>
            <w:shd w:val="clear" w:color="auto" w:fill="F2F2F2"/>
          </w:tcPr>
          <w:p w14:paraId="6A003886" w14:textId="77777777" w:rsidR="004172E7" w:rsidRPr="008535D7" w:rsidRDefault="004172E7" w:rsidP="004172E7">
            <w:pPr>
              <w:pStyle w:val="Normal1"/>
              <w:rPr>
                <w:rFonts w:cs="Arial"/>
              </w:rPr>
            </w:pPr>
          </w:p>
        </w:tc>
      </w:tr>
      <w:tr w:rsidR="004172E7" w:rsidRPr="008535D7" w14:paraId="6A00388E" w14:textId="77777777" w:rsidTr="001F4E9F">
        <w:trPr>
          <w:trHeight w:val="25"/>
        </w:trPr>
        <w:tc>
          <w:tcPr>
            <w:tcW w:w="1129" w:type="pct"/>
          </w:tcPr>
          <w:p w14:paraId="6A003888" w14:textId="77777777" w:rsidR="004172E7" w:rsidRPr="008535D7" w:rsidRDefault="004172E7" w:rsidP="004172E7">
            <w:pPr>
              <w:pStyle w:val="Normal1"/>
              <w:ind w:left="426"/>
              <w:rPr>
                <w:rFonts w:cs="Arial"/>
              </w:rPr>
            </w:pPr>
            <w:r w:rsidRPr="008535D7">
              <w:rPr>
                <w:rFonts w:cs="Arial"/>
              </w:rPr>
              <w:t xml:space="preserve">Joining Fee:   </w:t>
            </w:r>
          </w:p>
        </w:tc>
        <w:tc>
          <w:tcPr>
            <w:tcW w:w="1147" w:type="pct"/>
          </w:tcPr>
          <w:p w14:paraId="6A003889" w14:textId="77777777" w:rsidR="004172E7" w:rsidRPr="008535D7" w:rsidRDefault="004172E7" w:rsidP="004172E7">
            <w:pPr>
              <w:pStyle w:val="Normal1"/>
              <w:rPr>
                <w:rFonts w:cs="Arial"/>
              </w:rPr>
            </w:pPr>
            <w:r w:rsidRPr="008535D7">
              <w:rPr>
                <w:rFonts w:cs="Arial"/>
              </w:rPr>
              <w:t>Current %</w:t>
            </w:r>
          </w:p>
        </w:tc>
        <w:tc>
          <w:tcPr>
            <w:tcW w:w="629" w:type="pct"/>
            <w:tcBorders>
              <w:left w:val="single" w:sz="6" w:space="0" w:color="auto"/>
              <w:bottom w:val="single" w:sz="6" w:space="0" w:color="auto"/>
              <w:right w:val="single" w:sz="6" w:space="0" w:color="auto"/>
            </w:tcBorders>
          </w:tcPr>
          <w:p w14:paraId="6A00388A" w14:textId="77777777" w:rsidR="004172E7" w:rsidRPr="008535D7" w:rsidRDefault="004172E7" w:rsidP="004172E7">
            <w:pPr>
              <w:pStyle w:val="Normal1"/>
              <w:rPr>
                <w:rFonts w:cs="Arial"/>
              </w:rPr>
            </w:pPr>
          </w:p>
        </w:tc>
        <w:tc>
          <w:tcPr>
            <w:tcW w:w="581" w:type="pct"/>
            <w:tcBorders>
              <w:left w:val="single" w:sz="6" w:space="0" w:color="auto"/>
              <w:bottom w:val="single" w:sz="6" w:space="0" w:color="auto"/>
              <w:right w:val="single" w:sz="6" w:space="0" w:color="auto"/>
            </w:tcBorders>
            <w:shd w:val="clear" w:color="auto" w:fill="F2F2F2"/>
          </w:tcPr>
          <w:p w14:paraId="6A00388B" w14:textId="77777777" w:rsidR="004172E7" w:rsidRPr="008535D7" w:rsidRDefault="004172E7" w:rsidP="004172E7">
            <w:pPr>
              <w:pStyle w:val="Normal1"/>
              <w:rPr>
                <w:rFonts w:cs="Arial"/>
              </w:rPr>
            </w:pPr>
          </w:p>
        </w:tc>
        <w:tc>
          <w:tcPr>
            <w:tcW w:w="581" w:type="pct"/>
            <w:tcBorders>
              <w:left w:val="single" w:sz="6" w:space="0" w:color="auto"/>
              <w:bottom w:val="single" w:sz="6" w:space="0" w:color="auto"/>
              <w:right w:val="single" w:sz="6" w:space="0" w:color="auto"/>
            </w:tcBorders>
            <w:shd w:val="clear" w:color="auto" w:fill="F2F2F2"/>
          </w:tcPr>
          <w:p w14:paraId="6A00388C" w14:textId="77777777" w:rsidR="004172E7" w:rsidRPr="008535D7" w:rsidRDefault="004172E7" w:rsidP="004172E7">
            <w:pPr>
              <w:pStyle w:val="Normal1"/>
              <w:rPr>
                <w:rFonts w:cs="Arial"/>
              </w:rPr>
            </w:pPr>
          </w:p>
        </w:tc>
        <w:tc>
          <w:tcPr>
            <w:tcW w:w="933" w:type="pct"/>
            <w:tcBorders>
              <w:left w:val="single" w:sz="6" w:space="0" w:color="auto"/>
              <w:bottom w:val="single" w:sz="6" w:space="0" w:color="auto"/>
              <w:right w:val="single" w:sz="6" w:space="0" w:color="auto"/>
            </w:tcBorders>
          </w:tcPr>
          <w:p w14:paraId="6A00388D" w14:textId="77777777" w:rsidR="004172E7" w:rsidRPr="008535D7" w:rsidRDefault="004172E7" w:rsidP="004172E7">
            <w:pPr>
              <w:pStyle w:val="Normal1"/>
              <w:rPr>
                <w:rFonts w:cs="Arial"/>
              </w:rPr>
            </w:pPr>
          </w:p>
        </w:tc>
      </w:tr>
      <w:tr w:rsidR="004172E7" w:rsidRPr="008535D7" w14:paraId="6A003895" w14:textId="77777777" w:rsidTr="001F4E9F">
        <w:trPr>
          <w:trHeight w:val="25"/>
        </w:trPr>
        <w:tc>
          <w:tcPr>
            <w:tcW w:w="1129" w:type="pct"/>
          </w:tcPr>
          <w:p w14:paraId="6A00388F" w14:textId="77777777" w:rsidR="004172E7" w:rsidRPr="008535D7" w:rsidRDefault="004172E7" w:rsidP="004172E7">
            <w:pPr>
              <w:pStyle w:val="Normal1"/>
              <w:ind w:left="426"/>
              <w:rPr>
                <w:rFonts w:cs="Arial"/>
              </w:rPr>
            </w:pPr>
          </w:p>
        </w:tc>
        <w:tc>
          <w:tcPr>
            <w:tcW w:w="1147" w:type="pct"/>
          </w:tcPr>
          <w:p w14:paraId="6A003890" w14:textId="77777777" w:rsidR="004172E7" w:rsidRPr="008535D7" w:rsidRDefault="004172E7" w:rsidP="004172E7">
            <w:pPr>
              <w:pStyle w:val="Normal1"/>
              <w:rPr>
                <w:rFonts w:cs="Arial"/>
              </w:rPr>
            </w:pPr>
            <w:r w:rsidRPr="008535D7">
              <w:rPr>
                <w:rFonts w:cs="Arial"/>
              </w:rPr>
              <w:t>Maximum %</w:t>
            </w:r>
          </w:p>
        </w:tc>
        <w:tc>
          <w:tcPr>
            <w:tcW w:w="629" w:type="pct"/>
            <w:tcBorders>
              <w:left w:val="single" w:sz="6" w:space="0" w:color="auto"/>
              <w:bottom w:val="single" w:sz="6" w:space="0" w:color="auto"/>
              <w:right w:val="single" w:sz="6" w:space="0" w:color="auto"/>
            </w:tcBorders>
          </w:tcPr>
          <w:p w14:paraId="6A003891" w14:textId="77777777" w:rsidR="004172E7" w:rsidRPr="008535D7" w:rsidRDefault="004172E7" w:rsidP="004172E7">
            <w:pPr>
              <w:pStyle w:val="Normal1"/>
              <w:rPr>
                <w:rFonts w:cs="Arial"/>
              </w:rPr>
            </w:pPr>
          </w:p>
        </w:tc>
        <w:tc>
          <w:tcPr>
            <w:tcW w:w="581" w:type="pct"/>
            <w:tcBorders>
              <w:left w:val="single" w:sz="6" w:space="0" w:color="auto"/>
              <w:bottom w:val="single" w:sz="6" w:space="0" w:color="auto"/>
              <w:right w:val="single" w:sz="6" w:space="0" w:color="auto"/>
            </w:tcBorders>
            <w:shd w:val="clear" w:color="auto" w:fill="F2F2F2"/>
          </w:tcPr>
          <w:p w14:paraId="6A003892" w14:textId="77777777" w:rsidR="004172E7" w:rsidRPr="008535D7" w:rsidRDefault="004172E7" w:rsidP="004172E7">
            <w:pPr>
              <w:pStyle w:val="Normal1"/>
              <w:rPr>
                <w:rFonts w:cs="Arial"/>
              </w:rPr>
            </w:pPr>
          </w:p>
        </w:tc>
        <w:tc>
          <w:tcPr>
            <w:tcW w:w="581" w:type="pct"/>
            <w:tcBorders>
              <w:left w:val="single" w:sz="6" w:space="0" w:color="auto"/>
              <w:bottom w:val="single" w:sz="6" w:space="0" w:color="auto"/>
              <w:right w:val="single" w:sz="6" w:space="0" w:color="auto"/>
            </w:tcBorders>
            <w:shd w:val="clear" w:color="auto" w:fill="F2F2F2"/>
          </w:tcPr>
          <w:p w14:paraId="6A003893" w14:textId="77777777" w:rsidR="004172E7" w:rsidRPr="008535D7" w:rsidRDefault="004172E7" w:rsidP="004172E7">
            <w:pPr>
              <w:pStyle w:val="Normal1"/>
              <w:rPr>
                <w:rFonts w:cs="Arial"/>
              </w:rPr>
            </w:pPr>
          </w:p>
        </w:tc>
        <w:tc>
          <w:tcPr>
            <w:tcW w:w="933" w:type="pct"/>
            <w:tcBorders>
              <w:left w:val="single" w:sz="6" w:space="0" w:color="auto"/>
              <w:bottom w:val="single" w:sz="6" w:space="0" w:color="auto"/>
              <w:right w:val="single" w:sz="6" w:space="0" w:color="auto"/>
            </w:tcBorders>
          </w:tcPr>
          <w:p w14:paraId="6A003894" w14:textId="77777777" w:rsidR="004172E7" w:rsidRPr="008535D7" w:rsidRDefault="004172E7" w:rsidP="004172E7">
            <w:pPr>
              <w:pStyle w:val="Normal1"/>
              <w:rPr>
                <w:rFonts w:cs="Arial"/>
              </w:rPr>
            </w:pPr>
          </w:p>
        </w:tc>
      </w:tr>
      <w:tr w:rsidR="004172E7" w:rsidRPr="008535D7" w14:paraId="6A00389C" w14:textId="77777777" w:rsidTr="001F4E9F">
        <w:trPr>
          <w:trHeight w:val="25"/>
        </w:trPr>
        <w:tc>
          <w:tcPr>
            <w:tcW w:w="1129" w:type="pct"/>
          </w:tcPr>
          <w:p w14:paraId="6A003896" w14:textId="77777777" w:rsidR="004172E7" w:rsidRPr="008535D7" w:rsidRDefault="004172E7" w:rsidP="004172E7">
            <w:pPr>
              <w:pStyle w:val="Normal1"/>
              <w:ind w:left="426"/>
              <w:rPr>
                <w:rFonts w:cs="Arial"/>
              </w:rPr>
            </w:pPr>
            <w:r w:rsidRPr="008535D7">
              <w:rPr>
                <w:rFonts w:cs="Arial"/>
              </w:rPr>
              <w:t>Management Fee:</w:t>
            </w:r>
          </w:p>
        </w:tc>
        <w:tc>
          <w:tcPr>
            <w:tcW w:w="1147" w:type="pct"/>
          </w:tcPr>
          <w:p w14:paraId="6A003897" w14:textId="77777777" w:rsidR="004172E7" w:rsidRPr="008535D7" w:rsidRDefault="004172E7" w:rsidP="004172E7">
            <w:pPr>
              <w:pStyle w:val="Normal1"/>
              <w:rPr>
                <w:rFonts w:cs="Arial"/>
              </w:rPr>
            </w:pPr>
            <w:r w:rsidRPr="008535D7">
              <w:rPr>
                <w:rFonts w:cs="Arial"/>
              </w:rPr>
              <w:t>Current %</w:t>
            </w:r>
          </w:p>
        </w:tc>
        <w:tc>
          <w:tcPr>
            <w:tcW w:w="629" w:type="pct"/>
            <w:tcBorders>
              <w:left w:val="single" w:sz="6" w:space="0" w:color="auto"/>
              <w:bottom w:val="single" w:sz="6" w:space="0" w:color="auto"/>
              <w:right w:val="single" w:sz="6" w:space="0" w:color="auto"/>
            </w:tcBorders>
            <w:shd w:val="clear" w:color="auto" w:fill="EAEAEA" w:themeFill="background1"/>
          </w:tcPr>
          <w:p w14:paraId="6A003898" w14:textId="77777777" w:rsidR="004172E7" w:rsidRPr="008535D7" w:rsidRDefault="004172E7" w:rsidP="004172E7">
            <w:pPr>
              <w:pStyle w:val="Normal1"/>
              <w:rPr>
                <w:rFonts w:cs="Arial"/>
              </w:rPr>
            </w:pPr>
          </w:p>
        </w:tc>
        <w:tc>
          <w:tcPr>
            <w:tcW w:w="581" w:type="pct"/>
            <w:tcBorders>
              <w:left w:val="single" w:sz="6" w:space="0" w:color="auto"/>
              <w:bottom w:val="single" w:sz="6" w:space="0" w:color="auto"/>
              <w:right w:val="single" w:sz="6" w:space="0" w:color="auto"/>
            </w:tcBorders>
            <w:shd w:val="clear" w:color="auto" w:fill="F2F2F2"/>
          </w:tcPr>
          <w:p w14:paraId="6A003899" w14:textId="77777777" w:rsidR="004172E7" w:rsidRPr="008535D7" w:rsidRDefault="004172E7" w:rsidP="004172E7">
            <w:pPr>
              <w:pStyle w:val="Normal1"/>
              <w:rPr>
                <w:rFonts w:cs="Arial"/>
              </w:rPr>
            </w:pPr>
          </w:p>
        </w:tc>
        <w:tc>
          <w:tcPr>
            <w:tcW w:w="581" w:type="pct"/>
            <w:tcBorders>
              <w:left w:val="single" w:sz="6" w:space="0" w:color="auto"/>
              <w:bottom w:val="single" w:sz="6" w:space="0" w:color="auto"/>
              <w:right w:val="single" w:sz="6" w:space="0" w:color="auto"/>
            </w:tcBorders>
            <w:shd w:val="clear" w:color="auto" w:fill="auto"/>
          </w:tcPr>
          <w:p w14:paraId="6A00389A" w14:textId="77777777" w:rsidR="004172E7" w:rsidRPr="008535D7" w:rsidRDefault="004172E7" w:rsidP="004172E7">
            <w:pPr>
              <w:pStyle w:val="Normal1"/>
              <w:rPr>
                <w:rFonts w:cs="Arial"/>
              </w:rPr>
            </w:pPr>
          </w:p>
        </w:tc>
        <w:tc>
          <w:tcPr>
            <w:tcW w:w="933" w:type="pct"/>
            <w:tcBorders>
              <w:left w:val="single" w:sz="6" w:space="0" w:color="auto"/>
              <w:bottom w:val="single" w:sz="6" w:space="0" w:color="auto"/>
              <w:right w:val="single" w:sz="6" w:space="0" w:color="auto"/>
            </w:tcBorders>
          </w:tcPr>
          <w:p w14:paraId="6A00389B" w14:textId="77777777" w:rsidR="004172E7" w:rsidRPr="008535D7" w:rsidRDefault="004172E7" w:rsidP="004172E7">
            <w:pPr>
              <w:pStyle w:val="Normal1"/>
              <w:rPr>
                <w:rFonts w:cs="Arial"/>
              </w:rPr>
            </w:pPr>
          </w:p>
        </w:tc>
      </w:tr>
      <w:tr w:rsidR="004172E7" w:rsidRPr="008535D7" w14:paraId="6A0038A3" w14:textId="77777777" w:rsidTr="001F4E9F">
        <w:trPr>
          <w:trHeight w:val="25"/>
        </w:trPr>
        <w:tc>
          <w:tcPr>
            <w:tcW w:w="1129" w:type="pct"/>
          </w:tcPr>
          <w:p w14:paraId="6A00389D" w14:textId="77777777" w:rsidR="004172E7" w:rsidRPr="008535D7" w:rsidRDefault="004172E7" w:rsidP="004172E7">
            <w:pPr>
              <w:pStyle w:val="Normal1"/>
              <w:ind w:left="426"/>
              <w:rPr>
                <w:rFonts w:cs="Arial"/>
              </w:rPr>
            </w:pPr>
          </w:p>
        </w:tc>
        <w:tc>
          <w:tcPr>
            <w:tcW w:w="1147" w:type="pct"/>
          </w:tcPr>
          <w:p w14:paraId="6A00389E" w14:textId="77777777" w:rsidR="004172E7" w:rsidRPr="008535D7" w:rsidRDefault="004172E7" w:rsidP="004172E7">
            <w:pPr>
              <w:pStyle w:val="Normal1"/>
              <w:rPr>
                <w:rFonts w:cs="Arial"/>
              </w:rPr>
            </w:pPr>
            <w:r w:rsidRPr="008535D7">
              <w:rPr>
                <w:rFonts w:cs="Arial"/>
              </w:rPr>
              <w:t>Maximum %</w:t>
            </w:r>
          </w:p>
        </w:tc>
        <w:tc>
          <w:tcPr>
            <w:tcW w:w="629" w:type="pct"/>
            <w:tcBorders>
              <w:top w:val="single" w:sz="6" w:space="0" w:color="auto"/>
              <w:left w:val="single" w:sz="6" w:space="0" w:color="auto"/>
              <w:bottom w:val="single" w:sz="6" w:space="0" w:color="auto"/>
              <w:right w:val="single" w:sz="6" w:space="0" w:color="auto"/>
            </w:tcBorders>
            <w:shd w:val="clear" w:color="auto" w:fill="EAEAEA" w:themeFill="background1"/>
          </w:tcPr>
          <w:p w14:paraId="6A00389F" w14:textId="77777777" w:rsidR="004172E7" w:rsidRPr="008535D7" w:rsidRDefault="004172E7" w:rsidP="004172E7">
            <w:pPr>
              <w:pStyle w:val="Normal1"/>
              <w:rPr>
                <w:rFonts w:cs="Arial"/>
              </w:rPr>
            </w:pPr>
          </w:p>
        </w:tc>
        <w:tc>
          <w:tcPr>
            <w:tcW w:w="581" w:type="pct"/>
            <w:tcBorders>
              <w:top w:val="single" w:sz="6" w:space="0" w:color="auto"/>
              <w:left w:val="single" w:sz="6" w:space="0" w:color="auto"/>
              <w:bottom w:val="single" w:sz="6" w:space="0" w:color="auto"/>
              <w:right w:val="single" w:sz="6" w:space="0" w:color="auto"/>
            </w:tcBorders>
            <w:shd w:val="clear" w:color="auto" w:fill="F2F2F2"/>
          </w:tcPr>
          <w:p w14:paraId="6A0038A0" w14:textId="77777777" w:rsidR="004172E7" w:rsidRPr="008535D7" w:rsidRDefault="004172E7" w:rsidP="004172E7">
            <w:pPr>
              <w:pStyle w:val="Normal1"/>
              <w:rPr>
                <w:rFonts w:cs="Arial"/>
              </w:rPr>
            </w:pPr>
          </w:p>
        </w:tc>
        <w:tc>
          <w:tcPr>
            <w:tcW w:w="581" w:type="pct"/>
            <w:tcBorders>
              <w:top w:val="single" w:sz="6" w:space="0" w:color="auto"/>
              <w:left w:val="single" w:sz="6" w:space="0" w:color="auto"/>
              <w:bottom w:val="single" w:sz="6" w:space="0" w:color="auto"/>
              <w:right w:val="single" w:sz="6" w:space="0" w:color="auto"/>
            </w:tcBorders>
            <w:shd w:val="clear" w:color="auto" w:fill="auto"/>
          </w:tcPr>
          <w:p w14:paraId="6A0038A1" w14:textId="77777777" w:rsidR="004172E7" w:rsidRPr="008535D7" w:rsidRDefault="004172E7" w:rsidP="004172E7">
            <w:pPr>
              <w:pStyle w:val="Normal1"/>
              <w:rPr>
                <w:rFonts w:cs="Arial"/>
              </w:rPr>
            </w:pPr>
          </w:p>
        </w:tc>
        <w:tc>
          <w:tcPr>
            <w:tcW w:w="933" w:type="pct"/>
            <w:tcBorders>
              <w:top w:val="single" w:sz="6" w:space="0" w:color="auto"/>
              <w:left w:val="single" w:sz="6" w:space="0" w:color="auto"/>
              <w:bottom w:val="single" w:sz="6" w:space="0" w:color="auto"/>
              <w:right w:val="single" w:sz="6" w:space="0" w:color="auto"/>
            </w:tcBorders>
          </w:tcPr>
          <w:p w14:paraId="6A0038A2" w14:textId="77777777" w:rsidR="004172E7" w:rsidRPr="008535D7" w:rsidRDefault="004172E7" w:rsidP="004172E7">
            <w:pPr>
              <w:pStyle w:val="Normal1"/>
              <w:rPr>
                <w:rFonts w:cs="Arial"/>
              </w:rPr>
            </w:pPr>
          </w:p>
        </w:tc>
      </w:tr>
      <w:tr w:rsidR="004172E7" w:rsidRPr="008535D7" w14:paraId="6A0038AA" w14:textId="77777777" w:rsidTr="001F4E9F">
        <w:trPr>
          <w:trHeight w:val="25"/>
        </w:trPr>
        <w:tc>
          <w:tcPr>
            <w:tcW w:w="1129" w:type="pct"/>
          </w:tcPr>
          <w:p w14:paraId="6A0038A4" w14:textId="77777777" w:rsidR="004172E7" w:rsidRPr="008535D7" w:rsidRDefault="004172E7" w:rsidP="004172E7">
            <w:pPr>
              <w:pStyle w:val="Normal1"/>
              <w:ind w:left="426"/>
              <w:rPr>
                <w:rFonts w:cs="Arial"/>
              </w:rPr>
            </w:pPr>
            <w:r w:rsidRPr="008535D7">
              <w:rPr>
                <w:rFonts w:cs="Arial"/>
              </w:rPr>
              <w:t xml:space="preserve">Trustee Fee: </w:t>
            </w:r>
          </w:p>
        </w:tc>
        <w:tc>
          <w:tcPr>
            <w:tcW w:w="1147" w:type="pct"/>
          </w:tcPr>
          <w:p w14:paraId="6A0038A5" w14:textId="77777777" w:rsidR="004172E7" w:rsidRPr="008535D7" w:rsidRDefault="004172E7" w:rsidP="004172E7">
            <w:pPr>
              <w:pStyle w:val="Normal1"/>
              <w:rPr>
                <w:rFonts w:cs="Arial"/>
              </w:rPr>
            </w:pPr>
            <w:r w:rsidRPr="008535D7">
              <w:rPr>
                <w:rFonts w:cs="Arial"/>
              </w:rPr>
              <w:t>Current %</w:t>
            </w:r>
          </w:p>
        </w:tc>
        <w:tc>
          <w:tcPr>
            <w:tcW w:w="629" w:type="pct"/>
            <w:tcBorders>
              <w:left w:val="single" w:sz="6" w:space="0" w:color="auto"/>
              <w:bottom w:val="single" w:sz="6" w:space="0" w:color="auto"/>
              <w:right w:val="single" w:sz="6" w:space="0" w:color="auto"/>
            </w:tcBorders>
            <w:shd w:val="clear" w:color="auto" w:fill="EAEAEA" w:themeFill="background1"/>
          </w:tcPr>
          <w:p w14:paraId="6A0038A6" w14:textId="77777777" w:rsidR="004172E7" w:rsidRPr="008535D7" w:rsidRDefault="004172E7" w:rsidP="004172E7">
            <w:pPr>
              <w:pStyle w:val="Normal1"/>
              <w:rPr>
                <w:rFonts w:cs="Arial"/>
              </w:rPr>
            </w:pPr>
          </w:p>
        </w:tc>
        <w:tc>
          <w:tcPr>
            <w:tcW w:w="581" w:type="pct"/>
            <w:tcBorders>
              <w:left w:val="single" w:sz="6" w:space="0" w:color="auto"/>
              <w:bottom w:val="single" w:sz="6" w:space="0" w:color="auto"/>
              <w:right w:val="single" w:sz="6" w:space="0" w:color="auto"/>
            </w:tcBorders>
            <w:shd w:val="clear" w:color="auto" w:fill="F2F2F2"/>
          </w:tcPr>
          <w:p w14:paraId="6A0038A7" w14:textId="77777777" w:rsidR="004172E7" w:rsidRPr="008535D7" w:rsidRDefault="004172E7" w:rsidP="004172E7">
            <w:pPr>
              <w:pStyle w:val="Normal1"/>
              <w:rPr>
                <w:rFonts w:cs="Arial"/>
              </w:rPr>
            </w:pPr>
          </w:p>
        </w:tc>
        <w:tc>
          <w:tcPr>
            <w:tcW w:w="581" w:type="pct"/>
            <w:tcBorders>
              <w:left w:val="single" w:sz="6" w:space="0" w:color="auto"/>
              <w:bottom w:val="single" w:sz="6" w:space="0" w:color="auto"/>
              <w:right w:val="single" w:sz="6" w:space="0" w:color="auto"/>
            </w:tcBorders>
            <w:shd w:val="clear" w:color="auto" w:fill="auto"/>
          </w:tcPr>
          <w:p w14:paraId="6A0038A8" w14:textId="77777777" w:rsidR="004172E7" w:rsidRPr="008535D7" w:rsidRDefault="004172E7" w:rsidP="004172E7">
            <w:pPr>
              <w:pStyle w:val="Normal1"/>
              <w:rPr>
                <w:rFonts w:cs="Arial"/>
              </w:rPr>
            </w:pPr>
          </w:p>
        </w:tc>
        <w:tc>
          <w:tcPr>
            <w:tcW w:w="933" w:type="pct"/>
            <w:tcBorders>
              <w:left w:val="single" w:sz="6" w:space="0" w:color="auto"/>
              <w:bottom w:val="single" w:sz="6" w:space="0" w:color="auto"/>
              <w:right w:val="single" w:sz="6" w:space="0" w:color="auto"/>
            </w:tcBorders>
          </w:tcPr>
          <w:p w14:paraId="6A0038A9" w14:textId="77777777" w:rsidR="004172E7" w:rsidRPr="008535D7" w:rsidRDefault="004172E7" w:rsidP="004172E7">
            <w:pPr>
              <w:pStyle w:val="Normal1"/>
              <w:rPr>
                <w:rFonts w:cs="Arial"/>
              </w:rPr>
            </w:pPr>
          </w:p>
        </w:tc>
      </w:tr>
      <w:tr w:rsidR="004172E7" w:rsidRPr="008535D7" w14:paraId="6A0038B1" w14:textId="77777777" w:rsidTr="001F4E9F">
        <w:trPr>
          <w:trHeight w:val="25"/>
        </w:trPr>
        <w:tc>
          <w:tcPr>
            <w:tcW w:w="1129" w:type="pct"/>
          </w:tcPr>
          <w:p w14:paraId="6A0038AB" w14:textId="77777777" w:rsidR="004172E7" w:rsidRPr="008535D7" w:rsidRDefault="004172E7" w:rsidP="004172E7">
            <w:pPr>
              <w:pStyle w:val="Normal1"/>
              <w:ind w:left="426"/>
              <w:rPr>
                <w:rFonts w:cs="Arial"/>
              </w:rPr>
            </w:pPr>
          </w:p>
        </w:tc>
        <w:tc>
          <w:tcPr>
            <w:tcW w:w="1147" w:type="pct"/>
          </w:tcPr>
          <w:p w14:paraId="6A0038AC" w14:textId="77777777" w:rsidR="004172E7" w:rsidRPr="008535D7" w:rsidRDefault="004172E7" w:rsidP="004172E7">
            <w:pPr>
              <w:pStyle w:val="Normal1"/>
              <w:rPr>
                <w:rFonts w:cs="Arial"/>
              </w:rPr>
            </w:pPr>
            <w:r w:rsidRPr="008535D7">
              <w:rPr>
                <w:rFonts w:cs="Arial"/>
              </w:rPr>
              <w:t>Maximum %</w:t>
            </w:r>
          </w:p>
        </w:tc>
        <w:tc>
          <w:tcPr>
            <w:tcW w:w="629" w:type="pct"/>
            <w:tcBorders>
              <w:left w:val="single" w:sz="6" w:space="0" w:color="auto"/>
              <w:bottom w:val="single" w:sz="6" w:space="0" w:color="auto"/>
              <w:right w:val="single" w:sz="6" w:space="0" w:color="auto"/>
            </w:tcBorders>
            <w:shd w:val="clear" w:color="auto" w:fill="EAEAEA" w:themeFill="background1"/>
          </w:tcPr>
          <w:p w14:paraId="6A0038AD" w14:textId="77777777" w:rsidR="004172E7" w:rsidRPr="008535D7" w:rsidRDefault="004172E7" w:rsidP="004172E7">
            <w:pPr>
              <w:pStyle w:val="Normal1"/>
              <w:rPr>
                <w:rFonts w:cs="Arial"/>
              </w:rPr>
            </w:pPr>
          </w:p>
        </w:tc>
        <w:tc>
          <w:tcPr>
            <w:tcW w:w="581" w:type="pct"/>
            <w:tcBorders>
              <w:left w:val="single" w:sz="6" w:space="0" w:color="auto"/>
              <w:bottom w:val="single" w:sz="6" w:space="0" w:color="auto"/>
              <w:right w:val="single" w:sz="6" w:space="0" w:color="auto"/>
            </w:tcBorders>
            <w:shd w:val="clear" w:color="auto" w:fill="F2F2F2"/>
          </w:tcPr>
          <w:p w14:paraId="6A0038AE" w14:textId="77777777" w:rsidR="004172E7" w:rsidRPr="008535D7" w:rsidRDefault="004172E7" w:rsidP="004172E7">
            <w:pPr>
              <w:pStyle w:val="Normal1"/>
              <w:rPr>
                <w:rFonts w:cs="Arial"/>
              </w:rPr>
            </w:pPr>
          </w:p>
        </w:tc>
        <w:tc>
          <w:tcPr>
            <w:tcW w:w="581" w:type="pct"/>
            <w:tcBorders>
              <w:left w:val="single" w:sz="6" w:space="0" w:color="auto"/>
              <w:bottom w:val="single" w:sz="6" w:space="0" w:color="auto"/>
              <w:right w:val="single" w:sz="6" w:space="0" w:color="auto"/>
            </w:tcBorders>
            <w:shd w:val="clear" w:color="auto" w:fill="auto"/>
          </w:tcPr>
          <w:p w14:paraId="6A0038AF" w14:textId="77777777" w:rsidR="004172E7" w:rsidRPr="008535D7" w:rsidRDefault="004172E7" w:rsidP="004172E7">
            <w:pPr>
              <w:pStyle w:val="Normal1"/>
              <w:rPr>
                <w:rFonts w:cs="Arial"/>
              </w:rPr>
            </w:pPr>
          </w:p>
        </w:tc>
        <w:tc>
          <w:tcPr>
            <w:tcW w:w="933" w:type="pct"/>
            <w:tcBorders>
              <w:left w:val="single" w:sz="6" w:space="0" w:color="auto"/>
              <w:bottom w:val="single" w:sz="6" w:space="0" w:color="auto"/>
              <w:right w:val="single" w:sz="6" w:space="0" w:color="auto"/>
            </w:tcBorders>
          </w:tcPr>
          <w:p w14:paraId="6A0038B0" w14:textId="77777777" w:rsidR="004172E7" w:rsidRPr="008535D7" w:rsidRDefault="004172E7" w:rsidP="004172E7">
            <w:pPr>
              <w:pStyle w:val="Normal1"/>
              <w:rPr>
                <w:rFonts w:cs="Arial"/>
              </w:rPr>
            </w:pPr>
          </w:p>
        </w:tc>
      </w:tr>
      <w:tr w:rsidR="004172E7" w:rsidRPr="008535D7" w14:paraId="6A0038B8" w14:textId="77777777" w:rsidTr="001F4E9F">
        <w:trPr>
          <w:trHeight w:val="25"/>
        </w:trPr>
        <w:tc>
          <w:tcPr>
            <w:tcW w:w="1129" w:type="pct"/>
          </w:tcPr>
          <w:p w14:paraId="6A0038B2" w14:textId="77777777" w:rsidR="004172E7" w:rsidRPr="008535D7" w:rsidRDefault="004172E7" w:rsidP="004172E7">
            <w:pPr>
              <w:pStyle w:val="Normal1"/>
              <w:ind w:left="426"/>
              <w:rPr>
                <w:rFonts w:cs="Arial"/>
              </w:rPr>
            </w:pPr>
            <w:r w:rsidRPr="008535D7">
              <w:rPr>
                <w:rFonts w:cs="Arial"/>
              </w:rPr>
              <w:t>Custodian Fee:</w:t>
            </w:r>
          </w:p>
        </w:tc>
        <w:tc>
          <w:tcPr>
            <w:tcW w:w="1147" w:type="pct"/>
          </w:tcPr>
          <w:p w14:paraId="6A0038B3" w14:textId="77777777" w:rsidR="004172E7" w:rsidRPr="008535D7" w:rsidRDefault="004172E7" w:rsidP="004172E7">
            <w:pPr>
              <w:pStyle w:val="Normal1"/>
              <w:rPr>
                <w:rFonts w:cs="Arial"/>
              </w:rPr>
            </w:pPr>
            <w:r w:rsidRPr="008535D7">
              <w:rPr>
                <w:rFonts w:cs="Arial"/>
              </w:rPr>
              <w:t>Current %</w:t>
            </w:r>
          </w:p>
        </w:tc>
        <w:tc>
          <w:tcPr>
            <w:tcW w:w="629" w:type="pct"/>
            <w:tcBorders>
              <w:left w:val="single" w:sz="6" w:space="0" w:color="auto"/>
              <w:bottom w:val="single" w:sz="6" w:space="0" w:color="auto"/>
              <w:right w:val="single" w:sz="6" w:space="0" w:color="auto"/>
            </w:tcBorders>
            <w:shd w:val="clear" w:color="auto" w:fill="EAEAEA" w:themeFill="background1"/>
          </w:tcPr>
          <w:p w14:paraId="6A0038B4" w14:textId="77777777" w:rsidR="004172E7" w:rsidRPr="008535D7" w:rsidRDefault="004172E7" w:rsidP="004172E7">
            <w:pPr>
              <w:pStyle w:val="Normal1"/>
              <w:rPr>
                <w:rFonts w:cs="Arial"/>
              </w:rPr>
            </w:pPr>
          </w:p>
        </w:tc>
        <w:tc>
          <w:tcPr>
            <w:tcW w:w="581" w:type="pct"/>
            <w:tcBorders>
              <w:left w:val="single" w:sz="6" w:space="0" w:color="auto"/>
              <w:bottom w:val="single" w:sz="6" w:space="0" w:color="auto"/>
              <w:right w:val="single" w:sz="6" w:space="0" w:color="auto"/>
            </w:tcBorders>
            <w:shd w:val="clear" w:color="auto" w:fill="F2F2F2"/>
          </w:tcPr>
          <w:p w14:paraId="6A0038B5" w14:textId="77777777" w:rsidR="004172E7" w:rsidRPr="008535D7" w:rsidRDefault="004172E7" w:rsidP="004172E7">
            <w:pPr>
              <w:pStyle w:val="Normal1"/>
              <w:rPr>
                <w:rFonts w:cs="Arial"/>
              </w:rPr>
            </w:pPr>
          </w:p>
        </w:tc>
        <w:tc>
          <w:tcPr>
            <w:tcW w:w="581" w:type="pct"/>
            <w:tcBorders>
              <w:left w:val="single" w:sz="6" w:space="0" w:color="auto"/>
              <w:bottom w:val="single" w:sz="6" w:space="0" w:color="auto"/>
              <w:right w:val="single" w:sz="6" w:space="0" w:color="auto"/>
            </w:tcBorders>
            <w:shd w:val="clear" w:color="auto" w:fill="auto"/>
          </w:tcPr>
          <w:p w14:paraId="6A0038B6" w14:textId="77777777" w:rsidR="004172E7" w:rsidRPr="008535D7" w:rsidRDefault="004172E7" w:rsidP="004172E7">
            <w:pPr>
              <w:pStyle w:val="Normal1"/>
              <w:rPr>
                <w:rFonts w:cs="Arial"/>
              </w:rPr>
            </w:pPr>
          </w:p>
        </w:tc>
        <w:tc>
          <w:tcPr>
            <w:tcW w:w="933" w:type="pct"/>
            <w:tcBorders>
              <w:left w:val="single" w:sz="6" w:space="0" w:color="auto"/>
              <w:bottom w:val="single" w:sz="6" w:space="0" w:color="auto"/>
              <w:right w:val="single" w:sz="6" w:space="0" w:color="auto"/>
            </w:tcBorders>
          </w:tcPr>
          <w:p w14:paraId="6A0038B7" w14:textId="77777777" w:rsidR="004172E7" w:rsidRPr="008535D7" w:rsidRDefault="004172E7" w:rsidP="004172E7">
            <w:pPr>
              <w:pStyle w:val="Normal1"/>
              <w:rPr>
                <w:rFonts w:cs="Arial"/>
              </w:rPr>
            </w:pPr>
          </w:p>
        </w:tc>
      </w:tr>
      <w:tr w:rsidR="004172E7" w:rsidRPr="008535D7" w14:paraId="6A0038BF" w14:textId="77777777" w:rsidTr="001F4E9F">
        <w:trPr>
          <w:trHeight w:val="25"/>
        </w:trPr>
        <w:tc>
          <w:tcPr>
            <w:tcW w:w="1129" w:type="pct"/>
          </w:tcPr>
          <w:p w14:paraId="6A0038B9" w14:textId="77777777" w:rsidR="004172E7" w:rsidRPr="008535D7" w:rsidRDefault="004172E7" w:rsidP="004172E7">
            <w:pPr>
              <w:pStyle w:val="Normal1"/>
              <w:ind w:left="426"/>
              <w:rPr>
                <w:rFonts w:cs="Arial"/>
              </w:rPr>
            </w:pPr>
          </w:p>
        </w:tc>
        <w:tc>
          <w:tcPr>
            <w:tcW w:w="1147" w:type="pct"/>
          </w:tcPr>
          <w:p w14:paraId="6A0038BA" w14:textId="77777777" w:rsidR="004172E7" w:rsidRPr="008535D7" w:rsidRDefault="004172E7" w:rsidP="004172E7">
            <w:pPr>
              <w:pStyle w:val="Normal1"/>
              <w:rPr>
                <w:rFonts w:cs="Arial"/>
              </w:rPr>
            </w:pPr>
            <w:r w:rsidRPr="008535D7">
              <w:rPr>
                <w:rFonts w:cs="Arial"/>
              </w:rPr>
              <w:t>Maximum %</w:t>
            </w:r>
          </w:p>
        </w:tc>
        <w:tc>
          <w:tcPr>
            <w:tcW w:w="629" w:type="pct"/>
            <w:tcBorders>
              <w:left w:val="single" w:sz="6" w:space="0" w:color="auto"/>
              <w:bottom w:val="single" w:sz="6" w:space="0" w:color="auto"/>
              <w:right w:val="single" w:sz="6" w:space="0" w:color="auto"/>
            </w:tcBorders>
            <w:shd w:val="clear" w:color="auto" w:fill="EAEAEA" w:themeFill="background1"/>
          </w:tcPr>
          <w:p w14:paraId="6A0038BB" w14:textId="77777777" w:rsidR="004172E7" w:rsidRPr="008535D7" w:rsidRDefault="004172E7" w:rsidP="004172E7">
            <w:pPr>
              <w:pStyle w:val="Normal1"/>
              <w:rPr>
                <w:rFonts w:cs="Arial"/>
              </w:rPr>
            </w:pPr>
          </w:p>
        </w:tc>
        <w:tc>
          <w:tcPr>
            <w:tcW w:w="581" w:type="pct"/>
            <w:tcBorders>
              <w:left w:val="single" w:sz="6" w:space="0" w:color="auto"/>
              <w:bottom w:val="single" w:sz="6" w:space="0" w:color="auto"/>
              <w:right w:val="single" w:sz="6" w:space="0" w:color="auto"/>
            </w:tcBorders>
            <w:shd w:val="clear" w:color="auto" w:fill="F2F2F2"/>
          </w:tcPr>
          <w:p w14:paraId="6A0038BC" w14:textId="77777777" w:rsidR="004172E7" w:rsidRPr="008535D7" w:rsidRDefault="004172E7" w:rsidP="004172E7">
            <w:pPr>
              <w:pStyle w:val="Normal1"/>
              <w:rPr>
                <w:rFonts w:cs="Arial"/>
              </w:rPr>
            </w:pPr>
          </w:p>
        </w:tc>
        <w:tc>
          <w:tcPr>
            <w:tcW w:w="581" w:type="pct"/>
            <w:tcBorders>
              <w:left w:val="single" w:sz="6" w:space="0" w:color="auto"/>
              <w:bottom w:val="single" w:sz="6" w:space="0" w:color="auto"/>
              <w:right w:val="single" w:sz="6" w:space="0" w:color="auto"/>
            </w:tcBorders>
            <w:shd w:val="clear" w:color="auto" w:fill="auto"/>
          </w:tcPr>
          <w:p w14:paraId="6A0038BD" w14:textId="77777777" w:rsidR="004172E7" w:rsidRPr="008535D7" w:rsidRDefault="004172E7" w:rsidP="004172E7">
            <w:pPr>
              <w:pStyle w:val="Normal1"/>
              <w:rPr>
                <w:rFonts w:cs="Arial"/>
              </w:rPr>
            </w:pPr>
          </w:p>
        </w:tc>
        <w:tc>
          <w:tcPr>
            <w:tcW w:w="933" w:type="pct"/>
            <w:tcBorders>
              <w:left w:val="single" w:sz="6" w:space="0" w:color="auto"/>
              <w:bottom w:val="single" w:sz="6" w:space="0" w:color="auto"/>
              <w:right w:val="single" w:sz="6" w:space="0" w:color="auto"/>
            </w:tcBorders>
          </w:tcPr>
          <w:p w14:paraId="6A0038BE" w14:textId="77777777" w:rsidR="004172E7" w:rsidRPr="008535D7" w:rsidRDefault="004172E7" w:rsidP="004172E7">
            <w:pPr>
              <w:pStyle w:val="Normal1"/>
              <w:rPr>
                <w:rFonts w:cs="Arial"/>
              </w:rPr>
            </w:pPr>
          </w:p>
        </w:tc>
      </w:tr>
      <w:tr w:rsidR="004172E7" w:rsidRPr="008535D7" w14:paraId="6A0038C6" w14:textId="77777777" w:rsidTr="001F4E9F">
        <w:trPr>
          <w:trHeight w:val="25"/>
        </w:trPr>
        <w:tc>
          <w:tcPr>
            <w:tcW w:w="1129" w:type="pct"/>
          </w:tcPr>
          <w:p w14:paraId="6A0038C0" w14:textId="77777777" w:rsidR="004172E7" w:rsidRPr="008535D7" w:rsidRDefault="004172E7" w:rsidP="004172E7">
            <w:pPr>
              <w:pStyle w:val="Normal1"/>
              <w:ind w:left="426"/>
              <w:rPr>
                <w:rFonts w:cs="Arial"/>
              </w:rPr>
            </w:pPr>
            <w:r w:rsidRPr="008535D7">
              <w:rPr>
                <w:rFonts w:cs="Arial"/>
              </w:rPr>
              <w:t>Administration Fee:</w:t>
            </w:r>
          </w:p>
        </w:tc>
        <w:tc>
          <w:tcPr>
            <w:tcW w:w="1147" w:type="pct"/>
          </w:tcPr>
          <w:p w14:paraId="6A0038C1" w14:textId="77777777" w:rsidR="004172E7" w:rsidRPr="008535D7" w:rsidRDefault="004172E7" w:rsidP="004172E7">
            <w:pPr>
              <w:pStyle w:val="Normal1"/>
              <w:rPr>
                <w:rFonts w:cs="Arial"/>
              </w:rPr>
            </w:pPr>
            <w:r w:rsidRPr="008535D7">
              <w:rPr>
                <w:rFonts w:cs="Arial"/>
              </w:rPr>
              <w:t>Current %</w:t>
            </w:r>
          </w:p>
        </w:tc>
        <w:tc>
          <w:tcPr>
            <w:tcW w:w="629" w:type="pct"/>
            <w:tcBorders>
              <w:left w:val="single" w:sz="6" w:space="0" w:color="auto"/>
              <w:bottom w:val="single" w:sz="6" w:space="0" w:color="auto"/>
              <w:right w:val="single" w:sz="6" w:space="0" w:color="auto"/>
            </w:tcBorders>
            <w:shd w:val="clear" w:color="auto" w:fill="EAEAEA" w:themeFill="background1"/>
          </w:tcPr>
          <w:p w14:paraId="6A0038C2" w14:textId="77777777" w:rsidR="004172E7" w:rsidRPr="008535D7" w:rsidRDefault="004172E7" w:rsidP="004172E7">
            <w:pPr>
              <w:pStyle w:val="Normal1"/>
              <w:rPr>
                <w:rFonts w:cs="Arial"/>
              </w:rPr>
            </w:pPr>
          </w:p>
        </w:tc>
        <w:tc>
          <w:tcPr>
            <w:tcW w:w="581" w:type="pct"/>
            <w:tcBorders>
              <w:left w:val="single" w:sz="6" w:space="0" w:color="auto"/>
              <w:bottom w:val="single" w:sz="6" w:space="0" w:color="auto"/>
              <w:right w:val="single" w:sz="6" w:space="0" w:color="auto"/>
            </w:tcBorders>
            <w:shd w:val="clear" w:color="auto" w:fill="F2F2F2"/>
          </w:tcPr>
          <w:p w14:paraId="6A0038C3" w14:textId="77777777" w:rsidR="004172E7" w:rsidRPr="008535D7" w:rsidRDefault="004172E7" w:rsidP="004172E7">
            <w:pPr>
              <w:pStyle w:val="Normal1"/>
              <w:rPr>
                <w:rFonts w:cs="Arial"/>
              </w:rPr>
            </w:pPr>
          </w:p>
        </w:tc>
        <w:tc>
          <w:tcPr>
            <w:tcW w:w="581" w:type="pct"/>
            <w:tcBorders>
              <w:left w:val="single" w:sz="6" w:space="0" w:color="auto"/>
              <w:bottom w:val="single" w:sz="6" w:space="0" w:color="auto"/>
              <w:right w:val="single" w:sz="6" w:space="0" w:color="auto"/>
            </w:tcBorders>
            <w:shd w:val="clear" w:color="auto" w:fill="auto"/>
          </w:tcPr>
          <w:p w14:paraId="6A0038C4" w14:textId="77777777" w:rsidR="004172E7" w:rsidRPr="008535D7" w:rsidRDefault="004172E7" w:rsidP="004172E7">
            <w:pPr>
              <w:pStyle w:val="Normal1"/>
              <w:rPr>
                <w:rFonts w:cs="Arial"/>
              </w:rPr>
            </w:pPr>
          </w:p>
        </w:tc>
        <w:tc>
          <w:tcPr>
            <w:tcW w:w="933" w:type="pct"/>
            <w:tcBorders>
              <w:left w:val="single" w:sz="6" w:space="0" w:color="auto"/>
              <w:bottom w:val="single" w:sz="6" w:space="0" w:color="auto"/>
              <w:right w:val="single" w:sz="6" w:space="0" w:color="auto"/>
            </w:tcBorders>
          </w:tcPr>
          <w:p w14:paraId="6A0038C5" w14:textId="77777777" w:rsidR="004172E7" w:rsidRPr="008535D7" w:rsidRDefault="004172E7" w:rsidP="004172E7">
            <w:pPr>
              <w:pStyle w:val="Normal1"/>
              <w:rPr>
                <w:rFonts w:cs="Arial"/>
              </w:rPr>
            </w:pPr>
          </w:p>
        </w:tc>
      </w:tr>
      <w:tr w:rsidR="004172E7" w:rsidRPr="008535D7" w14:paraId="6A0038CD" w14:textId="77777777" w:rsidTr="001F4E9F">
        <w:trPr>
          <w:trHeight w:val="25"/>
        </w:trPr>
        <w:tc>
          <w:tcPr>
            <w:tcW w:w="1129" w:type="pct"/>
          </w:tcPr>
          <w:p w14:paraId="6A0038C7" w14:textId="77777777" w:rsidR="004172E7" w:rsidRPr="008535D7" w:rsidRDefault="004172E7" w:rsidP="004172E7">
            <w:pPr>
              <w:pStyle w:val="Normal1"/>
              <w:ind w:left="426"/>
              <w:rPr>
                <w:rFonts w:cs="Arial"/>
              </w:rPr>
            </w:pPr>
          </w:p>
        </w:tc>
        <w:tc>
          <w:tcPr>
            <w:tcW w:w="1147" w:type="pct"/>
          </w:tcPr>
          <w:p w14:paraId="6A0038C8" w14:textId="77777777" w:rsidR="004172E7" w:rsidRPr="008535D7" w:rsidRDefault="004172E7" w:rsidP="004172E7">
            <w:pPr>
              <w:pStyle w:val="Normal1"/>
              <w:rPr>
                <w:rFonts w:cs="Arial"/>
              </w:rPr>
            </w:pPr>
            <w:r w:rsidRPr="008535D7">
              <w:rPr>
                <w:rFonts w:cs="Arial"/>
              </w:rPr>
              <w:t>Maximum %</w:t>
            </w:r>
          </w:p>
        </w:tc>
        <w:tc>
          <w:tcPr>
            <w:tcW w:w="629" w:type="pct"/>
            <w:tcBorders>
              <w:left w:val="single" w:sz="6" w:space="0" w:color="auto"/>
              <w:bottom w:val="single" w:sz="6" w:space="0" w:color="auto"/>
              <w:right w:val="single" w:sz="6" w:space="0" w:color="auto"/>
            </w:tcBorders>
            <w:shd w:val="clear" w:color="auto" w:fill="EAEAEA" w:themeFill="background1"/>
          </w:tcPr>
          <w:p w14:paraId="6A0038C9" w14:textId="77777777" w:rsidR="004172E7" w:rsidRPr="008535D7" w:rsidRDefault="004172E7" w:rsidP="004172E7">
            <w:pPr>
              <w:pStyle w:val="Normal1"/>
              <w:rPr>
                <w:rFonts w:cs="Arial"/>
              </w:rPr>
            </w:pPr>
          </w:p>
        </w:tc>
        <w:tc>
          <w:tcPr>
            <w:tcW w:w="581" w:type="pct"/>
            <w:tcBorders>
              <w:left w:val="single" w:sz="6" w:space="0" w:color="auto"/>
              <w:bottom w:val="single" w:sz="6" w:space="0" w:color="auto"/>
              <w:right w:val="single" w:sz="6" w:space="0" w:color="auto"/>
            </w:tcBorders>
            <w:shd w:val="clear" w:color="auto" w:fill="F2F2F2"/>
          </w:tcPr>
          <w:p w14:paraId="6A0038CA" w14:textId="77777777" w:rsidR="004172E7" w:rsidRPr="008535D7" w:rsidRDefault="004172E7" w:rsidP="004172E7">
            <w:pPr>
              <w:pStyle w:val="Normal1"/>
              <w:rPr>
                <w:rFonts w:cs="Arial"/>
              </w:rPr>
            </w:pPr>
          </w:p>
        </w:tc>
        <w:tc>
          <w:tcPr>
            <w:tcW w:w="581" w:type="pct"/>
            <w:tcBorders>
              <w:left w:val="single" w:sz="6" w:space="0" w:color="auto"/>
              <w:bottom w:val="single" w:sz="6" w:space="0" w:color="auto"/>
              <w:right w:val="single" w:sz="6" w:space="0" w:color="auto"/>
            </w:tcBorders>
            <w:shd w:val="clear" w:color="auto" w:fill="auto"/>
          </w:tcPr>
          <w:p w14:paraId="6A0038CB" w14:textId="77777777" w:rsidR="004172E7" w:rsidRPr="008535D7" w:rsidRDefault="004172E7" w:rsidP="004172E7">
            <w:pPr>
              <w:pStyle w:val="Normal1"/>
              <w:rPr>
                <w:rFonts w:cs="Arial"/>
              </w:rPr>
            </w:pPr>
          </w:p>
        </w:tc>
        <w:tc>
          <w:tcPr>
            <w:tcW w:w="933" w:type="pct"/>
            <w:tcBorders>
              <w:left w:val="single" w:sz="6" w:space="0" w:color="auto"/>
              <w:bottom w:val="single" w:sz="6" w:space="0" w:color="auto"/>
              <w:right w:val="single" w:sz="6" w:space="0" w:color="auto"/>
            </w:tcBorders>
          </w:tcPr>
          <w:p w14:paraId="6A0038CC" w14:textId="77777777" w:rsidR="004172E7" w:rsidRPr="008535D7" w:rsidRDefault="004172E7" w:rsidP="004172E7">
            <w:pPr>
              <w:pStyle w:val="Normal1"/>
              <w:rPr>
                <w:rFonts w:cs="Arial"/>
              </w:rPr>
            </w:pPr>
          </w:p>
        </w:tc>
      </w:tr>
      <w:tr w:rsidR="004172E7" w:rsidRPr="008535D7" w14:paraId="6A0038D3" w14:textId="77777777" w:rsidTr="001F4E9F">
        <w:trPr>
          <w:trHeight w:val="25"/>
        </w:trPr>
        <w:tc>
          <w:tcPr>
            <w:tcW w:w="2276" w:type="pct"/>
            <w:gridSpan w:val="2"/>
          </w:tcPr>
          <w:p w14:paraId="6A0038CE" w14:textId="77777777" w:rsidR="004172E7" w:rsidRPr="008535D7" w:rsidRDefault="004172E7" w:rsidP="004172E7">
            <w:pPr>
              <w:pStyle w:val="Normal1"/>
              <w:ind w:left="426"/>
              <w:rPr>
                <w:rFonts w:cs="Arial"/>
              </w:rPr>
            </w:pPr>
            <w:r w:rsidRPr="008535D7">
              <w:rPr>
                <w:rFonts w:cs="Arial"/>
              </w:rPr>
              <w:t>Other Fees (please specify):</w:t>
            </w:r>
          </w:p>
        </w:tc>
        <w:tc>
          <w:tcPr>
            <w:tcW w:w="629" w:type="pct"/>
            <w:tcBorders>
              <w:left w:val="single" w:sz="6" w:space="0" w:color="auto"/>
              <w:bottom w:val="single" w:sz="6" w:space="0" w:color="auto"/>
              <w:right w:val="single" w:sz="6" w:space="0" w:color="auto"/>
            </w:tcBorders>
          </w:tcPr>
          <w:p w14:paraId="6A0038CF" w14:textId="77777777" w:rsidR="004172E7" w:rsidRPr="008535D7" w:rsidRDefault="004172E7" w:rsidP="004172E7">
            <w:pPr>
              <w:pStyle w:val="Normal1"/>
              <w:rPr>
                <w:rFonts w:cs="Arial"/>
              </w:rPr>
            </w:pPr>
          </w:p>
        </w:tc>
        <w:tc>
          <w:tcPr>
            <w:tcW w:w="581" w:type="pct"/>
            <w:tcBorders>
              <w:left w:val="single" w:sz="6" w:space="0" w:color="auto"/>
              <w:bottom w:val="single" w:sz="6" w:space="0" w:color="auto"/>
              <w:right w:val="single" w:sz="6" w:space="0" w:color="auto"/>
            </w:tcBorders>
            <w:shd w:val="clear" w:color="auto" w:fill="auto"/>
          </w:tcPr>
          <w:p w14:paraId="6A0038D0" w14:textId="77777777" w:rsidR="004172E7" w:rsidRPr="008535D7" w:rsidRDefault="004172E7" w:rsidP="004172E7">
            <w:pPr>
              <w:pStyle w:val="Normal1"/>
              <w:rPr>
                <w:rFonts w:cs="Arial"/>
              </w:rPr>
            </w:pPr>
          </w:p>
        </w:tc>
        <w:tc>
          <w:tcPr>
            <w:tcW w:w="581" w:type="pct"/>
            <w:tcBorders>
              <w:left w:val="single" w:sz="6" w:space="0" w:color="auto"/>
              <w:bottom w:val="single" w:sz="6" w:space="0" w:color="auto"/>
              <w:right w:val="single" w:sz="6" w:space="0" w:color="auto"/>
            </w:tcBorders>
            <w:shd w:val="clear" w:color="auto" w:fill="auto"/>
          </w:tcPr>
          <w:p w14:paraId="6A0038D1" w14:textId="77777777" w:rsidR="004172E7" w:rsidRPr="008535D7" w:rsidRDefault="004172E7" w:rsidP="004172E7">
            <w:pPr>
              <w:pStyle w:val="Normal1"/>
              <w:rPr>
                <w:rFonts w:cs="Arial"/>
              </w:rPr>
            </w:pPr>
          </w:p>
        </w:tc>
        <w:tc>
          <w:tcPr>
            <w:tcW w:w="933" w:type="pct"/>
            <w:tcBorders>
              <w:left w:val="single" w:sz="6" w:space="0" w:color="auto"/>
              <w:bottom w:val="single" w:sz="6" w:space="0" w:color="auto"/>
              <w:right w:val="single" w:sz="6" w:space="0" w:color="auto"/>
            </w:tcBorders>
          </w:tcPr>
          <w:p w14:paraId="6A0038D2" w14:textId="77777777" w:rsidR="004172E7" w:rsidRPr="008535D7" w:rsidRDefault="004172E7" w:rsidP="004172E7">
            <w:pPr>
              <w:pStyle w:val="Normal1"/>
              <w:rPr>
                <w:rFonts w:cs="Arial"/>
              </w:rPr>
            </w:pPr>
          </w:p>
        </w:tc>
      </w:tr>
      <w:tr w:rsidR="004172E7" w:rsidRPr="008535D7" w14:paraId="6A0038DA" w14:textId="77777777" w:rsidTr="001F4E9F">
        <w:trPr>
          <w:trHeight w:val="25"/>
        </w:trPr>
        <w:tc>
          <w:tcPr>
            <w:tcW w:w="1129" w:type="pct"/>
          </w:tcPr>
          <w:p w14:paraId="6A0038D4" w14:textId="77777777" w:rsidR="004172E7" w:rsidRPr="008535D7" w:rsidRDefault="004172E7" w:rsidP="004172E7">
            <w:pPr>
              <w:pStyle w:val="Normal1"/>
              <w:rPr>
                <w:rFonts w:cs="Arial"/>
              </w:rPr>
            </w:pPr>
          </w:p>
        </w:tc>
        <w:tc>
          <w:tcPr>
            <w:tcW w:w="1147" w:type="pct"/>
          </w:tcPr>
          <w:p w14:paraId="6A0038D5" w14:textId="77777777" w:rsidR="004172E7" w:rsidRPr="008535D7" w:rsidRDefault="004172E7" w:rsidP="004172E7">
            <w:pPr>
              <w:pStyle w:val="Normal1"/>
              <w:rPr>
                <w:rFonts w:cs="Arial"/>
              </w:rPr>
            </w:pPr>
            <w:r w:rsidRPr="008535D7">
              <w:rPr>
                <w:rFonts w:cs="Arial"/>
              </w:rPr>
              <w:t>Current %</w:t>
            </w:r>
          </w:p>
        </w:tc>
        <w:tc>
          <w:tcPr>
            <w:tcW w:w="629" w:type="pct"/>
            <w:tcBorders>
              <w:left w:val="single" w:sz="6" w:space="0" w:color="auto"/>
              <w:bottom w:val="single" w:sz="6" w:space="0" w:color="auto"/>
              <w:right w:val="single" w:sz="6" w:space="0" w:color="auto"/>
            </w:tcBorders>
          </w:tcPr>
          <w:p w14:paraId="6A0038D6" w14:textId="77777777" w:rsidR="004172E7" w:rsidRPr="008535D7" w:rsidRDefault="004172E7" w:rsidP="004172E7">
            <w:pPr>
              <w:pStyle w:val="Normal1"/>
              <w:rPr>
                <w:rFonts w:cs="Arial"/>
              </w:rPr>
            </w:pPr>
          </w:p>
        </w:tc>
        <w:tc>
          <w:tcPr>
            <w:tcW w:w="581" w:type="pct"/>
            <w:tcBorders>
              <w:left w:val="single" w:sz="6" w:space="0" w:color="auto"/>
              <w:bottom w:val="single" w:sz="6" w:space="0" w:color="auto"/>
              <w:right w:val="single" w:sz="6" w:space="0" w:color="auto"/>
            </w:tcBorders>
            <w:shd w:val="clear" w:color="auto" w:fill="auto"/>
          </w:tcPr>
          <w:p w14:paraId="6A0038D7" w14:textId="77777777" w:rsidR="004172E7" w:rsidRPr="008535D7" w:rsidRDefault="004172E7" w:rsidP="004172E7">
            <w:pPr>
              <w:pStyle w:val="Normal1"/>
              <w:rPr>
                <w:rFonts w:cs="Arial"/>
              </w:rPr>
            </w:pPr>
          </w:p>
        </w:tc>
        <w:tc>
          <w:tcPr>
            <w:tcW w:w="581" w:type="pct"/>
            <w:tcBorders>
              <w:left w:val="single" w:sz="6" w:space="0" w:color="auto"/>
              <w:bottom w:val="single" w:sz="6" w:space="0" w:color="auto"/>
              <w:right w:val="single" w:sz="6" w:space="0" w:color="auto"/>
            </w:tcBorders>
            <w:shd w:val="clear" w:color="auto" w:fill="auto"/>
          </w:tcPr>
          <w:p w14:paraId="6A0038D8" w14:textId="77777777" w:rsidR="004172E7" w:rsidRPr="008535D7" w:rsidRDefault="004172E7" w:rsidP="004172E7">
            <w:pPr>
              <w:pStyle w:val="Normal1"/>
              <w:rPr>
                <w:rFonts w:cs="Arial"/>
              </w:rPr>
            </w:pPr>
          </w:p>
        </w:tc>
        <w:tc>
          <w:tcPr>
            <w:tcW w:w="933" w:type="pct"/>
            <w:tcBorders>
              <w:left w:val="single" w:sz="6" w:space="0" w:color="auto"/>
              <w:bottom w:val="single" w:sz="6" w:space="0" w:color="auto"/>
              <w:right w:val="single" w:sz="6" w:space="0" w:color="auto"/>
            </w:tcBorders>
          </w:tcPr>
          <w:p w14:paraId="6A0038D9" w14:textId="77777777" w:rsidR="004172E7" w:rsidRPr="008535D7" w:rsidRDefault="004172E7" w:rsidP="004172E7">
            <w:pPr>
              <w:pStyle w:val="Normal1"/>
              <w:rPr>
                <w:rFonts w:cs="Arial"/>
              </w:rPr>
            </w:pPr>
          </w:p>
        </w:tc>
      </w:tr>
      <w:tr w:rsidR="004172E7" w:rsidRPr="008535D7" w14:paraId="6A0038E1" w14:textId="77777777" w:rsidTr="001F4E9F">
        <w:trPr>
          <w:trHeight w:val="25"/>
        </w:trPr>
        <w:tc>
          <w:tcPr>
            <w:tcW w:w="1129" w:type="pct"/>
          </w:tcPr>
          <w:p w14:paraId="6A0038DB" w14:textId="77777777" w:rsidR="004172E7" w:rsidRPr="008535D7" w:rsidRDefault="004172E7" w:rsidP="004172E7">
            <w:pPr>
              <w:pStyle w:val="Normal1"/>
              <w:rPr>
                <w:rFonts w:cs="Arial"/>
              </w:rPr>
            </w:pPr>
          </w:p>
        </w:tc>
        <w:tc>
          <w:tcPr>
            <w:tcW w:w="1147" w:type="pct"/>
          </w:tcPr>
          <w:p w14:paraId="6A0038DC" w14:textId="77777777" w:rsidR="004172E7" w:rsidRPr="008535D7" w:rsidRDefault="004172E7" w:rsidP="004172E7">
            <w:pPr>
              <w:pStyle w:val="Normal1"/>
              <w:rPr>
                <w:rFonts w:cs="Arial"/>
              </w:rPr>
            </w:pPr>
            <w:r w:rsidRPr="008535D7">
              <w:rPr>
                <w:rFonts w:cs="Arial"/>
              </w:rPr>
              <w:t>Maximum %</w:t>
            </w:r>
          </w:p>
        </w:tc>
        <w:tc>
          <w:tcPr>
            <w:tcW w:w="629" w:type="pct"/>
            <w:tcBorders>
              <w:left w:val="single" w:sz="6" w:space="0" w:color="auto"/>
              <w:bottom w:val="single" w:sz="6" w:space="0" w:color="auto"/>
              <w:right w:val="single" w:sz="6" w:space="0" w:color="auto"/>
            </w:tcBorders>
          </w:tcPr>
          <w:p w14:paraId="6A0038DD" w14:textId="77777777" w:rsidR="004172E7" w:rsidRPr="008535D7" w:rsidRDefault="004172E7" w:rsidP="004172E7">
            <w:pPr>
              <w:pStyle w:val="Normal1"/>
              <w:rPr>
                <w:rFonts w:cs="Arial"/>
              </w:rPr>
            </w:pPr>
          </w:p>
        </w:tc>
        <w:tc>
          <w:tcPr>
            <w:tcW w:w="581" w:type="pct"/>
            <w:tcBorders>
              <w:left w:val="single" w:sz="6" w:space="0" w:color="auto"/>
              <w:bottom w:val="single" w:sz="6" w:space="0" w:color="auto"/>
              <w:right w:val="single" w:sz="6" w:space="0" w:color="auto"/>
            </w:tcBorders>
            <w:shd w:val="clear" w:color="auto" w:fill="auto"/>
          </w:tcPr>
          <w:p w14:paraId="6A0038DE" w14:textId="77777777" w:rsidR="004172E7" w:rsidRPr="008535D7" w:rsidRDefault="004172E7" w:rsidP="004172E7">
            <w:pPr>
              <w:pStyle w:val="Normal1"/>
              <w:rPr>
                <w:rFonts w:cs="Arial"/>
              </w:rPr>
            </w:pPr>
          </w:p>
        </w:tc>
        <w:tc>
          <w:tcPr>
            <w:tcW w:w="581" w:type="pct"/>
            <w:tcBorders>
              <w:left w:val="single" w:sz="6" w:space="0" w:color="auto"/>
              <w:bottom w:val="single" w:sz="6" w:space="0" w:color="auto"/>
              <w:right w:val="single" w:sz="6" w:space="0" w:color="auto"/>
            </w:tcBorders>
            <w:shd w:val="clear" w:color="auto" w:fill="auto"/>
          </w:tcPr>
          <w:p w14:paraId="6A0038DF" w14:textId="77777777" w:rsidR="004172E7" w:rsidRPr="008535D7" w:rsidRDefault="004172E7" w:rsidP="004172E7">
            <w:pPr>
              <w:pStyle w:val="Normal1"/>
              <w:rPr>
                <w:rFonts w:cs="Arial"/>
              </w:rPr>
            </w:pPr>
          </w:p>
        </w:tc>
        <w:tc>
          <w:tcPr>
            <w:tcW w:w="933" w:type="pct"/>
            <w:tcBorders>
              <w:left w:val="single" w:sz="6" w:space="0" w:color="auto"/>
              <w:bottom w:val="single" w:sz="6" w:space="0" w:color="auto"/>
              <w:right w:val="single" w:sz="6" w:space="0" w:color="auto"/>
            </w:tcBorders>
          </w:tcPr>
          <w:p w14:paraId="6A0038E0" w14:textId="77777777" w:rsidR="004172E7" w:rsidRPr="008535D7" w:rsidRDefault="004172E7" w:rsidP="004172E7">
            <w:pPr>
              <w:pStyle w:val="Normal1"/>
              <w:rPr>
                <w:rFonts w:cs="Arial"/>
              </w:rPr>
            </w:pPr>
          </w:p>
        </w:tc>
      </w:tr>
    </w:tbl>
    <w:p w14:paraId="10105D1E" w14:textId="77777777" w:rsidR="000E26F7" w:rsidRDefault="000E26F7">
      <w:pPr>
        <w:rPr>
          <w:rFonts w:cs="Arial"/>
          <w:b/>
          <w:sz w:val="28"/>
          <w:szCs w:val="28"/>
          <w:lang w:val="en-GB"/>
        </w:rPr>
      </w:pPr>
      <w:r>
        <w:rPr>
          <w:rFonts w:cs="Arial"/>
          <w:b/>
          <w:sz w:val="28"/>
          <w:szCs w:val="28"/>
        </w:rPr>
        <w:br w:type="page"/>
      </w:r>
    </w:p>
    <w:p w14:paraId="6A0038E3" w14:textId="374C9582" w:rsidR="004A2A8F" w:rsidRPr="008535D7" w:rsidRDefault="004A2A8F" w:rsidP="004A2A8F">
      <w:pPr>
        <w:pStyle w:val="Normal1"/>
        <w:rPr>
          <w:rFonts w:cs="Arial"/>
          <w:b/>
          <w:bCs/>
        </w:rPr>
      </w:pPr>
      <w:r w:rsidRPr="008535D7">
        <w:rPr>
          <w:rFonts w:cs="Arial"/>
          <w:b/>
          <w:sz w:val="28"/>
          <w:szCs w:val="28"/>
        </w:rPr>
        <w:lastRenderedPageBreak/>
        <w:t>(ii) Investment Portfolio</w:t>
      </w:r>
    </w:p>
    <w:p w14:paraId="6A0038E4" w14:textId="77777777" w:rsidR="00511116" w:rsidRPr="008535D7" w:rsidRDefault="004A2A8F" w:rsidP="00474CD4">
      <w:pPr>
        <w:pStyle w:val="Normal1"/>
        <w:snapToGrid w:val="0"/>
        <w:spacing w:after="0" w:line="240" w:lineRule="auto"/>
        <w:rPr>
          <w:rFonts w:cs="Arial"/>
          <w:b/>
          <w:i/>
          <w:sz w:val="28"/>
          <w:szCs w:val="28"/>
        </w:rPr>
      </w:pPr>
      <w:r w:rsidRPr="008535D7">
        <w:rPr>
          <w:rFonts w:cs="Arial"/>
          <w:b/>
          <w:i/>
          <w:sz w:val="28"/>
          <w:szCs w:val="28"/>
        </w:rPr>
        <w:t>* Please fill in the following information for EACH IP (</w:t>
      </w:r>
      <w:proofErr w:type="gramStart"/>
      <w:r w:rsidRPr="008535D7">
        <w:rPr>
          <w:rFonts w:cs="Arial"/>
          <w:b/>
          <w:i/>
          <w:sz w:val="28"/>
          <w:szCs w:val="28"/>
        </w:rPr>
        <w:t>i.e.</w:t>
      </w:r>
      <w:proofErr w:type="gramEnd"/>
      <w:r w:rsidRPr="008535D7">
        <w:rPr>
          <w:rFonts w:cs="Arial"/>
          <w:b/>
          <w:i/>
          <w:sz w:val="28"/>
          <w:szCs w:val="28"/>
        </w:rPr>
        <w:t xml:space="preserve"> one table for one IP).</w:t>
      </w:r>
    </w:p>
    <w:p w14:paraId="6A0038E6" w14:textId="77777777" w:rsidR="007B37BD" w:rsidRPr="008535D7" w:rsidRDefault="007B37BD" w:rsidP="00474CD4">
      <w:pPr>
        <w:pStyle w:val="Normal1"/>
        <w:snapToGrid w:val="0"/>
        <w:spacing w:after="0" w:line="240" w:lineRule="auto"/>
        <w:rPr>
          <w:rFonts w:cs="Arial"/>
          <w:b/>
          <w:bCs/>
          <w:lang w:val="en-US"/>
        </w:rPr>
      </w:pPr>
    </w:p>
    <w:tbl>
      <w:tblPr>
        <w:tblW w:w="4917" w:type="pct"/>
        <w:tblCellMar>
          <w:top w:w="115" w:type="dxa"/>
          <w:left w:w="115" w:type="dxa"/>
          <w:bottom w:w="115" w:type="dxa"/>
          <w:right w:w="115" w:type="dxa"/>
        </w:tblCellMar>
        <w:tblLook w:val="0000" w:firstRow="0" w:lastRow="0" w:firstColumn="0" w:lastColumn="0" w:noHBand="0" w:noVBand="0"/>
      </w:tblPr>
      <w:tblGrid>
        <w:gridCol w:w="2079"/>
        <w:gridCol w:w="3036"/>
        <w:gridCol w:w="2068"/>
        <w:gridCol w:w="1685"/>
      </w:tblGrid>
      <w:tr w:rsidR="00993A3D" w:rsidRPr="008535D7" w14:paraId="6A0038EB" w14:textId="77777777" w:rsidTr="004B05FE">
        <w:trPr>
          <w:trHeight w:val="408"/>
          <w:tblHeader/>
        </w:trPr>
        <w:tc>
          <w:tcPr>
            <w:tcW w:w="2910" w:type="pct"/>
            <w:gridSpan w:val="2"/>
          </w:tcPr>
          <w:p w14:paraId="6A0038E7" w14:textId="77777777" w:rsidR="003A6D10" w:rsidRPr="008535D7" w:rsidRDefault="003A6D10" w:rsidP="00E32028">
            <w:pPr>
              <w:pStyle w:val="Normal1"/>
              <w:ind w:left="142" w:hanging="142"/>
              <w:rPr>
                <w:rFonts w:cs="Arial"/>
                <w:b/>
                <w:sz w:val="28"/>
                <w:szCs w:val="28"/>
              </w:rPr>
            </w:pPr>
          </w:p>
        </w:tc>
        <w:tc>
          <w:tcPr>
            <w:tcW w:w="1179" w:type="pct"/>
            <w:tcBorders>
              <w:top w:val="single" w:sz="6" w:space="0" w:color="auto"/>
              <w:left w:val="single" w:sz="6" w:space="0" w:color="auto"/>
              <w:bottom w:val="single" w:sz="6" w:space="0" w:color="auto"/>
              <w:right w:val="single" w:sz="6" w:space="0" w:color="auto"/>
            </w:tcBorders>
            <w:vAlign w:val="center"/>
          </w:tcPr>
          <w:p w14:paraId="6A0038E8" w14:textId="77777777" w:rsidR="003A6D10" w:rsidRPr="008535D7" w:rsidRDefault="003A6D10" w:rsidP="00EF1C16">
            <w:pPr>
              <w:pStyle w:val="Normal1"/>
              <w:jc w:val="center"/>
              <w:rPr>
                <w:rFonts w:cs="Arial"/>
                <w:b/>
              </w:rPr>
            </w:pPr>
            <w:r w:rsidRPr="008535D7">
              <w:rPr>
                <w:rFonts w:cs="Arial"/>
                <w:b/>
              </w:rPr>
              <w:t>Details</w:t>
            </w:r>
          </w:p>
          <w:p w14:paraId="6A0038E9" w14:textId="77777777" w:rsidR="00A81D1D" w:rsidRPr="008535D7" w:rsidRDefault="00A81D1D" w:rsidP="00EF1C16">
            <w:pPr>
              <w:pStyle w:val="Normal1"/>
              <w:jc w:val="center"/>
              <w:rPr>
                <w:rFonts w:cs="Arial"/>
                <w:b/>
              </w:rPr>
            </w:pPr>
          </w:p>
        </w:tc>
        <w:tc>
          <w:tcPr>
            <w:tcW w:w="911" w:type="pct"/>
            <w:tcBorders>
              <w:top w:val="single" w:sz="6" w:space="0" w:color="auto"/>
              <w:left w:val="single" w:sz="6" w:space="0" w:color="auto"/>
              <w:bottom w:val="single" w:sz="6" w:space="0" w:color="auto"/>
              <w:right w:val="single" w:sz="6" w:space="0" w:color="auto"/>
            </w:tcBorders>
            <w:vAlign w:val="center"/>
          </w:tcPr>
          <w:p w14:paraId="6A0038EA" w14:textId="77777777" w:rsidR="003A6D10" w:rsidRPr="008535D7" w:rsidRDefault="003A6D10" w:rsidP="00EF1C16">
            <w:pPr>
              <w:pStyle w:val="Normal1"/>
              <w:jc w:val="center"/>
              <w:rPr>
                <w:rFonts w:cs="Arial"/>
                <w:b/>
              </w:rPr>
            </w:pPr>
            <w:r w:rsidRPr="008535D7">
              <w:rPr>
                <w:rFonts w:cs="Arial"/>
                <w:b/>
              </w:rPr>
              <w:t xml:space="preserve">Where </w:t>
            </w:r>
            <w:proofErr w:type="gramStart"/>
            <w:r w:rsidRPr="008535D7">
              <w:rPr>
                <w:rFonts w:cs="Arial"/>
                <w:b/>
              </w:rPr>
              <w:t>Found</w:t>
            </w:r>
            <w:proofErr w:type="gramEnd"/>
            <w:r w:rsidRPr="008535D7">
              <w:rPr>
                <w:rFonts w:cs="Arial"/>
                <w:b/>
              </w:rPr>
              <w:t xml:space="preserve"> </w:t>
            </w:r>
            <w:r w:rsidRPr="008535D7">
              <w:rPr>
                <w:rFonts w:cs="Arial"/>
                <w:b/>
              </w:rPr>
              <w:br/>
            </w:r>
            <w:r w:rsidRPr="008535D7">
              <w:rPr>
                <w:rFonts w:cs="Arial"/>
              </w:rPr>
              <w:t>(Doc/</w:t>
            </w:r>
            <w:proofErr w:type="spellStart"/>
            <w:r w:rsidRPr="008535D7">
              <w:rPr>
                <w:rFonts w:cs="Arial"/>
              </w:rPr>
              <w:t>Pg</w:t>
            </w:r>
            <w:proofErr w:type="spellEnd"/>
            <w:r w:rsidRPr="008535D7">
              <w:rPr>
                <w:rFonts w:cs="Arial"/>
              </w:rPr>
              <w:t>/Para)</w:t>
            </w:r>
            <w:r w:rsidR="00A41C3B" w:rsidRPr="008535D7">
              <w:rPr>
                <w:rFonts w:cs="Arial"/>
              </w:rPr>
              <w:t>; otherwise, please provide remark(s) in ‘Details’ column to explain</w:t>
            </w:r>
          </w:p>
        </w:tc>
      </w:tr>
      <w:tr w:rsidR="00993A3D" w:rsidRPr="008535D7" w14:paraId="6A0038EF" w14:textId="77777777" w:rsidTr="004B05FE">
        <w:tc>
          <w:tcPr>
            <w:tcW w:w="2910" w:type="pct"/>
            <w:gridSpan w:val="2"/>
          </w:tcPr>
          <w:p w14:paraId="6A0038EC" w14:textId="77777777" w:rsidR="003A6D10" w:rsidRPr="008535D7" w:rsidRDefault="003A6D10" w:rsidP="00EF1C16">
            <w:pPr>
              <w:pStyle w:val="Normal1"/>
              <w:rPr>
                <w:rFonts w:cs="Arial"/>
                <w:b/>
                <w:i/>
              </w:rPr>
            </w:pPr>
            <w:r w:rsidRPr="008535D7">
              <w:rPr>
                <w:rFonts w:cs="Arial"/>
                <w:b/>
                <w:i/>
                <w:sz w:val="28"/>
              </w:rPr>
              <w:t>Basic Information</w:t>
            </w:r>
          </w:p>
        </w:tc>
        <w:tc>
          <w:tcPr>
            <w:tcW w:w="1179" w:type="pct"/>
            <w:tcBorders>
              <w:top w:val="single" w:sz="6" w:space="0" w:color="auto"/>
              <w:left w:val="single" w:sz="6" w:space="0" w:color="auto"/>
              <w:bottom w:val="single" w:sz="6" w:space="0" w:color="auto"/>
              <w:right w:val="single" w:sz="6" w:space="0" w:color="auto"/>
            </w:tcBorders>
          </w:tcPr>
          <w:p w14:paraId="6A0038ED" w14:textId="3109A800" w:rsidR="003A6D10" w:rsidRPr="008535D7" w:rsidRDefault="003A6D10" w:rsidP="00EF1C16">
            <w:pPr>
              <w:pStyle w:val="Normal1"/>
              <w:rPr>
                <w:rFonts w:cs="Arial"/>
              </w:rPr>
            </w:pPr>
          </w:p>
        </w:tc>
        <w:tc>
          <w:tcPr>
            <w:tcW w:w="911" w:type="pct"/>
            <w:tcBorders>
              <w:top w:val="single" w:sz="6" w:space="0" w:color="auto"/>
              <w:left w:val="single" w:sz="6" w:space="0" w:color="auto"/>
              <w:bottom w:val="single" w:sz="6" w:space="0" w:color="auto"/>
              <w:right w:val="single" w:sz="6" w:space="0" w:color="auto"/>
            </w:tcBorders>
          </w:tcPr>
          <w:p w14:paraId="6A0038EE" w14:textId="77777777" w:rsidR="003A6D10" w:rsidRPr="008535D7" w:rsidRDefault="003A6D10" w:rsidP="00EF1C16">
            <w:pPr>
              <w:pStyle w:val="Normal1"/>
              <w:rPr>
                <w:rFonts w:cs="Arial"/>
              </w:rPr>
            </w:pPr>
          </w:p>
        </w:tc>
      </w:tr>
      <w:tr w:rsidR="00993A3D" w:rsidRPr="008535D7" w14:paraId="6A0038F3" w14:textId="77777777" w:rsidTr="004B05FE">
        <w:tc>
          <w:tcPr>
            <w:tcW w:w="2910" w:type="pct"/>
            <w:gridSpan w:val="2"/>
          </w:tcPr>
          <w:p w14:paraId="6A0038F0" w14:textId="77777777" w:rsidR="003A6D10" w:rsidRPr="008535D7" w:rsidRDefault="003A6D10" w:rsidP="00EF1C16">
            <w:pPr>
              <w:pStyle w:val="Normal1"/>
              <w:ind w:left="426"/>
              <w:rPr>
                <w:rFonts w:cs="Arial"/>
              </w:rPr>
            </w:pPr>
            <w:r w:rsidRPr="008535D7">
              <w:rPr>
                <w:rFonts w:cs="Arial"/>
              </w:rPr>
              <w:t xml:space="preserve">Name of </w:t>
            </w:r>
            <w:r w:rsidR="009357AF" w:rsidRPr="008535D7">
              <w:rPr>
                <w:rFonts w:cs="Arial"/>
              </w:rPr>
              <w:t>IP</w:t>
            </w:r>
          </w:p>
        </w:tc>
        <w:tc>
          <w:tcPr>
            <w:tcW w:w="1179" w:type="pct"/>
            <w:tcBorders>
              <w:top w:val="single" w:sz="6" w:space="0" w:color="auto"/>
              <w:left w:val="single" w:sz="6" w:space="0" w:color="auto"/>
              <w:bottom w:val="single" w:sz="6" w:space="0" w:color="auto"/>
              <w:right w:val="single" w:sz="6" w:space="0" w:color="auto"/>
            </w:tcBorders>
          </w:tcPr>
          <w:p w14:paraId="6A0038F1" w14:textId="5A7EC511" w:rsidR="003A6D10" w:rsidRPr="008535D7" w:rsidRDefault="003A6D10" w:rsidP="00EF1C16">
            <w:pPr>
              <w:pStyle w:val="Normal1"/>
              <w:rPr>
                <w:rFonts w:cs="Arial"/>
              </w:rPr>
            </w:pPr>
          </w:p>
        </w:tc>
        <w:tc>
          <w:tcPr>
            <w:tcW w:w="911" w:type="pct"/>
            <w:tcBorders>
              <w:top w:val="single" w:sz="6" w:space="0" w:color="auto"/>
              <w:left w:val="single" w:sz="6" w:space="0" w:color="auto"/>
              <w:bottom w:val="single" w:sz="6" w:space="0" w:color="auto"/>
              <w:right w:val="single" w:sz="6" w:space="0" w:color="auto"/>
            </w:tcBorders>
          </w:tcPr>
          <w:p w14:paraId="6A0038F2" w14:textId="77777777" w:rsidR="003A6D10" w:rsidRPr="008535D7" w:rsidRDefault="003A6D10" w:rsidP="00EF1C16">
            <w:pPr>
              <w:pStyle w:val="Normal1"/>
              <w:rPr>
                <w:rFonts w:cs="Arial"/>
              </w:rPr>
            </w:pPr>
          </w:p>
        </w:tc>
      </w:tr>
      <w:tr w:rsidR="00713FC5" w:rsidRPr="008535D7" w14:paraId="519C6E48" w14:textId="77777777" w:rsidTr="003C5CE9">
        <w:tc>
          <w:tcPr>
            <w:tcW w:w="2910" w:type="pct"/>
            <w:gridSpan w:val="2"/>
          </w:tcPr>
          <w:p w14:paraId="20FBA783" w14:textId="7AD2286A" w:rsidR="00917BD6" w:rsidRPr="008535D7" w:rsidRDefault="00713FC5" w:rsidP="00E02C16">
            <w:pPr>
              <w:pStyle w:val="Normal1"/>
              <w:ind w:left="426"/>
              <w:rPr>
                <w:rFonts w:cs="Arial"/>
                <w:i/>
                <w:iCs/>
              </w:rPr>
            </w:pPr>
            <w:r w:rsidRPr="008535D7">
              <w:rPr>
                <w:rFonts w:cs="Arial"/>
              </w:rPr>
              <w:t>Type of IP</w:t>
            </w:r>
            <w:r w:rsidR="00917BD6" w:rsidRPr="008535D7">
              <w:rPr>
                <w:rFonts w:cs="Arial"/>
              </w:rPr>
              <w:t xml:space="preserve"> (</w:t>
            </w:r>
            <w:proofErr w:type="gramStart"/>
            <w:r w:rsidR="00917BD6" w:rsidRPr="008535D7">
              <w:rPr>
                <w:rFonts w:cs="Arial"/>
              </w:rPr>
              <w:t>i.e.</w:t>
            </w:r>
            <w:proofErr w:type="gramEnd"/>
            <w:r w:rsidR="00917BD6" w:rsidRPr="008535D7">
              <w:rPr>
                <w:rFonts w:cs="Arial"/>
              </w:rPr>
              <w:t xml:space="preserve"> </w:t>
            </w:r>
            <w:proofErr w:type="spellStart"/>
            <w:r w:rsidR="00917BD6" w:rsidRPr="008535D7">
              <w:rPr>
                <w:rFonts w:cs="Arial"/>
              </w:rPr>
              <w:t>FoF</w:t>
            </w:r>
            <w:proofErr w:type="spellEnd"/>
            <w:r w:rsidR="00917BD6" w:rsidRPr="008535D7">
              <w:rPr>
                <w:rFonts w:cs="Arial"/>
              </w:rPr>
              <w:t>, CMP, GF or DI Fund)</w:t>
            </w:r>
          </w:p>
        </w:tc>
        <w:tc>
          <w:tcPr>
            <w:tcW w:w="1179" w:type="pct"/>
            <w:tcBorders>
              <w:top w:val="single" w:sz="6" w:space="0" w:color="auto"/>
              <w:left w:val="single" w:sz="6" w:space="0" w:color="auto"/>
              <w:bottom w:val="single" w:sz="6" w:space="0" w:color="auto"/>
              <w:right w:val="single" w:sz="6" w:space="0" w:color="auto"/>
            </w:tcBorders>
          </w:tcPr>
          <w:p w14:paraId="7155FF63" w14:textId="77777777" w:rsidR="00713FC5" w:rsidRPr="008535D7" w:rsidRDefault="00713FC5" w:rsidP="003C5CE9">
            <w:pPr>
              <w:pStyle w:val="Normal1"/>
              <w:rPr>
                <w:rFonts w:cs="Arial"/>
              </w:rPr>
            </w:pPr>
          </w:p>
        </w:tc>
        <w:tc>
          <w:tcPr>
            <w:tcW w:w="911" w:type="pct"/>
            <w:tcBorders>
              <w:top w:val="single" w:sz="6" w:space="0" w:color="auto"/>
              <w:left w:val="single" w:sz="6" w:space="0" w:color="auto"/>
              <w:bottom w:val="single" w:sz="6" w:space="0" w:color="auto"/>
              <w:right w:val="single" w:sz="6" w:space="0" w:color="auto"/>
            </w:tcBorders>
          </w:tcPr>
          <w:p w14:paraId="0B337F04" w14:textId="77777777" w:rsidR="00713FC5" w:rsidRPr="008535D7" w:rsidRDefault="00713FC5" w:rsidP="003C5CE9">
            <w:pPr>
              <w:pStyle w:val="Normal1"/>
              <w:rPr>
                <w:rFonts w:cs="Arial"/>
              </w:rPr>
            </w:pPr>
          </w:p>
        </w:tc>
      </w:tr>
      <w:tr w:rsidR="00993A3D" w:rsidRPr="008535D7" w14:paraId="6A0038F7" w14:textId="77777777" w:rsidTr="003C5CE9">
        <w:tc>
          <w:tcPr>
            <w:tcW w:w="2910" w:type="pct"/>
            <w:gridSpan w:val="2"/>
          </w:tcPr>
          <w:p w14:paraId="6A0038F4" w14:textId="77777777" w:rsidR="000C1152" w:rsidRPr="008535D7" w:rsidRDefault="000C1152" w:rsidP="003C5CE9">
            <w:pPr>
              <w:pStyle w:val="Normal1"/>
              <w:ind w:left="426"/>
              <w:rPr>
                <w:rFonts w:cs="Arial"/>
              </w:rPr>
            </w:pPr>
            <w:r w:rsidRPr="008535D7">
              <w:rPr>
                <w:rFonts w:cs="Arial"/>
              </w:rPr>
              <w:t>Management Company (if any)</w:t>
            </w:r>
          </w:p>
        </w:tc>
        <w:tc>
          <w:tcPr>
            <w:tcW w:w="1179" w:type="pct"/>
            <w:tcBorders>
              <w:top w:val="single" w:sz="6" w:space="0" w:color="auto"/>
              <w:left w:val="single" w:sz="6" w:space="0" w:color="auto"/>
              <w:bottom w:val="single" w:sz="6" w:space="0" w:color="auto"/>
              <w:right w:val="single" w:sz="6" w:space="0" w:color="auto"/>
            </w:tcBorders>
          </w:tcPr>
          <w:p w14:paraId="6A0038F5" w14:textId="4C5AF870" w:rsidR="000C1152" w:rsidRPr="008535D7" w:rsidRDefault="000C1152" w:rsidP="003C5CE9">
            <w:pPr>
              <w:pStyle w:val="Normal1"/>
              <w:rPr>
                <w:rFonts w:cs="Arial"/>
              </w:rPr>
            </w:pPr>
          </w:p>
        </w:tc>
        <w:tc>
          <w:tcPr>
            <w:tcW w:w="911" w:type="pct"/>
            <w:tcBorders>
              <w:top w:val="single" w:sz="6" w:space="0" w:color="auto"/>
              <w:left w:val="single" w:sz="6" w:space="0" w:color="auto"/>
              <w:bottom w:val="single" w:sz="6" w:space="0" w:color="auto"/>
              <w:right w:val="single" w:sz="6" w:space="0" w:color="auto"/>
            </w:tcBorders>
          </w:tcPr>
          <w:p w14:paraId="6A0038F6" w14:textId="77777777" w:rsidR="000C1152" w:rsidRPr="008535D7" w:rsidRDefault="000C1152" w:rsidP="003C5CE9">
            <w:pPr>
              <w:pStyle w:val="Normal1"/>
              <w:rPr>
                <w:rFonts w:cs="Arial"/>
              </w:rPr>
            </w:pPr>
          </w:p>
        </w:tc>
      </w:tr>
      <w:tr w:rsidR="00993A3D" w:rsidRPr="008535D7" w14:paraId="6A0038FB" w14:textId="77777777" w:rsidTr="004B05FE">
        <w:tc>
          <w:tcPr>
            <w:tcW w:w="2910" w:type="pct"/>
            <w:gridSpan w:val="2"/>
          </w:tcPr>
          <w:p w14:paraId="6A0038F8" w14:textId="77777777" w:rsidR="003A6D10" w:rsidRPr="008535D7" w:rsidRDefault="000C1152" w:rsidP="000C1152">
            <w:pPr>
              <w:pStyle w:val="Normal1"/>
              <w:ind w:left="426"/>
              <w:rPr>
                <w:rFonts w:cs="Arial"/>
              </w:rPr>
            </w:pPr>
            <w:r w:rsidRPr="008535D7">
              <w:rPr>
                <w:rFonts w:cs="Arial"/>
              </w:rPr>
              <w:t>Inspection regime of management company (if applicable)</w:t>
            </w:r>
            <w:r w:rsidR="003A6D10" w:rsidRPr="008535D7">
              <w:rPr>
                <w:rFonts w:cs="Arial"/>
              </w:rPr>
              <w:t xml:space="preserve"> </w:t>
            </w:r>
          </w:p>
        </w:tc>
        <w:tc>
          <w:tcPr>
            <w:tcW w:w="1179" w:type="pct"/>
            <w:tcBorders>
              <w:top w:val="single" w:sz="6" w:space="0" w:color="auto"/>
              <w:left w:val="single" w:sz="6" w:space="0" w:color="auto"/>
              <w:bottom w:val="single" w:sz="6" w:space="0" w:color="auto"/>
              <w:right w:val="single" w:sz="6" w:space="0" w:color="auto"/>
            </w:tcBorders>
          </w:tcPr>
          <w:p w14:paraId="6A0038F9" w14:textId="77777777" w:rsidR="003A6D10" w:rsidRPr="008535D7" w:rsidRDefault="003A6D10" w:rsidP="00EF1C16">
            <w:pPr>
              <w:pStyle w:val="Normal1"/>
              <w:rPr>
                <w:rFonts w:cs="Arial"/>
              </w:rPr>
            </w:pPr>
          </w:p>
        </w:tc>
        <w:tc>
          <w:tcPr>
            <w:tcW w:w="911" w:type="pct"/>
            <w:tcBorders>
              <w:top w:val="single" w:sz="6" w:space="0" w:color="auto"/>
              <w:left w:val="single" w:sz="6" w:space="0" w:color="auto"/>
              <w:bottom w:val="single" w:sz="6" w:space="0" w:color="auto"/>
              <w:right w:val="single" w:sz="6" w:space="0" w:color="auto"/>
            </w:tcBorders>
          </w:tcPr>
          <w:p w14:paraId="6A0038FA" w14:textId="77777777" w:rsidR="003A6D10" w:rsidRPr="008535D7" w:rsidRDefault="003A6D10" w:rsidP="00EF1C16">
            <w:pPr>
              <w:pStyle w:val="Normal1"/>
              <w:rPr>
                <w:rFonts w:cs="Arial"/>
              </w:rPr>
            </w:pPr>
          </w:p>
        </w:tc>
      </w:tr>
      <w:tr w:rsidR="00993A3D" w:rsidRPr="008535D7" w14:paraId="6A0038FF" w14:textId="77777777" w:rsidTr="004B05FE">
        <w:tc>
          <w:tcPr>
            <w:tcW w:w="2910" w:type="pct"/>
            <w:gridSpan w:val="2"/>
          </w:tcPr>
          <w:p w14:paraId="6A0038FC" w14:textId="77777777" w:rsidR="003A6D10" w:rsidRPr="008535D7" w:rsidRDefault="003A6D10" w:rsidP="00EF1C16">
            <w:pPr>
              <w:pStyle w:val="Normal1"/>
              <w:ind w:left="426"/>
              <w:rPr>
                <w:rFonts w:cs="Arial"/>
                <w:lang w:val="en-US"/>
              </w:rPr>
            </w:pPr>
            <w:r w:rsidRPr="008535D7">
              <w:rPr>
                <w:rFonts w:cs="Arial"/>
                <w:lang w:val="en-US"/>
              </w:rPr>
              <w:t xml:space="preserve">Intended Investment </w:t>
            </w:r>
            <w:r w:rsidRPr="008535D7">
              <w:rPr>
                <w:rFonts w:cs="Arial"/>
                <w:lang w:val="en-US"/>
              </w:rPr>
              <w:br/>
              <w:t>(Investment in Approved Pooled Investment Fund(s) or Direct Investment – please specify)</w:t>
            </w:r>
          </w:p>
        </w:tc>
        <w:tc>
          <w:tcPr>
            <w:tcW w:w="1179" w:type="pct"/>
            <w:tcBorders>
              <w:top w:val="single" w:sz="6" w:space="0" w:color="auto"/>
              <w:left w:val="single" w:sz="6" w:space="0" w:color="auto"/>
              <w:bottom w:val="single" w:sz="6" w:space="0" w:color="auto"/>
              <w:right w:val="single" w:sz="6" w:space="0" w:color="auto"/>
            </w:tcBorders>
          </w:tcPr>
          <w:p w14:paraId="6A0038FD" w14:textId="77777777" w:rsidR="003A6D10" w:rsidRPr="008535D7" w:rsidRDefault="003A6D10" w:rsidP="00EF1C16">
            <w:pPr>
              <w:pStyle w:val="Normal1"/>
              <w:rPr>
                <w:rFonts w:cs="Arial"/>
              </w:rPr>
            </w:pPr>
          </w:p>
        </w:tc>
        <w:tc>
          <w:tcPr>
            <w:tcW w:w="911" w:type="pct"/>
            <w:tcBorders>
              <w:top w:val="single" w:sz="6" w:space="0" w:color="auto"/>
              <w:left w:val="single" w:sz="6" w:space="0" w:color="auto"/>
              <w:bottom w:val="single" w:sz="6" w:space="0" w:color="auto"/>
              <w:right w:val="single" w:sz="6" w:space="0" w:color="auto"/>
            </w:tcBorders>
          </w:tcPr>
          <w:p w14:paraId="6A0038FE" w14:textId="77777777" w:rsidR="003A6D10" w:rsidRPr="008535D7" w:rsidRDefault="003A6D10" w:rsidP="00EF1C16">
            <w:pPr>
              <w:pStyle w:val="Normal1"/>
              <w:rPr>
                <w:rFonts w:cs="Arial"/>
              </w:rPr>
            </w:pPr>
          </w:p>
        </w:tc>
      </w:tr>
      <w:tr w:rsidR="00993A3D" w:rsidRPr="008535D7" w14:paraId="6A003903" w14:textId="77777777" w:rsidTr="00E02C16">
        <w:trPr>
          <w:trHeight w:val="446"/>
        </w:trPr>
        <w:tc>
          <w:tcPr>
            <w:tcW w:w="2910" w:type="pct"/>
            <w:gridSpan w:val="2"/>
          </w:tcPr>
          <w:p w14:paraId="6A003900" w14:textId="77777777" w:rsidR="003A6D10" w:rsidRPr="008535D7" w:rsidRDefault="003A6D10" w:rsidP="00EF1C16">
            <w:pPr>
              <w:pStyle w:val="Normal1"/>
              <w:ind w:left="426"/>
              <w:rPr>
                <w:rFonts w:cs="Arial"/>
                <w:lang w:val="en-US"/>
              </w:rPr>
            </w:pPr>
            <w:r w:rsidRPr="008535D7">
              <w:rPr>
                <w:rFonts w:cs="Arial"/>
                <w:lang w:val="en-US"/>
              </w:rPr>
              <w:t>Geographical Distribution</w:t>
            </w:r>
          </w:p>
        </w:tc>
        <w:tc>
          <w:tcPr>
            <w:tcW w:w="1179" w:type="pct"/>
            <w:tcBorders>
              <w:top w:val="single" w:sz="6" w:space="0" w:color="auto"/>
              <w:left w:val="single" w:sz="6" w:space="0" w:color="auto"/>
              <w:bottom w:val="single" w:sz="6" w:space="0" w:color="auto"/>
              <w:right w:val="single" w:sz="6" w:space="0" w:color="auto"/>
            </w:tcBorders>
          </w:tcPr>
          <w:p w14:paraId="6A003901" w14:textId="58F9C3AB" w:rsidR="003A6D10" w:rsidRPr="008535D7" w:rsidRDefault="003A6D10" w:rsidP="00EF1C16">
            <w:pPr>
              <w:pStyle w:val="Normal1"/>
              <w:rPr>
                <w:rFonts w:cs="Arial"/>
              </w:rPr>
            </w:pPr>
          </w:p>
        </w:tc>
        <w:tc>
          <w:tcPr>
            <w:tcW w:w="911" w:type="pct"/>
            <w:tcBorders>
              <w:top w:val="single" w:sz="6" w:space="0" w:color="auto"/>
              <w:left w:val="single" w:sz="6" w:space="0" w:color="auto"/>
              <w:bottom w:val="single" w:sz="6" w:space="0" w:color="auto"/>
              <w:right w:val="single" w:sz="6" w:space="0" w:color="auto"/>
            </w:tcBorders>
          </w:tcPr>
          <w:p w14:paraId="6A003902" w14:textId="77777777" w:rsidR="003A6D10" w:rsidRPr="008535D7" w:rsidRDefault="003A6D10" w:rsidP="00EF1C16">
            <w:pPr>
              <w:pStyle w:val="Normal1"/>
              <w:rPr>
                <w:rFonts w:cs="Arial"/>
              </w:rPr>
            </w:pPr>
          </w:p>
        </w:tc>
      </w:tr>
      <w:tr w:rsidR="00993A3D" w:rsidRPr="008535D7" w14:paraId="6A003907" w14:textId="77777777" w:rsidTr="00452CBE">
        <w:tc>
          <w:tcPr>
            <w:tcW w:w="2910" w:type="pct"/>
            <w:gridSpan w:val="2"/>
          </w:tcPr>
          <w:p w14:paraId="6A003904" w14:textId="77777777" w:rsidR="003A6D10" w:rsidRPr="008535D7" w:rsidRDefault="003A6D10" w:rsidP="00EF1C16">
            <w:pPr>
              <w:pStyle w:val="Normal1"/>
              <w:ind w:left="426"/>
              <w:rPr>
                <w:rFonts w:cs="Arial"/>
                <w:lang w:val="en-US"/>
              </w:rPr>
            </w:pPr>
            <w:r w:rsidRPr="008535D7">
              <w:rPr>
                <w:rFonts w:cs="Arial"/>
                <w:lang w:val="en-US"/>
              </w:rPr>
              <w:t>Valuation / Dealing Frequency</w:t>
            </w:r>
          </w:p>
        </w:tc>
        <w:tc>
          <w:tcPr>
            <w:tcW w:w="1179" w:type="pct"/>
            <w:tcBorders>
              <w:top w:val="single" w:sz="6" w:space="0" w:color="auto"/>
              <w:left w:val="single" w:sz="6" w:space="0" w:color="auto"/>
              <w:bottom w:val="single" w:sz="6" w:space="0" w:color="auto"/>
              <w:right w:val="single" w:sz="6" w:space="0" w:color="auto"/>
            </w:tcBorders>
          </w:tcPr>
          <w:p w14:paraId="6A003905" w14:textId="00D44EF1" w:rsidR="003A6D10" w:rsidRPr="008535D7" w:rsidRDefault="003A6D10" w:rsidP="00EF1C16">
            <w:pPr>
              <w:pStyle w:val="Normal1"/>
              <w:rPr>
                <w:rFonts w:cs="Arial"/>
              </w:rPr>
            </w:pPr>
          </w:p>
        </w:tc>
        <w:tc>
          <w:tcPr>
            <w:tcW w:w="911" w:type="pct"/>
            <w:tcBorders>
              <w:top w:val="single" w:sz="6" w:space="0" w:color="auto"/>
              <w:left w:val="single" w:sz="6" w:space="0" w:color="auto"/>
              <w:bottom w:val="single" w:sz="6" w:space="0" w:color="auto"/>
              <w:right w:val="single" w:sz="6" w:space="0" w:color="auto"/>
            </w:tcBorders>
          </w:tcPr>
          <w:p w14:paraId="6A003906" w14:textId="77777777" w:rsidR="003A6D10" w:rsidRPr="008535D7" w:rsidRDefault="003A6D10" w:rsidP="00EF1C16">
            <w:pPr>
              <w:pStyle w:val="Normal1"/>
              <w:rPr>
                <w:rFonts w:cs="Arial"/>
              </w:rPr>
            </w:pPr>
          </w:p>
        </w:tc>
      </w:tr>
      <w:tr w:rsidR="00993A3D" w:rsidRPr="008535D7" w14:paraId="6A00390B" w14:textId="77777777" w:rsidTr="00452CBE">
        <w:tc>
          <w:tcPr>
            <w:tcW w:w="2910" w:type="pct"/>
            <w:gridSpan w:val="2"/>
          </w:tcPr>
          <w:p w14:paraId="6A003908" w14:textId="77777777" w:rsidR="003A6D10" w:rsidRPr="008535D7" w:rsidRDefault="003A6D10" w:rsidP="00EF1C16">
            <w:pPr>
              <w:pStyle w:val="Normal1"/>
              <w:ind w:left="426"/>
              <w:rPr>
                <w:rFonts w:cs="Arial"/>
                <w:lang w:val="en-US"/>
              </w:rPr>
            </w:pPr>
            <w:r w:rsidRPr="008535D7">
              <w:rPr>
                <w:rFonts w:cs="Arial"/>
                <w:lang w:val="en-US"/>
              </w:rPr>
              <w:t>Pricing Policy (Forward / Historical)</w:t>
            </w:r>
          </w:p>
        </w:tc>
        <w:tc>
          <w:tcPr>
            <w:tcW w:w="1179" w:type="pct"/>
            <w:tcBorders>
              <w:top w:val="single" w:sz="6" w:space="0" w:color="auto"/>
              <w:left w:val="single" w:sz="6" w:space="0" w:color="auto"/>
              <w:bottom w:val="single" w:sz="6" w:space="0" w:color="auto"/>
              <w:right w:val="single" w:sz="6" w:space="0" w:color="auto"/>
            </w:tcBorders>
            <w:shd w:val="clear" w:color="auto" w:fill="auto"/>
          </w:tcPr>
          <w:p w14:paraId="6A003909" w14:textId="6BE52287" w:rsidR="003A6D10" w:rsidRPr="008535D7" w:rsidRDefault="003A6D10" w:rsidP="00452CBE">
            <w:pPr>
              <w:pStyle w:val="Normal1"/>
              <w:rPr>
                <w:rFonts w:cs="Arial"/>
              </w:rPr>
            </w:pPr>
          </w:p>
        </w:tc>
        <w:tc>
          <w:tcPr>
            <w:tcW w:w="911" w:type="pct"/>
            <w:tcBorders>
              <w:top w:val="single" w:sz="6" w:space="0" w:color="auto"/>
              <w:left w:val="single" w:sz="6" w:space="0" w:color="auto"/>
              <w:bottom w:val="single" w:sz="6" w:space="0" w:color="auto"/>
              <w:right w:val="single" w:sz="6" w:space="0" w:color="auto"/>
            </w:tcBorders>
            <w:shd w:val="clear" w:color="auto" w:fill="auto"/>
          </w:tcPr>
          <w:p w14:paraId="6A00390A" w14:textId="77777777" w:rsidR="003A6D10" w:rsidRPr="008535D7" w:rsidRDefault="003A6D10" w:rsidP="00EF1C16">
            <w:pPr>
              <w:pStyle w:val="Normal1"/>
              <w:rPr>
                <w:rFonts w:cs="Arial"/>
              </w:rPr>
            </w:pPr>
          </w:p>
        </w:tc>
      </w:tr>
      <w:tr w:rsidR="00993A3D" w:rsidRPr="008535D7" w14:paraId="6A00390F" w14:textId="77777777" w:rsidTr="00452CBE">
        <w:tc>
          <w:tcPr>
            <w:tcW w:w="2910" w:type="pct"/>
            <w:gridSpan w:val="2"/>
          </w:tcPr>
          <w:p w14:paraId="6A00390C" w14:textId="77777777" w:rsidR="003A6D10" w:rsidRPr="008535D7" w:rsidRDefault="003A6D10" w:rsidP="00EF1C16">
            <w:pPr>
              <w:pStyle w:val="Normal1"/>
              <w:ind w:left="426"/>
              <w:rPr>
                <w:rFonts w:cs="Arial"/>
                <w:lang w:val="en-US"/>
              </w:rPr>
            </w:pPr>
            <w:r w:rsidRPr="008535D7">
              <w:rPr>
                <w:rFonts w:cs="Arial"/>
                <w:lang w:val="en-US"/>
              </w:rPr>
              <w:t>Base Currency</w:t>
            </w:r>
          </w:p>
        </w:tc>
        <w:tc>
          <w:tcPr>
            <w:tcW w:w="1179" w:type="pct"/>
            <w:tcBorders>
              <w:top w:val="single" w:sz="6" w:space="0" w:color="auto"/>
              <w:left w:val="single" w:sz="6" w:space="0" w:color="auto"/>
              <w:bottom w:val="single" w:sz="6" w:space="0" w:color="auto"/>
              <w:right w:val="single" w:sz="6" w:space="0" w:color="auto"/>
            </w:tcBorders>
            <w:shd w:val="clear" w:color="auto" w:fill="auto"/>
          </w:tcPr>
          <w:p w14:paraId="6A00390D" w14:textId="506A90FA" w:rsidR="003A6D10" w:rsidRPr="008535D7" w:rsidRDefault="003A6D10" w:rsidP="00F26A4E">
            <w:pPr>
              <w:pStyle w:val="Normal1"/>
              <w:jc w:val="center"/>
              <w:rPr>
                <w:rFonts w:cs="Arial"/>
              </w:rPr>
            </w:pPr>
          </w:p>
        </w:tc>
        <w:tc>
          <w:tcPr>
            <w:tcW w:w="911" w:type="pct"/>
            <w:tcBorders>
              <w:top w:val="single" w:sz="6" w:space="0" w:color="auto"/>
              <w:left w:val="single" w:sz="6" w:space="0" w:color="auto"/>
              <w:bottom w:val="single" w:sz="6" w:space="0" w:color="auto"/>
              <w:right w:val="single" w:sz="6" w:space="0" w:color="auto"/>
            </w:tcBorders>
            <w:shd w:val="clear" w:color="auto" w:fill="auto"/>
          </w:tcPr>
          <w:p w14:paraId="6A00390E" w14:textId="77777777" w:rsidR="003A6D10" w:rsidRPr="008535D7" w:rsidRDefault="003A6D10" w:rsidP="00EF1C16">
            <w:pPr>
              <w:pStyle w:val="Normal1"/>
              <w:rPr>
                <w:rFonts w:cs="Arial"/>
              </w:rPr>
            </w:pPr>
          </w:p>
        </w:tc>
      </w:tr>
      <w:tr w:rsidR="00993A3D" w:rsidRPr="008535D7" w14:paraId="6A003913" w14:textId="77777777" w:rsidTr="004B05FE">
        <w:tc>
          <w:tcPr>
            <w:tcW w:w="2910" w:type="pct"/>
            <w:gridSpan w:val="2"/>
          </w:tcPr>
          <w:p w14:paraId="6A003910" w14:textId="77777777" w:rsidR="003A6D10" w:rsidRPr="008535D7" w:rsidRDefault="003A6D10" w:rsidP="00EF1C16">
            <w:pPr>
              <w:pStyle w:val="Normal1"/>
              <w:rPr>
                <w:rFonts w:cs="Arial"/>
                <w:b/>
                <w:i/>
              </w:rPr>
            </w:pPr>
            <w:r w:rsidRPr="008535D7">
              <w:rPr>
                <w:rFonts w:cs="Arial"/>
                <w:b/>
                <w:i/>
                <w:sz w:val="28"/>
              </w:rPr>
              <w:t>Fees</w:t>
            </w:r>
          </w:p>
        </w:tc>
        <w:tc>
          <w:tcPr>
            <w:tcW w:w="1179" w:type="pct"/>
            <w:tcBorders>
              <w:top w:val="single" w:sz="6" w:space="0" w:color="auto"/>
              <w:left w:val="single" w:sz="6" w:space="0" w:color="auto"/>
              <w:bottom w:val="single" w:sz="6" w:space="0" w:color="auto"/>
              <w:right w:val="single" w:sz="6" w:space="0" w:color="auto"/>
            </w:tcBorders>
            <w:vAlign w:val="center"/>
          </w:tcPr>
          <w:p w14:paraId="6A003911" w14:textId="77777777" w:rsidR="003A6D10" w:rsidRPr="008535D7" w:rsidRDefault="003A6D10" w:rsidP="00EF1C16">
            <w:pPr>
              <w:pStyle w:val="Normal1"/>
              <w:rPr>
                <w:rFonts w:cs="Arial"/>
              </w:rPr>
            </w:pPr>
          </w:p>
        </w:tc>
        <w:tc>
          <w:tcPr>
            <w:tcW w:w="911" w:type="pct"/>
            <w:tcBorders>
              <w:top w:val="single" w:sz="6" w:space="0" w:color="auto"/>
              <w:left w:val="single" w:sz="6" w:space="0" w:color="auto"/>
              <w:bottom w:val="single" w:sz="6" w:space="0" w:color="auto"/>
              <w:right w:val="single" w:sz="6" w:space="0" w:color="auto"/>
            </w:tcBorders>
            <w:shd w:val="clear" w:color="auto" w:fill="auto"/>
          </w:tcPr>
          <w:p w14:paraId="6A003912" w14:textId="77777777" w:rsidR="003A6D10" w:rsidRPr="008535D7" w:rsidRDefault="003A6D10" w:rsidP="00EF1C16">
            <w:pPr>
              <w:pStyle w:val="Normal1"/>
              <w:rPr>
                <w:rFonts w:cs="Arial"/>
              </w:rPr>
            </w:pPr>
          </w:p>
        </w:tc>
      </w:tr>
      <w:tr w:rsidR="00993A3D" w:rsidRPr="008535D7" w14:paraId="6A003918" w14:textId="77777777" w:rsidTr="00452CBE">
        <w:trPr>
          <w:trHeight w:val="25"/>
        </w:trPr>
        <w:tc>
          <w:tcPr>
            <w:tcW w:w="1185" w:type="pct"/>
          </w:tcPr>
          <w:p w14:paraId="6A003914" w14:textId="77777777" w:rsidR="003A6D10" w:rsidRPr="008535D7" w:rsidRDefault="003A6D10" w:rsidP="00EF1C16">
            <w:pPr>
              <w:pStyle w:val="Normal1"/>
              <w:ind w:left="426"/>
              <w:rPr>
                <w:rFonts w:cs="Arial"/>
              </w:rPr>
            </w:pPr>
            <w:r w:rsidRPr="008535D7">
              <w:rPr>
                <w:rFonts w:cs="Arial"/>
              </w:rPr>
              <w:t>Management Fee:</w:t>
            </w:r>
          </w:p>
        </w:tc>
        <w:tc>
          <w:tcPr>
            <w:tcW w:w="1725" w:type="pct"/>
          </w:tcPr>
          <w:p w14:paraId="6A003915" w14:textId="77777777" w:rsidR="003A6D10" w:rsidRPr="008535D7" w:rsidRDefault="003A6D10" w:rsidP="00EF1C16">
            <w:pPr>
              <w:pStyle w:val="Normal1"/>
              <w:rPr>
                <w:rFonts w:cs="Arial"/>
              </w:rPr>
            </w:pPr>
            <w:r w:rsidRPr="008535D7">
              <w:rPr>
                <w:rFonts w:cs="Arial"/>
              </w:rPr>
              <w:t>Current %</w:t>
            </w:r>
          </w:p>
        </w:tc>
        <w:tc>
          <w:tcPr>
            <w:tcW w:w="1179" w:type="pct"/>
            <w:tcBorders>
              <w:left w:val="single" w:sz="6" w:space="0" w:color="auto"/>
              <w:bottom w:val="single" w:sz="6" w:space="0" w:color="auto"/>
              <w:right w:val="single" w:sz="6" w:space="0" w:color="auto"/>
            </w:tcBorders>
          </w:tcPr>
          <w:p w14:paraId="6A003916" w14:textId="77777777" w:rsidR="003A6D10" w:rsidRPr="008535D7" w:rsidRDefault="003A6D10" w:rsidP="00EF1C16">
            <w:pPr>
              <w:pStyle w:val="Normal1"/>
              <w:rPr>
                <w:rFonts w:cs="Arial"/>
              </w:rPr>
            </w:pPr>
          </w:p>
        </w:tc>
        <w:tc>
          <w:tcPr>
            <w:tcW w:w="911" w:type="pct"/>
            <w:tcBorders>
              <w:left w:val="single" w:sz="6" w:space="0" w:color="auto"/>
              <w:bottom w:val="single" w:sz="6" w:space="0" w:color="auto"/>
              <w:right w:val="single" w:sz="6" w:space="0" w:color="auto"/>
            </w:tcBorders>
          </w:tcPr>
          <w:p w14:paraId="6A003917" w14:textId="77777777" w:rsidR="003A6D10" w:rsidRPr="008535D7" w:rsidRDefault="003A6D10" w:rsidP="00EF1C16">
            <w:pPr>
              <w:pStyle w:val="Normal1"/>
              <w:rPr>
                <w:rFonts w:cs="Arial"/>
              </w:rPr>
            </w:pPr>
          </w:p>
        </w:tc>
      </w:tr>
      <w:tr w:rsidR="00993A3D" w:rsidRPr="008535D7" w14:paraId="6A00391D" w14:textId="77777777" w:rsidTr="00452CBE">
        <w:trPr>
          <w:trHeight w:val="25"/>
        </w:trPr>
        <w:tc>
          <w:tcPr>
            <w:tcW w:w="1185" w:type="pct"/>
          </w:tcPr>
          <w:p w14:paraId="6A003919" w14:textId="77777777" w:rsidR="003A6D10" w:rsidRPr="008535D7" w:rsidRDefault="003A6D10" w:rsidP="00EF1C16">
            <w:pPr>
              <w:pStyle w:val="Normal1"/>
              <w:ind w:left="426"/>
              <w:rPr>
                <w:rFonts w:cs="Arial"/>
              </w:rPr>
            </w:pPr>
          </w:p>
        </w:tc>
        <w:tc>
          <w:tcPr>
            <w:tcW w:w="1725" w:type="pct"/>
          </w:tcPr>
          <w:p w14:paraId="6A00391A" w14:textId="77777777" w:rsidR="003A6D10" w:rsidRPr="008535D7" w:rsidRDefault="003A6D10" w:rsidP="00EF1C16">
            <w:pPr>
              <w:pStyle w:val="Normal1"/>
              <w:rPr>
                <w:rFonts w:cs="Arial"/>
              </w:rPr>
            </w:pPr>
            <w:r w:rsidRPr="008535D7">
              <w:rPr>
                <w:rFonts w:cs="Arial"/>
              </w:rPr>
              <w:t>Maximum %</w:t>
            </w:r>
          </w:p>
        </w:tc>
        <w:tc>
          <w:tcPr>
            <w:tcW w:w="1179" w:type="pct"/>
            <w:tcBorders>
              <w:left w:val="single" w:sz="6" w:space="0" w:color="auto"/>
              <w:bottom w:val="single" w:sz="6" w:space="0" w:color="auto"/>
              <w:right w:val="single" w:sz="6" w:space="0" w:color="auto"/>
            </w:tcBorders>
          </w:tcPr>
          <w:p w14:paraId="6A00391B" w14:textId="77777777" w:rsidR="003A6D10" w:rsidRPr="008535D7" w:rsidRDefault="003A6D10" w:rsidP="00EF1C16">
            <w:pPr>
              <w:pStyle w:val="Normal1"/>
              <w:rPr>
                <w:rFonts w:cs="Arial"/>
              </w:rPr>
            </w:pPr>
          </w:p>
        </w:tc>
        <w:tc>
          <w:tcPr>
            <w:tcW w:w="911" w:type="pct"/>
            <w:tcBorders>
              <w:left w:val="single" w:sz="6" w:space="0" w:color="auto"/>
              <w:bottom w:val="single" w:sz="6" w:space="0" w:color="auto"/>
              <w:right w:val="single" w:sz="6" w:space="0" w:color="auto"/>
            </w:tcBorders>
          </w:tcPr>
          <w:p w14:paraId="6A00391C" w14:textId="77777777" w:rsidR="003A6D10" w:rsidRPr="008535D7" w:rsidRDefault="003A6D10" w:rsidP="00EF1C16">
            <w:pPr>
              <w:pStyle w:val="Normal1"/>
              <w:rPr>
                <w:rFonts w:cs="Arial"/>
              </w:rPr>
            </w:pPr>
          </w:p>
        </w:tc>
      </w:tr>
      <w:tr w:rsidR="00993A3D" w:rsidRPr="008535D7" w14:paraId="6A003922" w14:textId="77777777" w:rsidTr="00452CBE">
        <w:trPr>
          <w:trHeight w:val="25"/>
        </w:trPr>
        <w:tc>
          <w:tcPr>
            <w:tcW w:w="1185" w:type="pct"/>
          </w:tcPr>
          <w:p w14:paraId="6A00391E" w14:textId="77777777" w:rsidR="003A6D10" w:rsidRPr="008535D7" w:rsidRDefault="003A6D10" w:rsidP="00EF1C16">
            <w:pPr>
              <w:pStyle w:val="Normal1"/>
              <w:ind w:left="426"/>
              <w:rPr>
                <w:rFonts w:cs="Arial"/>
              </w:rPr>
            </w:pPr>
            <w:r w:rsidRPr="008535D7">
              <w:rPr>
                <w:rFonts w:cs="Arial"/>
              </w:rPr>
              <w:t xml:space="preserve">Trustee Fee: </w:t>
            </w:r>
          </w:p>
        </w:tc>
        <w:tc>
          <w:tcPr>
            <w:tcW w:w="1725" w:type="pct"/>
          </w:tcPr>
          <w:p w14:paraId="6A00391F" w14:textId="77777777" w:rsidR="003A6D10" w:rsidRPr="008535D7" w:rsidRDefault="003A6D10" w:rsidP="00EF1C16">
            <w:pPr>
              <w:pStyle w:val="Normal1"/>
              <w:rPr>
                <w:rFonts w:cs="Arial"/>
              </w:rPr>
            </w:pPr>
            <w:r w:rsidRPr="008535D7">
              <w:rPr>
                <w:rFonts w:cs="Arial"/>
              </w:rPr>
              <w:t>Current %</w:t>
            </w:r>
          </w:p>
        </w:tc>
        <w:tc>
          <w:tcPr>
            <w:tcW w:w="1179" w:type="pct"/>
            <w:tcBorders>
              <w:left w:val="single" w:sz="6" w:space="0" w:color="auto"/>
              <w:bottom w:val="single" w:sz="6" w:space="0" w:color="auto"/>
              <w:right w:val="single" w:sz="6" w:space="0" w:color="auto"/>
            </w:tcBorders>
          </w:tcPr>
          <w:p w14:paraId="6A003920" w14:textId="77777777" w:rsidR="003A6D10" w:rsidRPr="008535D7" w:rsidRDefault="003A6D10" w:rsidP="00EF1C16">
            <w:pPr>
              <w:pStyle w:val="Normal1"/>
              <w:rPr>
                <w:rFonts w:cs="Arial"/>
              </w:rPr>
            </w:pPr>
          </w:p>
        </w:tc>
        <w:tc>
          <w:tcPr>
            <w:tcW w:w="911" w:type="pct"/>
            <w:tcBorders>
              <w:left w:val="single" w:sz="6" w:space="0" w:color="auto"/>
              <w:bottom w:val="single" w:sz="6" w:space="0" w:color="auto"/>
              <w:right w:val="single" w:sz="6" w:space="0" w:color="auto"/>
            </w:tcBorders>
          </w:tcPr>
          <w:p w14:paraId="6A003921" w14:textId="77777777" w:rsidR="003A6D10" w:rsidRPr="008535D7" w:rsidRDefault="003A6D10" w:rsidP="00EF1C16">
            <w:pPr>
              <w:pStyle w:val="Normal1"/>
              <w:rPr>
                <w:rFonts w:cs="Arial"/>
              </w:rPr>
            </w:pPr>
          </w:p>
        </w:tc>
      </w:tr>
      <w:tr w:rsidR="00993A3D" w:rsidRPr="008535D7" w14:paraId="6A003927" w14:textId="77777777" w:rsidTr="00452CBE">
        <w:trPr>
          <w:trHeight w:val="25"/>
        </w:trPr>
        <w:tc>
          <w:tcPr>
            <w:tcW w:w="1185" w:type="pct"/>
          </w:tcPr>
          <w:p w14:paraId="6A003923" w14:textId="77777777" w:rsidR="003A6D10" w:rsidRPr="008535D7" w:rsidRDefault="003A6D10" w:rsidP="00EF1C16">
            <w:pPr>
              <w:pStyle w:val="Normal1"/>
              <w:ind w:left="426"/>
              <w:rPr>
                <w:rFonts w:cs="Arial"/>
              </w:rPr>
            </w:pPr>
          </w:p>
        </w:tc>
        <w:tc>
          <w:tcPr>
            <w:tcW w:w="1725" w:type="pct"/>
          </w:tcPr>
          <w:p w14:paraId="6A003924" w14:textId="77777777" w:rsidR="003A6D10" w:rsidRPr="008535D7" w:rsidRDefault="003A6D10" w:rsidP="00EF1C16">
            <w:pPr>
              <w:pStyle w:val="Normal1"/>
              <w:rPr>
                <w:rFonts w:cs="Arial"/>
              </w:rPr>
            </w:pPr>
            <w:r w:rsidRPr="008535D7">
              <w:rPr>
                <w:rFonts w:cs="Arial"/>
              </w:rPr>
              <w:t>Maximum %</w:t>
            </w:r>
          </w:p>
        </w:tc>
        <w:tc>
          <w:tcPr>
            <w:tcW w:w="1179" w:type="pct"/>
            <w:tcBorders>
              <w:left w:val="single" w:sz="6" w:space="0" w:color="auto"/>
              <w:bottom w:val="single" w:sz="6" w:space="0" w:color="auto"/>
              <w:right w:val="single" w:sz="6" w:space="0" w:color="auto"/>
            </w:tcBorders>
          </w:tcPr>
          <w:p w14:paraId="6A003925" w14:textId="77777777" w:rsidR="003A6D10" w:rsidRPr="008535D7" w:rsidRDefault="003A6D10" w:rsidP="00EF1C16">
            <w:pPr>
              <w:pStyle w:val="Normal1"/>
              <w:rPr>
                <w:rFonts w:cs="Arial"/>
              </w:rPr>
            </w:pPr>
          </w:p>
        </w:tc>
        <w:tc>
          <w:tcPr>
            <w:tcW w:w="911" w:type="pct"/>
            <w:tcBorders>
              <w:left w:val="single" w:sz="6" w:space="0" w:color="auto"/>
              <w:bottom w:val="single" w:sz="6" w:space="0" w:color="auto"/>
              <w:right w:val="single" w:sz="6" w:space="0" w:color="auto"/>
            </w:tcBorders>
          </w:tcPr>
          <w:p w14:paraId="6A003926" w14:textId="77777777" w:rsidR="003A6D10" w:rsidRPr="008535D7" w:rsidRDefault="003A6D10" w:rsidP="00EF1C16">
            <w:pPr>
              <w:pStyle w:val="Normal1"/>
              <w:rPr>
                <w:rFonts w:cs="Arial"/>
              </w:rPr>
            </w:pPr>
          </w:p>
        </w:tc>
      </w:tr>
      <w:tr w:rsidR="00993A3D" w:rsidRPr="008535D7" w14:paraId="6A00392C" w14:textId="77777777" w:rsidTr="00452CBE">
        <w:trPr>
          <w:trHeight w:val="25"/>
        </w:trPr>
        <w:tc>
          <w:tcPr>
            <w:tcW w:w="1185" w:type="pct"/>
          </w:tcPr>
          <w:p w14:paraId="6A003928" w14:textId="77777777" w:rsidR="003A6D10" w:rsidRPr="008535D7" w:rsidRDefault="003A6D10" w:rsidP="00EF1C16">
            <w:pPr>
              <w:pStyle w:val="Normal1"/>
              <w:ind w:left="426"/>
              <w:rPr>
                <w:rFonts w:cs="Arial"/>
              </w:rPr>
            </w:pPr>
            <w:r w:rsidRPr="008535D7">
              <w:rPr>
                <w:rFonts w:cs="Arial"/>
              </w:rPr>
              <w:t>Custodian Fee:</w:t>
            </w:r>
          </w:p>
        </w:tc>
        <w:tc>
          <w:tcPr>
            <w:tcW w:w="1725" w:type="pct"/>
          </w:tcPr>
          <w:p w14:paraId="6A003929" w14:textId="77777777" w:rsidR="003A6D10" w:rsidRPr="008535D7" w:rsidRDefault="003A6D10" w:rsidP="00EF1C16">
            <w:pPr>
              <w:pStyle w:val="Normal1"/>
              <w:rPr>
                <w:rFonts w:cs="Arial"/>
              </w:rPr>
            </w:pPr>
            <w:r w:rsidRPr="008535D7">
              <w:rPr>
                <w:rFonts w:cs="Arial"/>
              </w:rPr>
              <w:t>Current %</w:t>
            </w:r>
          </w:p>
        </w:tc>
        <w:tc>
          <w:tcPr>
            <w:tcW w:w="1179" w:type="pct"/>
            <w:tcBorders>
              <w:left w:val="single" w:sz="6" w:space="0" w:color="auto"/>
              <w:bottom w:val="single" w:sz="6" w:space="0" w:color="auto"/>
              <w:right w:val="single" w:sz="6" w:space="0" w:color="auto"/>
            </w:tcBorders>
          </w:tcPr>
          <w:p w14:paraId="6A00392A" w14:textId="77777777" w:rsidR="003A6D10" w:rsidRPr="008535D7" w:rsidRDefault="003A6D10" w:rsidP="00EF1C16">
            <w:pPr>
              <w:pStyle w:val="Normal1"/>
              <w:rPr>
                <w:rFonts w:cs="Arial"/>
              </w:rPr>
            </w:pPr>
          </w:p>
        </w:tc>
        <w:tc>
          <w:tcPr>
            <w:tcW w:w="911" w:type="pct"/>
            <w:tcBorders>
              <w:left w:val="single" w:sz="6" w:space="0" w:color="auto"/>
              <w:bottom w:val="single" w:sz="6" w:space="0" w:color="auto"/>
              <w:right w:val="single" w:sz="6" w:space="0" w:color="auto"/>
            </w:tcBorders>
          </w:tcPr>
          <w:p w14:paraId="6A00392B" w14:textId="77777777" w:rsidR="003A6D10" w:rsidRPr="008535D7" w:rsidRDefault="003A6D10" w:rsidP="00EF1C16">
            <w:pPr>
              <w:pStyle w:val="Normal1"/>
              <w:rPr>
                <w:rFonts w:cs="Arial"/>
              </w:rPr>
            </w:pPr>
          </w:p>
        </w:tc>
      </w:tr>
      <w:tr w:rsidR="00993A3D" w:rsidRPr="008535D7" w14:paraId="6A003931" w14:textId="77777777" w:rsidTr="00452CBE">
        <w:trPr>
          <w:trHeight w:val="25"/>
        </w:trPr>
        <w:tc>
          <w:tcPr>
            <w:tcW w:w="1185" w:type="pct"/>
          </w:tcPr>
          <w:p w14:paraId="6A00392D" w14:textId="77777777" w:rsidR="003A6D10" w:rsidRPr="008535D7" w:rsidRDefault="003A6D10" w:rsidP="00EF1C16">
            <w:pPr>
              <w:pStyle w:val="Normal1"/>
              <w:ind w:left="426"/>
              <w:rPr>
                <w:rFonts w:cs="Arial"/>
              </w:rPr>
            </w:pPr>
          </w:p>
        </w:tc>
        <w:tc>
          <w:tcPr>
            <w:tcW w:w="1725" w:type="pct"/>
          </w:tcPr>
          <w:p w14:paraId="6A00392E" w14:textId="77777777" w:rsidR="003A6D10" w:rsidRPr="008535D7" w:rsidRDefault="003A6D10" w:rsidP="00EF1C16">
            <w:pPr>
              <w:pStyle w:val="Normal1"/>
              <w:rPr>
                <w:rFonts w:cs="Arial"/>
              </w:rPr>
            </w:pPr>
            <w:r w:rsidRPr="008535D7">
              <w:rPr>
                <w:rFonts w:cs="Arial"/>
              </w:rPr>
              <w:t>Maximum %</w:t>
            </w:r>
          </w:p>
        </w:tc>
        <w:tc>
          <w:tcPr>
            <w:tcW w:w="1179" w:type="pct"/>
            <w:tcBorders>
              <w:left w:val="single" w:sz="6" w:space="0" w:color="auto"/>
              <w:bottom w:val="single" w:sz="6" w:space="0" w:color="auto"/>
              <w:right w:val="single" w:sz="6" w:space="0" w:color="auto"/>
            </w:tcBorders>
          </w:tcPr>
          <w:p w14:paraId="6A00392F" w14:textId="77777777" w:rsidR="003A6D10" w:rsidRPr="008535D7" w:rsidRDefault="003A6D10" w:rsidP="00EF1C16">
            <w:pPr>
              <w:pStyle w:val="Normal1"/>
              <w:rPr>
                <w:rFonts w:cs="Arial"/>
              </w:rPr>
            </w:pPr>
          </w:p>
        </w:tc>
        <w:tc>
          <w:tcPr>
            <w:tcW w:w="911" w:type="pct"/>
            <w:tcBorders>
              <w:left w:val="single" w:sz="6" w:space="0" w:color="auto"/>
              <w:bottom w:val="single" w:sz="6" w:space="0" w:color="auto"/>
              <w:right w:val="single" w:sz="6" w:space="0" w:color="auto"/>
            </w:tcBorders>
          </w:tcPr>
          <w:p w14:paraId="6A003930" w14:textId="77777777" w:rsidR="003A6D10" w:rsidRPr="008535D7" w:rsidRDefault="003A6D10" w:rsidP="00EF1C16">
            <w:pPr>
              <w:pStyle w:val="Normal1"/>
              <w:rPr>
                <w:rFonts w:cs="Arial"/>
              </w:rPr>
            </w:pPr>
          </w:p>
        </w:tc>
      </w:tr>
      <w:tr w:rsidR="00993A3D" w:rsidRPr="008535D7" w14:paraId="6A003936" w14:textId="77777777" w:rsidTr="00452CBE">
        <w:trPr>
          <w:trHeight w:val="25"/>
        </w:trPr>
        <w:tc>
          <w:tcPr>
            <w:tcW w:w="1185" w:type="pct"/>
          </w:tcPr>
          <w:p w14:paraId="6A003932" w14:textId="77777777" w:rsidR="003A6D10" w:rsidRPr="008535D7" w:rsidRDefault="003A6D10" w:rsidP="00EF1C16">
            <w:pPr>
              <w:pStyle w:val="Normal1"/>
              <w:ind w:left="426"/>
              <w:rPr>
                <w:rFonts w:cs="Arial"/>
              </w:rPr>
            </w:pPr>
            <w:r w:rsidRPr="008535D7">
              <w:rPr>
                <w:rFonts w:cs="Arial"/>
              </w:rPr>
              <w:t>Administration Fee:</w:t>
            </w:r>
          </w:p>
        </w:tc>
        <w:tc>
          <w:tcPr>
            <w:tcW w:w="1725" w:type="pct"/>
          </w:tcPr>
          <w:p w14:paraId="6A003933" w14:textId="77777777" w:rsidR="003A6D10" w:rsidRPr="008535D7" w:rsidRDefault="003A6D10" w:rsidP="00EF1C16">
            <w:pPr>
              <w:pStyle w:val="Normal1"/>
              <w:rPr>
                <w:rFonts w:cs="Arial"/>
              </w:rPr>
            </w:pPr>
            <w:r w:rsidRPr="008535D7">
              <w:rPr>
                <w:rFonts w:cs="Arial"/>
              </w:rPr>
              <w:t>Current %</w:t>
            </w:r>
          </w:p>
        </w:tc>
        <w:tc>
          <w:tcPr>
            <w:tcW w:w="1179" w:type="pct"/>
            <w:tcBorders>
              <w:left w:val="single" w:sz="6" w:space="0" w:color="auto"/>
              <w:bottom w:val="single" w:sz="6" w:space="0" w:color="auto"/>
              <w:right w:val="single" w:sz="6" w:space="0" w:color="auto"/>
            </w:tcBorders>
          </w:tcPr>
          <w:p w14:paraId="6A003934" w14:textId="77777777" w:rsidR="003A6D10" w:rsidRPr="008535D7" w:rsidRDefault="003A6D10" w:rsidP="00EF1C16">
            <w:pPr>
              <w:pStyle w:val="Normal1"/>
              <w:rPr>
                <w:rFonts w:cs="Arial"/>
              </w:rPr>
            </w:pPr>
          </w:p>
        </w:tc>
        <w:tc>
          <w:tcPr>
            <w:tcW w:w="911" w:type="pct"/>
            <w:tcBorders>
              <w:left w:val="single" w:sz="6" w:space="0" w:color="auto"/>
              <w:bottom w:val="single" w:sz="6" w:space="0" w:color="auto"/>
              <w:right w:val="single" w:sz="6" w:space="0" w:color="auto"/>
            </w:tcBorders>
          </w:tcPr>
          <w:p w14:paraId="6A003935" w14:textId="77777777" w:rsidR="003A6D10" w:rsidRPr="008535D7" w:rsidRDefault="003A6D10" w:rsidP="00EF1C16">
            <w:pPr>
              <w:pStyle w:val="Normal1"/>
              <w:rPr>
                <w:rFonts w:cs="Arial"/>
              </w:rPr>
            </w:pPr>
          </w:p>
        </w:tc>
      </w:tr>
      <w:tr w:rsidR="00993A3D" w:rsidRPr="008535D7" w14:paraId="6A00393B" w14:textId="77777777" w:rsidTr="00452CBE">
        <w:trPr>
          <w:trHeight w:val="25"/>
        </w:trPr>
        <w:tc>
          <w:tcPr>
            <w:tcW w:w="1185" w:type="pct"/>
          </w:tcPr>
          <w:p w14:paraId="6A003937" w14:textId="77777777" w:rsidR="003A6D10" w:rsidRPr="008535D7" w:rsidRDefault="003A6D10" w:rsidP="00EF1C16">
            <w:pPr>
              <w:pStyle w:val="Normal1"/>
              <w:ind w:left="426"/>
              <w:rPr>
                <w:rFonts w:cs="Arial"/>
              </w:rPr>
            </w:pPr>
          </w:p>
        </w:tc>
        <w:tc>
          <w:tcPr>
            <w:tcW w:w="1725" w:type="pct"/>
          </w:tcPr>
          <w:p w14:paraId="6A003938" w14:textId="77777777" w:rsidR="003A6D10" w:rsidRPr="008535D7" w:rsidRDefault="003A6D10" w:rsidP="00EF1C16">
            <w:pPr>
              <w:pStyle w:val="Normal1"/>
              <w:rPr>
                <w:rFonts w:cs="Arial"/>
              </w:rPr>
            </w:pPr>
            <w:r w:rsidRPr="008535D7">
              <w:rPr>
                <w:rFonts w:cs="Arial"/>
              </w:rPr>
              <w:t>Maximum %</w:t>
            </w:r>
          </w:p>
        </w:tc>
        <w:tc>
          <w:tcPr>
            <w:tcW w:w="1179" w:type="pct"/>
            <w:tcBorders>
              <w:left w:val="single" w:sz="6" w:space="0" w:color="auto"/>
              <w:bottom w:val="single" w:sz="6" w:space="0" w:color="auto"/>
              <w:right w:val="single" w:sz="6" w:space="0" w:color="auto"/>
            </w:tcBorders>
          </w:tcPr>
          <w:p w14:paraId="6A003939" w14:textId="77777777" w:rsidR="003A6D10" w:rsidRPr="008535D7" w:rsidRDefault="003A6D10" w:rsidP="00EF1C16">
            <w:pPr>
              <w:pStyle w:val="Normal1"/>
              <w:rPr>
                <w:rFonts w:cs="Arial"/>
              </w:rPr>
            </w:pPr>
          </w:p>
        </w:tc>
        <w:tc>
          <w:tcPr>
            <w:tcW w:w="911" w:type="pct"/>
            <w:tcBorders>
              <w:left w:val="single" w:sz="6" w:space="0" w:color="auto"/>
              <w:bottom w:val="single" w:sz="6" w:space="0" w:color="auto"/>
              <w:right w:val="single" w:sz="6" w:space="0" w:color="auto"/>
            </w:tcBorders>
          </w:tcPr>
          <w:p w14:paraId="6A00393A" w14:textId="77777777" w:rsidR="003A6D10" w:rsidRPr="008535D7" w:rsidRDefault="003A6D10" w:rsidP="00EF1C16">
            <w:pPr>
              <w:pStyle w:val="Normal1"/>
              <w:rPr>
                <w:rFonts w:cs="Arial"/>
              </w:rPr>
            </w:pPr>
          </w:p>
        </w:tc>
      </w:tr>
      <w:tr w:rsidR="00993A3D" w:rsidRPr="008535D7" w14:paraId="6A00393F" w14:textId="77777777" w:rsidTr="004B05FE">
        <w:trPr>
          <w:trHeight w:val="25"/>
        </w:trPr>
        <w:tc>
          <w:tcPr>
            <w:tcW w:w="2910" w:type="pct"/>
            <w:gridSpan w:val="2"/>
          </w:tcPr>
          <w:p w14:paraId="6A00393C" w14:textId="77777777" w:rsidR="003A6D10" w:rsidRPr="008535D7" w:rsidRDefault="003A6D10" w:rsidP="00EF1C16">
            <w:pPr>
              <w:pStyle w:val="Normal1"/>
              <w:ind w:left="426"/>
              <w:rPr>
                <w:rFonts w:cs="Arial"/>
              </w:rPr>
            </w:pPr>
            <w:r w:rsidRPr="008535D7">
              <w:rPr>
                <w:rFonts w:cs="Arial"/>
              </w:rPr>
              <w:t>Other Fees (</w:t>
            </w:r>
            <w:r w:rsidR="00A81D1D" w:rsidRPr="008535D7">
              <w:rPr>
                <w:rFonts w:cs="Arial"/>
              </w:rPr>
              <w:t>p</w:t>
            </w:r>
            <w:r w:rsidRPr="008535D7">
              <w:rPr>
                <w:rFonts w:cs="Arial"/>
              </w:rPr>
              <w:t xml:space="preserve">lease </w:t>
            </w:r>
            <w:r w:rsidR="00A81D1D" w:rsidRPr="008535D7">
              <w:rPr>
                <w:rFonts w:cs="Arial"/>
              </w:rPr>
              <w:t>s</w:t>
            </w:r>
            <w:r w:rsidRPr="008535D7">
              <w:rPr>
                <w:rFonts w:cs="Arial"/>
              </w:rPr>
              <w:t>pecify):</w:t>
            </w:r>
          </w:p>
        </w:tc>
        <w:tc>
          <w:tcPr>
            <w:tcW w:w="1179" w:type="pct"/>
            <w:tcBorders>
              <w:left w:val="single" w:sz="6" w:space="0" w:color="auto"/>
              <w:bottom w:val="single" w:sz="6" w:space="0" w:color="auto"/>
              <w:right w:val="single" w:sz="6" w:space="0" w:color="auto"/>
            </w:tcBorders>
          </w:tcPr>
          <w:p w14:paraId="6A00393D" w14:textId="77777777" w:rsidR="003A6D10" w:rsidRPr="008535D7" w:rsidRDefault="003A6D10" w:rsidP="00EF1C16">
            <w:pPr>
              <w:pStyle w:val="Normal1"/>
              <w:rPr>
                <w:rFonts w:cs="Arial"/>
              </w:rPr>
            </w:pPr>
          </w:p>
        </w:tc>
        <w:tc>
          <w:tcPr>
            <w:tcW w:w="911" w:type="pct"/>
            <w:tcBorders>
              <w:left w:val="single" w:sz="6" w:space="0" w:color="auto"/>
              <w:bottom w:val="single" w:sz="6" w:space="0" w:color="auto"/>
              <w:right w:val="single" w:sz="6" w:space="0" w:color="auto"/>
            </w:tcBorders>
          </w:tcPr>
          <w:p w14:paraId="6A00393E" w14:textId="77777777" w:rsidR="003A6D10" w:rsidRPr="008535D7" w:rsidRDefault="003A6D10" w:rsidP="00EF1C16">
            <w:pPr>
              <w:pStyle w:val="Normal1"/>
              <w:rPr>
                <w:rFonts w:cs="Arial"/>
              </w:rPr>
            </w:pPr>
          </w:p>
        </w:tc>
      </w:tr>
      <w:tr w:rsidR="00993A3D" w:rsidRPr="008535D7" w14:paraId="6A003944" w14:textId="77777777" w:rsidTr="00452CBE">
        <w:trPr>
          <w:trHeight w:val="25"/>
        </w:trPr>
        <w:tc>
          <w:tcPr>
            <w:tcW w:w="1185" w:type="pct"/>
          </w:tcPr>
          <w:p w14:paraId="6A003940" w14:textId="77777777" w:rsidR="003A6D10" w:rsidRPr="008535D7" w:rsidRDefault="003A6D10" w:rsidP="00EF1C16">
            <w:pPr>
              <w:pStyle w:val="Normal1"/>
              <w:rPr>
                <w:rFonts w:cs="Arial"/>
              </w:rPr>
            </w:pPr>
          </w:p>
        </w:tc>
        <w:tc>
          <w:tcPr>
            <w:tcW w:w="1725" w:type="pct"/>
          </w:tcPr>
          <w:p w14:paraId="6A003941" w14:textId="77777777" w:rsidR="003A6D10" w:rsidRPr="008535D7" w:rsidRDefault="003A6D10" w:rsidP="00EF1C16">
            <w:pPr>
              <w:pStyle w:val="Normal1"/>
              <w:rPr>
                <w:rFonts w:cs="Arial"/>
              </w:rPr>
            </w:pPr>
            <w:r w:rsidRPr="008535D7">
              <w:rPr>
                <w:rFonts w:cs="Arial"/>
              </w:rPr>
              <w:t>Current %</w:t>
            </w:r>
          </w:p>
        </w:tc>
        <w:tc>
          <w:tcPr>
            <w:tcW w:w="1179" w:type="pct"/>
            <w:tcBorders>
              <w:left w:val="single" w:sz="6" w:space="0" w:color="auto"/>
              <w:bottom w:val="single" w:sz="6" w:space="0" w:color="auto"/>
              <w:right w:val="single" w:sz="6" w:space="0" w:color="auto"/>
            </w:tcBorders>
          </w:tcPr>
          <w:p w14:paraId="6A003942" w14:textId="77777777" w:rsidR="003A6D10" w:rsidRPr="008535D7" w:rsidRDefault="003A6D10" w:rsidP="00EF1C16">
            <w:pPr>
              <w:pStyle w:val="Normal1"/>
              <w:rPr>
                <w:rFonts w:cs="Arial"/>
              </w:rPr>
            </w:pPr>
          </w:p>
        </w:tc>
        <w:tc>
          <w:tcPr>
            <w:tcW w:w="911" w:type="pct"/>
            <w:tcBorders>
              <w:left w:val="single" w:sz="6" w:space="0" w:color="auto"/>
              <w:bottom w:val="single" w:sz="6" w:space="0" w:color="auto"/>
              <w:right w:val="single" w:sz="6" w:space="0" w:color="auto"/>
            </w:tcBorders>
          </w:tcPr>
          <w:p w14:paraId="6A003943" w14:textId="77777777" w:rsidR="003A6D10" w:rsidRPr="008535D7" w:rsidRDefault="003A6D10" w:rsidP="00EF1C16">
            <w:pPr>
              <w:pStyle w:val="Normal1"/>
              <w:rPr>
                <w:rFonts w:cs="Arial"/>
              </w:rPr>
            </w:pPr>
          </w:p>
        </w:tc>
      </w:tr>
      <w:tr w:rsidR="00993A3D" w:rsidRPr="008535D7" w14:paraId="6A003949" w14:textId="77777777" w:rsidTr="00E02C16">
        <w:trPr>
          <w:trHeight w:val="25"/>
        </w:trPr>
        <w:tc>
          <w:tcPr>
            <w:tcW w:w="1185" w:type="pct"/>
          </w:tcPr>
          <w:p w14:paraId="6A003945" w14:textId="77777777" w:rsidR="003A6D10" w:rsidRPr="008535D7" w:rsidRDefault="003A6D10" w:rsidP="00EF1C16">
            <w:pPr>
              <w:pStyle w:val="Normal1"/>
              <w:rPr>
                <w:rFonts w:cs="Arial"/>
              </w:rPr>
            </w:pPr>
          </w:p>
        </w:tc>
        <w:tc>
          <w:tcPr>
            <w:tcW w:w="1725" w:type="pct"/>
          </w:tcPr>
          <w:p w14:paraId="6A003946" w14:textId="77777777" w:rsidR="003A6D10" w:rsidRPr="008535D7" w:rsidRDefault="003A6D10" w:rsidP="00EF1C16">
            <w:pPr>
              <w:pStyle w:val="Normal1"/>
              <w:rPr>
                <w:rFonts w:cs="Arial"/>
              </w:rPr>
            </w:pPr>
            <w:r w:rsidRPr="008535D7">
              <w:rPr>
                <w:rFonts w:cs="Arial"/>
              </w:rPr>
              <w:t>Maximum %</w:t>
            </w:r>
          </w:p>
        </w:tc>
        <w:tc>
          <w:tcPr>
            <w:tcW w:w="1179" w:type="pct"/>
            <w:tcBorders>
              <w:left w:val="single" w:sz="6" w:space="0" w:color="auto"/>
              <w:bottom w:val="single" w:sz="6" w:space="0" w:color="auto"/>
              <w:right w:val="single" w:sz="6" w:space="0" w:color="auto"/>
            </w:tcBorders>
          </w:tcPr>
          <w:p w14:paraId="6A003947" w14:textId="77777777" w:rsidR="003A6D10" w:rsidRPr="008535D7" w:rsidRDefault="003A6D10" w:rsidP="00EF1C16">
            <w:pPr>
              <w:pStyle w:val="Normal1"/>
              <w:rPr>
                <w:rFonts w:cs="Arial"/>
              </w:rPr>
            </w:pPr>
          </w:p>
        </w:tc>
        <w:tc>
          <w:tcPr>
            <w:tcW w:w="911" w:type="pct"/>
            <w:tcBorders>
              <w:left w:val="single" w:sz="6" w:space="0" w:color="auto"/>
              <w:bottom w:val="single" w:sz="6" w:space="0" w:color="auto"/>
              <w:right w:val="single" w:sz="6" w:space="0" w:color="auto"/>
            </w:tcBorders>
          </w:tcPr>
          <w:p w14:paraId="6A003948" w14:textId="77777777" w:rsidR="003A6D10" w:rsidRPr="008535D7" w:rsidRDefault="003A6D10" w:rsidP="00EF1C16">
            <w:pPr>
              <w:pStyle w:val="Normal1"/>
              <w:rPr>
                <w:rFonts w:cs="Arial"/>
              </w:rPr>
            </w:pPr>
          </w:p>
        </w:tc>
      </w:tr>
      <w:tr w:rsidR="00993A3D" w:rsidRPr="008535D7" w14:paraId="6A00394D" w14:textId="77777777" w:rsidTr="00E02C16">
        <w:trPr>
          <w:trHeight w:val="25"/>
        </w:trPr>
        <w:tc>
          <w:tcPr>
            <w:tcW w:w="2910" w:type="pct"/>
            <w:gridSpan w:val="2"/>
          </w:tcPr>
          <w:p w14:paraId="6A00394A" w14:textId="77777777" w:rsidR="003A6D10" w:rsidRPr="008535D7" w:rsidRDefault="003A6D10" w:rsidP="00FF0256">
            <w:pPr>
              <w:pStyle w:val="Normal1"/>
              <w:ind w:left="426"/>
              <w:rPr>
                <w:rFonts w:cs="Arial"/>
                <w:lang w:val="en-US"/>
              </w:rPr>
            </w:pPr>
            <w:r w:rsidRPr="008535D7">
              <w:rPr>
                <w:rFonts w:cs="Arial"/>
              </w:rPr>
              <w:t xml:space="preserve">Performance Fee charged to the </w:t>
            </w:r>
            <w:proofErr w:type="gramStart"/>
            <w:r w:rsidR="0024412C" w:rsidRPr="008535D7">
              <w:rPr>
                <w:rFonts w:cs="Arial"/>
              </w:rPr>
              <w:t>IP</w:t>
            </w:r>
            <w:r w:rsidRPr="008535D7">
              <w:rPr>
                <w:rFonts w:cs="Arial"/>
              </w:rPr>
              <w:t>, if</w:t>
            </w:r>
            <w:proofErr w:type="gramEnd"/>
            <w:r w:rsidRPr="008535D7">
              <w:rPr>
                <w:rFonts w:cs="Arial"/>
              </w:rPr>
              <w:t xml:space="preserve"> any </w:t>
            </w:r>
            <w:r w:rsidRPr="008535D7">
              <w:rPr>
                <w:rFonts w:cs="Arial"/>
              </w:rPr>
              <w:br/>
              <w:t>(Y/N and please provide details)</w:t>
            </w:r>
          </w:p>
        </w:tc>
        <w:tc>
          <w:tcPr>
            <w:tcW w:w="1179" w:type="pct"/>
            <w:tcBorders>
              <w:top w:val="single" w:sz="6" w:space="0" w:color="auto"/>
              <w:left w:val="single" w:sz="6" w:space="0" w:color="auto"/>
              <w:bottom w:val="single" w:sz="6" w:space="0" w:color="auto"/>
              <w:right w:val="single" w:sz="6" w:space="0" w:color="auto"/>
            </w:tcBorders>
          </w:tcPr>
          <w:p w14:paraId="6A00394B" w14:textId="77777777" w:rsidR="003A6D10" w:rsidRPr="008535D7" w:rsidRDefault="003A6D10" w:rsidP="00EF1C16">
            <w:pPr>
              <w:pStyle w:val="Normal1"/>
              <w:rPr>
                <w:rFonts w:cs="Arial"/>
              </w:rPr>
            </w:pPr>
          </w:p>
        </w:tc>
        <w:tc>
          <w:tcPr>
            <w:tcW w:w="911" w:type="pct"/>
            <w:tcBorders>
              <w:top w:val="single" w:sz="6" w:space="0" w:color="auto"/>
              <w:left w:val="single" w:sz="6" w:space="0" w:color="auto"/>
              <w:bottom w:val="single" w:sz="6" w:space="0" w:color="auto"/>
              <w:right w:val="single" w:sz="6" w:space="0" w:color="auto"/>
            </w:tcBorders>
          </w:tcPr>
          <w:p w14:paraId="6A00394C" w14:textId="77777777" w:rsidR="003A6D10" w:rsidRPr="008535D7" w:rsidRDefault="003A6D10" w:rsidP="00EF1C16">
            <w:pPr>
              <w:pStyle w:val="Normal1"/>
              <w:rPr>
                <w:rFonts w:cs="Arial"/>
              </w:rPr>
            </w:pPr>
          </w:p>
        </w:tc>
      </w:tr>
      <w:tr w:rsidR="00993A3D" w:rsidRPr="008535D7" w14:paraId="6A003951" w14:textId="77777777" w:rsidTr="00E02C16">
        <w:trPr>
          <w:trHeight w:val="25"/>
        </w:trPr>
        <w:tc>
          <w:tcPr>
            <w:tcW w:w="2910" w:type="pct"/>
            <w:gridSpan w:val="2"/>
          </w:tcPr>
          <w:p w14:paraId="6A00394E" w14:textId="77777777" w:rsidR="003A6D10" w:rsidRPr="008535D7" w:rsidRDefault="003A6D10" w:rsidP="00FF0256">
            <w:pPr>
              <w:pStyle w:val="Normal1"/>
              <w:ind w:left="426"/>
              <w:rPr>
                <w:rFonts w:cs="Arial"/>
                <w:lang w:val="en-US"/>
              </w:rPr>
            </w:pPr>
            <w:r w:rsidRPr="008535D7">
              <w:rPr>
                <w:rFonts w:cs="Arial"/>
                <w:lang w:val="en-US"/>
              </w:rPr>
              <w:t xml:space="preserve">Capital / Return Guarantee </w:t>
            </w:r>
            <w:proofErr w:type="gramStart"/>
            <w:r w:rsidRPr="008535D7">
              <w:rPr>
                <w:rFonts w:cs="Arial"/>
                <w:lang w:val="en-US"/>
              </w:rPr>
              <w:t>offered, if</w:t>
            </w:r>
            <w:proofErr w:type="gramEnd"/>
            <w:r w:rsidRPr="008535D7">
              <w:rPr>
                <w:rFonts w:cs="Arial"/>
                <w:lang w:val="en-US"/>
              </w:rPr>
              <w:t xml:space="preserve"> any </w:t>
            </w:r>
            <w:r w:rsidRPr="008535D7">
              <w:rPr>
                <w:rFonts w:cs="Arial"/>
                <w:lang w:val="en-US"/>
              </w:rPr>
              <w:br/>
              <w:t>(Y/N and please provide details)</w:t>
            </w:r>
          </w:p>
        </w:tc>
        <w:tc>
          <w:tcPr>
            <w:tcW w:w="1179" w:type="pct"/>
            <w:tcBorders>
              <w:top w:val="single" w:sz="6" w:space="0" w:color="auto"/>
              <w:left w:val="single" w:sz="6" w:space="0" w:color="auto"/>
              <w:bottom w:val="single" w:sz="6" w:space="0" w:color="auto"/>
              <w:right w:val="single" w:sz="6" w:space="0" w:color="auto"/>
            </w:tcBorders>
          </w:tcPr>
          <w:p w14:paraId="6A00394F" w14:textId="77777777" w:rsidR="003A6D10" w:rsidRPr="008535D7" w:rsidRDefault="003A6D10" w:rsidP="00EF1C16">
            <w:pPr>
              <w:pStyle w:val="Normal1"/>
              <w:rPr>
                <w:rFonts w:cs="Arial"/>
              </w:rPr>
            </w:pPr>
          </w:p>
        </w:tc>
        <w:tc>
          <w:tcPr>
            <w:tcW w:w="911" w:type="pct"/>
            <w:tcBorders>
              <w:top w:val="single" w:sz="6" w:space="0" w:color="auto"/>
              <w:left w:val="single" w:sz="6" w:space="0" w:color="auto"/>
              <w:bottom w:val="single" w:sz="6" w:space="0" w:color="auto"/>
              <w:right w:val="single" w:sz="6" w:space="0" w:color="auto"/>
            </w:tcBorders>
          </w:tcPr>
          <w:p w14:paraId="6A003950" w14:textId="77777777" w:rsidR="003A6D10" w:rsidRPr="008535D7" w:rsidRDefault="003A6D10" w:rsidP="00EF1C16">
            <w:pPr>
              <w:pStyle w:val="Normal1"/>
              <w:rPr>
                <w:rFonts w:cs="Arial"/>
              </w:rPr>
            </w:pPr>
          </w:p>
        </w:tc>
      </w:tr>
      <w:tr w:rsidR="003A6D10" w:rsidRPr="008535D7" w14:paraId="6A003955" w14:textId="77777777" w:rsidTr="00E02C16">
        <w:trPr>
          <w:trHeight w:val="25"/>
        </w:trPr>
        <w:tc>
          <w:tcPr>
            <w:tcW w:w="2910" w:type="pct"/>
            <w:gridSpan w:val="2"/>
          </w:tcPr>
          <w:p w14:paraId="6A003952" w14:textId="77777777" w:rsidR="003A6D10" w:rsidRPr="008535D7" w:rsidRDefault="003A6D10" w:rsidP="00FF0256">
            <w:pPr>
              <w:pStyle w:val="Normal1"/>
              <w:ind w:left="426"/>
              <w:rPr>
                <w:rFonts w:cs="Arial"/>
                <w:lang w:val="en-US"/>
              </w:rPr>
            </w:pPr>
            <w:r w:rsidRPr="008535D7">
              <w:rPr>
                <w:rFonts w:cs="Arial"/>
                <w:lang w:val="en-US"/>
              </w:rPr>
              <w:t xml:space="preserve">Discretionary Benefits </w:t>
            </w:r>
            <w:proofErr w:type="gramStart"/>
            <w:r w:rsidRPr="008535D7">
              <w:rPr>
                <w:rFonts w:cs="Arial"/>
                <w:lang w:val="en-US"/>
              </w:rPr>
              <w:t>offered, if</w:t>
            </w:r>
            <w:proofErr w:type="gramEnd"/>
            <w:r w:rsidRPr="008535D7">
              <w:rPr>
                <w:rFonts w:cs="Arial"/>
                <w:lang w:val="en-US"/>
              </w:rPr>
              <w:t xml:space="preserve"> any </w:t>
            </w:r>
            <w:r w:rsidRPr="008535D7">
              <w:rPr>
                <w:rFonts w:cs="Arial"/>
                <w:lang w:val="en-US"/>
              </w:rPr>
              <w:br/>
              <w:t>(Y/N and please provide details)</w:t>
            </w:r>
          </w:p>
        </w:tc>
        <w:tc>
          <w:tcPr>
            <w:tcW w:w="1179" w:type="pct"/>
            <w:tcBorders>
              <w:top w:val="single" w:sz="6" w:space="0" w:color="auto"/>
              <w:left w:val="single" w:sz="6" w:space="0" w:color="auto"/>
              <w:bottom w:val="single" w:sz="6" w:space="0" w:color="auto"/>
              <w:right w:val="single" w:sz="6" w:space="0" w:color="auto"/>
            </w:tcBorders>
          </w:tcPr>
          <w:p w14:paraId="6A003953" w14:textId="77777777" w:rsidR="003A6D10" w:rsidRPr="008535D7" w:rsidRDefault="003A6D10" w:rsidP="00EF1C16">
            <w:pPr>
              <w:pStyle w:val="Normal1"/>
              <w:rPr>
                <w:rFonts w:cs="Arial"/>
              </w:rPr>
            </w:pPr>
          </w:p>
        </w:tc>
        <w:tc>
          <w:tcPr>
            <w:tcW w:w="911" w:type="pct"/>
            <w:tcBorders>
              <w:top w:val="single" w:sz="6" w:space="0" w:color="auto"/>
              <w:left w:val="single" w:sz="6" w:space="0" w:color="auto"/>
              <w:bottom w:val="single" w:sz="6" w:space="0" w:color="auto"/>
              <w:right w:val="single" w:sz="6" w:space="0" w:color="auto"/>
            </w:tcBorders>
          </w:tcPr>
          <w:p w14:paraId="6A003954" w14:textId="77777777" w:rsidR="003A6D10" w:rsidRPr="008535D7" w:rsidRDefault="003A6D10" w:rsidP="00EF1C16">
            <w:pPr>
              <w:pStyle w:val="Normal1"/>
              <w:rPr>
                <w:rFonts w:cs="Arial"/>
              </w:rPr>
            </w:pPr>
          </w:p>
        </w:tc>
      </w:tr>
    </w:tbl>
    <w:p w14:paraId="6A003959" w14:textId="0CAEEBA4" w:rsidR="00B97CC3" w:rsidRPr="008535D7" w:rsidRDefault="009B0D1B" w:rsidP="00EC1D92">
      <w:pPr>
        <w:ind w:left="990" w:hanging="990"/>
        <w:rPr>
          <w:rFonts w:cs="Arial"/>
        </w:rPr>
      </w:pPr>
      <w:r w:rsidRPr="008535D7">
        <w:rPr>
          <w:rFonts w:cs="Arial"/>
          <w:b/>
          <w:bCs/>
        </w:rPr>
        <w:br w:type="page"/>
      </w:r>
      <w:r w:rsidR="00B97CC3" w:rsidRPr="008535D7">
        <w:rPr>
          <w:rFonts w:cs="Arial"/>
          <w:b/>
          <w:sz w:val="28"/>
          <w:szCs w:val="28"/>
        </w:rPr>
        <w:lastRenderedPageBreak/>
        <w:t>Part III</w:t>
      </w:r>
      <w:r w:rsidR="00EC1D92" w:rsidRPr="008535D7">
        <w:rPr>
          <w:rFonts w:cs="Arial"/>
          <w:b/>
          <w:sz w:val="28"/>
          <w:szCs w:val="28"/>
        </w:rPr>
        <w:tab/>
      </w:r>
      <w:r w:rsidR="00B97CC3" w:rsidRPr="008535D7">
        <w:rPr>
          <w:rFonts w:cs="Arial"/>
          <w:b/>
          <w:sz w:val="28"/>
          <w:szCs w:val="28"/>
        </w:rPr>
        <w:t xml:space="preserve">INFORMATION TO BE DISCLOSED IN THE </w:t>
      </w:r>
      <w:r w:rsidR="00821E20" w:rsidRPr="008535D7">
        <w:rPr>
          <w:rFonts w:cs="Arial"/>
          <w:b/>
          <w:sz w:val="28"/>
          <w:szCs w:val="28"/>
        </w:rPr>
        <w:t>PRINCIPAL BROCHURE</w:t>
      </w:r>
      <w:r w:rsidR="006B2A1B" w:rsidRPr="008535D7">
        <w:rPr>
          <w:rStyle w:val="FootnoteReference"/>
          <w:rFonts w:cs="Arial"/>
          <w:b/>
          <w:sz w:val="28"/>
          <w:szCs w:val="28"/>
        </w:rPr>
        <w:footnoteReference w:id="8"/>
      </w:r>
      <w:r w:rsidR="00F0004A" w:rsidRPr="008535D7">
        <w:rPr>
          <w:rFonts w:cs="Arial"/>
          <w:b/>
          <w:sz w:val="28"/>
          <w:szCs w:val="28"/>
        </w:rPr>
        <w:t xml:space="preserve"> </w:t>
      </w:r>
    </w:p>
    <w:tbl>
      <w:tblPr>
        <w:tblW w:w="5000" w:type="pct"/>
        <w:tblCellMar>
          <w:top w:w="115" w:type="dxa"/>
          <w:left w:w="115" w:type="dxa"/>
          <w:bottom w:w="115" w:type="dxa"/>
          <w:right w:w="115" w:type="dxa"/>
        </w:tblCellMar>
        <w:tblLook w:val="0000" w:firstRow="0" w:lastRow="0" w:firstColumn="0" w:lastColumn="0" w:noHBand="0" w:noVBand="0"/>
      </w:tblPr>
      <w:tblGrid>
        <w:gridCol w:w="6206"/>
        <w:gridCol w:w="572"/>
        <w:gridCol w:w="2240"/>
      </w:tblGrid>
      <w:tr w:rsidR="00993A3D" w:rsidRPr="008535D7" w14:paraId="6A00395E" w14:textId="77777777" w:rsidTr="001A4DD5">
        <w:trPr>
          <w:trHeight w:val="467"/>
          <w:tblHeader/>
        </w:trPr>
        <w:tc>
          <w:tcPr>
            <w:tcW w:w="3441" w:type="pct"/>
          </w:tcPr>
          <w:p w14:paraId="6A00395A" w14:textId="77777777" w:rsidR="003A6D10" w:rsidRPr="008535D7" w:rsidRDefault="003A6D10" w:rsidP="00EF1C16">
            <w:pPr>
              <w:pStyle w:val="Normal1"/>
              <w:rPr>
                <w:rFonts w:cs="Arial"/>
              </w:rPr>
            </w:pPr>
          </w:p>
          <w:p w14:paraId="6A00395B" w14:textId="77777777" w:rsidR="003A6D10" w:rsidRPr="008535D7" w:rsidRDefault="003A6D10" w:rsidP="00EF1C16">
            <w:pPr>
              <w:pStyle w:val="Normal1"/>
              <w:rPr>
                <w:rFonts w:cs="Arial"/>
              </w:rPr>
            </w:pPr>
          </w:p>
        </w:tc>
        <w:tc>
          <w:tcPr>
            <w:tcW w:w="317" w:type="pct"/>
            <w:tcBorders>
              <w:left w:val="nil"/>
            </w:tcBorders>
          </w:tcPr>
          <w:p w14:paraId="6A00395C" w14:textId="77777777" w:rsidR="003A6D10" w:rsidRPr="008535D7" w:rsidRDefault="003A6D10" w:rsidP="00EF1C16">
            <w:pPr>
              <w:pStyle w:val="Normal1"/>
              <w:rPr>
                <w:rFonts w:cs="Arial"/>
              </w:rPr>
            </w:pPr>
          </w:p>
        </w:tc>
        <w:tc>
          <w:tcPr>
            <w:tcW w:w="1242" w:type="pct"/>
            <w:tcBorders>
              <w:top w:val="single" w:sz="6" w:space="0" w:color="auto"/>
              <w:left w:val="single" w:sz="6" w:space="0" w:color="auto"/>
              <w:bottom w:val="single" w:sz="6" w:space="0" w:color="auto"/>
              <w:right w:val="single" w:sz="6" w:space="0" w:color="auto"/>
            </w:tcBorders>
            <w:shd w:val="clear" w:color="auto" w:fill="auto"/>
            <w:vAlign w:val="center"/>
          </w:tcPr>
          <w:p w14:paraId="6A00395D" w14:textId="77777777" w:rsidR="00C0781C" w:rsidRPr="008535D7" w:rsidRDefault="003A6D10" w:rsidP="0066514C">
            <w:pPr>
              <w:pStyle w:val="Normal1"/>
              <w:jc w:val="center"/>
              <w:rPr>
                <w:rFonts w:cs="Arial"/>
              </w:rPr>
            </w:pPr>
            <w:r w:rsidRPr="008535D7">
              <w:rPr>
                <w:rFonts w:cs="Arial"/>
                <w:b/>
              </w:rPr>
              <w:t xml:space="preserve">Where </w:t>
            </w:r>
            <w:proofErr w:type="gramStart"/>
            <w:r w:rsidRPr="008535D7">
              <w:rPr>
                <w:rFonts w:cs="Arial"/>
                <w:b/>
              </w:rPr>
              <w:t>Found</w:t>
            </w:r>
            <w:proofErr w:type="gramEnd"/>
            <w:r w:rsidRPr="008535D7">
              <w:rPr>
                <w:rFonts w:cs="Arial"/>
                <w:b/>
              </w:rPr>
              <w:br/>
            </w:r>
            <w:r w:rsidRPr="008535D7">
              <w:rPr>
                <w:rFonts w:cs="Arial"/>
              </w:rPr>
              <w:t>(</w:t>
            </w:r>
            <w:proofErr w:type="spellStart"/>
            <w:r w:rsidRPr="008535D7">
              <w:rPr>
                <w:rFonts w:cs="Arial"/>
              </w:rPr>
              <w:t>Pg</w:t>
            </w:r>
            <w:proofErr w:type="spellEnd"/>
            <w:r w:rsidRPr="008535D7">
              <w:rPr>
                <w:rFonts w:cs="Arial"/>
              </w:rPr>
              <w:t>/Para)</w:t>
            </w:r>
            <w:r w:rsidR="00677D03" w:rsidRPr="008535D7">
              <w:rPr>
                <w:rFonts w:cs="Arial"/>
              </w:rPr>
              <w:t xml:space="preserve">; otherwise, please </w:t>
            </w:r>
            <w:r w:rsidR="0066514C" w:rsidRPr="008535D7">
              <w:rPr>
                <w:rFonts w:cs="Arial"/>
              </w:rPr>
              <w:t xml:space="preserve">provide </w:t>
            </w:r>
            <w:r w:rsidR="003C6DD9" w:rsidRPr="008535D7">
              <w:rPr>
                <w:rFonts w:cs="Arial"/>
              </w:rPr>
              <w:t>remark(s) to explain</w:t>
            </w:r>
          </w:p>
        </w:tc>
      </w:tr>
      <w:tr w:rsidR="00993A3D" w:rsidRPr="008535D7" w14:paraId="6A003964" w14:textId="77777777" w:rsidTr="00452CBE">
        <w:tc>
          <w:tcPr>
            <w:tcW w:w="3441" w:type="pct"/>
          </w:tcPr>
          <w:p w14:paraId="6A00395F" w14:textId="49347DE5" w:rsidR="00B56E65" w:rsidRPr="008535D7" w:rsidRDefault="00821E20" w:rsidP="00676F0E">
            <w:pPr>
              <w:pStyle w:val="Normal1"/>
              <w:numPr>
                <w:ilvl w:val="0"/>
                <w:numId w:val="5"/>
              </w:numPr>
              <w:ind w:left="517" w:hanging="517"/>
              <w:rPr>
                <w:rFonts w:cs="Arial"/>
                <w:i/>
              </w:rPr>
            </w:pPr>
            <w:r w:rsidRPr="008535D7">
              <w:rPr>
                <w:rFonts w:cs="Arial"/>
                <w:i/>
              </w:rPr>
              <w:t>Name</w:t>
            </w:r>
            <w:r w:rsidR="00CC182B" w:rsidRPr="008535D7">
              <w:rPr>
                <w:rFonts w:cs="Arial"/>
                <w:i/>
              </w:rPr>
              <w:t>,</w:t>
            </w:r>
            <w:r w:rsidR="00D43F27" w:rsidRPr="008535D7">
              <w:rPr>
                <w:rFonts w:cs="Arial"/>
                <w:i/>
              </w:rPr>
              <w:t xml:space="preserve"> Type </w:t>
            </w:r>
            <w:r w:rsidR="00CC182B" w:rsidRPr="008535D7">
              <w:rPr>
                <w:rFonts w:cs="Arial"/>
                <w:i/>
              </w:rPr>
              <w:t xml:space="preserve">and </w:t>
            </w:r>
            <w:r w:rsidR="00845B9C" w:rsidRPr="008535D7">
              <w:rPr>
                <w:rFonts w:cs="Arial"/>
                <w:i/>
              </w:rPr>
              <w:t>O</w:t>
            </w:r>
            <w:r w:rsidR="00CC182B" w:rsidRPr="008535D7">
              <w:rPr>
                <w:rFonts w:cs="Arial"/>
                <w:i/>
              </w:rPr>
              <w:t xml:space="preserve">ther </w:t>
            </w:r>
            <w:r w:rsidR="00845B9C" w:rsidRPr="008535D7">
              <w:rPr>
                <w:rFonts w:cs="Arial"/>
                <w:i/>
              </w:rPr>
              <w:t>I</w:t>
            </w:r>
            <w:r w:rsidR="00CC182B" w:rsidRPr="008535D7">
              <w:rPr>
                <w:rFonts w:cs="Arial"/>
                <w:i/>
              </w:rPr>
              <w:t>nformation</w:t>
            </w:r>
            <w:r w:rsidR="00430CB2" w:rsidRPr="008535D7">
              <w:rPr>
                <w:rFonts w:cs="Arial"/>
                <w:i/>
              </w:rPr>
              <w:t xml:space="preserve"> of PRF and Investment Portfolio(s)</w:t>
            </w:r>
          </w:p>
          <w:p w14:paraId="6A003960" w14:textId="78990E02" w:rsidR="003A6D10" w:rsidRPr="008535D7" w:rsidRDefault="00AC0FDD" w:rsidP="00676F0E">
            <w:pPr>
              <w:pStyle w:val="Normal1"/>
              <w:ind w:left="517"/>
              <w:rPr>
                <w:rFonts w:cs="Arial"/>
              </w:rPr>
            </w:pPr>
            <w:r w:rsidRPr="008535D7">
              <w:rPr>
                <w:rFonts w:cs="Arial"/>
              </w:rPr>
              <w:t>The name and descripti</w:t>
            </w:r>
            <w:r w:rsidR="008170D1" w:rsidRPr="008535D7">
              <w:rPr>
                <w:rFonts w:cs="Arial"/>
              </w:rPr>
              <w:t>on of the PRF</w:t>
            </w:r>
            <w:r w:rsidRPr="008535D7">
              <w:rPr>
                <w:rFonts w:cs="Arial"/>
              </w:rPr>
              <w:t xml:space="preserve"> </w:t>
            </w:r>
            <w:r w:rsidR="00CC182B" w:rsidRPr="008535D7">
              <w:rPr>
                <w:rFonts w:cs="Arial"/>
              </w:rPr>
              <w:t xml:space="preserve">and investment portfolio(s) </w:t>
            </w:r>
            <w:r w:rsidRPr="008535D7">
              <w:rPr>
                <w:rFonts w:cs="Arial"/>
              </w:rPr>
              <w:t xml:space="preserve">must not be misleading to </w:t>
            </w:r>
            <w:r w:rsidR="00CC182B" w:rsidRPr="008535D7">
              <w:rPr>
                <w:rFonts w:cs="Arial"/>
              </w:rPr>
              <w:t>scheme participants</w:t>
            </w:r>
            <w:r w:rsidRPr="008535D7">
              <w:rPr>
                <w:rFonts w:cs="Arial"/>
              </w:rPr>
              <w:t xml:space="preserve"> and should be an accurate reflection of the type of </w:t>
            </w:r>
            <w:r w:rsidR="00001485" w:rsidRPr="008535D7">
              <w:rPr>
                <w:rFonts w:cs="Arial"/>
              </w:rPr>
              <w:t xml:space="preserve">PRF </w:t>
            </w:r>
            <w:r w:rsidR="00CC182B" w:rsidRPr="008535D7">
              <w:rPr>
                <w:rFonts w:cs="Arial"/>
              </w:rPr>
              <w:t xml:space="preserve">and investment portfolio(s) </w:t>
            </w:r>
            <w:r w:rsidRPr="008535D7">
              <w:rPr>
                <w:rFonts w:cs="Arial"/>
              </w:rPr>
              <w:t xml:space="preserve">and </w:t>
            </w:r>
            <w:r w:rsidR="00CC182B" w:rsidRPr="008535D7">
              <w:rPr>
                <w:rFonts w:cs="Arial"/>
              </w:rPr>
              <w:t>their</w:t>
            </w:r>
            <w:r w:rsidRPr="008535D7">
              <w:rPr>
                <w:rFonts w:cs="Arial"/>
              </w:rPr>
              <w:t xml:space="preserve"> objectives</w:t>
            </w:r>
            <w:r w:rsidR="00CC182B" w:rsidRPr="008535D7">
              <w:rPr>
                <w:rFonts w:cs="Arial"/>
              </w:rPr>
              <w:t xml:space="preserve"> with </w:t>
            </w:r>
            <w:r w:rsidR="00B16BAA" w:rsidRPr="008535D7">
              <w:rPr>
                <w:rFonts w:cs="Arial"/>
              </w:rPr>
              <w:t xml:space="preserve">the </w:t>
            </w:r>
            <w:r w:rsidR="00CC182B" w:rsidRPr="008535D7">
              <w:rPr>
                <w:rFonts w:cs="Arial"/>
              </w:rPr>
              <w:t xml:space="preserve">registered address (where applicable) and place and date of creation of the PRF and investment portfolio(s), with an indication of their </w:t>
            </w:r>
            <w:r w:rsidR="00845B9C" w:rsidRPr="008535D7">
              <w:rPr>
                <w:rFonts w:cs="Arial"/>
              </w:rPr>
              <w:t>duration</w:t>
            </w:r>
            <w:r w:rsidR="00CC182B" w:rsidRPr="008535D7">
              <w:rPr>
                <w:rFonts w:cs="Arial"/>
              </w:rPr>
              <w:t xml:space="preserve"> if limited</w:t>
            </w:r>
            <w:r w:rsidRPr="008535D7">
              <w:rPr>
                <w:rFonts w:cs="Arial"/>
              </w:rPr>
              <w:t>.</w:t>
            </w:r>
          </w:p>
        </w:tc>
        <w:tc>
          <w:tcPr>
            <w:tcW w:w="317" w:type="pct"/>
            <w:tcBorders>
              <w:right w:val="single" w:sz="4" w:space="0" w:color="auto"/>
            </w:tcBorders>
          </w:tcPr>
          <w:p w14:paraId="6A003961" w14:textId="77777777" w:rsidR="003A6D10" w:rsidRPr="008535D7" w:rsidRDefault="003A6D10" w:rsidP="00EF1C16">
            <w:pPr>
              <w:pStyle w:val="Normal1"/>
              <w:rPr>
                <w:rFonts w:cs="Arial"/>
              </w:rPr>
            </w:pPr>
          </w:p>
        </w:tc>
        <w:tc>
          <w:tcPr>
            <w:tcW w:w="1242" w:type="pct"/>
            <w:tcBorders>
              <w:top w:val="single" w:sz="4" w:space="0" w:color="auto"/>
              <w:left w:val="single" w:sz="4" w:space="0" w:color="auto"/>
              <w:bottom w:val="single" w:sz="4" w:space="0" w:color="auto"/>
              <w:right w:val="single" w:sz="4" w:space="0" w:color="auto"/>
            </w:tcBorders>
            <w:shd w:val="clear" w:color="auto" w:fill="auto"/>
          </w:tcPr>
          <w:p w14:paraId="6A003962" w14:textId="77777777" w:rsidR="00C0781C" w:rsidRPr="008535D7" w:rsidRDefault="00C0781C" w:rsidP="00452CBE">
            <w:pPr>
              <w:pStyle w:val="Normal1"/>
              <w:jc w:val="center"/>
              <w:rPr>
                <w:rFonts w:cs="Arial"/>
              </w:rPr>
            </w:pPr>
          </w:p>
          <w:p w14:paraId="6A003963" w14:textId="77777777" w:rsidR="003A6D10" w:rsidRPr="008535D7" w:rsidRDefault="003A6D10" w:rsidP="00452CBE">
            <w:pPr>
              <w:jc w:val="center"/>
              <w:rPr>
                <w:rFonts w:cs="Arial"/>
              </w:rPr>
            </w:pPr>
          </w:p>
        </w:tc>
      </w:tr>
      <w:tr w:rsidR="00993A3D" w:rsidRPr="008535D7" w14:paraId="6A003969" w14:textId="77777777" w:rsidTr="004B05FE">
        <w:tc>
          <w:tcPr>
            <w:tcW w:w="3441" w:type="pct"/>
          </w:tcPr>
          <w:p w14:paraId="6A003965" w14:textId="77777777" w:rsidR="00C0781C" w:rsidRPr="008535D7" w:rsidRDefault="00821E20" w:rsidP="00676F0E">
            <w:pPr>
              <w:pStyle w:val="Normal1"/>
              <w:numPr>
                <w:ilvl w:val="0"/>
                <w:numId w:val="5"/>
              </w:numPr>
              <w:ind w:left="517" w:hanging="517"/>
              <w:rPr>
                <w:rFonts w:cs="Arial"/>
                <w:i/>
              </w:rPr>
            </w:pPr>
            <w:r w:rsidRPr="008535D7">
              <w:rPr>
                <w:rFonts w:cs="Arial"/>
                <w:i/>
              </w:rPr>
              <w:t>Parties involved</w:t>
            </w:r>
          </w:p>
          <w:p w14:paraId="6A003966" w14:textId="22BB4FC0" w:rsidR="003A6D10" w:rsidRPr="008535D7" w:rsidRDefault="00C0781C" w:rsidP="00676F0E">
            <w:pPr>
              <w:pStyle w:val="Normal1"/>
              <w:ind w:left="517"/>
              <w:rPr>
                <w:rFonts w:cs="Arial"/>
                <w:i/>
              </w:rPr>
            </w:pPr>
            <w:r w:rsidRPr="008535D7">
              <w:rPr>
                <w:rFonts w:cs="Arial"/>
              </w:rPr>
              <w:t xml:space="preserve">The names and registered address of all parties involved in the operation of the </w:t>
            </w:r>
            <w:r w:rsidR="00F0266C" w:rsidRPr="008535D7">
              <w:rPr>
                <w:rFonts w:cs="Arial"/>
              </w:rPr>
              <w:t>PRF</w:t>
            </w:r>
            <w:r w:rsidR="00CC182B" w:rsidRPr="008535D7">
              <w:rPr>
                <w:rFonts w:cs="Arial"/>
              </w:rPr>
              <w:t xml:space="preserve"> and investment portfolio(s)</w:t>
            </w:r>
            <w:r w:rsidRPr="008535D7">
              <w:rPr>
                <w:rFonts w:cs="Arial"/>
              </w:rPr>
              <w:t xml:space="preserve"> with a brief description of the </w:t>
            </w:r>
            <w:r w:rsidR="0055553D" w:rsidRPr="008535D7">
              <w:rPr>
                <w:rFonts w:cs="Arial"/>
              </w:rPr>
              <w:t>P</w:t>
            </w:r>
            <w:r w:rsidR="00743195" w:rsidRPr="008535D7">
              <w:rPr>
                <w:rFonts w:cs="Arial"/>
              </w:rPr>
              <w:t xml:space="preserve">roduct </w:t>
            </w:r>
            <w:r w:rsidR="0055553D" w:rsidRPr="008535D7">
              <w:rPr>
                <w:rFonts w:cs="Arial"/>
              </w:rPr>
              <w:t>P</w:t>
            </w:r>
            <w:r w:rsidR="00743195" w:rsidRPr="008535D7">
              <w:rPr>
                <w:rFonts w:cs="Arial"/>
              </w:rPr>
              <w:t>rovider</w:t>
            </w:r>
            <w:r w:rsidRPr="008535D7">
              <w:rPr>
                <w:rFonts w:cs="Arial"/>
              </w:rPr>
              <w:t>.</w:t>
            </w:r>
          </w:p>
        </w:tc>
        <w:tc>
          <w:tcPr>
            <w:tcW w:w="317" w:type="pct"/>
            <w:tcBorders>
              <w:right w:val="single" w:sz="4" w:space="0" w:color="auto"/>
            </w:tcBorders>
          </w:tcPr>
          <w:p w14:paraId="6A003967" w14:textId="77777777" w:rsidR="003A6D10" w:rsidRPr="008535D7" w:rsidRDefault="003A6D10" w:rsidP="00EF1C16">
            <w:pPr>
              <w:pStyle w:val="Normal1"/>
              <w:rPr>
                <w:rFonts w:cs="Arial"/>
              </w:rPr>
            </w:pPr>
          </w:p>
        </w:tc>
        <w:tc>
          <w:tcPr>
            <w:tcW w:w="1242" w:type="pct"/>
            <w:tcBorders>
              <w:top w:val="single" w:sz="4" w:space="0" w:color="auto"/>
              <w:left w:val="single" w:sz="4" w:space="0" w:color="auto"/>
              <w:bottom w:val="single" w:sz="4" w:space="0" w:color="auto"/>
              <w:right w:val="single" w:sz="4" w:space="0" w:color="auto"/>
            </w:tcBorders>
          </w:tcPr>
          <w:p w14:paraId="6A003968" w14:textId="77777777" w:rsidR="003A6D10" w:rsidRPr="008535D7" w:rsidRDefault="003A6D10" w:rsidP="00452CBE">
            <w:pPr>
              <w:rPr>
                <w:rFonts w:cs="Arial"/>
              </w:rPr>
            </w:pPr>
          </w:p>
        </w:tc>
      </w:tr>
      <w:tr w:rsidR="00993A3D" w:rsidRPr="008535D7" w14:paraId="6A003972" w14:textId="77777777" w:rsidTr="00452CBE">
        <w:trPr>
          <w:trHeight w:val="3254"/>
        </w:trPr>
        <w:tc>
          <w:tcPr>
            <w:tcW w:w="3441" w:type="pct"/>
          </w:tcPr>
          <w:p w14:paraId="6A00396A" w14:textId="77777777" w:rsidR="00B946D4" w:rsidRPr="008535D7" w:rsidRDefault="00B946D4" w:rsidP="00676F0E">
            <w:pPr>
              <w:pStyle w:val="Normal1"/>
              <w:numPr>
                <w:ilvl w:val="0"/>
                <w:numId w:val="5"/>
              </w:numPr>
              <w:ind w:left="517" w:hanging="517"/>
              <w:rPr>
                <w:rFonts w:cs="Arial"/>
                <w:i/>
              </w:rPr>
            </w:pPr>
            <w:r w:rsidRPr="008535D7">
              <w:rPr>
                <w:rFonts w:cs="Arial"/>
                <w:i/>
              </w:rPr>
              <w:t>Investment Returns</w:t>
            </w:r>
          </w:p>
          <w:p w14:paraId="6A00396B" w14:textId="77777777" w:rsidR="00B946D4" w:rsidRPr="008535D7" w:rsidRDefault="00B946D4" w:rsidP="00676F0E">
            <w:pPr>
              <w:pStyle w:val="Normal1"/>
              <w:numPr>
                <w:ilvl w:val="0"/>
                <w:numId w:val="14"/>
              </w:numPr>
              <w:ind w:left="1057" w:hanging="540"/>
              <w:rPr>
                <w:rFonts w:cs="Arial"/>
              </w:rPr>
            </w:pPr>
            <w:r w:rsidRPr="008535D7">
              <w:rPr>
                <w:rFonts w:cs="Arial"/>
              </w:rPr>
              <w:t>Details of how the investment returns of the inve</w:t>
            </w:r>
            <w:r w:rsidR="009B48EB" w:rsidRPr="008535D7">
              <w:rPr>
                <w:rFonts w:cs="Arial"/>
              </w:rPr>
              <w:t xml:space="preserve">stment portfolios are </w:t>
            </w:r>
            <w:proofErr w:type="gramStart"/>
            <w:r w:rsidR="009B48EB" w:rsidRPr="008535D7">
              <w:rPr>
                <w:rFonts w:cs="Arial"/>
              </w:rPr>
              <w:t>determined;</w:t>
            </w:r>
            <w:proofErr w:type="gramEnd"/>
            <w:r w:rsidRPr="008535D7">
              <w:rPr>
                <w:rFonts w:cs="Arial"/>
              </w:rPr>
              <w:t xml:space="preserve"> </w:t>
            </w:r>
          </w:p>
          <w:p w14:paraId="6A00396C" w14:textId="3D40503B" w:rsidR="00E17D8B" w:rsidRPr="008535D7" w:rsidRDefault="00CC182B" w:rsidP="00676F0E">
            <w:pPr>
              <w:pStyle w:val="Normal1"/>
              <w:numPr>
                <w:ilvl w:val="0"/>
                <w:numId w:val="14"/>
              </w:numPr>
              <w:ind w:left="1057" w:hanging="540"/>
              <w:rPr>
                <w:rFonts w:cs="Arial"/>
              </w:rPr>
            </w:pPr>
            <w:r w:rsidRPr="008535D7">
              <w:rPr>
                <w:rFonts w:cs="Arial"/>
              </w:rPr>
              <w:t>A</w:t>
            </w:r>
            <w:r w:rsidR="00B946D4" w:rsidRPr="008535D7">
              <w:rPr>
                <w:rFonts w:cs="Arial"/>
              </w:rPr>
              <w:t xml:space="preserve"> warning should be stated to the effect that investment involves risks</w:t>
            </w:r>
            <w:r w:rsidR="00E17D8B" w:rsidRPr="008535D7">
              <w:rPr>
                <w:rFonts w:cs="Arial"/>
              </w:rPr>
              <w:t>; and</w:t>
            </w:r>
          </w:p>
          <w:p w14:paraId="6A00396D" w14:textId="7473BC52" w:rsidR="00B946D4" w:rsidRPr="008535D7" w:rsidRDefault="00676F0E" w:rsidP="00676F0E">
            <w:pPr>
              <w:pStyle w:val="Normal1"/>
              <w:tabs>
                <w:tab w:val="left" w:pos="1057"/>
              </w:tabs>
              <w:ind w:left="1147" w:hanging="630"/>
              <w:rPr>
                <w:rFonts w:cs="Arial"/>
                <w:i/>
              </w:rPr>
            </w:pPr>
            <w:r>
              <w:rPr>
                <w:rFonts w:cs="Arial"/>
                <w:i/>
              </w:rPr>
              <w:tab/>
            </w:r>
            <w:r w:rsidR="00BB204D" w:rsidRPr="008535D7">
              <w:rPr>
                <w:rFonts w:cs="Arial"/>
                <w:i/>
              </w:rPr>
              <w:t>*</w:t>
            </w:r>
            <w:r>
              <w:rPr>
                <w:rFonts w:cs="Arial"/>
                <w:i/>
              </w:rPr>
              <w:tab/>
            </w:r>
            <w:r w:rsidR="00BB204D" w:rsidRPr="008535D7">
              <w:rPr>
                <w:rFonts w:cs="Arial"/>
                <w:i/>
              </w:rPr>
              <w:t>Se</w:t>
            </w:r>
            <w:r w:rsidR="00C70BEC" w:rsidRPr="008535D7">
              <w:rPr>
                <w:rFonts w:cs="Arial"/>
                <w:i/>
              </w:rPr>
              <w:t>e</w:t>
            </w:r>
            <w:r w:rsidR="00F03D03" w:rsidRPr="008535D7">
              <w:rPr>
                <w:rFonts w:cs="Arial"/>
                <w:i/>
              </w:rPr>
              <w:t xml:space="preserve"> </w:t>
            </w:r>
            <w:r w:rsidR="006F144C" w:rsidRPr="008535D7">
              <w:rPr>
                <w:rFonts w:cs="Arial"/>
                <w:i/>
              </w:rPr>
              <w:t>paragraphs</w:t>
            </w:r>
            <w:r w:rsidR="00BB204D" w:rsidRPr="008535D7">
              <w:rPr>
                <w:rFonts w:cs="Arial"/>
                <w:i/>
              </w:rPr>
              <w:t xml:space="preserve"> (</w:t>
            </w:r>
            <w:r w:rsidR="00B16BAA" w:rsidRPr="008535D7">
              <w:rPr>
                <w:rFonts w:cs="Arial"/>
                <w:i/>
              </w:rPr>
              <w:t>25</w:t>
            </w:r>
            <w:r w:rsidR="00BB204D" w:rsidRPr="008535D7">
              <w:rPr>
                <w:rFonts w:cs="Arial"/>
                <w:i/>
              </w:rPr>
              <w:t>) and (</w:t>
            </w:r>
            <w:r w:rsidR="00B16BAA" w:rsidRPr="008535D7">
              <w:rPr>
                <w:rFonts w:cs="Arial"/>
                <w:i/>
              </w:rPr>
              <w:t>26</w:t>
            </w:r>
            <w:r w:rsidR="00BB204D" w:rsidRPr="008535D7">
              <w:rPr>
                <w:rFonts w:cs="Arial"/>
                <w:i/>
              </w:rPr>
              <w:t xml:space="preserve">) below for additional disclosure </w:t>
            </w:r>
            <w:r w:rsidR="009B48EB" w:rsidRPr="008535D7">
              <w:rPr>
                <w:rFonts w:cs="Arial"/>
                <w:i/>
              </w:rPr>
              <w:t>requirements for Guaranteed Fun</w:t>
            </w:r>
            <w:r w:rsidR="00220279" w:rsidRPr="008535D7">
              <w:rPr>
                <w:rFonts w:cs="Arial"/>
                <w:i/>
              </w:rPr>
              <w:t>ds</w:t>
            </w:r>
          </w:p>
          <w:p w14:paraId="6A00396E" w14:textId="11CD2CDB" w:rsidR="00B946D4" w:rsidRPr="008535D7" w:rsidRDefault="00B946D4" w:rsidP="00676F0E">
            <w:pPr>
              <w:pStyle w:val="Normal1"/>
              <w:numPr>
                <w:ilvl w:val="0"/>
                <w:numId w:val="14"/>
              </w:numPr>
              <w:ind w:left="1057" w:hanging="540"/>
              <w:rPr>
                <w:rFonts w:cs="Arial"/>
              </w:rPr>
            </w:pPr>
            <w:r w:rsidRPr="008535D7">
              <w:rPr>
                <w:rFonts w:cs="Arial"/>
              </w:rPr>
              <w:t xml:space="preserve">If the nature of the investment policy so dictates, a warning should be given that investment in the investment portfolios is subject to </w:t>
            </w:r>
            <w:r w:rsidR="00CC182B" w:rsidRPr="008535D7">
              <w:rPr>
                <w:rFonts w:cs="Arial"/>
              </w:rPr>
              <w:t>special</w:t>
            </w:r>
            <w:r w:rsidRPr="008535D7">
              <w:rPr>
                <w:rFonts w:cs="Arial"/>
              </w:rPr>
              <w:t xml:space="preserve"> risks, together with a description of the risks involved.</w:t>
            </w:r>
          </w:p>
        </w:tc>
        <w:tc>
          <w:tcPr>
            <w:tcW w:w="317" w:type="pct"/>
            <w:tcBorders>
              <w:left w:val="nil"/>
            </w:tcBorders>
          </w:tcPr>
          <w:p w14:paraId="6A00396F" w14:textId="77777777" w:rsidR="00B946D4" w:rsidRPr="008535D7" w:rsidRDefault="00B946D4" w:rsidP="00EF1C16">
            <w:pPr>
              <w:pStyle w:val="Normal1"/>
              <w:rPr>
                <w:rFonts w:cs="Arial"/>
              </w:rPr>
            </w:pPr>
          </w:p>
        </w:tc>
        <w:tc>
          <w:tcPr>
            <w:tcW w:w="1242" w:type="pct"/>
            <w:tcBorders>
              <w:top w:val="single" w:sz="6" w:space="0" w:color="auto"/>
              <w:left w:val="single" w:sz="6" w:space="0" w:color="auto"/>
              <w:right w:val="single" w:sz="4" w:space="0" w:color="auto"/>
            </w:tcBorders>
          </w:tcPr>
          <w:p w14:paraId="6A003970" w14:textId="77777777" w:rsidR="00B946D4" w:rsidRPr="008535D7" w:rsidRDefault="00B946D4" w:rsidP="00EF1C16">
            <w:pPr>
              <w:pStyle w:val="Normal1"/>
              <w:rPr>
                <w:rFonts w:cs="Arial"/>
              </w:rPr>
            </w:pPr>
          </w:p>
          <w:p w14:paraId="6A003971" w14:textId="77777777" w:rsidR="00B946D4" w:rsidRPr="008535D7" w:rsidRDefault="00B946D4" w:rsidP="00EF1C16">
            <w:pPr>
              <w:pStyle w:val="Normal1"/>
              <w:rPr>
                <w:rFonts w:cs="Arial"/>
              </w:rPr>
            </w:pPr>
          </w:p>
        </w:tc>
      </w:tr>
      <w:tr w:rsidR="00993A3D" w:rsidRPr="008535D7" w14:paraId="6A00397B" w14:textId="77777777" w:rsidTr="00452CBE">
        <w:trPr>
          <w:trHeight w:val="621"/>
        </w:trPr>
        <w:tc>
          <w:tcPr>
            <w:tcW w:w="3441" w:type="pct"/>
          </w:tcPr>
          <w:p w14:paraId="6A003973" w14:textId="77777777" w:rsidR="00E223B3" w:rsidRPr="008535D7" w:rsidRDefault="00821E20" w:rsidP="00305B6D">
            <w:pPr>
              <w:pStyle w:val="Normal1"/>
              <w:numPr>
                <w:ilvl w:val="0"/>
                <w:numId w:val="5"/>
              </w:numPr>
              <w:ind w:left="517" w:hanging="517"/>
              <w:rPr>
                <w:rFonts w:cs="Arial"/>
                <w:i/>
              </w:rPr>
            </w:pPr>
            <w:r w:rsidRPr="008535D7">
              <w:rPr>
                <w:rFonts w:cs="Arial"/>
                <w:i/>
              </w:rPr>
              <w:t xml:space="preserve">Fees and Charges </w:t>
            </w:r>
          </w:p>
          <w:p w14:paraId="6A003975" w14:textId="50D233C3" w:rsidR="00E223B3" w:rsidRPr="008535D7" w:rsidRDefault="008877C8" w:rsidP="00305B6D">
            <w:pPr>
              <w:pStyle w:val="Normal1"/>
              <w:numPr>
                <w:ilvl w:val="0"/>
                <w:numId w:val="15"/>
              </w:numPr>
              <w:ind w:hanging="563"/>
              <w:rPr>
                <w:rFonts w:cs="Arial"/>
              </w:rPr>
            </w:pPr>
            <w:r w:rsidRPr="008535D7">
              <w:rPr>
                <w:rFonts w:cs="Arial"/>
              </w:rPr>
              <w:t>T</w:t>
            </w:r>
            <w:r w:rsidR="00E223B3" w:rsidRPr="008535D7">
              <w:rPr>
                <w:rFonts w:cs="Arial"/>
              </w:rPr>
              <w:t xml:space="preserve">he level of all fees and charges payable by </w:t>
            </w:r>
            <w:r w:rsidR="00F2638F" w:rsidRPr="008535D7">
              <w:rPr>
                <w:rFonts w:cs="Arial"/>
              </w:rPr>
              <w:t>scheme participants</w:t>
            </w:r>
            <w:r w:rsidR="00B16BAA" w:rsidRPr="008535D7">
              <w:rPr>
                <w:rFonts w:cs="Arial"/>
              </w:rPr>
              <w:t xml:space="preserve"> </w:t>
            </w:r>
            <w:r w:rsidR="00B16BAA" w:rsidRPr="008535D7">
              <w:rPr>
                <w:rFonts w:cs="Arial"/>
                <w:i/>
                <w:iCs/>
              </w:rPr>
              <w:t xml:space="preserve">[see 8.7 to 8.9A of the </w:t>
            </w:r>
            <w:r w:rsidR="00B16BAA" w:rsidRPr="008535D7">
              <w:rPr>
                <w:rFonts w:cs="Arial"/>
                <w:i/>
              </w:rPr>
              <w:t>PRF Code]</w:t>
            </w:r>
            <w:r w:rsidR="00F2638F" w:rsidRPr="008535D7">
              <w:rPr>
                <w:rFonts w:cs="Arial"/>
                <w:i/>
              </w:rPr>
              <w:t>,</w:t>
            </w:r>
            <w:r w:rsidR="00F2638F" w:rsidRPr="008535D7">
              <w:rPr>
                <w:rFonts w:cs="Arial"/>
              </w:rPr>
              <w:t xml:space="preserve"> including all charges levied on subscription, redemption and </w:t>
            </w:r>
            <w:proofErr w:type="gramStart"/>
            <w:r w:rsidR="00F2638F" w:rsidRPr="008535D7">
              <w:rPr>
                <w:rFonts w:cs="Arial"/>
              </w:rPr>
              <w:t>conversion</w:t>
            </w:r>
            <w:r w:rsidR="00E223B3" w:rsidRPr="008535D7">
              <w:rPr>
                <w:rFonts w:cs="Arial"/>
              </w:rPr>
              <w:t>;</w:t>
            </w:r>
            <w:proofErr w:type="gramEnd"/>
          </w:p>
          <w:p w14:paraId="6A003976" w14:textId="6AC96E80" w:rsidR="00E223B3" w:rsidRPr="008535D7" w:rsidRDefault="00517A2F" w:rsidP="00E61A03">
            <w:pPr>
              <w:pStyle w:val="Normal1"/>
              <w:numPr>
                <w:ilvl w:val="0"/>
                <w:numId w:val="15"/>
              </w:numPr>
              <w:snapToGrid w:val="0"/>
              <w:ind w:hanging="563"/>
              <w:rPr>
                <w:rFonts w:cs="Arial"/>
              </w:rPr>
            </w:pPr>
            <w:r w:rsidRPr="008535D7">
              <w:rPr>
                <w:rFonts w:cs="Arial"/>
              </w:rPr>
              <w:lastRenderedPageBreak/>
              <w:t>T</w:t>
            </w:r>
            <w:r w:rsidR="00E223B3" w:rsidRPr="008535D7">
              <w:rPr>
                <w:rFonts w:cs="Arial"/>
              </w:rPr>
              <w:t xml:space="preserve">he level of all fees and charges </w:t>
            </w:r>
            <w:r w:rsidR="00F2638F" w:rsidRPr="008535D7">
              <w:rPr>
                <w:rFonts w:cs="Arial"/>
              </w:rPr>
              <w:t xml:space="preserve">payable by the </w:t>
            </w:r>
            <w:r w:rsidR="00B16BAA" w:rsidRPr="008535D7">
              <w:rPr>
                <w:rFonts w:cs="Arial"/>
              </w:rPr>
              <w:t>PRF and investment portfolio</w:t>
            </w:r>
            <w:r w:rsidRPr="008535D7">
              <w:rPr>
                <w:rFonts w:cs="Arial"/>
              </w:rPr>
              <w:t>(s)</w:t>
            </w:r>
            <w:r w:rsidR="00F2638F" w:rsidRPr="008535D7">
              <w:rPr>
                <w:rFonts w:cs="Arial"/>
              </w:rPr>
              <w:t>, including management fees, guarantee charge and performance fees (where applicable), trustee/custodian fees and start-up expenses</w:t>
            </w:r>
            <w:r w:rsidR="00E223B3" w:rsidRPr="008535D7">
              <w:rPr>
                <w:rFonts w:cs="Arial"/>
              </w:rPr>
              <w:t>; and</w:t>
            </w:r>
          </w:p>
          <w:p w14:paraId="5B292B72" w14:textId="4CA112DE" w:rsidR="0074514F" w:rsidRPr="008535D7" w:rsidRDefault="00517A2F" w:rsidP="00E61A03">
            <w:pPr>
              <w:pStyle w:val="Normal1"/>
              <w:numPr>
                <w:ilvl w:val="0"/>
                <w:numId w:val="15"/>
              </w:numPr>
              <w:snapToGrid w:val="0"/>
              <w:ind w:hanging="562"/>
              <w:rPr>
                <w:rFonts w:cs="Arial"/>
              </w:rPr>
            </w:pPr>
            <w:r w:rsidRPr="008535D7">
              <w:rPr>
                <w:rFonts w:cs="Arial"/>
              </w:rPr>
              <w:t>T</w:t>
            </w:r>
            <w:r w:rsidR="00F2638F" w:rsidRPr="008535D7">
              <w:rPr>
                <w:rFonts w:cs="Arial"/>
              </w:rPr>
              <w:t xml:space="preserve">he notice period for fee increase </w:t>
            </w:r>
            <w:r w:rsidR="00F2638F" w:rsidRPr="008535D7">
              <w:rPr>
                <w:rFonts w:cs="Arial"/>
                <w:i/>
              </w:rPr>
              <w:t>[see 10.1A, 10.1B and 10.11 of the PRF Code]</w:t>
            </w:r>
            <w:r w:rsidR="00E223B3" w:rsidRPr="008535D7">
              <w:rPr>
                <w:rFonts w:cs="Arial"/>
              </w:rPr>
              <w:t>.</w:t>
            </w:r>
          </w:p>
          <w:p w14:paraId="38EED576" w14:textId="28716181" w:rsidR="00F2638F" w:rsidRPr="008535D7" w:rsidRDefault="00F2638F" w:rsidP="00E61A03">
            <w:pPr>
              <w:pStyle w:val="Normal1"/>
              <w:tabs>
                <w:tab w:val="left" w:pos="1777"/>
              </w:tabs>
              <w:snapToGrid w:val="0"/>
              <w:ind w:left="2137" w:hanging="1057"/>
              <w:rPr>
                <w:rFonts w:cs="Arial"/>
                <w:i/>
              </w:rPr>
            </w:pPr>
            <w:r w:rsidRPr="008535D7">
              <w:rPr>
                <w:rFonts w:cs="Arial"/>
                <w:i/>
              </w:rPr>
              <w:t>Note</w:t>
            </w:r>
            <w:r w:rsidR="00E124C1" w:rsidRPr="008535D7">
              <w:rPr>
                <w:rFonts w:cs="Arial"/>
                <w:i/>
              </w:rPr>
              <w:t>s</w:t>
            </w:r>
            <w:r w:rsidRPr="008535D7">
              <w:rPr>
                <w:rFonts w:cs="Arial"/>
                <w:i/>
              </w:rPr>
              <w:t>:</w:t>
            </w:r>
            <w:r w:rsidR="00305B6D">
              <w:rPr>
                <w:rFonts w:cs="Arial"/>
                <w:i/>
              </w:rPr>
              <w:tab/>
            </w:r>
            <w:r w:rsidRPr="008535D7">
              <w:rPr>
                <w:rFonts w:cs="Arial"/>
                <w:i/>
              </w:rPr>
              <w:t>(1)</w:t>
            </w:r>
            <w:r w:rsidR="00305B6D">
              <w:rPr>
                <w:rFonts w:cs="Arial"/>
                <w:i/>
              </w:rPr>
              <w:tab/>
            </w:r>
            <w:r w:rsidRPr="008535D7">
              <w:rPr>
                <w:rFonts w:cs="Arial"/>
                <w:i/>
              </w:rPr>
              <w:t>In the case of indeterminable fees and charges, the basis of calculation or the estimated ranges should be disclosed.</w:t>
            </w:r>
          </w:p>
          <w:p w14:paraId="013698F5" w14:textId="07CD0931" w:rsidR="00F2638F" w:rsidRPr="008535D7" w:rsidRDefault="00F2638F" w:rsidP="00E61A03">
            <w:pPr>
              <w:pStyle w:val="Normal1"/>
              <w:tabs>
                <w:tab w:val="left" w:pos="1777"/>
              </w:tabs>
              <w:snapToGrid w:val="0"/>
              <w:ind w:left="2137" w:hanging="360"/>
              <w:rPr>
                <w:rFonts w:cs="Arial"/>
                <w:i/>
              </w:rPr>
            </w:pPr>
            <w:r w:rsidRPr="008535D7">
              <w:rPr>
                <w:rFonts w:cs="Arial"/>
                <w:i/>
              </w:rPr>
              <w:t>(2)</w:t>
            </w:r>
            <w:r w:rsidR="00305B6D">
              <w:rPr>
                <w:rFonts w:cs="Arial"/>
                <w:i/>
              </w:rPr>
              <w:tab/>
            </w:r>
            <w:r w:rsidRPr="008535D7">
              <w:rPr>
                <w:rFonts w:cs="Arial"/>
                <w:i/>
              </w:rPr>
              <w:t>Where performance fee is levied, the calculation methodology together with illustrative examples to demonstrate the charging method and the impact of the absence of equalization arrangement should be disclosed.</w:t>
            </w:r>
          </w:p>
          <w:p w14:paraId="6A003978" w14:textId="5A5DBDEA" w:rsidR="003A6D10" w:rsidRPr="008535D7" w:rsidRDefault="00E223B3" w:rsidP="00E61A03">
            <w:pPr>
              <w:pStyle w:val="Normal1"/>
              <w:snapToGrid w:val="0"/>
              <w:ind w:left="517"/>
              <w:rPr>
                <w:rFonts w:cs="Arial"/>
              </w:rPr>
            </w:pPr>
            <w:r w:rsidRPr="008535D7">
              <w:rPr>
                <w:rFonts w:cs="Arial"/>
              </w:rPr>
              <w:t xml:space="preserve">A summary of all fees and charges in tabular form should be provided to allow </w:t>
            </w:r>
            <w:r w:rsidR="00F2638F" w:rsidRPr="008535D7">
              <w:rPr>
                <w:rFonts w:cs="Arial"/>
              </w:rPr>
              <w:t xml:space="preserve">scheme participants </w:t>
            </w:r>
            <w:r w:rsidRPr="008535D7">
              <w:rPr>
                <w:rFonts w:cs="Arial"/>
              </w:rPr>
              <w:t xml:space="preserve">to have an overview of the fees structure </w:t>
            </w:r>
            <w:proofErr w:type="gramStart"/>
            <w:r w:rsidRPr="008535D7">
              <w:rPr>
                <w:rFonts w:cs="Arial"/>
              </w:rPr>
              <w:t>at a glance</w:t>
            </w:r>
            <w:proofErr w:type="gramEnd"/>
            <w:r w:rsidRPr="008535D7">
              <w:rPr>
                <w:rFonts w:cs="Arial"/>
              </w:rPr>
              <w:t>. Where complex calculations are required to disclose fees and charges, illustrative examp</w:t>
            </w:r>
            <w:r w:rsidR="0038164C" w:rsidRPr="008535D7">
              <w:rPr>
                <w:rFonts w:cs="Arial"/>
              </w:rPr>
              <w:t>les should be given for clarity.</w:t>
            </w:r>
          </w:p>
        </w:tc>
        <w:tc>
          <w:tcPr>
            <w:tcW w:w="317" w:type="pct"/>
            <w:tcBorders>
              <w:left w:val="nil"/>
            </w:tcBorders>
          </w:tcPr>
          <w:p w14:paraId="6A003979" w14:textId="77777777" w:rsidR="003A6D10" w:rsidRPr="008535D7" w:rsidRDefault="003A6D10" w:rsidP="00EF1C16">
            <w:pPr>
              <w:pStyle w:val="Normal1"/>
              <w:rPr>
                <w:rFonts w:cs="Arial"/>
              </w:rPr>
            </w:pPr>
          </w:p>
        </w:tc>
        <w:tc>
          <w:tcPr>
            <w:tcW w:w="1242" w:type="pct"/>
            <w:tcBorders>
              <w:top w:val="single" w:sz="6" w:space="0" w:color="auto"/>
              <w:left w:val="single" w:sz="6" w:space="0" w:color="auto"/>
              <w:bottom w:val="single" w:sz="6" w:space="0" w:color="auto"/>
              <w:right w:val="single" w:sz="4" w:space="0" w:color="auto"/>
            </w:tcBorders>
          </w:tcPr>
          <w:p w14:paraId="5B1E6B38" w14:textId="77777777" w:rsidR="003A6D10" w:rsidRPr="008535D7" w:rsidRDefault="003A6D10" w:rsidP="00EF1C16">
            <w:pPr>
              <w:pStyle w:val="Normal1"/>
              <w:rPr>
                <w:rFonts w:cs="Arial"/>
              </w:rPr>
            </w:pPr>
          </w:p>
          <w:p w14:paraId="390429C5" w14:textId="77777777" w:rsidR="0074514F" w:rsidRPr="008535D7" w:rsidRDefault="0074514F" w:rsidP="00EF1C16">
            <w:pPr>
              <w:pStyle w:val="Normal1"/>
              <w:rPr>
                <w:rFonts w:cs="Arial"/>
              </w:rPr>
            </w:pPr>
          </w:p>
          <w:p w14:paraId="61EDCFB0" w14:textId="77777777" w:rsidR="0074514F" w:rsidRPr="008535D7" w:rsidRDefault="0074514F" w:rsidP="00EF1C16">
            <w:pPr>
              <w:pStyle w:val="Normal1"/>
              <w:rPr>
                <w:rFonts w:cs="Arial"/>
              </w:rPr>
            </w:pPr>
          </w:p>
          <w:p w14:paraId="33B265B6" w14:textId="77777777" w:rsidR="0074514F" w:rsidRPr="008535D7" w:rsidRDefault="0074514F" w:rsidP="00EF1C16">
            <w:pPr>
              <w:pStyle w:val="Normal1"/>
              <w:rPr>
                <w:rFonts w:cs="Arial"/>
              </w:rPr>
            </w:pPr>
          </w:p>
          <w:p w14:paraId="5DF4D7FF" w14:textId="77777777" w:rsidR="0074514F" w:rsidRPr="008535D7" w:rsidRDefault="0074514F" w:rsidP="00EF1C16">
            <w:pPr>
              <w:pStyle w:val="Normal1"/>
              <w:rPr>
                <w:rFonts w:cs="Arial"/>
              </w:rPr>
            </w:pPr>
          </w:p>
          <w:p w14:paraId="150F4C86" w14:textId="77777777" w:rsidR="0074514F" w:rsidRPr="008535D7" w:rsidRDefault="0074514F" w:rsidP="00EF1C16">
            <w:pPr>
              <w:pStyle w:val="Normal1"/>
              <w:rPr>
                <w:rFonts w:cs="Arial"/>
              </w:rPr>
            </w:pPr>
          </w:p>
          <w:p w14:paraId="06F75FF7" w14:textId="77777777" w:rsidR="0074514F" w:rsidRPr="008535D7" w:rsidRDefault="0074514F" w:rsidP="00EF1C16">
            <w:pPr>
              <w:pStyle w:val="Normal1"/>
              <w:rPr>
                <w:rFonts w:cs="Arial"/>
              </w:rPr>
            </w:pPr>
          </w:p>
          <w:p w14:paraId="6A00397A" w14:textId="7B457BFC" w:rsidR="0074514F" w:rsidRPr="008535D7" w:rsidRDefault="0074514F" w:rsidP="00EF1C16">
            <w:pPr>
              <w:pStyle w:val="Normal1"/>
              <w:rPr>
                <w:rFonts w:cs="Arial"/>
              </w:rPr>
            </w:pPr>
          </w:p>
        </w:tc>
      </w:tr>
      <w:tr w:rsidR="00993A3D" w:rsidRPr="008535D7" w14:paraId="6A003984" w14:textId="77777777" w:rsidTr="004B05FE">
        <w:tc>
          <w:tcPr>
            <w:tcW w:w="3441" w:type="pct"/>
          </w:tcPr>
          <w:p w14:paraId="6A00397C" w14:textId="77777777" w:rsidR="003A6D10" w:rsidRPr="008535D7" w:rsidRDefault="003A6D10" w:rsidP="00305B6D">
            <w:pPr>
              <w:pStyle w:val="Normal1"/>
              <w:numPr>
                <w:ilvl w:val="0"/>
                <w:numId w:val="5"/>
              </w:numPr>
              <w:ind w:left="517" w:hanging="517"/>
              <w:rPr>
                <w:rFonts w:cs="Arial"/>
                <w:i/>
              </w:rPr>
            </w:pPr>
            <w:r w:rsidRPr="008535D7">
              <w:rPr>
                <w:rFonts w:cs="Arial"/>
                <w:i/>
              </w:rPr>
              <w:lastRenderedPageBreak/>
              <w:t xml:space="preserve">Investment </w:t>
            </w:r>
            <w:r w:rsidR="009777BC" w:rsidRPr="008535D7">
              <w:rPr>
                <w:rFonts w:cs="Arial"/>
                <w:i/>
              </w:rPr>
              <w:t>Objective</w:t>
            </w:r>
            <w:r w:rsidR="00906534" w:rsidRPr="008535D7">
              <w:rPr>
                <w:rFonts w:cs="Arial"/>
                <w:i/>
              </w:rPr>
              <w:t>s</w:t>
            </w:r>
            <w:r w:rsidRPr="008535D7">
              <w:rPr>
                <w:rFonts w:cs="Arial"/>
                <w:i/>
              </w:rPr>
              <w:t xml:space="preserve"> and Restrictions</w:t>
            </w:r>
          </w:p>
          <w:p w14:paraId="6A00397D" w14:textId="0604DC70" w:rsidR="00AF01E4" w:rsidRPr="008535D7" w:rsidRDefault="003A6D10" w:rsidP="00305B6D">
            <w:pPr>
              <w:pStyle w:val="Normal1"/>
              <w:ind w:left="517"/>
              <w:rPr>
                <w:rFonts w:cs="Arial"/>
              </w:rPr>
            </w:pPr>
            <w:r w:rsidRPr="008535D7">
              <w:rPr>
                <w:rFonts w:cs="Arial"/>
              </w:rPr>
              <w:t>S</w:t>
            </w:r>
            <w:r w:rsidR="00906534" w:rsidRPr="008535D7">
              <w:rPr>
                <w:rFonts w:cs="Arial"/>
              </w:rPr>
              <w:t>ummary</w:t>
            </w:r>
            <w:r w:rsidRPr="008535D7">
              <w:rPr>
                <w:rFonts w:cs="Arial"/>
              </w:rPr>
              <w:t xml:space="preserve"> of </w:t>
            </w:r>
            <w:r w:rsidR="004A325A" w:rsidRPr="008535D7">
              <w:rPr>
                <w:rFonts w:cs="Arial"/>
              </w:rPr>
              <w:t>investment objective and policy of the investment portfolios including, where applicable</w:t>
            </w:r>
            <w:r w:rsidRPr="008535D7">
              <w:rPr>
                <w:rFonts w:cs="Arial"/>
              </w:rPr>
              <w:t>:</w:t>
            </w:r>
          </w:p>
          <w:p w14:paraId="6A00397E" w14:textId="449F6E51" w:rsidR="00AF01E4" w:rsidRPr="008535D7" w:rsidRDefault="00CA6629" w:rsidP="00537030">
            <w:pPr>
              <w:pStyle w:val="Normal1"/>
              <w:numPr>
                <w:ilvl w:val="0"/>
                <w:numId w:val="16"/>
              </w:numPr>
              <w:ind w:left="1057" w:hanging="540"/>
              <w:rPr>
                <w:rFonts w:cs="Arial"/>
              </w:rPr>
            </w:pPr>
            <w:r w:rsidRPr="008535D7">
              <w:rPr>
                <w:rFonts w:cs="Arial"/>
              </w:rPr>
              <w:t>the types of intended investments, and their relative</w:t>
            </w:r>
            <w:r w:rsidR="00AF01E4" w:rsidRPr="008535D7">
              <w:rPr>
                <w:rFonts w:cs="Arial"/>
              </w:rPr>
              <w:t xml:space="preserve"> </w:t>
            </w:r>
            <w:r w:rsidRPr="008535D7">
              <w:rPr>
                <w:rFonts w:cs="Arial"/>
              </w:rPr>
              <w:t xml:space="preserve">proportions in the </w:t>
            </w:r>
            <w:proofErr w:type="gramStart"/>
            <w:r w:rsidRPr="008535D7">
              <w:rPr>
                <w:rFonts w:cs="Arial"/>
              </w:rPr>
              <w:t>portfolio;</w:t>
            </w:r>
            <w:proofErr w:type="gramEnd"/>
          </w:p>
          <w:p w14:paraId="6A00397F" w14:textId="77777777" w:rsidR="00AF01E4" w:rsidRPr="008535D7" w:rsidRDefault="00CA6629" w:rsidP="00537030">
            <w:pPr>
              <w:pStyle w:val="Normal1"/>
              <w:numPr>
                <w:ilvl w:val="0"/>
                <w:numId w:val="16"/>
              </w:numPr>
              <w:ind w:left="1057" w:hanging="540"/>
              <w:rPr>
                <w:rFonts w:cs="Arial"/>
              </w:rPr>
            </w:pPr>
            <w:r w:rsidRPr="008535D7">
              <w:rPr>
                <w:rFonts w:cs="Arial"/>
              </w:rPr>
              <w:t xml:space="preserve">the geographical distribution of the intended </w:t>
            </w:r>
            <w:proofErr w:type="gramStart"/>
            <w:r w:rsidRPr="008535D7">
              <w:rPr>
                <w:rFonts w:cs="Arial"/>
              </w:rPr>
              <w:t>investments;</w:t>
            </w:r>
            <w:proofErr w:type="gramEnd"/>
          </w:p>
          <w:p w14:paraId="6A003980" w14:textId="594BB018" w:rsidR="00AF01E4" w:rsidRPr="008535D7" w:rsidRDefault="00CA6629" w:rsidP="00537030">
            <w:pPr>
              <w:pStyle w:val="Normal1"/>
              <w:numPr>
                <w:ilvl w:val="0"/>
                <w:numId w:val="16"/>
              </w:numPr>
              <w:ind w:left="1057" w:hanging="540"/>
              <w:rPr>
                <w:rFonts w:cs="Arial"/>
              </w:rPr>
            </w:pPr>
            <w:r w:rsidRPr="008535D7">
              <w:rPr>
                <w:rFonts w:cs="Arial"/>
              </w:rPr>
              <w:t xml:space="preserve">the investment and borrowing </w:t>
            </w:r>
            <w:proofErr w:type="gramStart"/>
            <w:r w:rsidRPr="008535D7">
              <w:rPr>
                <w:rFonts w:cs="Arial"/>
              </w:rPr>
              <w:t>restrictions;</w:t>
            </w:r>
            <w:proofErr w:type="gramEnd"/>
            <w:r w:rsidRPr="008535D7">
              <w:rPr>
                <w:rFonts w:cs="Arial"/>
              </w:rPr>
              <w:t xml:space="preserve"> </w:t>
            </w:r>
          </w:p>
          <w:p w14:paraId="6017406C" w14:textId="2FEBC809" w:rsidR="00C775A4" w:rsidRPr="008535D7" w:rsidRDefault="00CA6629" w:rsidP="00537030">
            <w:pPr>
              <w:pStyle w:val="Normal1"/>
              <w:numPr>
                <w:ilvl w:val="0"/>
                <w:numId w:val="16"/>
              </w:numPr>
              <w:ind w:left="1057" w:hanging="540"/>
              <w:rPr>
                <w:rFonts w:cs="Arial"/>
                <w:i/>
              </w:rPr>
            </w:pPr>
            <w:r w:rsidRPr="008535D7">
              <w:rPr>
                <w:rFonts w:cs="Arial"/>
              </w:rPr>
              <w:t xml:space="preserve">if the nature of the investment policy so dictates, a warning that the investment portfolio is subject to </w:t>
            </w:r>
            <w:r w:rsidR="00130468" w:rsidRPr="008535D7">
              <w:rPr>
                <w:rFonts w:cs="Arial"/>
              </w:rPr>
              <w:t xml:space="preserve">special </w:t>
            </w:r>
            <w:r w:rsidRPr="008535D7">
              <w:rPr>
                <w:rFonts w:cs="Arial"/>
              </w:rPr>
              <w:t>risks, and a description of the risks involved</w:t>
            </w:r>
            <w:r w:rsidR="00C775A4" w:rsidRPr="008535D7">
              <w:rPr>
                <w:rFonts w:cs="Arial"/>
              </w:rPr>
              <w:t xml:space="preserve">, and where appropriate, the risk management policy in place; and </w:t>
            </w:r>
          </w:p>
          <w:p w14:paraId="55BABC47" w14:textId="124C52E2" w:rsidR="00C775A4" w:rsidRPr="008535D7" w:rsidRDefault="00E124C1" w:rsidP="00537030">
            <w:pPr>
              <w:pStyle w:val="Normal1"/>
              <w:numPr>
                <w:ilvl w:val="0"/>
                <w:numId w:val="16"/>
              </w:numPr>
              <w:ind w:left="1057" w:hanging="540"/>
              <w:rPr>
                <w:rFonts w:cs="Arial"/>
              </w:rPr>
            </w:pPr>
            <w:r w:rsidRPr="008535D7">
              <w:rPr>
                <w:rFonts w:cs="Arial"/>
              </w:rPr>
              <w:t>d</w:t>
            </w:r>
            <w:r w:rsidR="00C775A4" w:rsidRPr="008535D7">
              <w:rPr>
                <w:rFonts w:cs="Arial"/>
              </w:rPr>
              <w:t xml:space="preserve">etails of securities financing transactions of the investment portfolio including, at a minimum, the </w:t>
            </w:r>
            <w:r w:rsidR="00E32740" w:rsidRPr="008535D7">
              <w:rPr>
                <w:rFonts w:cs="Arial"/>
              </w:rPr>
              <w:t>following</w:t>
            </w:r>
            <w:r w:rsidR="00E23EFF" w:rsidRPr="008535D7">
              <w:rPr>
                <w:rFonts w:cs="Arial"/>
              </w:rPr>
              <w:t>:</w:t>
            </w:r>
          </w:p>
          <w:p w14:paraId="016571D5" w14:textId="1D7BFEC4" w:rsidR="00E32740" w:rsidRPr="008535D7" w:rsidRDefault="00E32740" w:rsidP="00537030">
            <w:pPr>
              <w:pStyle w:val="Normal1"/>
              <w:numPr>
                <w:ilvl w:val="0"/>
                <w:numId w:val="82"/>
              </w:numPr>
              <w:ind w:left="1597" w:hanging="540"/>
              <w:rPr>
                <w:rFonts w:cs="Arial"/>
              </w:rPr>
            </w:pPr>
            <w:r w:rsidRPr="008535D7">
              <w:t xml:space="preserve">general description of the use of these </w:t>
            </w:r>
            <w:proofErr w:type="gramStart"/>
            <w:r w:rsidRPr="008535D7">
              <w:t>transactions;</w:t>
            </w:r>
            <w:proofErr w:type="gramEnd"/>
          </w:p>
          <w:p w14:paraId="282518DE" w14:textId="38E9578E" w:rsidR="00E32740" w:rsidRPr="008535D7" w:rsidRDefault="00E32740" w:rsidP="00537030">
            <w:pPr>
              <w:pStyle w:val="Normal1"/>
              <w:numPr>
                <w:ilvl w:val="0"/>
                <w:numId w:val="82"/>
              </w:numPr>
              <w:ind w:left="1597" w:hanging="540"/>
              <w:rPr>
                <w:rFonts w:cs="Arial"/>
              </w:rPr>
            </w:pPr>
            <w:r w:rsidRPr="008535D7">
              <w:rPr>
                <w:rFonts w:cs="Arial"/>
              </w:rPr>
              <w:lastRenderedPageBreak/>
              <w:t xml:space="preserve">treatment of all revenue generated from such transactions and all the direct and indirect expenses to be incurred. In particular, details and basis of the direct and indirect expenses to be borne by the scheme and paid to any operating </w:t>
            </w:r>
            <w:proofErr w:type="gramStart"/>
            <w:r w:rsidRPr="008535D7">
              <w:rPr>
                <w:rFonts w:cs="Arial"/>
              </w:rPr>
              <w:t>party;</w:t>
            </w:r>
            <w:proofErr w:type="gramEnd"/>
          </w:p>
          <w:p w14:paraId="5EDD6A21" w14:textId="4DF5341B" w:rsidR="00E32740" w:rsidRPr="008535D7" w:rsidRDefault="00E32740" w:rsidP="00537030">
            <w:pPr>
              <w:pStyle w:val="Normal1"/>
              <w:numPr>
                <w:ilvl w:val="0"/>
                <w:numId w:val="82"/>
              </w:numPr>
              <w:ind w:left="1597" w:hanging="540"/>
              <w:rPr>
                <w:rFonts w:cs="Arial"/>
              </w:rPr>
            </w:pPr>
            <w:r w:rsidRPr="008535D7">
              <w:rPr>
                <w:rFonts w:cs="Arial"/>
              </w:rPr>
              <w:t xml:space="preserve">criteria for selecting the counterparties, including legal and regulatory status, country of origin and minimum credit </w:t>
            </w:r>
            <w:proofErr w:type="gramStart"/>
            <w:r w:rsidRPr="008535D7">
              <w:rPr>
                <w:rFonts w:cs="Arial"/>
              </w:rPr>
              <w:t>rating;</w:t>
            </w:r>
            <w:proofErr w:type="gramEnd"/>
          </w:p>
          <w:p w14:paraId="4B0C222C" w14:textId="77777777" w:rsidR="00E32740" w:rsidRPr="008535D7" w:rsidRDefault="00E32740" w:rsidP="00537030">
            <w:pPr>
              <w:pStyle w:val="Normal1"/>
              <w:numPr>
                <w:ilvl w:val="0"/>
                <w:numId w:val="82"/>
              </w:numPr>
              <w:ind w:left="1597" w:hanging="540"/>
              <w:rPr>
                <w:rFonts w:cs="Arial"/>
              </w:rPr>
            </w:pPr>
            <w:r w:rsidRPr="008535D7">
              <w:rPr>
                <w:rFonts w:cs="Arial"/>
              </w:rPr>
              <w:t xml:space="preserve">form and nature of the collateral to be received by the scheme, including cash and non-cash </w:t>
            </w:r>
            <w:proofErr w:type="gramStart"/>
            <w:r w:rsidRPr="008535D7">
              <w:rPr>
                <w:rFonts w:cs="Arial"/>
              </w:rPr>
              <w:t>assets;</w:t>
            </w:r>
            <w:proofErr w:type="gramEnd"/>
          </w:p>
          <w:p w14:paraId="04749823" w14:textId="52DCD7F5" w:rsidR="00E32740" w:rsidRPr="008535D7" w:rsidRDefault="00E32740" w:rsidP="00537030">
            <w:pPr>
              <w:pStyle w:val="Normal1"/>
              <w:numPr>
                <w:ilvl w:val="0"/>
                <w:numId w:val="82"/>
              </w:numPr>
              <w:ind w:left="1597" w:hanging="540"/>
              <w:rPr>
                <w:rFonts w:cs="Arial"/>
              </w:rPr>
            </w:pPr>
            <w:r w:rsidRPr="008535D7">
              <w:rPr>
                <w:rFonts w:cs="Arial"/>
              </w:rPr>
              <w:t xml:space="preserve">maximum and expected level of the scheme’s assets available for these transactions expressed as proportion of the net asset value of the scheme, and the type of assets that can be subject to these </w:t>
            </w:r>
            <w:proofErr w:type="gramStart"/>
            <w:r w:rsidRPr="008535D7">
              <w:rPr>
                <w:rFonts w:cs="Arial"/>
              </w:rPr>
              <w:t>transactions;</w:t>
            </w:r>
            <w:proofErr w:type="gramEnd"/>
          </w:p>
          <w:p w14:paraId="65BDC6CF" w14:textId="3B245146" w:rsidR="00E32740" w:rsidRPr="008535D7" w:rsidRDefault="00E32740" w:rsidP="00537030">
            <w:pPr>
              <w:pStyle w:val="Normal1"/>
              <w:numPr>
                <w:ilvl w:val="0"/>
                <w:numId w:val="82"/>
              </w:numPr>
              <w:ind w:left="1597" w:hanging="540"/>
              <w:rPr>
                <w:rFonts w:cs="Arial"/>
              </w:rPr>
            </w:pPr>
            <w:r w:rsidRPr="008535D7">
              <w:rPr>
                <w:rFonts w:cs="Arial"/>
              </w:rPr>
              <w:t xml:space="preserve">involvement of any connected person(s) of the </w:t>
            </w:r>
            <w:r w:rsidR="00BD1848" w:rsidRPr="008535D7">
              <w:rPr>
                <w:rFonts w:cs="Arial"/>
              </w:rPr>
              <w:t>P</w:t>
            </w:r>
            <w:r w:rsidRPr="008535D7">
              <w:rPr>
                <w:rFonts w:cs="Arial"/>
              </w:rPr>
              <w:t xml:space="preserve">roduct </w:t>
            </w:r>
            <w:r w:rsidR="00BD1848" w:rsidRPr="008535D7">
              <w:rPr>
                <w:rFonts w:cs="Arial"/>
              </w:rPr>
              <w:t>P</w:t>
            </w:r>
            <w:r w:rsidRPr="008535D7">
              <w:rPr>
                <w:rFonts w:cs="Arial"/>
              </w:rPr>
              <w:t>rovider, guarantor, management company, investment delegate, or trustee or the insurance company in these transactions and details of the arrangement (such as securities lending agent</w:t>
            </w:r>
            <w:proofErr w:type="gramStart"/>
            <w:r w:rsidRPr="008535D7">
              <w:rPr>
                <w:rFonts w:cs="Arial"/>
              </w:rPr>
              <w:t>);</w:t>
            </w:r>
            <w:proofErr w:type="gramEnd"/>
          </w:p>
          <w:p w14:paraId="2D08DF50" w14:textId="77777777" w:rsidR="00E32740" w:rsidRPr="008535D7" w:rsidRDefault="00E32740" w:rsidP="00537030">
            <w:pPr>
              <w:pStyle w:val="Normal1"/>
              <w:numPr>
                <w:ilvl w:val="0"/>
                <w:numId w:val="82"/>
              </w:numPr>
              <w:tabs>
                <w:tab w:val="left" w:pos="1080"/>
              </w:tabs>
              <w:ind w:left="1597" w:hanging="540"/>
              <w:rPr>
                <w:rFonts w:cs="Arial"/>
              </w:rPr>
            </w:pPr>
            <w:r w:rsidRPr="008535D7">
              <w:rPr>
                <w:rFonts w:cs="Arial"/>
              </w:rPr>
              <w:t>custody / safekeeping arrangement of assets subject to these transactions (such as with the trustee/custodian of the scheme); and</w:t>
            </w:r>
          </w:p>
          <w:p w14:paraId="6A003981" w14:textId="03855A7A" w:rsidR="00C775A4" w:rsidRPr="00537030" w:rsidRDefault="00E32740" w:rsidP="00537030">
            <w:pPr>
              <w:pStyle w:val="Normal1"/>
              <w:numPr>
                <w:ilvl w:val="0"/>
                <w:numId w:val="82"/>
              </w:numPr>
              <w:spacing w:after="0"/>
              <w:ind w:left="1598" w:hanging="547"/>
              <w:rPr>
                <w:rFonts w:cs="Arial"/>
              </w:rPr>
            </w:pPr>
            <w:r w:rsidRPr="008535D7">
              <w:rPr>
                <w:rFonts w:cs="Arial"/>
              </w:rPr>
              <w:t xml:space="preserve">risks associated with these transactions, such as operational, liquidity, counterparty, </w:t>
            </w:r>
            <w:proofErr w:type="gramStart"/>
            <w:r w:rsidRPr="008535D7">
              <w:rPr>
                <w:rFonts w:cs="Arial"/>
              </w:rPr>
              <w:t>custody</w:t>
            </w:r>
            <w:proofErr w:type="gramEnd"/>
            <w:r w:rsidRPr="008535D7">
              <w:rPr>
                <w:rFonts w:cs="Arial"/>
              </w:rPr>
              <w:t xml:space="preserve"> and legal risks.</w:t>
            </w:r>
          </w:p>
        </w:tc>
        <w:tc>
          <w:tcPr>
            <w:tcW w:w="317" w:type="pct"/>
            <w:tcBorders>
              <w:left w:val="nil"/>
            </w:tcBorders>
          </w:tcPr>
          <w:p w14:paraId="6A003982" w14:textId="77777777" w:rsidR="003A6D10" w:rsidRPr="008535D7" w:rsidRDefault="003A6D10" w:rsidP="00EF1C16">
            <w:pPr>
              <w:pStyle w:val="Normal1"/>
              <w:rPr>
                <w:rFonts w:cs="Arial"/>
              </w:rPr>
            </w:pPr>
          </w:p>
        </w:tc>
        <w:tc>
          <w:tcPr>
            <w:tcW w:w="1242" w:type="pct"/>
            <w:tcBorders>
              <w:top w:val="single" w:sz="6" w:space="0" w:color="auto"/>
              <w:left w:val="single" w:sz="6" w:space="0" w:color="auto"/>
              <w:bottom w:val="single" w:sz="6" w:space="0" w:color="auto"/>
              <w:right w:val="single" w:sz="6" w:space="0" w:color="auto"/>
            </w:tcBorders>
          </w:tcPr>
          <w:p w14:paraId="6A003983" w14:textId="77777777" w:rsidR="003A6D10" w:rsidRPr="008535D7" w:rsidRDefault="003A6D10" w:rsidP="00EF1C16">
            <w:pPr>
              <w:pStyle w:val="Normal1"/>
              <w:rPr>
                <w:rFonts w:cs="Arial"/>
              </w:rPr>
            </w:pPr>
          </w:p>
        </w:tc>
      </w:tr>
      <w:tr w:rsidR="00993A3D" w:rsidRPr="008535D7" w14:paraId="6A003989" w14:textId="77777777" w:rsidTr="004B05FE">
        <w:tc>
          <w:tcPr>
            <w:tcW w:w="3441" w:type="pct"/>
          </w:tcPr>
          <w:p w14:paraId="6A003985" w14:textId="77777777" w:rsidR="00A96A08" w:rsidRPr="008535D7" w:rsidRDefault="00A96A08" w:rsidP="00537030">
            <w:pPr>
              <w:pStyle w:val="Normal1"/>
              <w:numPr>
                <w:ilvl w:val="0"/>
                <w:numId w:val="5"/>
              </w:numPr>
              <w:ind w:left="517" w:hanging="517"/>
              <w:rPr>
                <w:rFonts w:cs="Arial"/>
                <w:i/>
              </w:rPr>
            </w:pPr>
            <w:r w:rsidRPr="008535D7">
              <w:rPr>
                <w:rFonts w:cs="Arial"/>
                <w:i/>
              </w:rPr>
              <w:t>Borrowing Powers</w:t>
            </w:r>
          </w:p>
          <w:p w14:paraId="6A003986" w14:textId="77777777" w:rsidR="003A6D10" w:rsidRPr="008535D7" w:rsidRDefault="00A96A08" w:rsidP="00537030">
            <w:pPr>
              <w:pStyle w:val="Normal1"/>
              <w:ind w:left="517"/>
              <w:rPr>
                <w:rFonts w:cs="Arial"/>
                <w:lang w:val="en-US"/>
              </w:rPr>
            </w:pPr>
            <w:r w:rsidRPr="008535D7">
              <w:rPr>
                <w:rFonts w:cs="Arial"/>
              </w:rPr>
              <w:t>The circumstances under which the investment portfolio may have outstanding borrowings and the purpose for which such outstanding borrowings were incurred.</w:t>
            </w:r>
          </w:p>
        </w:tc>
        <w:tc>
          <w:tcPr>
            <w:tcW w:w="317" w:type="pct"/>
            <w:tcBorders>
              <w:left w:val="nil"/>
            </w:tcBorders>
          </w:tcPr>
          <w:p w14:paraId="6A003987" w14:textId="77777777" w:rsidR="003A6D10" w:rsidRPr="008535D7" w:rsidRDefault="003A6D10" w:rsidP="00EF1C16">
            <w:pPr>
              <w:pStyle w:val="Normal1"/>
              <w:rPr>
                <w:rFonts w:cs="Arial"/>
              </w:rPr>
            </w:pPr>
          </w:p>
        </w:tc>
        <w:tc>
          <w:tcPr>
            <w:tcW w:w="1242" w:type="pct"/>
            <w:tcBorders>
              <w:top w:val="single" w:sz="6" w:space="0" w:color="auto"/>
              <w:left w:val="single" w:sz="6" w:space="0" w:color="auto"/>
              <w:bottom w:val="single" w:sz="6" w:space="0" w:color="auto"/>
              <w:right w:val="single" w:sz="6" w:space="0" w:color="auto"/>
            </w:tcBorders>
          </w:tcPr>
          <w:p w14:paraId="6A003988" w14:textId="77777777" w:rsidR="003A6D10" w:rsidRPr="008535D7" w:rsidRDefault="003A6D10" w:rsidP="00EF1C16">
            <w:pPr>
              <w:pStyle w:val="Normal1"/>
              <w:rPr>
                <w:rFonts w:cs="Arial"/>
              </w:rPr>
            </w:pPr>
          </w:p>
        </w:tc>
      </w:tr>
      <w:tr w:rsidR="00993A3D" w:rsidRPr="008535D7" w14:paraId="6A003993" w14:textId="77777777" w:rsidTr="004B05FE">
        <w:tc>
          <w:tcPr>
            <w:tcW w:w="3441" w:type="pct"/>
          </w:tcPr>
          <w:p w14:paraId="6A00398A" w14:textId="3570C5C0" w:rsidR="003A6D10" w:rsidRPr="008535D7" w:rsidRDefault="008928C1" w:rsidP="00537030">
            <w:pPr>
              <w:pStyle w:val="Normal1"/>
              <w:numPr>
                <w:ilvl w:val="0"/>
                <w:numId w:val="5"/>
              </w:numPr>
              <w:ind w:left="517" w:hanging="540"/>
              <w:rPr>
                <w:rFonts w:cs="Arial"/>
                <w:i/>
              </w:rPr>
            </w:pPr>
            <w:r w:rsidRPr="008535D7">
              <w:rPr>
                <w:rFonts w:cs="Arial"/>
                <w:i/>
              </w:rPr>
              <w:t>Summary of Provisions in Constitutive Documents</w:t>
            </w:r>
          </w:p>
          <w:p w14:paraId="6A00398B" w14:textId="6D1D515E" w:rsidR="002B06DB" w:rsidRDefault="002B06DB" w:rsidP="00537030">
            <w:pPr>
              <w:pStyle w:val="Normal1"/>
              <w:spacing w:after="0"/>
              <w:ind w:left="517"/>
              <w:rPr>
                <w:rFonts w:cs="Arial"/>
              </w:rPr>
            </w:pPr>
            <w:r w:rsidRPr="008535D7">
              <w:rPr>
                <w:rFonts w:cs="Arial"/>
              </w:rPr>
              <w:t>A summary of the p</w:t>
            </w:r>
            <w:r w:rsidR="005C4EDC" w:rsidRPr="008535D7">
              <w:rPr>
                <w:rFonts w:cs="Arial"/>
              </w:rPr>
              <w:t xml:space="preserve">rovisions described in </w:t>
            </w:r>
            <w:r w:rsidR="006F144C" w:rsidRPr="008535D7">
              <w:rPr>
                <w:rFonts w:cs="Arial"/>
              </w:rPr>
              <w:t xml:space="preserve">paragraphs </w:t>
            </w:r>
            <w:r w:rsidRPr="008535D7">
              <w:rPr>
                <w:rFonts w:cs="Arial"/>
              </w:rPr>
              <w:t>(d),</w:t>
            </w:r>
            <w:r w:rsidR="00D63A46" w:rsidRPr="008535D7">
              <w:rPr>
                <w:rFonts w:cs="Arial"/>
              </w:rPr>
              <w:t xml:space="preserve"> (f), (g) and (j) of Appendix B to the PRF Code</w:t>
            </w:r>
            <w:r w:rsidRPr="008535D7">
              <w:rPr>
                <w:rFonts w:cs="Arial"/>
              </w:rPr>
              <w:t xml:space="preserve"> with respect to:</w:t>
            </w:r>
          </w:p>
          <w:p w14:paraId="18C779B0" w14:textId="77777777" w:rsidR="008B2833" w:rsidRPr="008535D7" w:rsidRDefault="008B2833" w:rsidP="00537030">
            <w:pPr>
              <w:pStyle w:val="Normal1"/>
              <w:spacing w:after="0"/>
              <w:ind w:left="517"/>
              <w:rPr>
                <w:rFonts w:cs="Arial"/>
              </w:rPr>
            </w:pPr>
          </w:p>
          <w:p w14:paraId="6A00398D" w14:textId="77777777" w:rsidR="002B06DB" w:rsidRPr="008535D7" w:rsidRDefault="002B06DB" w:rsidP="003606E3">
            <w:pPr>
              <w:pStyle w:val="Normal1"/>
              <w:numPr>
                <w:ilvl w:val="0"/>
                <w:numId w:val="32"/>
              </w:numPr>
              <w:ind w:left="1061" w:hanging="540"/>
              <w:rPr>
                <w:rFonts w:cs="Arial"/>
              </w:rPr>
            </w:pPr>
            <w:r w:rsidRPr="008535D7">
              <w:rPr>
                <w:rFonts w:cs="Arial"/>
              </w:rPr>
              <w:t>Valuation of Property and Pricing</w:t>
            </w:r>
          </w:p>
          <w:p w14:paraId="6A00398E" w14:textId="77777777" w:rsidR="002B06DB" w:rsidRPr="008535D7" w:rsidRDefault="002B06DB" w:rsidP="003606E3">
            <w:pPr>
              <w:pStyle w:val="Normal1"/>
              <w:numPr>
                <w:ilvl w:val="0"/>
                <w:numId w:val="32"/>
              </w:numPr>
              <w:ind w:left="1061" w:hanging="540"/>
              <w:rPr>
                <w:rFonts w:cs="Arial"/>
              </w:rPr>
            </w:pPr>
            <w:r w:rsidRPr="008535D7">
              <w:rPr>
                <w:rFonts w:cs="Arial"/>
              </w:rPr>
              <w:lastRenderedPageBreak/>
              <w:t>Characteristics of Contributions</w:t>
            </w:r>
          </w:p>
          <w:p w14:paraId="6A00398F" w14:textId="77777777" w:rsidR="002B06DB" w:rsidRPr="008535D7" w:rsidRDefault="002B06DB" w:rsidP="003606E3">
            <w:pPr>
              <w:pStyle w:val="Normal1"/>
              <w:numPr>
                <w:ilvl w:val="0"/>
                <w:numId w:val="32"/>
              </w:numPr>
              <w:ind w:left="1061" w:hanging="540"/>
              <w:rPr>
                <w:rFonts w:cs="Arial"/>
              </w:rPr>
            </w:pPr>
            <w:r w:rsidRPr="008535D7">
              <w:rPr>
                <w:rFonts w:cs="Arial"/>
              </w:rPr>
              <w:t>Benefits</w:t>
            </w:r>
          </w:p>
          <w:p w14:paraId="6A003990" w14:textId="77777777" w:rsidR="003A6D10" w:rsidRPr="008535D7" w:rsidRDefault="002B06DB" w:rsidP="003606E3">
            <w:pPr>
              <w:pStyle w:val="Normal1"/>
              <w:numPr>
                <w:ilvl w:val="0"/>
                <w:numId w:val="32"/>
              </w:numPr>
              <w:ind w:left="1061" w:hanging="540"/>
              <w:rPr>
                <w:rFonts w:cs="Arial"/>
              </w:rPr>
            </w:pPr>
            <w:r w:rsidRPr="008535D7">
              <w:rPr>
                <w:rFonts w:cs="Arial"/>
              </w:rPr>
              <w:t>Conditions of Termination</w:t>
            </w:r>
          </w:p>
        </w:tc>
        <w:tc>
          <w:tcPr>
            <w:tcW w:w="317" w:type="pct"/>
            <w:tcBorders>
              <w:left w:val="nil"/>
            </w:tcBorders>
          </w:tcPr>
          <w:p w14:paraId="6A003991" w14:textId="77777777" w:rsidR="003A6D10" w:rsidRPr="008535D7" w:rsidRDefault="003A6D10" w:rsidP="00EF1C16">
            <w:pPr>
              <w:pStyle w:val="Normal1"/>
              <w:rPr>
                <w:rFonts w:cs="Arial"/>
              </w:rPr>
            </w:pPr>
          </w:p>
        </w:tc>
        <w:tc>
          <w:tcPr>
            <w:tcW w:w="1242" w:type="pct"/>
            <w:tcBorders>
              <w:top w:val="single" w:sz="6" w:space="0" w:color="auto"/>
              <w:left w:val="single" w:sz="6" w:space="0" w:color="auto"/>
              <w:bottom w:val="single" w:sz="4" w:space="0" w:color="auto"/>
              <w:right w:val="single" w:sz="6" w:space="0" w:color="auto"/>
            </w:tcBorders>
          </w:tcPr>
          <w:p w14:paraId="49116A4E" w14:textId="77777777" w:rsidR="009A6A56" w:rsidRPr="008535D7" w:rsidRDefault="009A6A56" w:rsidP="00EF1C16">
            <w:pPr>
              <w:pStyle w:val="Normal1"/>
              <w:rPr>
                <w:rFonts w:cs="Arial"/>
              </w:rPr>
            </w:pPr>
          </w:p>
          <w:p w14:paraId="3C281F48" w14:textId="77777777" w:rsidR="009A6A56" w:rsidRPr="008535D7" w:rsidRDefault="009A6A56" w:rsidP="00EF1C16">
            <w:pPr>
              <w:pStyle w:val="Normal1"/>
              <w:rPr>
                <w:rFonts w:cs="Arial"/>
              </w:rPr>
            </w:pPr>
          </w:p>
          <w:p w14:paraId="6A003992" w14:textId="77777777" w:rsidR="009A6A56" w:rsidRPr="008535D7" w:rsidRDefault="009A6A56" w:rsidP="00EF1C16">
            <w:pPr>
              <w:pStyle w:val="Normal1"/>
              <w:rPr>
                <w:rFonts w:cs="Arial"/>
              </w:rPr>
            </w:pPr>
          </w:p>
        </w:tc>
      </w:tr>
      <w:tr w:rsidR="00993A3D" w:rsidRPr="008535D7" w14:paraId="6A003998" w14:textId="77777777" w:rsidTr="00452CBE">
        <w:trPr>
          <w:trHeight w:val="1035"/>
        </w:trPr>
        <w:tc>
          <w:tcPr>
            <w:tcW w:w="3441" w:type="pct"/>
          </w:tcPr>
          <w:p w14:paraId="6A003994" w14:textId="10269F77" w:rsidR="002B06DB" w:rsidRPr="008535D7" w:rsidRDefault="002B06DB" w:rsidP="003606E3">
            <w:pPr>
              <w:pStyle w:val="Normal1"/>
              <w:numPr>
                <w:ilvl w:val="0"/>
                <w:numId w:val="5"/>
              </w:numPr>
              <w:ind w:left="517" w:hanging="517"/>
              <w:rPr>
                <w:rFonts w:cs="Arial"/>
              </w:rPr>
            </w:pPr>
            <w:r w:rsidRPr="008535D7">
              <w:rPr>
                <w:rFonts w:cs="Arial"/>
                <w:i/>
              </w:rPr>
              <w:t xml:space="preserve">Rebates </w:t>
            </w:r>
          </w:p>
          <w:p w14:paraId="6A003995" w14:textId="36A2C1A6" w:rsidR="00796DC0" w:rsidRPr="008535D7" w:rsidRDefault="003606E3" w:rsidP="003606E3">
            <w:pPr>
              <w:pStyle w:val="Normal1"/>
              <w:ind w:left="517" w:hanging="517"/>
              <w:rPr>
                <w:rFonts w:cs="Arial"/>
                <w:iCs/>
              </w:rPr>
            </w:pPr>
            <w:r>
              <w:rPr>
                <w:rFonts w:cs="Arial"/>
              </w:rPr>
              <w:tab/>
            </w:r>
            <w:r w:rsidR="00880048" w:rsidRPr="008535D7">
              <w:rPr>
                <w:rFonts w:cs="Arial"/>
              </w:rPr>
              <w:t>Details of goods and services (soft dollars) allowed to be retained under the PRF Code (if any).</w:t>
            </w:r>
            <w:r w:rsidR="00EC2E63" w:rsidRPr="008535D7">
              <w:rPr>
                <w:rFonts w:cs="Arial"/>
                <w:iCs/>
              </w:rPr>
              <w:t xml:space="preserve"> </w:t>
            </w:r>
            <w:r w:rsidR="00F075FD" w:rsidRPr="008535D7">
              <w:rPr>
                <w:rFonts w:cs="Arial"/>
                <w:iCs/>
              </w:rPr>
              <w:t>In addition, a nil statement regarding retention of cash rebates.</w:t>
            </w:r>
          </w:p>
        </w:tc>
        <w:tc>
          <w:tcPr>
            <w:tcW w:w="317" w:type="pct"/>
            <w:tcBorders>
              <w:left w:val="nil"/>
            </w:tcBorders>
          </w:tcPr>
          <w:p w14:paraId="6A003996" w14:textId="77777777" w:rsidR="003A6D10" w:rsidRPr="008535D7" w:rsidRDefault="003A6D10" w:rsidP="00EF1C16">
            <w:pPr>
              <w:pStyle w:val="Normal1"/>
              <w:rPr>
                <w:rFonts w:cs="Arial"/>
              </w:rPr>
            </w:pPr>
          </w:p>
        </w:tc>
        <w:tc>
          <w:tcPr>
            <w:tcW w:w="1242" w:type="pct"/>
            <w:tcBorders>
              <w:top w:val="single" w:sz="6" w:space="0" w:color="auto"/>
              <w:left w:val="single" w:sz="6" w:space="0" w:color="auto"/>
              <w:bottom w:val="single" w:sz="4" w:space="0" w:color="auto"/>
              <w:right w:val="single" w:sz="6" w:space="0" w:color="auto"/>
            </w:tcBorders>
          </w:tcPr>
          <w:p w14:paraId="6A003997" w14:textId="77777777" w:rsidR="002B06DB" w:rsidRPr="008535D7" w:rsidRDefault="002B06DB" w:rsidP="00EF1C16">
            <w:pPr>
              <w:pStyle w:val="Normal1"/>
              <w:rPr>
                <w:rFonts w:cs="Arial"/>
              </w:rPr>
            </w:pPr>
          </w:p>
        </w:tc>
      </w:tr>
      <w:tr w:rsidR="00993A3D" w:rsidRPr="008535D7" w14:paraId="6A00399D" w14:textId="77777777" w:rsidTr="004B05FE">
        <w:tc>
          <w:tcPr>
            <w:tcW w:w="3441" w:type="pct"/>
          </w:tcPr>
          <w:p w14:paraId="6A003999" w14:textId="77777777" w:rsidR="002B06DB" w:rsidRPr="008535D7" w:rsidRDefault="002B06DB" w:rsidP="003606E3">
            <w:pPr>
              <w:pStyle w:val="Normal1"/>
              <w:numPr>
                <w:ilvl w:val="0"/>
                <w:numId w:val="5"/>
              </w:numPr>
              <w:ind w:left="517" w:hanging="517"/>
              <w:rPr>
                <w:rFonts w:cs="Arial"/>
                <w:i/>
              </w:rPr>
            </w:pPr>
            <w:r w:rsidRPr="008535D7">
              <w:rPr>
                <w:rFonts w:cs="Arial"/>
                <w:i/>
              </w:rPr>
              <w:t>Application and Withdrawal Procedures</w:t>
            </w:r>
            <w:r w:rsidRPr="008535D7" w:rsidDel="002B06DB">
              <w:rPr>
                <w:rFonts w:cs="Arial"/>
                <w:i/>
              </w:rPr>
              <w:t xml:space="preserve"> </w:t>
            </w:r>
          </w:p>
          <w:p w14:paraId="667FB14A" w14:textId="1CEBE083" w:rsidR="003A6D10" w:rsidRPr="008535D7" w:rsidRDefault="003606E3" w:rsidP="003606E3">
            <w:pPr>
              <w:pStyle w:val="Normal1"/>
              <w:ind w:left="517" w:hanging="517"/>
              <w:rPr>
                <w:rFonts w:cs="Arial"/>
              </w:rPr>
            </w:pPr>
            <w:r>
              <w:rPr>
                <w:rFonts w:cs="Arial"/>
              </w:rPr>
              <w:tab/>
            </w:r>
            <w:r w:rsidR="002B06DB" w:rsidRPr="008535D7">
              <w:rPr>
                <w:rFonts w:cs="Arial"/>
              </w:rPr>
              <w:t>A summary of procedures for application and withdrawal</w:t>
            </w:r>
            <w:r w:rsidR="00E409F8" w:rsidRPr="008535D7">
              <w:rPr>
                <w:rFonts w:cs="Arial"/>
              </w:rPr>
              <w:t xml:space="preserve"> </w:t>
            </w:r>
            <w:r w:rsidR="004829BF" w:rsidRPr="008535D7">
              <w:rPr>
                <w:rFonts w:cs="Arial"/>
              </w:rPr>
              <w:t>(s</w:t>
            </w:r>
            <w:r w:rsidR="00E409F8" w:rsidRPr="008535D7">
              <w:rPr>
                <w:rFonts w:cs="Arial"/>
              </w:rPr>
              <w:t xml:space="preserve">ee </w:t>
            </w:r>
            <w:r w:rsidR="004829BF" w:rsidRPr="008535D7">
              <w:rPr>
                <w:rFonts w:cs="Arial"/>
              </w:rPr>
              <w:t>paragraph (</w:t>
            </w:r>
            <w:proofErr w:type="spellStart"/>
            <w:r w:rsidR="004829BF" w:rsidRPr="008535D7">
              <w:rPr>
                <w:rFonts w:cs="Arial"/>
              </w:rPr>
              <w:t>i</w:t>
            </w:r>
            <w:proofErr w:type="spellEnd"/>
            <w:r w:rsidR="004829BF" w:rsidRPr="008535D7">
              <w:rPr>
                <w:rFonts w:cs="Arial"/>
              </w:rPr>
              <w:t>) of Appendix A to the PRF Code</w:t>
            </w:r>
            <w:r w:rsidR="00033FEC" w:rsidRPr="008535D7">
              <w:rPr>
                <w:rFonts w:cs="Arial"/>
              </w:rPr>
              <w:t>):</w:t>
            </w:r>
          </w:p>
          <w:p w14:paraId="29E47B91" w14:textId="111B176F" w:rsidR="00E409F8" w:rsidRPr="008535D7" w:rsidRDefault="00033FEC" w:rsidP="003606E3">
            <w:pPr>
              <w:pStyle w:val="Normal1"/>
              <w:numPr>
                <w:ilvl w:val="1"/>
                <w:numId w:val="5"/>
              </w:numPr>
              <w:ind w:left="1057" w:hanging="517"/>
              <w:rPr>
                <w:rFonts w:cs="Arial"/>
                <w:lang w:val="en-US"/>
              </w:rPr>
            </w:pPr>
            <w:r w:rsidRPr="008535D7">
              <w:rPr>
                <w:rFonts w:cs="Arial"/>
              </w:rPr>
              <w:t>d</w:t>
            </w:r>
            <w:r w:rsidR="00E409F8" w:rsidRPr="008535D7">
              <w:rPr>
                <w:rFonts w:cs="Arial"/>
              </w:rPr>
              <w:t>edicated channel(s) for dissemination of price information</w:t>
            </w:r>
            <w:r w:rsidR="00286A4A" w:rsidRPr="008535D7">
              <w:rPr>
                <w:rFonts w:cs="Arial"/>
              </w:rPr>
              <w:t xml:space="preserve"> [</w:t>
            </w:r>
            <w:r w:rsidR="00286A4A" w:rsidRPr="00191ADA">
              <w:rPr>
                <w:rFonts w:cs="Arial"/>
                <w:i/>
                <w:iCs/>
              </w:rPr>
              <w:t xml:space="preserve">see 10.15 of </w:t>
            </w:r>
            <w:r w:rsidR="000C4135" w:rsidRPr="00191ADA">
              <w:rPr>
                <w:rFonts w:cs="Arial"/>
                <w:i/>
                <w:iCs/>
              </w:rPr>
              <w:t>PRF</w:t>
            </w:r>
            <w:r w:rsidR="00286A4A" w:rsidRPr="00191ADA">
              <w:rPr>
                <w:rFonts w:cs="Arial"/>
                <w:i/>
                <w:iCs/>
              </w:rPr>
              <w:t xml:space="preserve"> Code</w:t>
            </w:r>
            <w:proofErr w:type="gramStart"/>
            <w:r w:rsidR="00286A4A" w:rsidRPr="008535D7">
              <w:rPr>
                <w:rFonts w:cs="Arial"/>
              </w:rPr>
              <w:t>]</w:t>
            </w:r>
            <w:r w:rsidRPr="008535D7">
              <w:rPr>
                <w:rFonts w:cs="Arial"/>
              </w:rPr>
              <w:t>;</w:t>
            </w:r>
            <w:proofErr w:type="gramEnd"/>
          </w:p>
          <w:p w14:paraId="1A919A18" w14:textId="0A763BCD" w:rsidR="00E409F8" w:rsidRPr="008535D7" w:rsidRDefault="00E23EFF" w:rsidP="003606E3">
            <w:pPr>
              <w:pStyle w:val="Normal1"/>
              <w:numPr>
                <w:ilvl w:val="1"/>
                <w:numId w:val="5"/>
              </w:numPr>
              <w:ind w:left="1057" w:hanging="517"/>
              <w:rPr>
                <w:rFonts w:cs="Arial"/>
                <w:lang w:val="en-US"/>
              </w:rPr>
            </w:pPr>
            <w:r w:rsidRPr="008535D7">
              <w:rPr>
                <w:rFonts w:cs="Arial"/>
                <w:lang w:val="en-US"/>
              </w:rPr>
              <w:t>procedure for subscribing/redeeming units, and conversion of units</w:t>
            </w:r>
            <w:r w:rsidR="00033FEC" w:rsidRPr="008535D7">
              <w:rPr>
                <w:rFonts w:cs="Arial"/>
                <w:lang w:val="en-US"/>
              </w:rPr>
              <w:t>; and</w:t>
            </w:r>
          </w:p>
          <w:p w14:paraId="6A00399A" w14:textId="4D95647B" w:rsidR="00D31971" w:rsidRPr="008535D7" w:rsidRDefault="00033FEC" w:rsidP="003606E3">
            <w:pPr>
              <w:pStyle w:val="Normal1"/>
              <w:numPr>
                <w:ilvl w:val="1"/>
                <w:numId w:val="5"/>
              </w:numPr>
              <w:ind w:left="1057" w:hanging="517"/>
              <w:rPr>
                <w:rFonts w:cs="Arial"/>
                <w:lang w:val="en-US"/>
              </w:rPr>
            </w:pPr>
            <w:r w:rsidRPr="008535D7">
              <w:rPr>
                <w:rFonts w:cs="Arial"/>
                <w:lang w:val="en-US"/>
              </w:rPr>
              <w:t xml:space="preserve">a </w:t>
            </w:r>
            <w:r w:rsidR="00E409F8" w:rsidRPr="008535D7">
              <w:rPr>
                <w:rFonts w:cs="Arial"/>
                <w:lang w:val="en-US"/>
              </w:rPr>
              <w:t>summary of the circumstances in which dealing in units may be deferred or suspended.</w:t>
            </w:r>
          </w:p>
        </w:tc>
        <w:tc>
          <w:tcPr>
            <w:tcW w:w="317" w:type="pct"/>
            <w:tcBorders>
              <w:left w:val="nil"/>
            </w:tcBorders>
          </w:tcPr>
          <w:p w14:paraId="6A00399B" w14:textId="77777777" w:rsidR="003A6D10" w:rsidRPr="008535D7" w:rsidRDefault="003A6D10" w:rsidP="00EF1C16">
            <w:pPr>
              <w:pStyle w:val="Normal1"/>
              <w:rPr>
                <w:rFonts w:cs="Arial"/>
              </w:rPr>
            </w:pPr>
          </w:p>
        </w:tc>
        <w:tc>
          <w:tcPr>
            <w:tcW w:w="1242" w:type="pct"/>
            <w:tcBorders>
              <w:top w:val="single" w:sz="6" w:space="0" w:color="auto"/>
              <w:left w:val="single" w:sz="6" w:space="0" w:color="auto"/>
              <w:bottom w:val="single" w:sz="4" w:space="0" w:color="auto"/>
              <w:right w:val="single" w:sz="6" w:space="0" w:color="auto"/>
            </w:tcBorders>
          </w:tcPr>
          <w:p w14:paraId="6A00399C" w14:textId="77777777" w:rsidR="003A6D10" w:rsidRPr="008535D7" w:rsidRDefault="003A6D10" w:rsidP="00EF1C16">
            <w:pPr>
              <w:pStyle w:val="Normal1"/>
              <w:rPr>
                <w:rFonts w:cs="Arial"/>
              </w:rPr>
            </w:pPr>
          </w:p>
        </w:tc>
      </w:tr>
      <w:tr w:rsidR="00993A3D" w:rsidRPr="008535D7" w14:paraId="6A0039A2" w14:textId="77777777" w:rsidTr="00AC7927">
        <w:trPr>
          <w:trHeight w:val="1543"/>
        </w:trPr>
        <w:tc>
          <w:tcPr>
            <w:tcW w:w="3441" w:type="pct"/>
          </w:tcPr>
          <w:p w14:paraId="6A00399E" w14:textId="425F2CFE" w:rsidR="003A6D10" w:rsidRPr="008535D7" w:rsidRDefault="00880048" w:rsidP="003606E3">
            <w:pPr>
              <w:pStyle w:val="Normal1"/>
              <w:numPr>
                <w:ilvl w:val="0"/>
                <w:numId w:val="5"/>
              </w:numPr>
              <w:ind w:left="517" w:hanging="540"/>
              <w:rPr>
                <w:rFonts w:cs="Arial"/>
                <w:i/>
              </w:rPr>
            </w:pPr>
            <w:r w:rsidRPr="008535D7">
              <w:rPr>
                <w:rFonts w:cs="Arial"/>
                <w:i/>
              </w:rPr>
              <w:t>Governing L</w:t>
            </w:r>
            <w:r w:rsidR="001E61E2" w:rsidRPr="008535D7">
              <w:rPr>
                <w:rFonts w:cs="Arial"/>
                <w:i/>
              </w:rPr>
              <w:t xml:space="preserve">aw </w:t>
            </w:r>
          </w:p>
          <w:p w14:paraId="6A00399F" w14:textId="7096CC91" w:rsidR="003A6D10" w:rsidRPr="008535D7" w:rsidRDefault="003606E3" w:rsidP="003606E3">
            <w:pPr>
              <w:pStyle w:val="Normal1"/>
              <w:ind w:left="517" w:hanging="540"/>
              <w:rPr>
                <w:rFonts w:cs="Arial"/>
              </w:rPr>
            </w:pPr>
            <w:r>
              <w:rPr>
                <w:rFonts w:cs="Arial"/>
              </w:rPr>
              <w:tab/>
            </w:r>
            <w:r w:rsidR="00574CFA" w:rsidRPr="008535D7">
              <w:rPr>
                <w:rFonts w:cs="Arial"/>
              </w:rPr>
              <w:t>The governing l</w:t>
            </w:r>
            <w:r w:rsidR="00E26BE0" w:rsidRPr="008535D7">
              <w:rPr>
                <w:rFonts w:cs="Arial"/>
              </w:rPr>
              <w:t>aw of the PRF</w:t>
            </w:r>
            <w:r w:rsidR="00574CFA" w:rsidRPr="008535D7">
              <w:rPr>
                <w:rFonts w:cs="Arial"/>
              </w:rPr>
              <w:t xml:space="preserve"> should be disclosed and an acknowledgment that the parties concerned have the right to bring legal action in a Hong Kong court as well as in any court elsewhere which has a relevant connection</w:t>
            </w:r>
            <w:r w:rsidR="00880048" w:rsidRPr="008535D7">
              <w:rPr>
                <w:rFonts w:cs="Arial"/>
              </w:rPr>
              <w:t xml:space="preserve"> with the PRF</w:t>
            </w:r>
            <w:r w:rsidR="00574CFA" w:rsidRPr="008535D7">
              <w:rPr>
                <w:rFonts w:cs="Arial"/>
              </w:rPr>
              <w:t>.</w:t>
            </w:r>
          </w:p>
        </w:tc>
        <w:tc>
          <w:tcPr>
            <w:tcW w:w="317" w:type="pct"/>
            <w:tcBorders>
              <w:left w:val="nil"/>
            </w:tcBorders>
          </w:tcPr>
          <w:p w14:paraId="6A0039A0" w14:textId="77777777" w:rsidR="003A6D10" w:rsidRPr="008535D7" w:rsidRDefault="003A6D10" w:rsidP="00EF1C16">
            <w:pPr>
              <w:pStyle w:val="Normal1"/>
              <w:rPr>
                <w:rFonts w:cs="Arial"/>
              </w:rPr>
            </w:pPr>
          </w:p>
        </w:tc>
        <w:tc>
          <w:tcPr>
            <w:tcW w:w="1242" w:type="pct"/>
            <w:tcBorders>
              <w:top w:val="single" w:sz="6" w:space="0" w:color="auto"/>
              <w:left w:val="single" w:sz="6" w:space="0" w:color="auto"/>
              <w:bottom w:val="single" w:sz="4" w:space="0" w:color="auto"/>
              <w:right w:val="single" w:sz="6" w:space="0" w:color="auto"/>
            </w:tcBorders>
          </w:tcPr>
          <w:p w14:paraId="6A0039A1" w14:textId="77777777" w:rsidR="003A6D10" w:rsidRPr="008535D7" w:rsidRDefault="003A6D10" w:rsidP="00EF1C16">
            <w:pPr>
              <w:pStyle w:val="Normal1"/>
              <w:rPr>
                <w:rFonts w:cs="Arial"/>
              </w:rPr>
            </w:pPr>
          </w:p>
        </w:tc>
      </w:tr>
      <w:tr w:rsidR="00993A3D" w:rsidRPr="008535D7" w14:paraId="6A0039A8" w14:textId="77777777" w:rsidTr="004B05FE">
        <w:tc>
          <w:tcPr>
            <w:tcW w:w="3441" w:type="pct"/>
          </w:tcPr>
          <w:p w14:paraId="6A0039A3" w14:textId="584DE8BC" w:rsidR="00574CFA" w:rsidRPr="008535D7" w:rsidRDefault="00574CFA" w:rsidP="003606E3">
            <w:pPr>
              <w:pStyle w:val="Normal1"/>
              <w:numPr>
                <w:ilvl w:val="0"/>
                <w:numId w:val="5"/>
              </w:numPr>
              <w:ind w:left="517" w:hanging="540"/>
              <w:rPr>
                <w:rFonts w:cs="Arial"/>
                <w:lang w:val="en-US"/>
              </w:rPr>
            </w:pPr>
            <w:r w:rsidRPr="008535D7">
              <w:rPr>
                <w:rFonts w:cs="Arial"/>
                <w:i/>
              </w:rPr>
              <w:t xml:space="preserve">Taxation </w:t>
            </w:r>
          </w:p>
          <w:p w14:paraId="6A0039A4" w14:textId="264CDA4B" w:rsidR="00574CFA" w:rsidRPr="008535D7" w:rsidRDefault="00574CFA" w:rsidP="003606E3">
            <w:pPr>
              <w:pStyle w:val="Normal1"/>
              <w:numPr>
                <w:ilvl w:val="0"/>
                <w:numId w:val="17"/>
              </w:numPr>
              <w:ind w:left="1057" w:hanging="540"/>
              <w:rPr>
                <w:rFonts w:cs="Arial"/>
                <w:lang w:val="en-US"/>
              </w:rPr>
            </w:pPr>
            <w:r w:rsidRPr="008535D7">
              <w:rPr>
                <w:rFonts w:cs="Arial"/>
                <w:lang w:val="en-US"/>
              </w:rPr>
              <w:t xml:space="preserve">Where the likely tax benefits to be enjoyed by </w:t>
            </w:r>
            <w:r w:rsidR="004829BF" w:rsidRPr="008535D7">
              <w:rPr>
                <w:rFonts w:cs="Arial"/>
                <w:lang w:val="en-US"/>
              </w:rPr>
              <w:t xml:space="preserve">scheme participants </w:t>
            </w:r>
            <w:r w:rsidRPr="008535D7">
              <w:rPr>
                <w:rFonts w:cs="Arial"/>
                <w:lang w:val="en-US"/>
              </w:rPr>
              <w:t xml:space="preserve">are described, the principal brochure should also briefly explain the </w:t>
            </w:r>
            <w:r w:rsidR="00BD1848" w:rsidRPr="008535D7">
              <w:rPr>
                <w:rFonts w:cs="Arial"/>
                <w:lang w:val="en-US"/>
              </w:rPr>
              <w:t>P</w:t>
            </w:r>
            <w:r w:rsidR="00743195" w:rsidRPr="008535D7">
              <w:rPr>
                <w:rFonts w:cs="Arial"/>
                <w:lang w:val="en-US"/>
              </w:rPr>
              <w:t xml:space="preserve">roduct </w:t>
            </w:r>
            <w:r w:rsidR="00BD1848" w:rsidRPr="008535D7">
              <w:rPr>
                <w:rFonts w:cs="Arial"/>
                <w:lang w:val="en-US"/>
              </w:rPr>
              <w:t>P</w:t>
            </w:r>
            <w:r w:rsidR="00743195" w:rsidRPr="008535D7">
              <w:rPr>
                <w:rFonts w:cs="Arial"/>
                <w:lang w:val="en-US"/>
              </w:rPr>
              <w:t>rovider</w:t>
            </w:r>
            <w:r w:rsidRPr="008535D7">
              <w:rPr>
                <w:rFonts w:cs="Arial"/>
                <w:lang w:val="en-US"/>
              </w:rPr>
              <w:t xml:space="preserve">’s understanding of the tax implications for </w:t>
            </w:r>
            <w:r w:rsidR="004829BF" w:rsidRPr="008535D7">
              <w:rPr>
                <w:rFonts w:cs="Arial"/>
                <w:lang w:val="en-US"/>
              </w:rPr>
              <w:t>scheme participants</w:t>
            </w:r>
            <w:r w:rsidRPr="008535D7">
              <w:rPr>
                <w:rFonts w:cs="Arial"/>
                <w:lang w:val="en-US"/>
              </w:rPr>
              <w:t xml:space="preserve">, based on expert advice received by the </w:t>
            </w:r>
            <w:r w:rsidR="00BD1848" w:rsidRPr="008535D7">
              <w:rPr>
                <w:rFonts w:cs="Arial"/>
                <w:lang w:val="en-US"/>
              </w:rPr>
              <w:t>P</w:t>
            </w:r>
            <w:r w:rsidR="00743195" w:rsidRPr="008535D7">
              <w:rPr>
                <w:rFonts w:cs="Arial"/>
                <w:lang w:val="en-US"/>
              </w:rPr>
              <w:t xml:space="preserve">roduct </w:t>
            </w:r>
            <w:r w:rsidR="00BD1848" w:rsidRPr="008535D7">
              <w:rPr>
                <w:rFonts w:cs="Arial"/>
                <w:lang w:val="en-US"/>
              </w:rPr>
              <w:t>P</w:t>
            </w:r>
            <w:r w:rsidR="00743195" w:rsidRPr="008535D7">
              <w:rPr>
                <w:rFonts w:cs="Arial"/>
                <w:lang w:val="en-US"/>
              </w:rPr>
              <w:t>rovider</w:t>
            </w:r>
            <w:r w:rsidRPr="008535D7">
              <w:rPr>
                <w:rFonts w:cs="Arial"/>
                <w:lang w:val="en-US"/>
              </w:rPr>
              <w:t>.</w:t>
            </w:r>
          </w:p>
          <w:p w14:paraId="758D08A0" w14:textId="77777777" w:rsidR="003A6D10" w:rsidRDefault="004829BF" w:rsidP="003606E3">
            <w:pPr>
              <w:pStyle w:val="Normal1"/>
              <w:numPr>
                <w:ilvl w:val="0"/>
                <w:numId w:val="17"/>
              </w:numPr>
              <w:ind w:left="1057" w:hanging="540"/>
              <w:rPr>
                <w:rFonts w:cs="Arial"/>
                <w:lang w:val="en-US"/>
              </w:rPr>
            </w:pPr>
            <w:r w:rsidRPr="008535D7">
              <w:rPr>
                <w:rFonts w:cs="Arial"/>
                <w:lang w:val="en-US"/>
              </w:rPr>
              <w:t xml:space="preserve">Scheme participants </w:t>
            </w:r>
            <w:r w:rsidR="00574CFA" w:rsidRPr="008535D7">
              <w:rPr>
                <w:rFonts w:cs="Arial"/>
                <w:lang w:val="en-US"/>
              </w:rPr>
              <w:t xml:space="preserve">should also be advised to seek professional advice regarding their own </w:t>
            </w:r>
            <w:proofErr w:type="gramStart"/>
            <w:r w:rsidR="00574CFA" w:rsidRPr="008535D7">
              <w:rPr>
                <w:rFonts w:cs="Arial"/>
                <w:lang w:val="en-US"/>
              </w:rPr>
              <w:t>particular tax</w:t>
            </w:r>
            <w:proofErr w:type="gramEnd"/>
            <w:r w:rsidR="00574CFA" w:rsidRPr="008535D7">
              <w:rPr>
                <w:rFonts w:cs="Arial"/>
                <w:lang w:val="en-US"/>
              </w:rPr>
              <w:t xml:space="preserve"> circumstances.</w:t>
            </w:r>
          </w:p>
          <w:p w14:paraId="6A0039A5" w14:textId="4C30572C" w:rsidR="008B2833" w:rsidRPr="008535D7" w:rsidRDefault="008B2833" w:rsidP="008B2833">
            <w:pPr>
              <w:pStyle w:val="Normal1"/>
              <w:rPr>
                <w:rFonts w:cs="Arial"/>
                <w:lang w:val="en-US"/>
              </w:rPr>
            </w:pPr>
          </w:p>
        </w:tc>
        <w:tc>
          <w:tcPr>
            <w:tcW w:w="317" w:type="pct"/>
            <w:tcBorders>
              <w:left w:val="nil"/>
            </w:tcBorders>
          </w:tcPr>
          <w:p w14:paraId="6A0039A6" w14:textId="77777777" w:rsidR="003A6D10" w:rsidRPr="008535D7" w:rsidRDefault="003A6D10" w:rsidP="00EF1C16">
            <w:pPr>
              <w:pStyle w:val="Normal1"/>
              <w:rPr>
                <w:rFonts w:cs="Arial"/>
              </w:rPr>
            </w:pPr>
          </w:p>
        </w:tc>
        <w:tc>
          <w:tcPr>
            <w:tcW w:w="1242" w:type="pct"/>
            <w:tcBorders>
              <w:top w:val="single" w:sz="6" w:space="0" w:color="auto"/>
              <w:left w:val="single" w:sz="6" w:space="0" w:color="auto"/>
              <w:bottom w:val="single" w:sz="4" w:space="0" w:color="auto"/>
              <w:right w:val="single" w:sz="6" w:space="0" w:color="auto"/>
            </w:tcBorders>
          </w:tcPr>
          <w:p w14:paraId="6A0039A7" w14:textId="77777777" w:rsidR="003A6D10" w:rsidRPr="008535D7" w:rsidRDefault="003A6D10" w:rsidP="00EF1C16">
            <w:pPr>
              <w:pStyle w:val="Normal1"/>
              <w:rPr>
                <w:rFonts w:cs="Arial"/>
              </w:rPr>
            </w:pPr>
          </w:p>
        </w:tc>
      </w:tr>
      <w:tr w:rsidR="00993A3D" w:rsidRPr="008535D7" w14:paraId="6A0039AD" w14:textId="77777777" w:rsidTr="004B05FE">
        <w:tc>
          <w:tcPr>
            <w:tcW w:w="3441" w:type="pct"/>
          </w:tcPr>
          <w:p w14:paraId="629B5400" w14:textId="77777777" w:rsidR="008B2833" w:rsidRPr="008535D7" w:rsidRDefault="008B2833" w:rsidP="008B2833">
            <w:pPr>
              <w:pStyle w:val="Normal1"/>
              <w:numPr>
                <w:ilvl w:val="0"/>
                <w:numId w:val="5"/>
              </w:numPr>
              <w:ind w:left="517" w:hanging="540"/>
              <w:rPr>
                <w:rFonts w:cs="Arial"/>
                <w:i/>
              </w:rPr>
            </w:pPr>
            <w:r w:rsidRPr="008535D7">
              <w:rPr>
                <w:rFonts w:cs="Arial"/>
                <w:i/>
              </w:rPr>
              <w:lastRenderedPageBreak/>
              <w:t>Date of Publication of the Principal Brochure</w:t>
            </w:r>
          </w:p>
          <w:p w14:paraId="6A0039AA" w14:textId="3C3C54FE" w:rsidR="003A6D10" w:rsidRPr="008535D7" w:rsidRDefault="008B2833" w:rsidP="008B2833">
            <w:pPr>
              <w:pStyle w:val="Normal1"/>
              <w:ind w:left="517" w:hanging="540"/>
              <w:rPr>
                <w:rFonts w:cs="Arial"/>
                <w:lang w:val="en-US"/>
              </w:rPr>
            </w:pPr>
            <w:r>
              <w:rPr>
                <w:rFonts w:cs="Arial"/>
              </w:rPr>
              <w:tab/>
            </w:r>
            <w:r w:rsidRPr="008535D7">
              <w:rPr>
                <w:rFonts w:cs="Arial"/>
              </w:rPr>
              <w:t>The date of publication of the principal brochure.</w:t>
            </w:r>
          </w:p>
        </w:tc>
        <w:tc>
          <w:tcPr>
            <w:tcW w:w="317" w:type="pct"/>
            <w:tcBorders>
              <w:left w:val="nil"/>
            </w:tcBorders>
          </w:tcPr>
          <w:p w14:paraId="6A0039AB" w14:textId="77777777" w:rsidR="003A6D10" w:rsidRPr="008535D7" w:rsidRDefault="003A6D10" w:rsidP="00EF1C16">
            <w:pPr>
              <w:pStyle w:val="Normal1"/>
              <w:rPr>
                <w:rFonts w:cs="Arial"/>
              </w:rPr>
            </w:pPr>
          </w:p>
        </w:tc>
        <w:tc>
          <w:tcPr>
            <w:tcW w:w="1242" w:type="pct"/>
            <w:tcBorders>
              <w:top w:val="single" w:sz="6" w:space="0" w:color="auto"/>
              <w:left w:val="single" w:sz="6" w:space="0" w:color="auto"/>
              <w:bottom w:val="single" w:sz="4" w:space="0" w:color="auto"/>
              <w:right w:val="single" w:sz="6" w:space="0" w:color="auto"/>
            </w:tcBorders>
          </w:tcPr>
          <w:p w14:paraId="6A0039AC" w14:textId="77777777" w:rsidR="003A6D10" w:rsidRPr="008535D7" w:rsidRDefault="003A6D10" w:rsidP="00EF1C16">
            <w:pPr>
              <w:pStyle w:val="Normal1"/>
              <w:rPr>
                <w:rFonts w:cs="Arial"/>
              </w:rPr>
            </w:pPr>
          </w:p>
        </w:tc>
      </w:tr>
      <w:tr w:rsidR="008B2833" w:rsidRPr="008535D7" w14:paraId="6A0039B2" w14:textId="77777777" w:rsidTr="004B05FE">
        <w:tc>
          <w:tcPr>
            <w:tcW w:w="3441" w:type="pct"/>
          </w:tcPr>
          <w:p w14:paraId="6A0039AE" w14:textId="02251CD2" w:rsidR="008B2833" w:rsidRPr="008535D7" w:rsidRDefault="008B2833" w:rsidP="008B2833">
            <w:pPr>
              <w:pStyle w:val="Normal1"/>
              <w:numPr>
                <w:ilvl w:val="0"/>
                <w:numId w:val="5"/>
              </w:numPr>
              <w:ind w:left="517" w:hanging="540"/>
              <w:rPr>
                <w:rFonts w:cs="Arial"/>
                <w:i/>
              </w:rPr>
            </w:pPr>
            <w:r w:rsidRPr="008535D7">
              <w:rPr>
                <w:rFonts w:cs="Arial"/>
                <w:i/>
              </w:rPr>
              <w:t xml:space="preserve">Responsibility Statement </w:t>
            </w:r>
          </w:p>
          <w:p w14:paraId="6A0039AF" w14:textId="06B6DF30" w:rsidR="008B2833" w:rsidRPr="008535D7" w:rsidRDefault="008B2833" w:rsidP="008B2833">
            <w:pPr>
              <w:pStyle w:val="Normal1"/>
              <w:ind w:left="517" w:hanging="540"/>
              <w:rPr>
                <w:rFonts w:cs="Arial"/>
                <w:lang w:val="en-US"/>
              </w:rPr>
            </w:pPr>
            <w:r>
              <w:rPr>
                <w:rFonts w:cs="Arial"/>
              </w:rPr>
              <w:tab/>
            </w:r>
            <w:r w:rsidRPr="008535D7">
              <w:rPr>
                <w:rFonts w:cs="Arial"/>
              </w:rPr>
              <w:t>A statement that the Product Provider accepts responsibility for the accuracy of the information contained in the principal brochure and confirms, having made all reasonable enquiries, that to the best of its knowledge and belief there are no other facts the omission of which would made any statement misleading.</w:t>
            </w:r>
          </w:p>
        </w:tc>
        <w:tc>
          <w:tcPr>
            <w:tcW w:w="317" w:type="pct"/>
            <w:tcBorders>
              <w:left w:val="nil"/>
            </w:tcBorders>
          </w:tcPr>
          <w:p w14:paraId="6A0039B0" w14:textId="77777777" w:rsidR="008B2833" w:rsidRPr="008535D7" w:rsidRDefault="008B2833" w:rsidP="008B2833">
            <w:pPr>
              <w:pStyle w:val="Normal1"/>
              <w:rPr>
                <w:rFonts w:cs="Arial"/>
              </w:rPr>
            </w:pPr>
          </w:p>
        </w:tc>
        <w:tc>
          <w:tcPr>
            <w:tcW w:w="1242" w:type="pct"/>
            <w:tcBorders>
              <w:top w:val="single" w:sz="6" w:space="0" w:color="auto"/>
              <w:left w:val="single" w:sz="6" w:space="0" w:color="auto"/>
              <w:bottom w:val="single" w:sz="4" w:space="0" w:color="auto"/>
              <w:right w:val="single" w:sz="6" w:space="0" w:color="auto"/>
            </w:tcBorders>
          </w:tcPr>
          <w:p w14:paraId="6A0039B1" w14:textId="77777777" w:rsidR="008B2833" w:rsidRPr="008535D7" w:rsidRDefault="008B2833" w:rsidP="008B2833">
            <w:pPr>
              <w:pStyle w:val="Normal1"/>
              <w:rPr>
                <w:rFonts w:cs="Arial"/>
              </w:rPr>
            </w:pPr>
          </w:p>
        </w:tc>
      </w:tr>
      <w:tr w:rsidR="008B2833" w:rsidRPr="008535D7" w14:paraId="6A0039B7" w14:textId="77777777" w:rsidTr="004B05FE">
        <w:tc>
          <w:tcPr>
            <w:tcW w:w="3441" w:type="pct"/>
          </w:tcPr>
          <w:p w14:paraId="6A0039B3" w14:textId="0F0A49B7" w:rsidR="008B2833" w:rsidRPr="008535D7" w:rsidRDefault="008B2833" w:rsidP="008B2833">
            <w:pPr>
              <w:pStyle w:val="Normal1"/>
              <w:numPr>
                <w:ilvl w:val="0"/>
                <w:numId w:val="5"/>
              </w:numPr>
              <w:ind w:left="517" w:hanging="540"/>
              <w:rPr>
                <w:rFonts w:cs="Arial"/>
                <w:i/>
                <w:lang w:val="en-US"/>
              </w:rPr>
            </w:pPr>
            <w:r w:rsidRPr="008535D7">
              <w:rPr>
                <w:rFonts w:cs="Arial"/>
                <w:i/>
                <w:lang w:val="en-US"/>
              </w:rPr>
              <w:t>Authorization Statement</w:t>
            </w:r>
          </w:p>
          <w:p w14:paraId="56498974" w14:textId="309CDB2D" w:rsidR="008B2833" w:rsidRPr="008535D7" w:rsidRDefault="008B2833" w:rsidP="008B2833">
            <w:pPr>
              <w:pStyle w:val="Normal1"/>
              <w:ind w:left="517" w:hanging="540"/>
              <w:rPr>
                <w:rFonts w:cs="Arial"/>
              </w:rPr>
            </w:pPr>
            <w:r>
              <w:rPr>
                <w:rFonts w:cs="Arial"/>
              </w:rPr>
              <w:tab/>
            </w:r>
            <w:r w:rsidRPr="008535D7">
              <w:rPr>
                <w:rFonts w:cs="Arial"/>
              </w:rPr>
              <w:t>Where a PRF and/or an investment portfolio is/are described as having been authorized by the SFC, it must be stated that authorization does not imply official recommendation.</w:t>
            </w:r>
          </w:p>
          <w:p w14:paraId="0E775A01" w14:textId="282F0FAF" w:rsidR="008B2833" w:rsidRPr="008535D7" w:rsidRDefault="008B2833" w:rsidP="008B2833">
            <w:pPr>
              <w:pStyle w:val="Normal1"/>
              <w:numPr>
                <w:ilvl w:val="0"/>
                <w:numId w:val="5"/>
              </w:numPr>
              <w:ind w:left="517" w:hanging="540"/>
              <w:rPr>
                <w:rFonts w:cs="Arial"/>
                <w:i/>
                <w:lang w:val="en-US"/>
              </w:rPr>
            </w:pPr>
            <w:r w:rsidRPr="008535D7">
              <w:rPr>
                <w:rFonts w:cs="Arial"/>
                <w:i/>
                <w:lang w:val="en-US"/>
              </w:rPr>
              <w:t xml:space="preserve">Collateral Policy and Criteria </w:t>
            </w:r>
          </w:p>
          <w:p w14:paraId="1D63D117" w14:textId="0C9123AB" w:rsidR="008B2833" w:rsidRPr="008535D7" w:rsidRDefault="008B2833" w:rsidP="008B2833">
            <w:pPr>
              <w:pStyle w:val="Normal1"/>
              <w:ind w:left="517" w:hanging="540"/>
            </w:pPr>
            <w:r>
              <w:tab/>
            </w:r>
            <w:r w:rsidRPr="008535D7">
              <w:t xml:space="preserve">Selection criteria, nature and policy of the collateral held by the PRF or investment portfolio and description of the holdings of collateral, including: </w:t>
            </w:r>
          </w:p>
          <w:p w14:paraId="379ED292" w14:textId="77777777" w:rsidR="008B2833" w:rsidRPr="008535D7" w:rsidRDefault="008B2833" w:rsidP="008B2833">
            <w:pPr>
              <w:pStyle w:val="Normal1"/>
              <w:numPr>
                <w:ilvl w:val="1"/>
                <w:numId w:val="5"/>
              </w:numPr>
              <w:ind w:left="1057" w:hanging="540"/>
              <w:rPr>
                <w:rFonts w:cs="Arial"/>
                <w:i/>
                <w:lang w:val="en-US"/>
              </w:rPr>
            </w:pPr>
            <w:r w:rsidRPr="008535D7">
              <w:t>the nature and quality of the collateral, including asset type (</w:t>
            </w:r>
            <w:proofErr w:type="gramStart"/>
            <w:r w:rsidRPr="008535D7">
              <w:t>e.g.</w:t>
            </w:r>
            <w:proofErr w:type="gramEnd"/>
            <w:r w:rsidRPr="008535D7">
              <w:t xml:space="preserve"> cash, cash equivalents and money markets; government or corporate (whether investment grade / non-investment grade); and others), issuer, maturity and liquidity; </w:t>
            </w:r>
          </w:p>
          <w:p w14:paraId="04809129" w14:textId="77777777" w:rsidR="008B2833" w:rsidRPr="008535D7" w:rsidRDefault="008B2833" w:rsidP="008B2833">
            <w:pPr>
              <w:pStyle w:val="Normal1"/>
              <w:numPr>
                <w:ilvl w:val="1"/>
                <w:numId w:val="5"/>
              </w:numPr>
              <w:ind w:left="1057" w:hanging="540"/>
              <w:rPr>
                <w:rFonts w:cs="Arial"/>
                <w:i/>
                <w:lang w:val="en-US"/>
              </w:rPr>
            </w:pPr>
            <w:r w:rsidRPr="008535D7">
              <w:t xml:space="preserve">criteria for selecting counterparties, including legal and regulatory status, country of origin and minimum credit </w:t>
            </w:r>
            <w:proofErr w:type="gramStart"/>
            <w:r w:rsidRPr="008535D7">
              <w:t>rating;</w:t>
            </w:r>
            <w:proofErr w:type="gramEnd"/>
            <w:r w:rsidRPr="008535D7">
              <w:t xml:space="preserve"> </w:t>
            </w:r>
          </w:p>
          <w:p w14:paraId="6D3A6F8C" w14:textId="77777777" w:rsidR="008B2833" w:rsidRPr="008535D7" w:rsidRDefault="008B2833" w:rsidP="008B2833">
            <w:pPr>
              <w:pStyle w:val="Normal1"/>
              <w:numPr>
                <w:ilvl w:val="1"/>
                <w:numId w:val="5"/>
              </w:numPr>
              <w:ind w:left="1057" w:hanging="540"/>
              <w:rPr>
                <w:rFonts w:cs="Arial"/>
                <w:i/>
                <w:lang w:val="en-US"/>
              </w:rPr>
            </w:pPr>
            <w:r w:rsidRPr="008535D7">
              <w:t xml:space="preserve">the source and basis of valuation of collateral, including marked-to-market </w:t>
            </w:r>
            <w:proofErr w:type="gramStart"/>
            <w:r w:rsidRPr="008535D7">
              <w:t>arrangements;</w:t>
            </w:r>
            <w:proofErr w:type="gramEnd"/>
            <w:r w:rsidRPr="008535D7">
              <w:t xml:space="preserve"> </w:t>
            </w:r>
          </w:p>
          <w:p w14:paraId="365302BA" w14:textId="77777777" w:rsidR="008B2833" w:rsidRPr="008535D7" w:rsidRDefault="008B2833" w:rsidP="008B2833">
            <w:pPr>
              <w:pStyle w:val="Normal1"/>
              <w:numPr>
                <w:ilvl w:val="1"/>
                <w:numId w:val="5"/>
              </w:numPr>
              <w:ind w:left="1057" w:hanging="540"/>
              <w:rPr>
                <w:rFonts w:cs="Arial"/>
                <w:i/>
                <w:lang w:val="en-US"/>
              </w:rPr>
            </w:pPr>
            <w:r w:rsidRPr="008535D7">
              <w:t>circumstances under which the collateral may be enforced and whether it will be subject to any net-off or set-</w:t>
            </w:r>
            <w:proofErr w:type="gramStart"/>
            <w:r w:rsidRPr="008535D7">
              <w:t>off;</w:t>
            </w:r>
            <w:proofErr w:type="gramEnd"/>
            <w:r w:rsidRPr="008535D7">
              <w:t xml:space="preserve"> </w:t>
            </w:r>
          </w:p>
          <w:p w14:paraId="1BD0F673" w14:textId="77777777" w:rsidR="008B2833" w:rsidRPr="008535D7" w:rsidRDefault="008B2833" w:rsidP="008B2833">
            <w:pPr>
              <w:pStyle w:val="Normal1"/>
              <w:numPr>
                <w:ilvl w:val="1"/>
                <w:numId w:val="5"/>
              </w:numPr>
              <w:ind w:left="1057" w:hanging="540"/>
              <w:rPr>
                <w:rFonts w:cs="Arial"/>
                <w:i/>
                <w:lang w:val="en-US"/>
              </w:rPr>
            </w:pPr>
            <w:r w:rsidRPr="008535D7">
              <w:t xml:space="preserve">description of haircut </w:t>
            </w:r>
            <w:proofErr w:type="gramStart"/>
            <w:r w:rsidRPr="008535D7">
              <w:t>policy;</w:t>
            </w:r>
            <w:proofErr w:type="gramEnd"/>
            <w:r w:rsidRPr="008535D7">
              <w:t xml:space="preserve"> </w:t>
            </w:r>
          </w:p>
          <w:p w14:paraId="485F6637" w14:textId="77777777" w:rsidR="008B2833" w:rsidRPr="008535D7" w:rsidRDefault="008B2833" w:rsidP="008B2833">
            <w:pPr>
              <w:pStyle w:val="Normal1"/>
              <w:numPr>
                <w:ilvl w:val="1"/>
                <w:numId w:val="5"/>
              </w:numPr>
              <w:ind w:left="1057" w:hanging="540"/>
              <w:rPr>
                <w:rFonts w:cs="Arial"/>
                <w:i/>
                <w:lang w:val="en-US"/>
              </w:rPr>
            </w:pPr>
            <w:r w:rsidRPr="008535D7">
              <w:t xml:space="preserve">collateral diversification and correlation </w:t>
            </w:r>
            <w:proofErr w:type="gramStart"/>
            <w:r w:rsidRPr="008535D7">
              <w:t>policies;</w:t>
            </w:r>
            <w:proofErr w:type="gramEnd"/>
            <w:r w:rsidRPr="008535D7">
              <w:t xml:space="preserve"> </w:t>
            </w:r>
          </w:p>
          <w:p w14:paraId="7D03C7F6" w14:textId="77777777" w:rsidR="008B2833" w:rsidRPr="008535D7" w:rsidRDefault="008B2833" w:rsidP="008B2833">
            <w:pPr>
              <w:pStyle w:val="Normal1"/>
              <w:numPr>
                <w:ilvl w:val="1"/>
                <w:numId w:val="5"/>
              </w:numPr>
              <w:ind w:left="1057" w:hanging="540"/>
              <w:rPr>
                <w:rFonts w:cs="Arial"/>
                <w:i/>
                <w:lang w:val="en-US"/>
              </w:rPr>
            </w:pPr>
            <w:r w:rsidRPr="008535D7">
              <w:t>policies on re-investment of cash collateral, including the maximum amount available for cash collateral re-</w:t>
            </w:r>
            <w:proofErr w:type="gramStart"/>
            <w:r w:rsidRPr="008535D7">
              <w:t>investment;</w:t>
            </w:r>
            <w:proofErr w:type="gramEnd"/>
            <w:r w:rsidRPr="008535D7">
              <w:t xml:space="preserve"> </w:t>
            </w:r>
          </w:p>
          <w:p w14:paraId="239DA957" w14:textId="30919401" w:rsidR="008B2833" w:rsidRPr="008535D7" w:rsidRDefault="008B2833" w:rsidP="008B2833">
            <w:pPr>
              <w:pStyle w:val="Normal1"/>
              <w:numPr>
                <w:ilvl w:val="1"/>
                <w:numId w:val="5"/>
              </w:numPr>
              <w:ind w:left="1057" w:hanging="540"/>
              <w:rPr>
                <w:rFonts w:cs="Arial"/>
                <w:i/>
                <w:lang w:val="en-US"/>
              </w:rPr>
            </w:pPr>
            <w:r w:rsidRPr="008535D7">
              <w:lastRenderedPageBreak/>
              <w:t>(</w:t>
            </w:r>
            <w:proofErr w:type="gramStart"/>
            <w:r w:rsidRPr="008535D7">
              <w:t>applicable</w:t>
            </w:r>
            <w:proofErr w:type="gramEnd"/>
            <w:r w:rsidRPr="008535D7">
              <w:t xml:space="preserve"> to hedge funds) maximum amount available for collateral re-use or re-hypothecation; </w:t>
            </w:r>
          </w:p>
          <w:p w14:paraId="4BAE0A78" w14:textId="1436784B" w:rsidR="008B2833" w:rsidRPr="008535D7" w:rsidRDefault="008B2833" w:rsidP="008B2833">
            <w:pPr>
              <w:pStyle w:val="Normal1"/>
              <w:numPr>
                <w:ilvl w:val="1"/>
                <w:numId w:val="5"/>
              </w:numPr>
              <w:ind w:left="1057" w:hanging="540"/>
              <w:rPr>
                <w:rFonts w:cs="Arial"/>
                <w:i/>
                <w:lang w:val="en-US"/>
              </w:rPr>
            </w:pPr>
            <w:r w:rsidRPr="008535D7">
              <w:t xml:space="preserve">custody / safekeeping arrangement (such as with the trustee/custodian of the PRF or investment portfolio) of collateral received and provided; and </w:t>
            </w:r>
          </w:p>
          <w:p w14:paraId="3572950C" w14:textId="6ED46CDE" w:rsidR="008B2833" w:rsidRPr="008535D7" w:rsidRDefault="008B2833" w:rsidP="008B2833">
            <w:pPr>
              <w:pStyle w:val="Normal1"/>
              <w:numPr>
                <w:ilvl w:val="1"/>
                <w:numId w:val="5"/>
              </w:numPr>
              <w:ind w:left="1057" w:hanging="540"/>
              <w:rPr>
                <w:rFonts w:cs="Arial"/>
                <w:i/>
                <w:lang w:val="en-US"/>
              </w:rPr>
            </w:pPr>
            <w:r w:rsidRPr="008535D7">
              <w:t>risks associated with collateral management and, if applicable, re-investment of cash collateral.</w:t>
            </w:r>
          </w:p>
          <w:p w14:paraId="539F7A99" w14:textId="77777777" w:rsidR="008B2833" w:rsidRPr="008535D7" w:rsidRDefault="008B2833" w:rsidP="008B2833">
            <w:pPr>
              <w:pStyle w:val="Normal1"/>
              <w:numPr>
                <w:ilvl w:val="0"/>
                <w:numId w:val="5"/>
              </w:numPr>
              <w:ind w:left="517" w:hanging="540"/>
              <w:rPr>
                <w:rFonts w:cs="Arial"/>
                <w:i/>
                <w:lang w:val="en-US"/>
              </w:rPr>
            </w:pPr>
            <w:r w:rsidRPr="008535D7">
              <w:rPr>
                <w:rFonts w:cs="Arial"/>
                <w:i/>
                <w:lang w:val="en-US"/>
              </w:rPr>
              <w:t xml:space="preserve">Liquidity Risk Management </w:t>
            </w:r>
          </w:p>
          <w:p w14:paraId="2A0A4136" w14:textId="55A4EC4E" w:rsidR="008B2833" w:rsidRPr="008535D7" w:rsidRDefault="008B2833" w:rsidP="008B2833">
            <w:pPr>
              <w:pStyle w:val="Normal1"/>
              <w:ind w:left="517" w:hanging="540"/>
            </w:pPr>
            <w:r>
              <w:tab/>
            </w:r>
            <w:r w:rsidRPr="008535D7">
              <w:t xml:space="preserve">Details of liquidity risk management of the PRF or investment portfolio, including: </w:t>
            </w:r>
          </w:p>
          <w:p w14:paraId="658810E2" w14:textId="08B19E61" w:rsidR="008B2833" w:rsidRPr="008535D7" w:rsidRDefault="008B2833" w:rsidP="008B2833">
            <w:pPr>
              <w:pStyle w:val="Normal1"/>
              <w:numPr>
                <w:ilvl w:val="1"/>
                <w:numId w:val="5"/>
              </w:numPr>
              <w:ind w:left="1057" w:hanging="540"/>
            </w:pPr>
            <w:r w:rsidRPr="008535D7">
              <w:t xml:space="preserve">description of liquidity risks and the associated impact on the PRF or investment portfolio and scheme </w:t>
            </w:r>
            <w:proofErr w:type="gramStart"/>
            <w:r w:rsidRPr="008535D7">
              <w:t>participants;</w:t>
            </w:r>
            <w:proofErr w:type="gramEnd"/>
            <w:r w:rsidRPr="008535D7">
              <w:t xml:space="preserve"> </w:t>
            </w:r>
          </w:p>
          <w:p w14:paraId="5D4D3B0E" w14:textId="77777777" w:rsidR="008B2833" w:rsidRPr="008535D7" w:rsidRDefault="008B2833" w:rsidP="008B2833">
            <w:pPr>
              <w:pStyle w:val="Normal1"/>
              <w:numPr>
                <w:ilvl w:val="1"/>
                <w:numId w:val="5"/>
              </w:numPr>
              <w:ind w:left="1057" w:hanging="540"/>
            </w:pPr>
            <w:r w:rsidRPr="008535D7">
              <w:t xml:space="preserve">summary of the liquidity risk management policy and process; and </w:t>
            </w:r>
          </w:p>
          <w:p w14:paraId="47A4F850" w14:textId="1A055110" w:rsidR="008B2833" w:rsidRPr="008535D7" w:rsidRDefault="008B2833" w:rsidP="008B2833">
            <w:pPr>
              <w:pStyle w:val="Normal1"/>
              <w:numPr>
                <w:ilvl w:val="1"/>
                <w:numId w:val="5"/>
              </w:numPr>
              <w:ind w:left="1057" w:hanging="540"/>
            </w:pPr>
            <w:r w:rsidRPr="008535D7">
              <w:t xml:space="preserve">description of liquidity risk management tools that may be employed, including the circumstances in which the tools may be activated and the impact on the PRF or investment portfolio and scheme participants upon activation. </w:t>
            </w:r>
          </w:p>
          <w:p w14:paraId="21A6AFB7" w14:textId="77777777" w:rsidR="008B2833" w:rsidRPr="008535D7" w:rsidRDefault="008B2833" w:rsidP="008B2833">
            <w:pPr>
              <w:pStyle w:val="Normal1"/>
              <w:numPr>
                <w:ilvl w:val="0"/>
                <w:numId w:val="5"/>
              </w:numPr>
              <w:ind w:left="517" w:hanging="540"/>
              <w:rPr>
                <w:rFonts w:cs="Arial"/>
                <w:i/>
                <w:lang w:val="en-US"/>
              </w:rPr>
            </w:pPr>
            <w:r w:rsidRPr="008535D7">
              <w:rPr>
                <w:rFonts w:cs="Arial"/>
                <w:i/>
                <w:lang w:val="en-US"/>
              </w:rPr>
              <w:t xml:space="preserve">Characteristics of units/policies </w:t>
            </w:r>
          </w:p>
          <w:p w14:paraId="696C3642" w14:textId="1D8D58D3" w:rsidR="008B2833" w:rsidRPr="008535D7" w:rsidRDefault="008B2833" w:rsidP="008B2833">
            <w:pPr>
              <w:pStyle w:val="Normal1"/>
              <w:numPr>
                <w:ilvl w:val="1"/>
                <w:numId w:val="5"/>
              </w:numPr>
              <w:ind w:left="1057" w:hanging="540"/>
              <w:rPr>
                <w:rFonts w:cs="Arial"/>
                <w:i/>
                <w:lang w:val="en-US"/>
              </w:rPr>
            </w:pPr>
            <w:r w:rsidRPr="008535D7">
              <w:t>minimum investment and subsequent holding (if any</w:t>
            </w:r>
            <w:proofErr w:type="gramStart"/>
            <w:r w:rsidRPr="008535D7">
              <w:t>);</w:t>
            </w:r>
            <w:proofErr w:type="gramEnd"/>
            <w:r w:rsidRPr="008535D7">
              <w:t xml:space="preserve"> </w:t>
            </w:r>
          </w:p>
          <w:p w14:paraId="592AC730" w14:textId="45CDB433" w:rsidR="008B2833" w:rsidRPr="008535D7" w:rsidRDefault="008B2833" w:rsidP="008B2833">
            <w:pPr>
              <w:pStyle w:val="Normal1"/>
              <w:numPr>
                <w:ilvl w:val="1"/>
                <w:numId w:val="5"/>
              </w:numPr>
              <w:ind w:left="1057" w:hanging="540"/>
              <w:rPr>
                <w:rFonts w:cs="Arial"/>
                <w:i/>
                <w:lang w:val="en-US"/>
              </w:rPr>
            </w:pPr>
            <w:r w:rsidRPr="008535D7">
              <w:t xml:space="preserve">a description of the different types of units, including their currency of </w:t>
            </w:r>
            <w:proofErr w:type="gramStart"/>
            <w:r w:rsidRPr="008535D7">
              <w:t>denomination;</w:t>
            </w:r>
            <w:proofErr w:type="gramEnd"/>
          </w:p>
          <w:p w14:paraId="6769EE8D" w14:textId="7772C19D" w:rsidR="008B2833" w:rsidRPr="008535D7" w:rsidRDefault="008B2833" w:rsidP="008B2833">
            <w:pPr>
              <w:pStyle w:val="Normal1"/>
              <w:numPr>
                <w:ilvl w:val="1"/>
                <w:numId w:val="5"/>
              </w:numPr>
              <w:ind w:left="1057" w:hanging="540"/>
              <w:rPr>
                <w:rFonts w:cs="Arial"/>
                <w:i/>
                <w:lang w:val="en-US"/>
              </w:rPr>
            </w:pPr>
            <w:r w:rsidRPr="008535D7">
              <w:t>form of certification; and</w:t>
            </w:r>
          </w:p>
          <w:p w14:paraId="3CEFC95C" w14:textId="655FF9DE" w:rsidR="008B2833" w:rsidRPr="008535D7" w:rsidRDefault="008B2833" w:rsidP="008B2833">
            <w:pPr>
              <w:pStyle w:val="Normal1"/>
              <w:numPr>
                <w:ilvl w:val="1"/>
                <w:numId w:val="5"/>
              </w:numPr>
              <w:ind w:left="1057" w:hanging="540"/>
              <w:rPr>
                <w:rFonts w:cs="Arial"/>
                <w:i/>
                <w:lang w:val="en-US"/>
              </w:rPr>
            </w:pPr>
            <w:r w:rsidRPr="008535D7">
              <w:t>frequency of valuation and dealing, including dealing days.</w:t>
            </w:r>
          </w:p>
          <w:p w14:paraId="2D37619E" w14:textId="77777777" w:rsidR="008B2833" w:rsidRPr="008535D7" w:rsidRDefault="008B2833" w:rsidP="008B2833">
            <w:pPr>
              <w:pStyle w:val="Normal1"/>
              <w:numPr>
                <w:ilvl w:val="0"/>
                <w:numId w:val="5"/>
              </w:numPr>
              <w:ind w:left="517" w:hanging="540"/>
              <w:rPr>
                <w:rFonts w:cs="Arial"/>
                <w:i/>
                <w:lang w:val="en-US"/>
              </w:rPr>
            </w:pPr>
            <w:r w:rsidRPr="008535D7">
              <w:rPr>
                <w:rFonts w:cs="Arial"/>
                <w:i/>
                <w:lang w:val="en-US"/>
              </w:rPr>
              <w:t xml:space="preserve">Distribution Policy </w:t>
            </w:r>
          </w:p>
          <w:p w14:paraId="25117D5C" w14:textId="28EE15DA" w:rsidR="008B2833" w:rsidRPr="008535D7" w:rsidRDefault="008B2833" w:rsidP="008B2833">
            <w:pPr>
              <w:pStyle w:val="Normal1"/>
              <w:ind w:left="517" w:hanging="540"/>
              <w:rPr>
                <w:rFonts w:cs="Arial"/>
                <w:i/>
                <w:lang w:val="en-US"/>
              </w:rPr>
            </w:pPr>
            <w:r>
              <w:tab/>
            </w:r>
            <w:r w:rsidRPr="008535D7">
              <w:t>The distribution policy and the approximate dates on which dividends (if any) will be paid (if applicable).</w:t>
            </w:r>
          </w:p>
          <w:p w14:paraId="1308E50D" w14:textId="77777777" w:rsidR="008B2833" w:rsidRPr="008535D7" w:rsidRDefault="008B2833" w:rsidP="008B2833">
            <w:pPr>
              <w:pStyle w:val="Normal1"/>
              <w:numPr>
                <w:ilvl w:val="0"/>
                <w:numId w:val="5"/>
              </w:numPr>
              <w:ind w:left="517" w:hanging="540"/>
              <w:rPr>
                <w:rFonts w:cs="Arial"/>
                <w:i/>
                <w:lang w:val="en-US"/>
              </w:rPr>
            </w:pPr>
            <w:r w:rsidRPr="008535D7">
              <w:rPr>
                <w:rFonts w:cs="Arial"/>
                <w:i/>
                <w:lang w:val="en-US"/>
              </w:rPr>
              <w:t xml:space="preserve">Warnings </w:t>
            </w:r>
          </w:p>
          <w:p w14:paraId="52BD7A42" w14:textId="50C9060A" w:rsidR="008B2833" w:rsidRPr="008535D7" w:rsidRDefault="008B2833" w:rsidP="008B2833">
            <w:pPr>
              <w:pStyle w:val="Normal1"/>
              <w:ind w:left="517" w:hanging="540"/>
            </w:pPr>
            <w:r>
              <w:tab/>
            </w:r>
            <w:r w:rsidRPr="008535D7">
              <w:t xml:space="preserve">Statements/warnings must be prominently displayed in the principal brochure as follows: </w:t>
            </w:r>
          </w:p>
          <w:p w14:paraId="342DE143" w14:textId="57077F04" w:rsidR="008B2833" w:rsidRPr="008535D7" w:rsidRDefault="008B2833" w:rsidP="008B2833">
            <w:pPr>
              <w:pStyle w:val="Normal1"/>
              <w:numPr>
                <w:ilvl w:val="1"/>
                <w:numId w:val="5"/>
              </w:numPr>
              <w:ind w:left="1057" w:hanging="540"/>
            </w:pPr>
            <w:r w:rsidRPr="008535D7">
              <w:t xml:space="preserve">“Important - if you are in any doubt about the contents of this principal brochure, you should seek independent professional financial advice”; and </w:t>
            </w:r>
          </w:p>
          <w:p w14:paraId="0DD1B2C1" w14:textId="5DDDE7C6" w:rsidR="008B2833" w:rsidRPr="008535D7" w:rsidRDefault="008B2833" w:rsidP="008B2833">
            <w:pPr>
              <w:pStyle w:val="Normal1"/>
              <w:numPr>
                <w:ilvl w:val="1"/>
                <w:numId w:val="5"/>
              </w:numPr>
              <w:ind w:left="1057" w:hanging="540"/>
              <w:rPr>
                <w:rFonts w:cs="Arial"/>
                <w:i/>
                <w:lang w:val="en-US"/>
              </w:rPr>
            </w:pPr>
            <w:r w:rsidRPr="008535D7">
              <w:lastRenderedPageBreak/>
              <w:t>other warnings as required by the PRF Code.</w:t>
            </w:r>
          </w:p>
          <w:p w14:paraId="71559618" w14:textId="78774E5C" w:rsidR="008B2833" w:rsidRPr="008535D7" w:rsidRDefault="008B2833" w:rsidP="008B2833">
            <w:pPr>
              <w:pStyle w:val="Normal1"/>
              <w:numPr>
                <w:ilvl w:val="0"/>
                <w:numId w:val="5"/>
              </w:numPr>
              <w:ind w:left="517" w:hanging="540"/>
              <w:rPr>
                <w:rFonts w:cs="Arial"/>
                <w:i/>
                <w:lang w:val="en-US"/>
              </w:rPr>
            </w:pPr>
            <w:r w:rsidRPr="008535D7">
              <w:rPr>
                <w:rFonts w:cs="Arial"/>
                <w:i/>
                <w:lang w:val="en-US"/>
              </w:rPr>
              <w:t>General Information</w:t>
            </w:r>
          </w:p>
          <w:p w14:paraId="529FA1AE" w14:textId="12665BD4" w:rsidR="008B2833" w:rsidRPr="008535D7" w:rsidRDefault="008B2833" w:rsidP="008B2833">
            <w:pPr>
              <w:pStyle w:val="Normal1"/>
              <w:numPr>
                <w:ilvl w:val="1"/>
                <w:numId w:val="5"/>
              </w:numPr>
              <w:ind w:left="1057" w:hanging="540"/>
              <w:rPr>
                <w:rFonts w:cs="Arial"/>
                <w:i/>
                <w:lang w:val="en-US"/>
              </w:rPr>
            </w:pPr>
            <w:r w:rsidRPr="008535D7">
              <w:t>a list of constitutive documents and an address in Hong Kong where they can be inspected free of charge or purchased at a reasonable price; and</w:t>
            </w:r>
          </w:p>
          <w:p w14:paraId="70ED8CD1" w14:textId="5D4D492C" w:rsidR="008B2833" w:rsidRPr="008535D7" w:rsidRDefault="008B2833" w:rsidP="008B2833">
            <w:pPr>
              <w:pStyle w:val="Normal1"/>
              <w:numPr>
                <w:ilvl w:val="1"/>
                <w:numId w:val="5"/>
              </w:numPr>
              <w:ind w:left="1057" w:hanging="540"/>
              <w:rPr>
                <w:rFonts w:cs="Arial"/>
                <w:i/>
                <w:lang w:val="en-US"/>
              </w:rPr>
            </w:pPr>
            <w:r w:rsidRPr="008535D7">
              <w:t xml:space="preserve">if available, website address of the scheme which contains publication of its principal brochure, circulars, notices, announcements, financial reports and the latest available offer and redemption prices or net asset value. A statement that such website has not been reviewed by the SFC, if applicable. </w:t>
            </w:r>
          </w:p>
          <w:p w14:paraId="3D4A7D78" w14:textId="3AFD49B1" w:rsidR="008B2833" w:rsidRPr="008535D7" w:rsidRDefault="008B2833" w:rsidP="008B2833">
            <w:pPr>
              <w:pStyle w:val="Normal1"/>
              <w:numPr>
                <w:ilvl w:val="0"/>
                <w:numId w:val="5"/>
              </w:numPr>
              <w:ind w:left="517" w:hanging="540"/>
              <w:rPr>
                <w:rFonts w:cs="Arial"/>
                <w:i/>
                <w:lang w:val="en-US"/>
              </w:rPr>
            </w:pPr>
            <w:r w:rsidRPr="008535D7">
              <w:rPr>
                <w:rFonts w:cs="Arial"/>
                <w:i/>
                <w:lang w:val="en-US"/>
              </w:rPr>
              <w:t>Termination of PRF and Investment Portfolio(s)</w:t>
            </w:r>
          </w:p>
          <w:p w14:paraId="2200E465" w14:textId="28800BBD" w:rsidR="008B2833" w:rsidRPr="008535D7" w:rsidRDefault="008B2833" w:rsidP="008B2833">
            <w:pPr>
              <w:pStyle w:val="Normal1"/>
              <w:ind w:left="517" w:hanging="540"/>
              <w:rPr>
                <w:rFonts w:cs="Arial"/>
                <w:lang w:val="en-US"/>
              </w:rPr>
            </w:pPr>
            <w:r>
              <w:rPr>
                <w:rFonts w:cs="Arial"/>
                <w:lang w:val="en-US"/>
              </w:rPr>
              <w:tab/>
            </w:r>
            <w:r w:rsidRPr="008535D7">
              <w:rPr>
                <w:rFonts w:cs="Arial"/>
                <w:lang w:val="en-US"/>
              </w:rPr>
              <w:t>A summary of the arrangements in handling unclaimed proceeds of</w:t>
            </w:r>
            <w:r w:rsidRPr="008535D7">
              <w:rPr>
                <w:rFonts w:cs="Arial"/>
                <w:i/>
                <w:lang w:val="en-US"/>
              </w:rPr>
              <w:t xml:space="preserve"> </w:t>
            </w:r>
            <w:r w:rsidRPr="008535D7">
              <w:rPr>
                <w:rFonts w:cs="Arial"/>
                <w:lang w:val="en-US"/>
              </w:rPr>
              <w:t xml:space="preserve">scheme participants during the termination process, including the minimum period of such proceeds must be maintained prior to any reallocation, and the procedures to be adopted upon the lapse of such minimum period. </w:t>
            </w:r>
          </w:p>
          <w:p w14:paraId="531EFD9F" w14:textId="77777777" w:rsidR="008B2833" w:rsidRPr="008535D7" w:rsidRDefault="008B2833" w:rsidP="008B2833">
            <w:pPr>
              <w:pStyle w:val="Normal1"/>
              <w:numPr>
                <w:ilvl w:val="0"/>
                <w:numId w:val="5"/>
              </w:numPr>
              <w:ind w:left="517" w:hanging="540"/>
              <w:rPr>
                <w:rFonts w:cs="Arial"/>
                <w:i/>
                <w:lang w:val="en-US"/>
              </w:rPr>
            </w:pPr>
            <w:r w:rsidRPr="008535D7">
              <w:rPr>
                <w:rFonts w:cs="Arial"/>
                <w:i/>
                <w:lang w:val="en-US"/>
              </w:rPr>
              <w:t xml:space="preserve">Custody Arrangements </w:t>
            </w:r>
          </w:p>
          <w:p w14:paraId="62AD7B67" w14:textId="534F1851" w:rsidR="008B2833" w:rsidRPr="008535D7" w:rsidRDefault="008B2833" w:rsidP="008B2833">
            <w:pPr>
              <w:pStyle w:val="Normal1"/>
              <w:ind w:left="517" w:hanging="540"/>
              <w:rPr>
                <w:rFonts w:cs="Arial"/>
                <w:lang w:val="en-US"/>
              </w:rPr>
            </w:pPr>
            <w:r>
              <w:rPr>
                <w:rFonts w:cs="Arial"/>
                <w:lang w:val="en-US"/>
              </w:rPr>
              <w:tab/>
            </w:r>
            <w:r w:rsidRPr="008535D7">
              <w:rPr>
                <w:rFonts w:cs="Arial"/>
                <w:lang w:val="en-US"/>
              </w:rPr>
              <w:t xml:space="preserve">A summary of the custody arrangements in respect of a PRF and/or an investment portfolio’s assets and the material risk associated with such arrangements (if any).  </w:t>
            </w:r>
          </w:p>
          <w:p w14:paraId="4228390D" w14:textId="6E9EB26E" w:rsidR="008B2833" w:rsidRPr="008535D7" w:rsidRDefault="008B2833" w:rsidP="008B2833">
            <w:pPr>
              <w:pStyle w:val="Normal1"/>
              <w:numPr>
                <w:ilvl w:val="0"/>
                <w:numId w:val="5"/>
              </w:numPr>
              <w:ind w:left="517" w:hanging="540"/>
              <w:rPr>
                <w:rFonts w:cs="Arial"/>
                <w:i/>
                <w:lang w:val="en-US"/>
              </w:rPr>
            </w:pPr>
            <w:r w:rsidRPr="008535D7">
              <w:rPr>
                <w:rFonts w:cs="Arial"/>
                <w:i/>
                <w:lang w:val="en-US"/>
              </w:rPr>
              <w:t>For Funds investing in SFC-authorized fund(s)</w:t>
            </w:r>
          </w:p>
          <w:p w14:paraId="1BB507C5" w14:textId="3FE370AB" w:rsidR="008B2833" w:rsidRPr="008535D7" w:rsidRDefault="008B2833" w:rsidP="008B2833">
            <w:pPr>
              <w:pStyle w:val="Normal1"/>
              <w:numPr>
                <w:ilvl w:val="1"/>
                <w:numId w:val="5"/>
              </w:numPr>
              <w:ind w:left="1057" w:hanging="540"/>
              <w:rPr>
                <w:rFonts w:cs="Arial"/>
                <w:lang w:val="en-US"/>
              </w:rPr>
            </w:pPr>
            <w:r w:rsidRPr="008535D7">
              <w:t xml:space="preserve">a statement directing scheme participants to read the respective principal brochure (including Products Key Facts Statement(s)) of the underlying SFC-authorized fund(s) for further details (including their investment objectives and policies, and risk factors), and the address/contact details in Hong Kong where such documents can be obtained free of </w:t>
            </w:r>
            <w:proofErr w:type="gramStart"/>
            <w:r w:rsidRPr="008535D7">
              <w:t>charge;</w:t>
            </w:r>
            <w:proofErr w:type="gramEnd"/>
            <w:r w:rsidRPr="008535D7">
              <w:t xml:space="preserve"> </w:t>
            </w:r>
          </w:p>
          <w:p w14:paraId="7764634D" w14:textId="4D235BA4" w:rsidR="008B2833" w:rsidRPr="008535D7" w:rsidRDefault="008B2833" w:rsidP="008B2833">
            <w:pPr>
              <w:pStyle w:val="Normal1"/>
              <w:ind w:left="1777" w:hanging="720"/>
              <w:rPr>
                <w:rFonts w:cs="Arial"/>
                <w:i/>
                <w:lang w:val="en-US"/>
              </w:rPr>
            </w:pPr>
            <w:r w:rsidRPr="008535D7">
              <w:rPr>
                <w:rFonts w:cs="Arial"/>
                <w:i/>
                <w:lang w:val="en-US"/>
              </w:rPr>
              <w:t xml:space="preserve">Note: </w:t>
            </w:r>
            <w:r>
              <w:rPr>
                <w:rFonts w:cs="Arial"/>
                <w:i/>
                <w:lang w:val="en-US"/>
              </w:rPr>
              <w:tab/>
            </w:r>
            <w:r w:rsidRPr="008535D7">
              <w:rPr>
                <w:rFonts w:cs="Arial"/>
                <w:i/>
                <w:lang w:val="en-US"/>
              </w:rPr>
              <w:t xml:space="preserve">if the investment portfolio invests in approved pooled investment fund(s) (“APIF(s)”) which is/are not authorized by the SFC for public offering, relevant information of the underlying APIF(s) (including their investment objectives and policies, and risk factors) shall be disclosed in the principal brochure of the PRF. </w:t>
            </w:r>
          </w:p>
          <w:p w14:paraId="06A19060" w14:textId="77777777" w:rsidR="008B2833" w:rsidRPr="008535D7" w:rsidRDefault="008B2833" w:rsidP="008B2833">
            <w:pPr>
              <w:pStyle w:val="Normal1"/>
              <w:numPr>
                <w:ilvl w:val="1"/>
                <w:numId w:val="5"/>
              </w:numPr>
              <w:ind w:left="1057" w:hanging="540"/>
              <w:rPr>
                <w:rFonts w:cs="Arial"/>
                <w:lang w:val="en-US"/>
              </w:rPr>
            </w:pPr>
            <w:r w:rsidRPr="008535D7">
              <w:lastRenderedPageBreak/>
              <w:t xml:space="preserve">details of any investment portfolio re-balancing arrangements; and </w:t>
            </w:r>
          </w:p>
          <w:p w14:paraId="791D9504" w14:textId="7F2C545D" w:rsidR="008B2833" w:rsidRPr="008535D7" w:rsidRDefault="008B2833" w:rsidP="008B2833">
            <w:pPr>
              <w:pStyle w:val="Normal1"/>
              <w:numPr>
                <w:ilvl w:val="1"/>
                <w:numId w:val="5"/>
              </w:numPr>
              <w:ind w:left="1057" w:hanging="540"/>
              <w:rPr>
                <w:rFonts w:cs="Arial"/>
                <w:lang w:val="en-US"/>
              </w:rPr>
            </w:pPr>
            <w:r w:rsidRPr="008535D7">
              <w:t>full disclosure of the identity(</w:t>
            </w:r>
            <w:proofErr w:type="spellStart"/>
            <w:r w:rsidRPr="008535D7">
              <w:t>ies</w:t>
            </w:r>
            <w:proofErr w:type="spellEnd"/>
            <w:r w:rsidRPr="008535D7">
              <w:t>) of the underlying SFC-authorized fund(s).</w:t>
            </w:r>
          </w:p>
          <w:p w14:paraId="59301920" w14:textId="7030E994" w:rsidR="008B2833" w:rsidRPr="008535D7" w:rsidRDefault="008B2833" w:rsidP="008B2833">
            <w:pPr>
              <w:pStyle w:val="Normal1"/>
              <w:numPr>
                <w:ilvl w:val="0"/>
                <w:numId w:val="5"/>
              </w:numPr>
              <w:ind w:left="517" w:hanging="540"/>
              <w:rPr>
                <w:rFonts w:cs="Arial"/>
                <w:i/>
                <w:lang w:val="en-US"/>
              </w:rPr>
            </w:pPr>
            <w:r w:rsidRPr="008535D7">
              <w:rPr>
                <w:rFonts w:cs="Arial"/>
                <w:i/>
                <w:lang w:val="en-US"/>
              </w:rPr>
              <w:t>For Cash Management Portfolio</w:t>
            </w:r>
          </w:p>
          <w:p w14:paraId="6A0039B4" w14:textId="607F8A94" w:rsidR="008B2833" w:rsidRPr="008535D7" w:rsidRDefault="008B2833" w:rsidP="007305EF">
            <w:pPr>
              <w:pStyle w:val="Normal1"/>
              <w:snapToGrid w:val="0"/>
              <w:spacing w:after="0" w:line="240" w:lineRule="auto"/>
              <w:ind w:left="518" w:hanging="547"/>
              <w:rPr>
                <w:rFonts w:cs="Arial"/>
                <w:lang w:val="en-US"/>
              </w:rPr>
            </w:pPr>
            <w:r>
              <w:rPr>
                <w:rFonts w:cs="Arial"/>
                <w:lang w:val="en-US"/>
              </w:rPr>
              <w:tab/>
            </w:r>
            <w:r w:rsidRPr="008535D7">
              <w:rPr>
                <w:rFonts w:cs="Arial"/>
                <w:lang w:val="en-US"/>
              </w:rPr>
              <w:t>A statement that an investment in a cash management portfolio (</w:t>
            </w:r>
            <w:proofErr w:type="spellStart"/>
            <w:r w:rsidRPr="008535D7">
              <w:rPr>
                <w:rFonts w:cs="Arial"/>
                <w:lang w:val="en-US"/>
              </w:rPr>
              <w:t>i</w:t>
            </w:r>
            <w:proofErr w:type="spellEnd"/>
            <w:r w:rsidRPr="008535D7">
              <w:rPr>
                <w:rFonts w:cs="Arial"/>
                <w:lang w:val="en-US"/>
              </w:rPr>
              <w:t>) is not the same as placing funds on deposit with a bank or deposit-taking company; (ii) is not subject to the supervision of the Hong Kong Monetary Authority; and (iii) is not a protected deposit and therefore is not protected by the Deposit Protection Scheme in Hong Kong.</w:t>
            </w:r>
          </w:p>
        </w:tc>
        <w:tc>
          <w:tcPr>
            <w:tcW w:w="317" w:type="pct"/>
            <w:tcBorders>
              <w:left w:val="nil"/>
            </w:tcBorders>
          </w:tcPr>
          <w:p w14:paraId="6A0039B5" w14:textId="77777777" w:rsidR="008B2833" w:rsidRPr="008535D7" w:rsidRDefault="008B2833" w:rsidP="008B2833">
            <w:pPr>
              <w:pStyle w:val="Normal1"/>
              <w:rPr>
                <w:rFonts w:cs="Arial"/>
              </w:rPr>
            </w:pPr>
          </w:p>
        </w:tc>
        <w:tc>
          <w:tcPr>
            <w:tcW w:w="1242" w:type="pct"/>
            <w:tcBorders>
              <w:top w:val="single" w:sz="6" w:space="0" w:color="auto"/>
              <w:left w:val="single" w:sz="6" w:space="0" w:color="auto"/>
              <w:bottom w:val="single" w:sz="6" w:space="0" w:color="auto"/>
              <w:right w:val="single" w:sz="6" w:space="0" w:color="auto"/>
            </w:tcBorders>
          </w:tcPr>
          <w:p w14:paraId="6A0039B6" w14:textId="77777777" w:rsidR="008B2833" w:rsidRPr="008535D7" w:rsidRDefault="008B2833" w:rsidP="008B2833">
            <w:pPr>
              <w:pStyle w:val="Normal1"/>
              <w:rPr>
                <w:rFonts w:cs="Arial"/>
              </w:rPr>
            </w:pPr>
          </w:p>
        </w:tc>
      </w:tr>
      <w:tr w:rsidR="00993A3D" w:rsidRPr="008535D7" w14:paraId="6A0039BB" w14:textId="77777777" w:rsidTr="00AB04E6">
        <w:trPr>
          <w:trHeight w:val="392"/>
        </w:trPr>
        <w:tc>
          <w:tcPr>
            <w:tcW w:w="3441" w:type="pct"/>
          </w:tcPr>
          <w:p w14:paraId="6A0039B8" w14:textId="77777777" w:rsidR="00585FDC" w:rsidRPr="008535D7" w:rsidRDefault="003310FD" w:rsidP="007305EF">
            <w:pPr>
              <w:pStyle w:val="Normal1"/>
              <w:snapToGrid w:val="0"/>
              <w:spacing w:after="0"/>
              <w:rPr>
                <w:rFonts w:cs="Arial"/>
                <w:b/>
                <w:lang w:val="en-US"/>
              </w:rPr>
            </w:pPr>
            <w:r w:rsidRPr="008535D7">
              <w:rPr>
                <w:rFonts w:cs="Arial"/>
                <w:b/>
                <w:lang w:val="en-US"/>
              </w:rPr>
              <w:lastRenderedPageBreak/>
              <w:t>Additional Disclosure Requirements for Guaranteed Funds</w:t>
            </w:r>
            <w:r w:rsidR="0039603B" w:rsidRPr="008535D7">
              <w:rPr>
                <w:rFonts w:cs="Arial"/>
                <w:b/>
                <w:lang w:val="en-US"/>
              </w:rPr>
              <w:t xml:space="preserve"> in the Principal Brochure</w:t>
            </w:r>
          </w:p>
        </w:tc>
        <w:tc>
          <w:tcPr>
            <w:tcW w:w="317" w:type="pct"/>
            <w:tcBorders>
              <w:left w:val="nil"/>
            </w:tcBorders>
          </w:tcPr>
          <w:p w14:paraId="6A0039B9" w14:textId="77777777" w:rsidR="00585FDC" w:rsidRPr="008535D7" w:rsidRDefault="00585FDC" w:rsidP="00EF1C16">
            <w:pPr>
              <w:pStyle w:val="Normal1"/>
              <w:rPr>
                <w:rFonts w:cs="Arial"/>
              </w:rPr>
            </w:pPr>
          </w:p>
        </w:tc>
        <w:tc>
          <w:tcPr>
            <w:tcW w:w="1242" w:type="pct"/>
            <w:tcBorders>
              <w:top w:val="single" w:sz="6" w:space="0" w:color="auto"/>
              <w:left w:val="single" w:sz="6" w:space="0" w:color="auto"/>
              <w:bottom w:val="single" w:sz="6" w:space="0" w:color="auto"/>
              <w:right w:val="single" w:sz="6" w:space="0" w:color="auto"/>
            </w:tcBorders>
          </w:tcPr>
          <w:p w14:paraId="6A0039BA" w14:textId="77777777" w:rsidR="00585FDC" w:rsidRPr="008535D7" w:rsidRDefault="00585FDC" w:rsidP="00EF1C16">
            <w:pPr>
              <w:pStyle w:val="Normal1"/>
              <w:rPr>
                <w:rFonts w:cs="Arial"/>
              </w:rPr>
            </w:pPr>
          </w:p>
        </w:tc>
      </w:tr>
      <w:tr w:rsidR="00993A3D" w:rsidRPr="008535D7" w14:paraId="6A0039C4" w14:textId="77777777" w:rsidTr="00AB04E6">
        <w:trPr>
          <w:trHeight w:val="392"/>
        </w:trPr>
        <w:tc>
          <w:tcPr>
            <w:tcW w:w="3441" w:type="pct"/>
          </w:tcPr>
          <w:p w14:paraId="6A0039BC" w14:textId="1C6CB6CB" w:rsidR="003310FD" w:rsidRPr="008535D7" w:rsidRDefault="003310FD" w:rsidP="0052642E">
            <w:pPr>
              <w:pStyle w:val="Normal1"/>
              <w:numPr>
                <w:ilvl w:val="0"/>
                <w:numId w:val="5"/>
              </w:numPr>
              <w:ind w:left="517" w:hanging="540"/>
              <w:rPr>
                <w:rFonts w:cs="Arial"/>
                <w:lang w:val="en-US"/>
              </w:rPr>
            </w:pPr>
            <w:r w:rsidRPr="008535D7">
              <w:rPr>
                <w:rFonts w:cs="Arial"/>
                <w:lang w:val="en-US"/>
              </w:rPr>
              <w:t xml:space="preserve">For </w:t>
            </w:r>
            <w:r w:rsidR="004305AA" w:rsidRPr="008535D7">
              <w:rPr>
                <w:rFonts w:cs="Arial"/>
                <w:lang w:val="en-US"/>
              </w:rPr>
              <w:t>g</w:t>
            </w:r>
            <w:r w:rsidRPr="008535D7">
              <w:rPr>
                <w:rFonts w:cs="Arial"/>
                <w:lang w:val="en-US"/>
              </w:rPr>
              <w:t xml:space="preserve">uaranteed </w:t>
            </w:r>
            <w:r w:rsidR="004305AA" w:rsidRPr="008535D7">
              <w:rPr>
                <w:rFonts w:cs="Arial"/>
                <w:lang w:val="en-US"/>
              </w:rPr>
              <w:t>f</w:t>
            </w:r>
            <w:r w:rsidRPr="008535D7">
              <w:rPr>
                <w:rFonts w:cs="Arial"/>
                <w:lang w:val="en-US"/>
              </w:rPr>
              <w:t>unds</w:t>
            </w:r>
            <w:r w:rsidR="00172B6C" w:rsidRPr="008535D7">
              <w:rPr>
                <w:rFonts w:cs="Arial"/>
                <w:lang w:val="en-US"/>
              </w:rPr>
              <w:t xml:space="preserve"> in general, the principal brochure must contain</w:t>
            </w:r>
            <w:r w:rsidRPr="008535D7">
              <w:rPr>
                <w:rFonts w:cs="Arial"/>
                <w:lang w:val="en-US"/>
              </w:rPr>
              <w:t>:</w:t>
            </w:r>
          </w:p>
          <w:p w14:paraId="6A0039BD" w14:textId="3F31F872" w:rsidR="003310FD" w:rsidRPr="008535D7" w:rsidRDefault="003310FD" w:rsidP="0052642E">
            <w:pPr>
              <w:pStyle w:val="Normal1"/>
              <w:numPr>
                <w:ilvl w:val="0"/>
                <w:numId w:val="22"/>
              </w:numPr>
              <w:ind w:left="1057" w:hanging="540"/>
              <w:rPr>
                <w:rFonts w:cs="Arial"/>
                <w:lang w:val="en-US"/>
              </w:rPr>
            </w:pPr>
            <w:r w:rsidRPr="008535D7">
              <w:rPr>
                <w:rFonts w:cs="Arial"/>
                <w:lang w:val="en-US"/>
              </w:rPr>
              <w:t xml:space="preserve">the name of the guarantor </w:t>
            </w:r>
            <w:r w:rsidR="00EF2992" w:rsidRPr="008535D7">
              <w:rPr>
                <w:rFonts w:cs="Arial"/>
                <w:lang w:val="en-US"/>
              </w:rPr>
              <w:t xml:space="preserve">and the terms of the </w:t>
            </w:r>
            <w:proofErr w:type="gramStart"/>
            <w:r w:rsidR="00EF2992" w:rsidRPr="008535D7">
              <w:rPr>
                <w:rFonts w:cs="Arial"/>
                <w:lang w:val="en-US"/>
              </w:rPr>
              <w:t>guarant</w:t>
            </w:r>
            <w:r w:rsidR="00370F37" w:rsidRPr="008535D7">
              <w:rPr>
                <w:rFonts w:cs="Arial"/>
                <w:lang w:val="en-US"/>
              </w:rPr>
              <w:t>ee</w:t>
            </w:r>
            <w:r w:rsidRPr="008535D7">
              <w:rPr>
                <w:rFonts w:cs="Arial"/>
                <w:lang w:val="en-US"/>
              </w:rPr>
              <w:t>;</w:t>
            </w:r>
            <w:proofErr w:type="gramEnd"/>
          </w:p>
          <w:p w14:paraId="6A0039BE" w14:textId="7B1510B1" w:rsidR="003310FD" w:rsidRPr="008535D7" w:rsidRDefault="00370F37" w:rsidP="0052642E">
            <w:pPr>
              <w:pStyle w:val="Normal1"/>
              <w:numPr>
                <w:ilvl w:val="0"/>
                <w:numId w:val="22"/>
              </w:numPr>
              <w:ind w:left="1057" w:hanging="540"/>
              <w:rPr>
                <w:rFonts w:cs="Arial"/>
                <w:lang w:val="en-US"/>
              </w:rPr>
            </w:pPr>
            <w:r w:rsidRPr="008535D7">
              <w:rPr>
                <w:rFonts w:cs="Arial"/>
                <w:lang w:val="en-US"/>
              </w:rPr>
              <w:t xml:space="preserve">detailed description of the nature of the underlying </w:t>
            </w:r>
            <w:proofErr w:type="gramStart"/>
            <w:r w:rsidRPr="008535D7">
              <w:rPr>
                <w:rFonts w:cs="Arial"/>
                <w:lang w:val="en-US"/>
              </w:rPr>
              <w:t>investments</w:t>
            </w:r>
            <w:r w:rsidR="003310FD" w:rsidRPr="008535D7">
              <w:rPr>
                <w:rFonts w:cs="Arial"/>
                <w:lang w:val="en-US"/>
              </w:rPr>
              <w:t>;</w:t>
            </w:r>
            <w:proofErr w:type="gramEnd"/>
          </w:p>
          <w:p w14:paraId="04AD9283" w14:textId="7510D85C" w:rsidR="008E54E4" w:rsidRPr="008535D7" w:rsidRDefault="003310FD" w:rsidP="0052642E">
            <w:pPr>
              <w:pStyle w:val="Normal1"/>
              <w:numPr>
                <w:ilvl w:val="0"/>
                <w:numId w:val="22"/>
              </w:numPr>
              <w:ind w:left="1057" w:hanging="540"/>
              <w:rPr>
                <w:rFonts w:cs="Arial"/>
                <w:lang w:val="en-US"/>
              </w:rPr>
            </w:pPr>
            <w:r w:rsidRPr="008535D7">
              <w:rPr>
                <w:rFonts w:cs="Arial"/>
                <w:lang w:val="en-US"/>
              </w:rPr>
              <w:t xml:space="preserve">an illustration or description to clearly demonstrate the </w:t>
            </w:r>
            <w:r w:rsidR="00370F37" w:rsidRPr="008535D7">
              <w:rPr>
                <w:rFonts w:cs="Arial"/>
                <w:lang w:val="en-US"/>
              </w:rPr>
              <w:t xml:space="preserve">capital and/or interest </w:t>
            </w:r>
            <w:r w:rsidRPr="008535D7">
              <w:rPr>
                <w:rFonts w:cs="Arial"/>
                <w:lang w:val="en-US"/>
              </w:rPr>
              <w:t>guarantee mechanism</w:t>
            </w:r>
            <w:r w:rsidR="00532DDB" w:rsidRPr="008535D7">
              <w:rPr>
                <w:rFonts w:cs="Arial"/>
                <w:lang w:val="en-US"/>
              </w:rPr>
              <w:t xml:space="preserve"> </w:t>
            </w:r>
            <w:proofErr w:type="gramStart"/>
            <w:r w:rsidR="00532DDB" w:rsidRPr="008535D7">
              <w:rPr>
                <w:rFonts w:cs="Arial"/>
                <w:lang w:val="en-US"/>
              </w:rPr>
              <w:t>including</w:t>
            </w:r>
            <w:r w:rsidR="00F90644" w:rsidRPr="008535D7">
              <w:rPr>
                <w:rFonts w:cs="Arial"/>
                <w:lang w:val="en-US"/>
              </w:rPr>
              <w:t>;</w:t>
            </w:r>
            <w:proofErr w:type="gramEnd"/>
          </w:p>
          <w:p w14:paraId="327FF1CB" w14:textId="609125AC" w:rsidR="00532DDB" w:rsidRPr="008535D7" w:rsidRDefault="00532DDB" w:rsidP="0052642E">
            <w:pPr>
              <w:pStyle w:val="Normal1"/>
              <w:numPr>
                <w:ilvl w:val="1"/>
                <w:numId w:val="22"/>
              </w:numPr>
              <w:ind w:left="1597" w:hanging="540"/>
              <w:rPr>
                <w:rFonts w:cs="Arial"/>
                <w:lang w:val="en-US"/>
              </w:rPr>
            </w:pPr>
            <w:r w:rsidRPr="008535D7">
              <w:rPr>
                <w:rFonts w:cs="Arial"/>
                <w:lang w:val="en-US"/>
              </w:rPr>
              <w:t xml:space="preserve">the key terms and conditions of the guarantee; and </w:t>
            </w:r>
          </w:p>
          <w:p w14:paraId="4F6152DA" w14:textId="4A02E4FF" w:rsidR="00532DDB" w:rsidRPr="008535D7" w:rsidRDefault="00532DDB" w:rsidP="0052642E">
            <w:pPr>
              <w:pStyle w:val="Normal1"/>
              <w:numPr>
                <w:ilvl w:val="1"/>
                <w:numId w:val="22"/>
              </w:numPr>
              <w:ind w:left="1597" w:hanging="540"/>
              <w:rPr>
                <w:rFonts w:cs="Arial"/>
                <w:lang w:val="en-US"/>
              </w:rPr>
            </w:pPr>
            <w:r w:rsidRPr="008535D7">
              <w:rPr>
                <w:rFonts w:cs="Arial"/>
                <w:lang w:val="en-US"/>
              </w:rPr>
              <w:t xml:space="preserve">the guaranteed amount (fixed and/or variable) that will be paid to scheme </w:t>
            </w:r>
            <w:proofErr w:type="gramStart"/>
            <w:r w:rsidRPr="008535D7">
              <w:rPr>
                <w:rFonts w:cs="Arial"/>
                <w:lang w:val="en-US"/>
              </w:rPr>
              <w:t>participants;</w:t>
            </w:r>
            <w:proofErr w:type="gramEnd"/>
            <w:r w:rsidRPr="008535D7">
              <w:rPr>
                <w:rFonts w:cs="Arial"/>
                <w:lang w:val="en-US"/>
              </w:rPr>
              <w:t xml:space="preserve"> </w:t>
            </w:r>
          </w:p>
          <w:p w14:paraId="6DD20AA2" w14:textId="224934E3" w:rsidR="008E54E4" w:rsidRPr="008535D7" w:rsidRDefault="008E54E4" w:rsidP="0052642E">
            <w:pPr>
              <w:pStyle w:val="Normal1"/>
              <w:numPr>
                <w:ilvl w:val="0"/>
                <w:numId w:val="22"/>
              </w:numPr>
              <w:tabs>
                <w:tab w:val="left" w:pos="1170"/>
              </w:tabs>
              <w:ind w:left="1057" w:hanging="540"/>
              <w:rPr>
                <w:rFonts w:cs="Arial"/>
                <w:lang w:val="en-US"/>
              </w:rPr>
            </w:pPr>
            <w:r w:rsidRPr="008535D7">
              <w:rPr>
                <w:rFonts w:cs="Arial"/>
                <w:lang w:val="en-US"/>
              </w:rPr>
              <w:t xml:space="preserve">details of any smoothing or other reserve mechanism and the relevant </w:t>
            </w:r>
            <w:r w:rsidR="00DF356C" w:rsidRPr="008535D7">
              <w:rPr>
                <w:rFonts w:cs="Arial"/>
                <w:lang w:val="en-US"/>
              </w:rPr>
              <w:t>factors</w:t>
            </w:r>
            <w:r w:rsidRPr="008535D7">
              <w:rPr>
                <w:rFonts w:cs="Arial"/>
                <w:lang w:val="en-US"/>
              </w:rPr>
              <w:t xml:space="preserve"> taken into </w:t>
            </w:r>
            <w:proofErr w:type="gramStart"/>
            <w:r w:rsidRPr="008535D7">
              <w:rPr>
                <w:rFonts w:cs="Arial"/>
                <w:lang w:val="en-US"/>
              </w:rPr>
              <w:t>account;</w:t>
            </w:r>
            <w:proofErr w:type="gramEnd"/>
          </w:p>
          <w:p w14:paraId="4413F65D" w14:textId="7856CEA3" w:rsidR="008E54E4" w:rsidRPr="008535D7" w:rsidRDefault="008E54E4" w:rsidP="0052642E">
            <w:pPr>
              <w:pStyle w:val="Normal1"/>
              <w:numPr>
                <w:ilvl w:val="0"/>
                <w:numId w:val="22"/>
              </w:numPr>
              <w:tabs>
                <w:tab w:val="left" w:pos="1170"/>
              </w:tabs>
              <w:ind w:left="1057" w:hanging="540"/>
              <w:rPr>
                <w:rFonts w:cs="Arial"/>
                <w:lang w:val="en-US"/>
              </w:rPr>
            </w:pPr>
            <w:r w:rsidRPr="008535D7">
              <w:rPr>
                <w:rFonts w:cs="Arial"/>
                <w:lang w:val="en-US"/>
              </w:rPr>
              <w:t>a description of key risk factors</w:t>
            </w:r>
            <w:r w:rsidR="00532DDB" w:rsidRPr="008535D7">
              <w:rPr>
                <w:rFonts w:cs="Arial"/>
                <w:lang w:val="en-US"/>
              </w:rPr>
              <w:t xml:space="preserve"> associated with the investments in the guaranteed </w:t>
            </w:r>
            <w:proofErr w:type="gramStart"/>
            <w:r w:rsidR="00532DDB" w:rsidRPr="008535D7">
              <w:rPr>
                <w:rFonts w:cs="Arial"/>
                <w:lang w:val="en-US"/>
              </w:rPr>
              <w:t>fund</w:t>
            </w:r>
            <w:r w:rsidRPr="008535D7">
              <w:rPr>
                <w:rFonts w:cs="Arial"/>
                <w:lang w:val="en-US"/>
              </w:rPr>
              <w:t>;</w:t>
            </w:r>
            <w:proofErr w:type="gramEnd"/>
            <w:r w:rsidRPr="008535D7">
              <w:rPr>
                <w:rFonts w:cs="Arial"/>
                <w:lang w:val="en-US"/>
              </w:rPr>
              <w:t xml:space="preserve"> </w:t>
            </w:r>
          </w:p>
          <w:p w14:paraId="1E4BB74F" w14:textId="59CF7BCF" w:rsidR="008E54E4" w:rsidRPr="008535D7" w:rsidRDefault="008E54E4" w:rsidP="00401F12">
            <w:pPr>
              <w:pStyle w:val="Normal1"/>
              <w:numPr>
                <w:ilvl w:val="0"/>
                <w:numId w:val="22"/>
              </w:numPr>
              <w:ind w:left="1057" w:hanging="540"/>
              <w:rPr>
                <w:rFonts w:cs="Arial"/>
                <w:lang w:val="en-US"/>
              </w:rPr>
            </w:pPr>
            <w:r w:rsidRPr="008535D7">
              <w:rPr>
                <w:rFonts w:cs="Arial"/>
                <w:lang w:val="en-US"/>
              </w:rPr>
              <w:t>where applicable, a warning statement in relatio</w:t>
            </w:r>
            <w:r w:rsidR="00532DDB" w:rsidRPr="008535D7">
              <w:rPr>
                <w:rFonts w:cs="Arial"/>
                <w:lang w:val="en-US"/>
              </w:rPr>
              <w:t>n to all material conditions wh</w:t>
            </w:r>
            <w:r w:rsidRPr="008535D7">
              <w:rPr>
                <w:rFonts w:cs="Arial"/>
                <w:lang w:val="en-US"/>
              </w:rPr>
              <w:t>ich affect the scope or validity of the guarantee</w:t>
            </w:r>
            <w:r w:rsidR="00532DDB" w:rsidRPr="008535D7">
              <w:rPr>
                <w:rFonts w:cs="Arial"/>
                <w:lang w:val="en-US"/>
              </w:rPr>
              <w:t xml:space="preserve"> including, where relevant, the condition that the guarantee only applies to scheme participants who hold their investment until the date specified in the guarantee and that termination or withdrawal</w:t>
            </w:r>
            <w:r w:rsidR="00B403B5" w:rsidRPr="008535D7">
              <w:rPr>
                <w:rFonts w:cs="Arial"/>
                <w:lang w:val="en-US"/>
              </w:rPr>
              <w:t xml:space="preserve"> </w:t>
            </w:r>
            <w:r w:rsidR="00532DDB" w:rsidRPr="008535D7">
              <w:rPr>
                <w:rFonts w:cs="Arial"/>
                <w:lang w:val="en-US"/>
              </w:rPr>
              <w:t xml:space="preserve">before such date are </w:t>
            </w:r>
            <w:r w:rsidR="00532DDB" w:rsidRPr="008535D7">
              <w:rPr>
                <w:rFonts w:cs="Arial"/>
                <w:lang w:val="en-US"/>
              </w:rPr>
              <w:lastRenderedPageBreak/>
              <w:t>fully exposed to fluctuations in the value of the assets comprising the guaranteed fund and/or subject to penalties;</w:t>
            </w:r>
            <w:r w:rsidR="00F90644" w:rsidRPr="008535D7">
              <w:rPr>
                <w:rFonts w:cs="Arial"/>
                <w:lang w:val="en-US"/>
              </w:rPr>
              <w:t xml:space="preserve"> and</w:t>
            </w:r>
          </w:p>
          <w:p w14:paraId="6A0039C1" w14:textId="088FFBAB" w:rsidR="003310FD" w:rsidRPr="008535D7" w:rsidRDefault="008E54E4" w:rsidP="007305EF">
            <w:pPr>
              <w:pStyle w:val="Normal1"/>
              <w:numPr>
                <w:ilvl w:val="0"/>
                <w:numId w:val="22"/>
              </w:numPr>
              <w:snapToGrid w:val="0"/>
              <w:spacing w:after="0" w:line="240" w:lineRule="auto"/>
              <w:ind w:left="1065" w:hanging="547"/>
              <w:rPr>
                <w:rFonts w:cs="Arial"/>
                <w:lang w:val="en-US"/>
              </w:rPr>
            </w:pPr>
            <w:r w:rsidRPr="008535D7">
              <w:rPr>
                <w:rFonts w:cs="Arial"/>
                <w:lang w:val="en-US"/>
              </w:rPr>
              <w:t xml:space="preserve">where applicable, a statement to the effect that the </w:t>
            </w:r>
            <w:r w:rsidR="00BD1848" w:rsidRPr="008535D7">
              <w:rPr>
                <w:rFonts w:cs="Arial"/>
                <w:lang w:val="en-US"/>
              </w:rPr>
              <w:t>P</w:t>
            </w:r>
            <w:r w:rsidRPr="008535D7">
              <w:rPr>
                <w:rFonts w:cs="Arial"/>
                <w:lang w:val="en-US"/>
              </w:rPr>
              <w:t xml:space="preserve">roduct </w:t>
            </w:r>
            <w:r w:rsidR="00BD1848" w:rsidRPr="008535D7">
              <w:rPr>
                <w:rFonts w:cs="Arial"/>
                <w:lang w:val="en-US"/>
              </w:rPr>
              <w:t>P</w:t>
            </w:r>
            <w:r w:rsidRPr="008535D7">
              <w:rPr>
                <w:rFonts w:cs="Arial"/>
                <w:lang w:val="en-US"/>
              </w:rPr>
              <w:t>rovider or guaranto</w:t>
            </w:r>
            <w:r w:rsidR="00532DDB" w:rsidRPr="008535D7">
              <w:rPr>
                <w:rFonts w:cs="Arial"/>
                <w:lang w:val="en-US"/>
              </w:rPr>
              <w:t>r</w:t>
            </w:r>
            <w:r w:rsidRPr="008535D7">
              <w:rPr>
                <w:rFonts w:cs="Arial"/>
                <w:lang w:val="en-US"/>
              </w:rPr>
              <w:t xml:space="preserve">, at its sole discretion, has the right to retain investment income of the </w:t>
            </w:r>
            <w:r w:rsidR="00532DDB" w:rsidRPr="008535D7">
              <w:rPr>
                <w:rFonts w:cs="Arial"/>
                <w:lang w:val="en-US"/>
              </w:rPr>
              <w:t xml:space="preserve">guaranteed fund </w:t>
            </w:r>
            <w:proofErr w:type="gramStart"/>
            <w:r w:rsidRPr="008535D7">
              <w:rPr>
                <w:rFonts w:cs="Arial"/>
                <w:lang w:val="en-US"/>
              </w:rPr>
              <w:t>in excess of</w:t>
            </w:r>
            <w:proofErr w:type="gramEnd"/>
            <w:r w:rsidRPr="008535D7">
              <w:rPr>
                <w:rFonts w:cs="Arial"/>
                <w:lang w:val="en-US"/>
              </w:rPr>
              <w:t xml:space="preserve"> that required to be set aside to meet the guaranteed benefits under the </w:t>
            </w:r>
            <w:r w:rsidR="00532DDB" w:rsidRPr="008535D7">
              <w:rPr>
                <w:rFonts w:cs="Arial"/>
                <w:lang w:val="en-US"/>
              </w:rPr>
              <w:t xml:space="preserve">guaranteed fund. </w:t>
            </w:r>
          </w:p>
        </w:tc>
        <w:tc>
          <w:tcPr>
            <w:tcW w:w="317" w:type="pct"/>
            <w:tcBorders>
              <w:left w:val="nil"/>
            </w:tcBorders>
          </w:tcPr>
          <w:p w14:paraId="6A0039C2" w14:textId="77777777" w:rsidR="003310FD" w:rsidRPr="008535D7" w:rsidRDefault="003310FD" w:rsidP="003310FD">
            <w:pPr>
              <w:pStyle w:val="Normal1"/>
              <w:rPr>
                <w:rFonts w:cs="Arial"/>
              </w:rPr>
            </w:pPr>
          </w:p>
        </w:tc>
        <w:tc>
          <w:tcPr>
            <w:tcW w:w="1242" w:type="pct"/>
            <w:tcBorders>
              <w:top w:val="single" w:sz="6" w:space="0" w:color="auto"/>
              <w:left w:val="single" w:sz="6" w:space="0" w:color="auto"/>
              <w:bottom w:val="single" w:sz="6" w:space="0" w:color="auto"/>
              <w:right w:val="single" w:sz="6" w:space="0" w:color="auto"/>
            </w:tcBorders>
          </w:tcPr>
          <w:p w14:paraId="6A0039C3" w14:textId="77777777" w:rsidR="003310FD" w:rsidRPr="008535D7" w:rsidRDefault="003310FD" w:rsidP="003310FD">
            <w:pPr>
              <w:pStyle w:val="Normal1"/>
              <w:rPr>
                <w:rFonts w:cs="Arial"/>
              </w:rPr>
            </w:pPr>
          </w:p>
        </w:tc>
      </w:tr>
      <w:tr w:rsidR="00E52142" w:rsidRPr="008535D7" w14:paraId="5FAAF132" w14:textId="77777777" w:rsidTr="00AB04E6">
        <w:trPr>
          <w:trHeight w:val="392"/>
        </w:trPr>
        <w:tc>
          <w:tcPr>
            <w:tcW w:w="3441" w:type="pct"/>
          </w:tcPr>
          <w:p w14:paraId="7BFC271B" w14:textId="77777777" w:rsidR="00E52142" w:rsidRPr="008535D7" w:rsidRDefault="00E52142" w:rsidP="00E52142">
            <w:pPr>
              <w:pStyle w:val="Normal1"/>
              <w:numPr>
                <w:ilvl w:val="0"/>
                <w:numId w:val="5"/>
              </w:numPr>
              <w:ind w:left="517" w:hanging="517"/>
              <w:rPr>
                <w:rFonts w:cs="Arial"/>
                <w:lang w:val="en-US"/>
              </w:rPr>
            </w:pPr>
            <w:r w:rsidRPr="008535D7">
              <w:rPr>
                <w:rFonts w:cs="Arial"/>
                <w:lang w:val="en-US"/>
              </w:rPr>
              <w:t xml:space="preserve">For guaranteed funds with discretionary benefits </w:t>
            </w:r>
            <w:proofErr w:type="gramStart"/>
            <w:r w:rsidRPr="008535D7">
              <w:rPr>
                <w:rFonts w:cs="Arial"/>
                <w:lang w:val="en-US"/>
              </w:rPr>
              <w:t>in excess of</w:t>
            </w:r>
            <w:proofErr w:type="gramEnd"/>
            <w:r w:rsidRPr="008535D7">
              <w:rPr>
                <w:rFonts w:cs="Arial"/>
                <w:lang w:val="en-US"/>
              </w:rPr>
              <w:t xml:space="preserve"> the guaranteed amount, the principal brochure must contain:</w:t>
            </w:r>
          </w:p>
          <w:p w14:paraId="13752315" w14:textId="77777777" w:rsidR="00E52142" w:rsidRPr="008535D7" w:rsidRDefault="00E52142" w:rsidP="00E52142">
            <w:pPr>
              <w:pStyle w:val="Normal1"/>
              <w:numPr>
                <w:ilvl w:val="0"/>
                <w:numId w:val="23"/>
              </w:numPr>
              <w:tabs>
                <w:tab w:val="left" w:pos="1170"/>
              </w:tabs>
              <w:ind w:left="1057" w:hanging="517"/>
              <w:rPr>
                <w:rFonts w:cs="Arial"/>
                <w:lang w:val="en-US"/>
              </w:rPr>
            </w:pPr>
            <w:r w:rsidRPr="008535D7">
              <w:rPr>
                <w:rFonts w:cs="Arial"/>
                <w:lang w:val="en-US"/>
              </w:rPr>
              <w:t xml:space="preserve">a statement to the effect that discretionary benefits will be distributed to scheme participants if the investment income of the guaranteed fund (net of fees, charges, smoothing or other reserves) is in excess of the guaranteed </w:t>
            </w:r>
            <w:proofErr w:type="gramStart"/>
            <w:r w:rsidRPr="008535D7">
              <w:rPr>
                <w:rFonts w:cs="Arial"/>
                <w:lang w:val="en-US"/>
              </w:rPr>
              <w:t>amount;</w:t>
            </w:r>
            <w:proofErr w:type="gramEnd"/>
          </w:p>
          <w:p w14:paraId="0FCFA23E" w14:textId="77777777" w:rsidR="00E52142" w:rsidRPr="008535D7" w:rsidRDefault="00E52142" w:rsidP="00E52142">
            <w:pPr>
              <w:pStyle w:val="Normal1"/>
              <w:numPr>
                <w:ilvl w:val="0"/>
                <w:numId w:val="23"/>
              </w:numPr>
              <w:tabs>
                <w:tab w:val="left" w:pos="1170"/>
              </w:tabs>
              <w:ind w:left="1057" w:hanging="517"/>
              <w:rPr>
                <w:rFonts w:cs="Arial"/>
                <w:lang w:val="en-US"/>
              </w:rPr>
            </w:pPr>
            <w:r w:rsidRPr="008535D7">
              <w:rPr>
                <w:rFonts w:cs="Arial"/>
                <w:lang w:val="en-US"/>
              </w:rPr>
              <w:t xml:space="preserve">a warning statement that the amount of such discretionary benefits could be </w:t>
            </w:r>
            <w:proofErr w:type="gramStart"/>
            <w:r w:rsidRPr="008535D7">
              <w:rPr>
                <w:rFonts w:cs="Arial"/>
                <w:lang w:val="en-US"/>
              </w:rPr>
              <w:t>nominal;</w:t>
            </w:r>
            <w:proofErr w:type="gramEnd"/>
          </w:p>
          <w:p w14:paraId="2B8FCE2F" w14:textId="77777777" w:rsidR="00E52142" w:rsidRPr="008535D7" w:rsidRDefault="00E52142" w:rsidP="00E52142">
            <w:pPr>
              <w:pStyle w:val="Normal1"/>
              <w:numPr>
                <w:ilvl w:val="0"/>
                <w:numId w:val="23"/>
              </w:numPr>
              <w:tabs>
                <w:tab w:val="left" w:pos="1170"/>
              </w:tabs>
              <w:ind w:left="1057" w:hanging="517"/>
              <w:rPr>
                <w:rFonts w:cs="Arial"/>
                <w:lang w:val="en-US"/>
              </w:rPr>
            </w:pPr>
            <w:r w:rsidRPr="008535D7">
              <w:rPr>
                <w:rFonts w:cs="Arial"/>
                <w:lang w:val="en-US"/>
              </w:rPr>
              <w:t xml:space="preserve">how and by whom such discretionary benefits are determined and the extent of any discretionary that may be exercised in making such </w:t>
            </w:r>
            <w:proofErr w:type="gramStart"/>
            <w:r w:rsidRPr="008535D7">
              <w:rPr>
                <w:rFonts w:cs="Arial"/>
                <w:lang w:val="en-US"/>
              </w:rPr>
              <w:t>determination;</w:t>
            </w:r>
            <w:proofErr w:type="gramEnd"/>
          </w:p>
          <w:p w14:paraId="46E5BA9D" w14:textId="77777777" w:rsidR="00E52142" w:rsidRPr="008535D7" w:rsidRDefault="00E52142" w:rsidP="00E52142">
            <w:pPr>
              <w:pStyle w:val="Normal1"/>
              <w:numPr>
                <w:ilvl w:val="0"/>
                <w:numId w:val="23"/>
              </w:numPr>
              <w:tabs>
                <w:tab w:val="left" w:pos="1955"/>
              </w:tabs>
              <w:ind w:left="1057" w:hanging="517"/>
              <w:rPr>
                <w:rFonts w:cs="Arial"/>
                <w:lang w:val="en-US"/>
              </w:rPr>
            </w:pPr>
            <w:r w:rsidRPr="008535D7">
              <w:rPr>
                <w:rFonts w:cs="Arial"/>
                <w:lang w:val="en-US"/>
              </w:rPr>
              <w:t xml:space="preserve">the rates of return declared for the last five </w:t>
            </w:r>
            <w:proofErr w:type="gramStart"/>
            <w:r w:rsidRPr="008535D7">
              <w:rPr>
                <w:rFonts w:cs="Arial"/>
                <w:lang w:val="en-US"/>
              </w:rPr>
              <w:t>years;</w:t>
            </w:r>
            <w:proofErr w:type="gramEnd"/>
            <w:r w:rsidRPr="008535D7">
              <w:rPr>
                <w:rFonts w:cs="Arial"/>
                <w:lang w:val="en-US"/>
              </w:rPr>
              <w:t xml:space="preserve"> </w:t>
            </w:r>
          </w:p>
          <w:p w14:paraId="7634F532" w14:textId="77777777" w:rsidR="00E52142" w:rsidRPr="008535D7" w:rsidRDefault="00E52142" w:rsidP="00E52142">
            <w:pPr>
              <w:pStyle w:val="Normal1"/>
              <w:numPr>
                <w:ilvl w:val="0"/>
                <w:numId w:val="23"/>
              </w:numPr>
              <w:tabs>
                <w:tab w:val="left" w:pos="1170"/>
              </w:tabs>
              <w:ind w:left="1057" w:hanging="517"/>
              <w:rPr>
                <w:rFonts w:cs="Arial"/>
                <w:lang w:val="en-US"/>
              </w:rPr>
            </w:pPr>
            <w:r w:rsidRPr="008535D7">
              <w:rPr>
                <w:rFonts w:cs="Arial"/>
                <w:lang w:val="en-US"/>
              </w:rPr>
              <w:t>a statement that past performance should not be taken as an indication of future performance; and</w:t>
            </w:r>
          </w:p>
          <w:p w14:paraId="68AF6909" w14:textId="77777777" w:rsidR="00E52142" w:rsidRPr="008535D7" w:rsidRDefault="00E52142" w:rsidP="00E52142">
            <w:pPr>
              <w:pStyle w:val="Normal1"/>
              <w:ind w:left="1777" w:hanging="697"/>
              <w:rPr>
                <w:rFonts w:cs="Arial"/>
                <w:lang w:val="en-US"/>
              </w:rPr>
            </w:pPr>
            <w:r w:rsidRPr="008535D7">
              <w:rPr>
                <w:rFonts w:cs="Arial"/>
                <w:i/>
                <w:lang w:val="en-US"/>
              </w:rPr>
              <w:t>Note:</w:t>
            </w:r>
            <w:r>
              <w:rPr>
                <w:rFonts w:cs="Arial"/>
                <w:i/>
                <w:lang w:val="en-US"/>
              </w:rPr>
              <w:tab/>
            </w:r>
            <w:r w:rsidRPr="008535D7">
              <w:rPr>
                <w:rFonts w:cs="Arial"/>
                <w:i/>
                <w:lang w:val="en-US"/>
              </w:rPr>
              <w:t>For a guaranteed fund with less than five years track record, figures for shorter periods may be shown, provided the date of commencement is shown.</w:t>
            </w:r>
          </w:p>
          <w:p w14:paraId="2C5D7170" w14:textId="77777777" w:rsidR="00E52142" w:rsidRPr="008535D7" w:rsidRDefault="00E52142" w:rsidP="00E52142">
            <w:pPr>
              <w:pStyle w:val="Normal1"/>
              <w:numPr>
                <w:ilvl w:val="0"/>
                <w:numId w:val="23"/>
              </w:numPr>
              <w:ind w:left="1057" w:hanging="517"/>
              <w:rPr>
                <w:rFonts w:cs="Arial"/>
                <w:lang w:val="en-US"/>
              </w:rPr>
            </w:pPr>
            <w:r w:rsidRPr="008535D7">
              <w:rPr>
                <w:rFonts w:cs="Arial"/>
                <w:lang w:val="en-US"/>
              </w:rPr>
              <w:t>a readily comprehensible description of the methods of determining the discretionary benefits, including the following information, to the extent applicable:</w:t>
            </w:r>
          </w:p>
          <w:p w14:paraId="761FFA8F" w14:textId="7713FC1D" w:rsidR="00E52142" w:rsidRPr="00E52142" w:rsidRDefault="00E52142" w:rsidP="00E52142">
            <w:pPr>
              <w:pStyle w:val="Normal1"/>
              <w:numPr>
                <w:ilvl w:val="2"/>
                <w:numId w:val="34"/>
              </w:numPr>
              <w:ind w:left="1597" w:hanging="517"/>
              <w:rPr>
                <w:rFonts w:cs="Arial"/>
              </w:rPr>
            </w:pPr>
            <w:r w:rsidRPr="008535D7">
              <w:rPr>
                <w:rFonts w:cs="Arial"/>
              </w:rPr>
              <w:t>the reporting date; and</w:t>
            </w:r>
          </w:p>
        </w:tc>
        <w:tc>
          <w:tcPr>
            <w:tcW w:w="317" w:type="pct"/>
            <w:tcBorders>
              <w:left w:val="nil"/>
            </w:tcBorders>
          </w:tcPr>
          <w:p w14:paraId="43DC2B06" w14:textId="77777777" w:rsidR="00E52142" w:rsidRPr="008535D7" w:rsidRDefault="00E52142" w:rsidP="003310FD">
            <w:pPr>
              <w:pStyle w:val="Normal1"/>
              <w:rPr>
                <w:rFonts w:cs="Arial"/>
              </w:rPr>
            </w:pPr>
          </w:p>
        </w:tc>
        <w:tc>
          <w:tcPr>
            <w:tcW w:w="1242" w:type="pct"/>
            <w:tcBorders>
              <w:top w:val="single" w:sz="6" w:space="0" w:color="auto"/>
              <w:left w:val="single" w:sz="6" w:space="0" w:color="auto"/>
              <w:bottom w:val="single" w:sz="6" w:space="0" w:color="auto"/>
              <w:right w:val="single" w:sz="6" w:space="0" w:color="auto"/>
            </w:tcBorders>
          </w:tcPr>
          <w:p w14:paraId="706B4E62" w14:textId="77777777" w:rsidR="00E52142" w:rsidRPr="008535D7" w:rsidRDefault="00E52142" w:rsidP="003310FD">
            <w:pPr>
              <w:pStyle w:val="Normal1"/>
              <w:rPr>
                <w:rFonts w:cs="Arial"/>
              </w:rPr>
            </w:pPr>
          </w:p>
        </w:tc>
      </w:tr>
      <w:tr w:rsidR="00993A3D" w:rsidRPr="008535D7" w14:paraId="6A0039D6" w14:textId="77777777" w:rsidTr="00677D03">
        <w:trPr>
          <w:trHeight w:val="11502"/>
        </w:trPr>
        <w:tc>
          <w:tcPr>
            <w:tcW w:w="3441" w:type="pct"/>
          </w:tcPr>
          <w:p w14:paraId="6A0039C9" w14:textId="66FBAE7A" w:rsidR="00B83037" w:rsidRPr="008535D7" w:rsidRDefault="00D426F3" w:rsidP="00401F12">
            <w:pPr>
              <w:pStyle w:val="Normal1"/>
              <w:numPr>
                <w:ilvl w:val="2"/>
                <w:numId w:val="34"/>
              </w:numPr>
              <w:tabs>
                <w:tab w:val="left" w:pos="1597"/>
              </w:tabs>
              <w:ind w:left="1957" w:hanging="877"/>
              <w:rPr>
                <w:rFonts w:cs="Arial"/>
              </w:rPr>
            </w:pPr>
            <w:r w:rsidRPr="008535D7">
              <w:rPr>
                <w:rFonts w:cs="Arial"/>
                <w:b/>
              </w:rPr>
              <w:lastRenderedPageBreak/>
              <w:t>(1)</w:t>
            </w:r>
            <w:r w:rsidR="00401F12">
              <w:rPr>
                <w:rFonts w:cs="Arial"/>
                <w:b/>
              </w:rPr>
              <w:tab/>
            </w:r>
            <w:r w:rsidR="00B83037" w:rsidRPr="008535D7">
              <w:rPr>
                <w:rFonts w:cs="Arial"/>
                <w:b/>
              </w:rPr>
              <w:t xml:space="preserve">for a participating product where </w:t>
            </w:r>
            <w:r w:rsidR="00EC0EA3" w:rsidRPr="008535D7">
              <w:rPr>
                <w:rFonts w:cs="Arial"/>
                <w:b/>
              </w:rPr>
              <w:t>a scheme participant</w:t>
            </w:r>
            <w:r w:rsidR="00B83037" w:rsidRPr="008535D7">
              <w:rPr>
                <w:rFonts w:cs="Arial"/>
                <w:b/>
              </w:rPr>
              <w:t xml:space="preserve"> has a right to participate in profits from the </w:t>
            </w:r>
            <w:proofErr w:type="gramStart"/>
            <w:r w:rsidR="00B83037" w:rsidRPr="008535D7">
              <w:rPr>
                <w:rFonts w:cs="Arial"/>
                <w:b/>
              </w:rPr>
              <w:t>long term</w:t>
            </w:r>
            <w:proofErr w:type="gramEnd"/>
            <w:r w:rsidR="00B83037" w:rsidRPr="008535D7">
              <w:rPr>
                <w:rFonts w:cs="Arial"/>
                <w:b/>
              </w:rPr>
              <w:t xml:space="preserve"> fund of the policy issuer or any part of that fund</w:t>
            </w:r>
          </w:p>
          <w:p w14:paraId="6A0039CA" w14:textId="77777777" w:rsidR="00B83037" w:rsidRPr="008535D7" w:rsidRDefault="00B83037" w:rsidP="00401F12">
            <w:pPr>
              <w:pStyle w:val="Normal1"/>
              <w:numPr>
                <w:ilvl w:val="1"/>
                <w:numId w:val="33"/>
              </w:numPr>
              <w:ind w:left="2227" w:hanging="247"/>
              <w:rPr>
                <w:rFonts w:cs="Arial"/>
              </w:rPr>
            </w:pPr>
            <w:r w:rsidRPr="008535D7">
              <w:rPr>
                <w:rFonts w:cs="Arial"/>
              </w:rPr>
              <w:t xml:space="preserve">details of the fund or part fund to which the right </w:t>
            </w:r>
            <w:proofErr w:type="gramStart"/>
            <w:r w:rsidRPr="008535D7">
              <w:rPr>
                <w:rFonts w:cs="Arial"/>
              </w:rPr>
              <w:t>relates;</w:t>
            </w:r>
            <w:proofErr w:type="gramEnd"/>
          </w:p>
          <w:p w14:paraId="6A0039CB" w14:textId="37771C36" w:rsidR="00B83037" w:rsidRPr="008535D7" w:rsidRDefault="00B83037" w:rsidP="00401F12">
            <w:pPr>
              <w:pStyle w:val="Normal1"/>
              <w:numPr>
                <w:ilvl w:val="1"/>
                <w:numId w:val="33"/>
              </w:numPr>
              <w:ind w:left="2227" w:hanging="247"/>
              <w:rPr>
                <w:rFonts w:cs="Arial"/>
              </w:rPr>
            </w:pPr>
            <w:r w:rsidRPr="008535D7">
              <w:rPr>
                <w:rFonts w:cs="Arial"/>
              </w:rPr>
              <w:t xml:space="preserve">the principles on which the distribution of profits among </w:t>
            </w:r>
            <w:r w:rsidR="00EC0EA3" w:rsidRPr="008535D7">
              <w:rPr>
                <w:rFonts w:cs="Arial"/>
              </w:rPr>
              <w:t>scheme participants</w:t>
            </w:r>
            <w:r w:rsidRPr="008535D7">
              <w:rPr>
                <w:rFonts w:cs="Arial"/>
              </w:rPr>
              <w:t xml:space="preserve"> is based and whether these principles are derived from the constitution of the policy issuer or </w:t>
            </w:r>
            <w:proofErr w:type="gramStart"/>
            <w:r w:rsidRPr="008535D7">
              <w:rPr>
                <w:rFonts w:cs="Arial"/>
              </w:rPr>
              <w:t>otherwise;</w:t>
            </w:r>
            <w:proofErr w:type="gramEnd"/>
          </w:p>
          <w:p w14:paraId="3E23DA7B" w14:textId="347E8212" w:rsidR="00EC0EA3" w:rsidRPr="008535D7" w:rsidRDefault="00B83037" w:rsidP="00401F12">
            <w:pPr>
              <w:pStyle w:val="Normal1"/>
              <w:numPr>
                <w:ilvl w:val="1"/>
                <w:numId w:val="33"/>
              </w:numPr>
              <w:ind w:left="2227" w:hanging="247"/>
              <w:rPr>
                <w:rFonts w:cs="Arial"/>
              </w:rPr>
            </w:pPr>
            <w:r w:rsidRPr="008535D7">
              <w:rPr>
                <w:rFonts w:cs="Arial"/>
              </w:rPr>
              <w:t>the bonus</w:t>
            </w:r>
            <w:r w:rsidR="00EC0EA3" w:rsidRPr="008535D7">
              <w:rPr>
                <w:rFonts w:cs="Arial"/>
              </w:rPr>
              <w:t xml:space="preserve">/return </w:t>
            </w:r>
            <w:r w:rsidRPr="008535D7">
              <w:rPr>
                <w:rFonts w:cs="Arial"/>
              </w:rPr>
              <w:t xml:space="preserve">rates declared </w:t>
            </w:r>
            <w:r w:rsidR="00EC0EA3" w:rsidRPr="008535D7">
              <w:rPr>
                <w:rFonts w:cs="Arial"/>
              </w:rPr>
              <w:t>for the last five years</w:t>
            </w:r>
            <w:r w:rsidRPr="008535D7">
              <w:rPr>
                <w:rFonts w:cs="Arial"/>
              </w:rPr>
              <w:t>; and</w:t>
            </w:r>
          </w:p>
          <w:p w14:paraId="6A0039CD" w14:textId="50E32374" w:rsidR="00B83037" w:rsidRDefault="00B83037" w:rsidP="00401F12">
            <w:pPr>
              <w:pStyle w:val="Normal1"/>
              <w:numPr>
                <w:ilvl w:val="1"/>
                <w:numId w:val="33"/>
              </w:numPr>
              <w:ind w:left="2227" w:hanging="247"/>
              <w:rPr>
                <w:rFonts w:cs="Arial"/>
              </w:rPr>
            </w:pPr>
            <w:r w:rsidRPr="008535D7">
              <w:rPr>
                <w:rFonts w:cs="Arial"/>
              </w:rPr>
              <w:t>the proportion</w:t>
            </w:r>
            <w:r w:rsidR="00546DF5" w:rsidRPr="008535D7">
              <w:rPr>
                <w:rFonts w:cs="Arial"/>
              </w:rPr>
              <w:t>s</w:t>
            </w:r>
            <w:r w:rsidRPr="008535D7">
              <w:rPr>
                <w:rFonts w:cs="Arial"/>
              </w:rPr>
              <w:t xml:space="preserve"> of total distributed profits that w</w:t>
            </w:r>
            <w:r w:rsidR="00546DF5" w:rsidRPr="008535D7">
              <w:rPr>
                <w:rFonts w:cs="Arial"/>
              </w:rPr>
              <w:t>ere</w:t>
            </w:r>
            <w:r w:rsidRPr="008535D7">
              <w:rPr>
                <w:rFonts w:cs="Arial"/>
              </w:rPr>
              <w:t xml:space="preserve"> distributed to </w:t>
            </w:r>
            <w:r w:rsidR="00737D40" w:rsidRPr="008535D7">
              <w:rPr>
                <w:rFonts w:cs="Arial"/>
              </w:rPr>
              <w:t xml:space="preserve">scheme participants for the last five </w:t>
            </w:r>
            <w:proofErr w:type="gramStart"/>
            <w:r w:rsidR="00737D40" w:rsidRPr="008535D7">
              <w:rPr>
                <w:rFonts w:cs="Arial"/>
              </w:rPr>
              <w:t>years</w:t>
            </w:r>
            <w:r w:rsidRPr="008535D7">
              <w:rPr>
                <w:rFonts w:cs="Arial"/>
              </w:rPr>
              <w:t>;</w:t>
            </w:r>
            <w:proofErr w:type="gramEnd"/>
          </w:p>
          <w:p w14:paraId="6A0039CE" w14:textId="22A8A01C" w:rsidR="00B83037" w:rsidRPr="008535D7" w:rsidRDefault="00B83037" w:rsidP="00401F12">
            <w:pPr>
              <w:pStyle w:val="Normal1"/>
              <w:numPr>
                <w:ilvl w:val="4"/>
                <w:numId w:val="33"/>
              </w:numPr>
              <w:ind w:left="1957"/>
              <w:rPr>
                <w:rFonts w:cs="Arial"/>
                <w:b/>
              </w:rPr>
            </w:pPr>
            <w:r w:rsidRPr="008535D7">
              <w:rPr>
                <w:rFonts w:cs="Arial"/>
                <w:b/>
              </w:rPr>
              <w:t>for an investment-linked product</w:t>
            </w:r>
          </w:p>
          <w:p w14:paraId="6A0039CF" w14:textId="0EA297FA" w:rsidR="00B83037" w:rsidRPr="008535D7" w:rsidRDefault="00B83037" w:rsidP="00401F12">
            <w:pPr>
              <w:pStyle w:val="Normal1"/>
              <w:numPr>
                <w:ilvl w:val="1"/>
                <w:numId w:val="33"/>
              </w:numPr>
              <w:ind w:left="2227" w:hanging="270"/>
              <w:rPr>
                <w:rFonts w:cs="Arial"/>
              </w:rPr>
            </w:pPr>
            <w:r w:rsidRPr="008535D7">
              <w:rPr>
                <w:rFonts w:cs="Arial"/>
              </w:rPr>
              <w:t>a description of the method which will be used to calculate unit prices</w:t>
            </w:r>
            <w:r w:rsidR="00C06DD1" w:rsidRPr="008535D7">
              <w:rPr>
                <w:rFonts w:cs="Arial"/>
              </w:rPr>
              <w:t xml:space="preserve"> from time to time</w:t>
            </w:r>
            <w:r w:rsidRPr="008535D7">
              <w:rPr>
                <w:rFonts w:cs="Arial"/>
              </w:rPr>
              <w:t>; and</w:t>
            </w:r>
          </w:p>
          <w:p w14:paraId="6A0039D0" w14:textId="77777777" w:rsidR="003A4A33" w:rsidRPr="008535D7" w:rsidRDefault="00B83037" w:rsidP="00401F12">
            <w:pPr>
              <w:pStyle w:val="Normal1"/>
              <w:numPr>
                <w:ilvl w:val="1"/>
                <w:numId w:val="33"/>
              </w:numPr>
              <w:ind w:left="2227" w:hanging="270"/>
              <w:rPr>
                <w:rFonts w:cs="Arial"/>
              </w:rPr>
            </w:pPr>
            <w:r w:rsidRPr="008535D7">
              <w:rPr>
                <w:rFonts w:cs="Arial"/>
              </w:rPr>
              <w:t xml:space="preserve">the percentage changes in unit prices for the five yearly intervals immediately preceding the reporting </w:t>
            </w:r>
            <w:proofErr w:type="gramStart"/>
            <w:r w:rsidRPr="008535D7">
              <w:rPr>
                <w:rFonts w:cs="Arial"/>
              </w:rPr>
              <w:t>date;</w:t>
            </w:r>
            <w:proofErr w:type="gramEnd"/>
          </w:p>
          <w:p w14:paraId="6A0039D1" w14:textId="5300D2B6" w:rsidR="00B83037" w:rsidRPr="008535D7" w:rsidRDefault="00B83037" w:rsidP="0077306D">
            <w:pPr>
              <w:pStyle w:val="Normal1"/>
              <w:numPr>
                <w:ilvl w:val="0"/>
                <w:numId w:val="35"/>
              </w:numPr>
              <w:ind w:left="1957"/>
              <w:rPr>
                <w:rFonts w:cs="Arial"/>
                <w:b/>
              </w:rPr>
            </w:pPr>
            <w:r w:rsidRPr="008535D7">
              <w:rPr>
                <w:rFonts w:cs="Arial"/>
                <w:b/>
              </w:rPr>
              <w:t>for an investment account product</w:t>
            </w:r>
          </w:p>
          <w:p w14:paraId="6A0039D2" w14:textId="77777777" w:rsidR="003A4A33" w:rsidRPr="008535D7" w:rsidRDefault="00B83037" w:rsidP="0077306D">
            <w:pPr>
              <w:pStyle w:val="Normal1"/>
              <w:numPr>
                <w:ilvl w:val="1"/>
                <w:numId w:val="33"/>
              </w:numPr>
              <w:ind w:left="2227" w:hanging="270"/>
              <w:rPr>
                <w:rFonts w:cs="Arial"/>
              </w:rPr>
            </w:pPr>
            <w:r w:rsidRPr="008535D7">
              <w:rPr>
                <w:rFonts w:cs="Arial"/>
              </w:rPr>
              <w:t>a description of the method which will be used to calculate the interest rate for each period; and</w:t>
            </w:r>
          </w:p>
          <w:p w14:paraId="1B36E9E9" w14:textId="77777777" w:rsidR="00E52142" w:rsidRDefault="00B83037" w:rsidP="0077306D">
            <w:pPr>
              <w:pStyle w:val="Normal1"/>
              <w:numPr>
                <w:ilvl w:val="1"/>
                <w:numId w:val="33"/>
              </w:numPr>
              <w:ind w:left="2227" w:hanging="270"/>
              <w:rPr>
                <w:rFonts w:cs="Arial"/>
              </w:rPr>
            </w:pPr>
            <w:r w:rsidRPr="008535D7">
              <w:rPr>
                <w:rFonts w:cs="Arial"/>
              </w:rPr>
              <w:t>the rate</w:t>
            </w:r>
            <w:r w:rsidR="00C06DD1" w:rsidRPr="008535D7">
              <w:rPr>
                <w:rFonts w:cs="Arial"/>
              </w:rPr>
              <w:t>s</w:t>
            </w:r>
            <w:r w:rsidRPr="008535D7">
              <w:rPr>
                <w:rFonts w:cs="Arial"/>
              </w:rPr>
              <w:t xml:space="preserve"> of interest declared</w:t>
            </w:r>
            <w:r w:rsidR="005E1435" w:rsidRPr="008535D7">
              <w:rPr>
                <w:rFonts w:cs="Arial"/>
              </w:rPr>
              <w:t xml:space="preserve"> for the last five years</w:t>
            </w:r>
            <w:r w:rsidR="00C06DD1" w:rsidRPr="008535D7">
              <w:rPr>
                <w:rFonts w:cs="Arial"/>
              </w:rPr>
              <w:t>.</w:t>
            </w:r>
          </w:p>
          <w:p w14:paraId="6A0039D3" w14:textId="23E1C875" w:rsidR="0074514F" w:rsidRPr="008535D7" w:rsidRDefault="007A02A7" w:rsidP="0077306D">
            <w:pPr>
              <w:pStyle w:val="Normal1"/>
              <w:ind w:left="1237" w:hanging="697"/>
              <w:rPr>
                <w:rFonts w:cs="Arial"/>
                <w:i/>
                <w:iCs/>
              </w:rPr>
            </w:pPr>
            <w:r w:rsidRPr="008535D7">
              <w:rPr>
                <w:rFonts w:cs="Arial"/>
                <w:i/>
                <w:iCs/>
              </w:rPr>
              <w:t>Note:</w:t>
            </w:r>
            <w:r w:rsidR="0077306D">
              <w:rPr>
                <w:rFonts w:cs="Arial"/>
                <w:i/>
                <w:iCs/>
              </w:rPr>
              <w:tab/>
            </w:r>
            <w:proofErr w:type="gramStart"/>
            <w:r w:rsidRPr="008535D7">
              <w:rPr>
                <w:rFonts w:cs="Arial"/>
                <w:i/>
                <w:iCs/>
              </w:rPr>
              <w:t>For the purpose of</w:t>
            </w:r>
            <w:proofErr w:type="gramEnd"/>
            <w:r w:rsidRPr="008535D7">
              <w:rPr>
                <w:rFonts w:cs="Arial"/>
                <w:i/>
                <w:iCs/>
              </w:rPr>
              <w:t xml:space="preserve"> paragraph 26, the relevant rates, proportion</w:t>
            </w:r>
            <w:r w:rsidR="0095052D" w:rsidRPr="008535D7">
              <w:rPr>
                <w:rFonts w:cs="Arial"/>
                <w:i/>
                <w:iCs/>
              </w:rPr>
              <w:t>s</w:t>
            </w:r>
            <w:r w:rsidRPr="008535D7">
              <w:rPr>
                <w:rFonts w:cs="Arial"/>
                <w:i/>
                <w:iCs/>
              </w:rPr>
              <w:t xml:space="preserve"> and percentage changes may be published on the website of the scheme.</w:t>
            </w:r>
          </w:p>
        </w:tc>
        <w:tc>
          <w:tcPr>
            <w:tcW w:w="317" w:type="pct"/>
            <w:tcBorders>
              <w:left w:val="nil"/>
            </w:tcBorders>
          </w:tcPr>
          <w:p w14:paraId="6A0039D4" w14:textId="77777777" w:rsidR="003310FD" w:rsidRPr="008535D7" w:rsidRDefault="003310FD" w:rsidP="003310FD">
            <w:pPr>
              <w:pStyle w:val="Normal1"/>
              <w:rPr>
                <w:rFonts w:cs="Arial"/>
              </w:rPr>
            </w:pPr>
          </w:p>
        </w:tc>
        <w:tc>
          <w:tcPr>
            <w:tcW w:w="1242" w:type="pct"/>
            <w:tcBorders>
              <w:top w:val="single" w:sz="6" w:space="0" w:color="auto"/>
              <w:left w:val="single" w:sz="6" w:space="0" w:color="auto"/>
              <w:bottom w:val="single" w:sz="6" w:space="0" w:color="auto"/>
              <w:right w:val="single" w:sz="6" w:space="0" w:color="auto"/>
            </w:tcBorders>
          </w:tcPr>
          <w:p w14:paraId="6A0039D5" w14:textId="77777777" w:rsidR="003310FD" w:rsidRPr="008535D7" w:rsidRDefault="003310FD" w:rsidP="003310FD">
            <w:pPr>
              <w:pStyle w:val="Normal1"/>
              <w:rPr>
                <w:rFonts w:cs="Arial"/>
              </w:rPr>
            </w:pPr>
          </w:p>
        </w:tc>
      </w:tr>
    </w:tbl>
    <w:p w14:paraId="7378FB9A" w14:textId="77777777" w:rsidR="00691783" w:rsidRDefault="00691783">
      <w:pPr>
        <w:rPr>
          <w:rFonts w:cs="Arial"/>
          <w:b/>
          <w:sz w:val="28"/>
          <w:szCs w:val="28"/>
        </w:rPr>
      </w:pPr>
      <w:r>
        <w:rPr>
          <w:rFonts w:cs="Arial"/>
          <w:b/>
          <w:sz w:val="28"/>
          <w:szCs w:val="28"/>
        </w:rPr>
        <w:br w:type="page"/>
      </w:r>
    </w:p>
    <w:p w14:paraId="6A0039DF" w14:textId="2D78198D" w:rsidR="006E139E" w:rsidRPr="008535D7" w:rsidRDefault="004A2A8F">
      <w:pPr>
        <w:rPr>
          <w:rFonts w:cs="Arial"/>
          <w:b/>
          <w:i/>
          <w:sz w:val="28"/>
          <w:szCs w:val="28"/>
        </w:rPr>
      </w:pPr>
      <w:r w:rsidRPr="008535D7">
        <w:rPr>
          <w:rFonts w:cs="Arial"/>
          <w:b/>
          <w:sz w:val="28"/>
          <w:szCs w:val="28"/>
        </w:rPr>
        <w:lastRenderedPageBreak/>
        <w:t>Part IV</w:t>
      </w:r>
      <w:r w:rsidR="00EC1D92" w:rsidRPr="008535D7">
        <w:rPr>
          <w:rFonts w:cs="Arial"/>
          <w:b/>
          <w:sz w:val="28"/>
          <w:szCs w:val="28"/>
        </w:rPr>
        <w:tab/>
      </w:r>
      <w:r w:rsidRPr="008535D7">
        <w:rPr>
          <w:rFonts w:cs="Arial"/>
          <w:b/>
          <w:sz w:val="28"/>
          <w:szCs w:val="28"/>
        </w:rPr>
        <w:t>CONTENTS OF THE CONSTITUTIVE DOCUMENTS</w:t>
      </w:r>
    </w:p>
    <w:p w14:paraId="6A0039E0" w14:textId="77777777" w:rsidR="004A2A8F" w:rsidRPr="008535D7" w:rsidRDefault="004A2A8F">
      <w:pPr>
        <w:rPr>
          <w:rFonts w:cs="Arial"/>
        </w:rPr>
      </w:pPr>
    </w:p>
    <w:tbl>
      <w:tblPr>
        <w:tblW w:w="5000" w:type="pct"/>
        <w:tblCellMar>
          <w:top w:w="115" w:type="dxa"/>
          <w:left w:w="115" w:type="dxa"/>
          <w:bottom w:w="115" w:type="dxa"/>
          <w:right w:w="115" w:type="dxa"/>
        </w:tblCellMar>
        <w:tblLook w:val="0000" w:firstRow="0" w:lastRow="0" w:firstColumn="0" w:lastColumn="0" w:noHBand="0" w:noVBand="0"/>
      </w:tblPr>
      <w:tblGrid>
        <w:gridCol w:w="6206"/>
        <w:gridCol w:w="572"/>
        <w:gridCol w:w="2240"/>
      </w:tblGrid>
      <w:tr w:rsidR="00993A3D" w:rsidRPr="008535D7" w14:paraId="6A0039E4" w14:textId="77777777" w:rsidTr="00452CBE">
        <w:trPr>
          <w:tblHeader/>
        </w:trPr>
        <w:tc>
          <w:tcPr>
            <w:tcW w:w="3441" w:type="pct"/>
          </w:tcPr>
          <w:p w14:paraId="6A0039E1" w14:textId="77777777" w:rsidR="00B83037" w:rsidRPr="008535D7" w:rsidRDefault="00B83037" w:rsidP="00452CBE">
            <w:pPr>
              <w:pStyle w:val="Normal1"/>
              <w:rPr>
                <w:rFonts w:cs="Arial"/>
                <w:b/>
                <w:sz w:val="28"/>
                <w:szCs w:val="28"/>
                <w:lang w:val="en-US"/>
              </w:rPr>
            </w:pPr>
          </w:p>
        </w:tc>
        <w:tc>
          <w:tcPr>
            <w:tcW w:w="317" w:type="pct"/>
            <w:tcBorders>
              <w:left w:val="nil"/>
            </w:tcBorders>
          </w:tcPr>
          <w:p w14:paraId="6A0039E2" w14:textId="77777777" w:rsidR="00B83037" w:rsidRPr="008535D7" w:rsidRDefault="00B83037" w:rsidP="00452CBE">
            <w:pPr>
              <w:pStyle w:val="Normal1"/>
              <w:jc w:val="center"/>
              <w:rPr>
                <w:rFonts w:cs="Arial"/>
              </w:rPr>
            </w:pPr>
          </w:p>
        </w:tc>
        <w:tc>
          <w:tcPr>
            <w:tcW w:w="1242" w:type="pct"/>
            <w:tcBorders>
              <w:top w:val="single" w:sz="6" w:space="0" w:color="auto"/>
              <w:left w:val="single" w:sz="6" w:space="0" w:color="auto"/>
              <w:bottom w:val="single" w:sz="6" w:space="0" w:color="auto"/>
              <w:right w:val="single" w:sz="6" w:space="0" w:color="auto"/>
            </w:tcBorders>
          </w:tcPr>
          <w:p w14:paraId="6A0039E3" w14:textId="77777777" w:rsidR="00B83037" w:rsidRPr="008535D7" w:rsidRDefault="00C31FA8" w:rsidP="00826EF9">
            <w:pPr>
              <w:pStyle w:val="Normal1"/>
              <w:jc w:val="center"/>
              <w:rPr>
                <w:rFonts w:cs="Arial"/>
              </w:rPr>
            </w:pPr>
            <w:r w:rsidRPr="008535D7">
              <w:rPr>
                <w:rFonts w:cs="Arial"/>
                <w:b/>
              </w:rPr>
              <w:t xml:space="preserve">Where </w:t>
            </w:r>
            <w:proofErr w:type="gramStart"/>
            <w:r w:rsidRPr="008535D7">
              <w:rPr>
                <w:rFonts w:cs="Arial"/>
                <w:b/>
              </w:rPr>
              <w:t>Found</w:t>
            </w:r>
            <w:proofErr w:type="gramEnd"/>
            <w:r w:rsidRPr="008535D7">
              <w:rPr>
                <w:rFonts w:cs="Arial"/>
                <w:b/>
              </w:rPr>
              <w:br/>
            </w:r>
            <w:r w:rsidRPr="008535D7">
              <w:rPr>
                <w:rFonts w:cs="Arial"/>
              </w:rPr>
              <w:t>(</w:t>
            </w:r>
            <w:proofErr w:type="spellStart"/>
            <w:r w:rsidRPr="008535D7">
              <w:rPr>
                <w:rFonts w:cs="Arial"/>
              </w:rPr>
              <w:t>Pg</w:t>
            </w:r>
            <w:proofErr w:type="spellEnd"/>
            <w:r w:rsidRPr="008535D7">
              <w:rPr>
                <w:rFonts w:cs="Arial"/>
              </w:rPr>
              <w:t>/Para)</w:t>
            </w:r>
            <w:r w:rsidR="00677D03" w:rsidRPr="008535D7">
              <w:rPr>
                <w:rFonts w:cs="Arial"/>
              </w:rPr>
              <w:t xml:space="preserve">; otherwise, please provide </w:t>
            </w:r>
            <w:r w:rsidR="00177BDC" w:rsidRPr="008535D7">
              <w:rPr>
                <w:rFonts w:cs="Arial"/>
              </w:rPr>
              <w:t>remark(s) to explain</w:t>
            </w:r>
          </w:p>
        </w:tc>
      </w:tr>
      <w:tr w:rsidR="00993A3D" w:rsidRPr="008535D7" w14:paraId="6A0039E8" w14:textId="77777777" w:rsidTr="004B05FE">
        <w:tc>
          <w:tcPr>
            <w:tcW w:w="3441" w:type="pct"/>
          </w:tcPr>
          <w:p w14:paraId="6A0039E5" w14:textId="1E3C50B0" w:rsidR="003310FD" w:rsidRPr="008535D7" w:rsidRDefault="003310FD" w:rsidP="00EF6DE9">
            <w:pPr>
              <w:pStyle w:val="Normal1"/>
              <w:numPr>
                <w:ilvl w:val="0"/>
                <w:numId w:val="29"/>
              </w:numPr>
              <w:ind w:left="517" w:hanging="540"/>
              <w:rPr>
                <w:rFonts w:cs="Arial"/>
                <w:i/>
                <w:lang w:val="en-US"/>
              </w:rPr>
            </w:pPr>
            <w:r w:rsidRPr="008535D7">
              <w:rPr>
                <w:rFonts w:cs="Arial"/>
                <w:i/>
              </w:rPr>
              <w:t>Name an</w:t>
            </w:r>
            <w:r w:rsidR="00D81719" w:rsidRPr="008535D7">
              <w:rPr>
                <w:rFonts w:cs="Arial"/>
                <w:i/>
              </w:rPr>
              <w:t>d Type of PRF</w:t>
            </w:r>
            <w:r w:rsidR="005A4D6D" w:rsidRPr="008535D7">
              <w:rPr>
                <w:rFonts w:cs="Arial"/>
                <w:i/>
              </w:rPr>
              <w:t xml:space="preserve"> </w:t>
            </w:r>
            <w:r w:rsidR="00F90644" w:rsidRPr="008535D7">
              <w:rPr>
                <w:rFonts w:cs="Arial"/>
                <w:i/>
              </w:rPr>
              <w:t>and I</w:t>
            </w:r>
            <w:r w:rsidR="00845B9C" w:rsidRPr="008535D7">
              <w:rPr>
                <w:rFonts w:cs="Arial"/>
                <w:i/>
              </w:rPr>
              <w:t xml:space="preserve">nvestment </w:t>
            </w:r>
            <w:r w:rsidR="00F90644" w:rsidRPr="008535D7">
              <w:rPr>
                <w:rFonts w:cs="Arial"/>
                <w:i/>
              </w:rPr>
              <w:t>P</w:t>
            </w:r>
            <w:r w:rsidR="00845B9C" w:rsidRPr="008535D7">
              <w:rPr>
                <w:rFonts w:cs="Arial"/>
                <w:i/>
              </w:rPr>
              <w:t>ortfolio(s)</w:t>
            </w:r>
          </w:p>
        </w:tc>
        <w:tc>
          <w:tcPr>
            <w:tcW w:w="317" w:type="pct"/>
            <w:tcBorders>
              <w:left w:val="nil"/>
            </w:tcBorders>
          </w:tcPr>
          <w:p w14:paraId="6A0039E6" w14:textId="77777777" w:rsidR="003310FD" w:rsidRPr="008535D7" w:rsidRDefault="003310FD" w:rsidP="003310FD">
            <w:pPr>
              <w:pStyle w:val="Normal1"/>
              <w:rPr>
                <w:rFonts w:cs="Arial"/>
              </w:rPr>
            </w:pPr>
          </w:p>
        </w:tc>
        <w:tc>
          <w:tcPr>
            <w:tcW w:w="1242" w:type="pct"/>
            <w:tcBorders>
              <w:top w:val="single" w:sz="6" w:space="0" w:color="auto"/>
              <w:left w:val="single" w:sz="6" w:space="0" w:color="auto"/>
              <w:bottom w:val="single" w:sz="6" w:space="0" w:color="auto"/>
              <w:right w:val="single" w:sz="6" w:space="0" w:color="auto"/>
            </w:tcBorders>
          </w:tcPr>
          <w:p w14:paraId="6A0039E7" w14:textId="77777777" w:rsidR="003310FD" w:rsidRPr="008535D7" w:rsidRDefault="003310FD" w:rsidP="003310FD">
            <w:pPr>
              <w:pStyle w:val="Normal1"/>
              <w:rPr>
                <w:rFonts w:cs="Arial"/>
              </w:rPr>
            </w:pPr>
          </w:p>
        </w:tc>
      </w:tr>
      <w:tr w:rsidR="00993A3D" w:rsidRPr="008535D7" w14:paraId="6A0039ED" w14:textId="77777777" w:rsidTr="004B05FE">
        <w:tc>
          <w:tcPr>
            <w:tcW w:w="3441" w:type="pct"/>
          </w:tcPr>
          <w:p w14:paraId="6A0039E9" w14:textId="77777777" w:rsidR="003310FD" w:rsidRPr="008535D7" w:rsidRDefault="003310FD" w:rsidP="00EF6DE9">
            <w:pPr>
              <w:pStyle w:val="Normal1"/>
              <w:numPr>
                <w:ilvl w:val="0"/>
                <w:numId w:val="29"/>
              </w:numPr>
              <w:ind w:left="517" w:hanging="540"/>
              <w:rPr>
                <w:rFonts w:cs="Arial"/>
                <w:lang w:val="en-US"/>
              </w:rPr>
            </w:pPr>
            <w:r w:rsidRPr="008535D7">
              <w:rPr>
                <w:rFonts w:cs="Arial"/>
                <w:i/>
              </w:rPr>
              <w:t>Parties Involved</w:t>
            </w:r>
            <w:r w:rsidRPr="008535D7" w:rsidDel="00B64B4B">
              <w:rPr>
                <w:rFonts w:cs="Arial"/>
                <w:i/>
              </w:rPr>
              <w:t xml:space="preserve"> </w:t>
            </w:r>
          </w:p>
          <w:p w14:paraId="6A0039EA" w14:textId="1890AA28" w:rsidR="003310FD" w:rsidRPr="008535D7" w:rsidRDefault="00EF6DE9" w:rsidP="00EF6DE9">
            <w:pPr>
              <w:pStyle w:val="Normal1"/>
              <w:ind w:left="517" w:hanging="540"/>
              <w:rPr>
                <w:rFonts w:cs="Arial"/>
                <w:lang w:val="en-US"/>
              </w:rPr>
            </w:pPr>
            <w:r>
              <w:rPr>
                <w:rFonts w:cs="Arial"/>
                <w:lang w:val="en-US"/>
              </w:rPr>
              <w:tab/>
            </w:r>
            <w:r w:rsidR="003310FD" w:rsidRPr="008535D7">
              <w:rPr>
                <w:rFonts w:cs="Arial"/>
                <w:lang w:val="en-US"/>
              </w:rPr>
              <w:t xml:space="preserve">A statement to specify the parties involved in the operation of the </w:t>
            </w:r>
            <w:r w:rsidR="00D81719" w:rsidRPr="008535D7">
              <w:rPr>
                <w:rFonts w:cs="Arial"/>
                <w:lang w:val="en-US"/>
              </w:rPr>
              <w:t>PRF</w:t>
            </w:r>
            <w:r w:rsidR="00FF2580" w:rsidRPr="008535D7">
              <w:rPr>
                <w:rFonts w:cs="Arial"/>
                <w:lang w:val="en-US"/>
              </w:rPr>
              <w:t xml:space="preserve"> and </w:t>
            </w:r>
            <w:r w:rsidR="005A4D6D" w:rsidRPr="008535D7">
              <w:rPr>
                <w:rFonts w:cs="Arial"/>
                <w:lang w:val="en-US"/>
              </w:rPr>
              <w:t>i</w:t>
            </w:r>
            <w:r w:rsidR="00FF2580" w:rsidRPr="008535D7">
              <w:rPr>
                <w:rFonts w:cs="Arial"/>
                <w:lang w:val="en-US"/>
              </w:rPr>
              <w:t xml:space="preserve">nvestment </w:t>
            </w:r>
            <w:r w:rsidR="005A4D6D" w:rsidRPr="008535D7">
              <w:rPr>
                <w:rFonts w:cs="Arial"/>
                <w:lang w:val="en-US"/>
              </w:rPr>
              <w:t>p</w:t>
            </w:r>
            <w:r w:rsidR="00FF2580" w:rsidRPr="008535D7">
              <w:rPr>
                <w:rFonts w:cs="Arial"/>
                <w:lang w:val="en-US"/>
              </w:rPr>
              <w:t>ortfolio(s)</w:t>
            </w:r>
            <w:r w:rsidR="003310FD" w:rsidRPr="008535D7">
              <w:rPr>
                <w:rFonts w:cs="Arial"/>
                <w:lang w:val="en-US"/>
              </w:rPr>
              <w:t xml:space="preserve"> including, as applicable, the </w:t>
            </w:r>
            <w:r w:rsidR="00BD1848" w:rsidRPr="008535D7">
              <w:rPr>
                <w:rFonts w:cs="Arial"/>
                <w:lang w:val="en-US"/>
              </w:rPr>
              <w:t>P</w:t>
            </w:r>
            <w:r w:rsidR="00743195" w:rsidRPr="008535D7">
              <w:rPr>
                <w:rFonts w:cs="Arial"/>
                <w:lang w:val="en-US"/>
              </w:rPr>
              <w:t xml:space="preserve">roduct </w:t>
            </w:r>
            <w:r w:rsidR="00BD1848" w:rsidRPr="008535D7">
              <w:rPr>
                <w:rFonts w:cs="Arial"/>
                <w:lang w:val="en-US"/>
              </w:rPr>
              <w:t>P</w:t>
            </w:r>
            <w:r w:rsidR="00743195" w:rsidRPr="008535D7">
              <w:rPr>
                <w:rFonts w:cs="Arial"/>
                <w:lang w:val="en-US"/>
              </w:rPr>
              <w:t>rovider</w:t>
            </w:r>
            <w:r w:rsidR="003310FD" w:rsidRPr="008535D7">
              <w:rPr>
                <w:rFonts w:cs="Arial"/>
                <w:lang w:val="en-US"/>
              </w:rPr>
              <w:t xml:space="preserve">, the management company, the guarantor, the </w:t>
            </w:r>
            <w:proofErr w:type="gramStart"/>
            <w:r w:rsidR="003310FD" w:rsidRPr="008535D7">
              <w:rPr>
                <w:rFonts w:cs="Arial"/>
                <w:lang w:val="en-US"/>
              </w:rPr>
              <w:t>trustee</w:t>
            </w:r>
            <w:proofErr w:type="gramEnd"/>
            <w:r w:rsidR="003310FD" w:rsidRPr="008535D7">
              <w:rPr>
                <w:rFonts w:cs="Arial"/>
                <w:lang w:val="en-US"/>
              </w:rPr>
              <w:t xml:space="preserve"> and the auditor, giving full particulars of their functions, duties and obligations, as well as details relating to their retirement, removal and replacement.</w:t>
            </w:r>
          </w:p>
        </w:tc>
        <w:tc>
          <w:tcPr>
            <w:tcW w:w="317" w:type="pct"/>
            <w:tcBorders>
              <w:left w:val="nil"/>
            </w:tcBorders>
          </w:tcPr>
          <w:p w14:paraId="6A0039EB" w14:textId="77777777" w:rsidR="003310FD" w:rsidRPr="008535D7" w:rsidRDefault="003310FD" w:rsidP="003310FD">
            <w:pPr>
              <w:pStyle w:val="Normal1"/>
              <w:rPr>
                <w:rFonts w:cs="Arial"/>
              </w:rPr>
            </w:pPr>
          </w:p>
        </w:tc>
        <w:tc>
          <w:tcPr>
            <w:tcW w:w="1242" w:type="pct"/>
            <w:tcBorders>
              <w:top w:val="single" w:sz="6" w:space="0" w:color="auto"/>
              <w:left w:val="single" w:sz="6" w:space="0" w:color="auto"/>
              <w:bottom w:val="single" w:sz="4" w:space="0" w:color="auto"/>
              <w:right w:val="single" w:sz="6" w:space="0" w:color="auto"/>
            </w:tcBorders>
          </w:tcPr>
          <w:p w14:paraId="6A0039EC" w14:textId="77777777" w:rsidR="003310FD" w:rsidRPr="008535D7" w:rsidRDefault="003310FD" w:rsidP="003310FD">
            <w:pPr>
              <w:pStyle w:val="Normal1"/>
              <w:rPr>
                <w:rFonts w:cs="Arial"/>
              </w:rPr>
            </w:pPr>
          </w:p>
        </w:tc>
      </w:tr>
      <w:tr w:rsidR="00993A3D" w:rsidRPr="008535D7" w14:paraId="6A0039F2" w14:textId="77777777" w:rsidTr="004B05FE">
        <w:tc>
          <w:tcPr>
            <w:tcW w:w="3441" w:type="pct"/>
          </w:tcPr>
          <w:p w14:paraId="6A0039EE" w14:textId="77777777" w:rsidR="003310FD" w:rsidRPr="008535D7" w:rsidRDefault="003310FD" w:rsidP="00EF6DE9">
            <w:pPr>
              <w:pStyle w:val="Normal1"/>
              <w:numPr>
                <w:ilvl w:val="0"/>
                <w:numId w:val="29"/>
              </w:numPr>
              <w:ind w:left="517" w:hanging="540"/>
              <w:rPr>
                <w:rFonts w:cs="Arial"/>
                <w:i/>
                <w:lang w:val="en-US"/>
              </w:rPr>
            </w:pPr>
            <w:r w:rsidRPr="008535D7">
              <w:rPr>
                <w:rFonts w:cs="Arial"/>
                <w:i/>
                <w:lang w:val="en-US"/>
              </w:rPr>
              <w:t>Investment Returns</w:t>
            </w:r>
          </w:p>
          <w:p w14:paraId="6A0039EF" w14:textId="00DC7D01" w:rsidR="003310FD" w:rsidRPr="008535D7" w:rsidRDefault="00EF6DE9" w:rsidP="00EF6DE9">
            <w:pPr>
              <w:pStyle w:val="Normal1"/>
              <w:ind w:left="517" w:hanging="540"/>
              <w:rPr>
                <w:rFonts w:cs="Arial"/>
                <w:lang w:val="en-US"/>
              </w:rPr>
            </w:pPr>
            <w:r>
              <w:rPr>
                <w:rFonts w:cs="Arial"/>
                <w:lang w:val="en-US"/>
              </w:rPr>
              <w:tab/>
            </w:r>
            <w:r w:rsidR="003310FD" w:rsidRPr="008535D7">
              <w:rPr>
                <w:rFonts w:cs="Arial"/>
                <w:lang w:val="en-US"/>
              </w:rPr>
              <w:t>A detailed description of how the investment returns of the investment portfolios are determined</w:t>
            </w:r>
            <w:r w:rsidR="00D81719" w:rsidRPr="008535D7">
              <w:rPr>
                <w:rFonts w:cs="Arial"/>
                <w:lang w:val="en-US"/>
              </w:rPr>
              <w:t>.</w:t>
            </w:r>
          </w:p>
        </w:tc>
        <w:tc>
          <w:tcPr>
            <w:tcW w:w="317" w:type="pct"/>
            <w:tcBorders>
              <w:left w:val="nil"/>
            </w:tcBorders>
          </w:tcPr>
          <w:p w14:paraId="6A0039F0" w14:textId="77777777" w:rsidR="003310FD" w:rsidRPr="008535D7" w:rsidRDefault="003310FD" w:rsidP="003310FD">
            <w:pPr>
              <w:pStyle w:val="Normal1"/>
              <w:rPr>
                <w:rFonts w:cs="Arial"/>
              </w:rPr>
            </w:pPr>
          </w:p>
        </w:tc>
        <w:tc>
          <w:tcPr>
            <w:tcW w:w="1242" w:type="pct"/>
            <w:tcBorders>
              <w:top w:val="single" w:sz="6" w:space="0" w:color="auto"/>
              <w:left w:val="single" w:sz="6" w:space="0" w:color="auto"/>
              <w:bottom w:val="single" w:sz="4" w:space="0" w:color="auto"/>
              <w:right w:val="single" w:sz="6" w:space="0" w:color="auto"/>
            </w:tcBorders>
          </w:tcPr>
          <w:p w14:paraId="6A0039F1" w14:textId="77777777" w:rsidR="003310FD" w:rsidRPr="008535D7" w:rsidRDefault="003310FD" w:rsidP="003310FD">
            <w:pPr>
              <w:pStyle w:val="Normal1"/>
              <w:rPr>
                <w:rFonts w:cs="Arial"/>
              </w:rPr>
            </w:pPr>
          </w:p>
        </w:tc>
      </w:tr>
      <w:tr w:rsidR="00993A3D" w:rsidRPr="008535D7" w14:paraId="6A0039FC" w14:textId="77777777" w:rsidTr="004B05FE">
        <w:tc>
          <w:tcPr>
            <w:tcW w:w="3441" w:type="pct"/>
          </w:tcPr>
          <w:p w14:paraId="6A0039F3" w14:textId="77777777" w:rsidR="003310FD" w:rsidRPr="008535D7" w:rsidRDefault="003310FD" w:rsidP="00A45947">
            <w:pPr>
              <w:pStyle w:val="Normal1"/>
              <w:numPr>
                <w:ilvl w:val="0"/>
                <w:numId w:val="29"/>
              </w:numPr>
              <w:ind w:left="517" w:hanging="517"/>
              <w:rPr>
                <w:rFonts w:cs="Arial"/>
                <w:i/>
                <w:lang w:val="en-US"/>
              </w:rPr>
            </w:pPr>
            <w:r w:rsidRPr="008535D7">
              <w:rPr>
                <w:rFonts w:cs="Arial"/>
                <w:i/>
                <w:lang w:val="en-US"/>
              </w:rPr>
              <w:t>Valuation of Property and Pricing</w:t>
            </w:r>
          </w:p>
          <w:p w14:paraId="6A0039F4" w14:textId="43531103" w:rsidR="003310FD" w:rsidRPr="008535D7" w:rsidRDefault="003310FD" w:rsidP="00A45947">
            <w:pPr>
              <w:pStyle w:val="Normal1"/>
              <w:numPr>
                <w:ilvl w:val="1"/>
                <w:numId w:val="5"/>
              </w:numPr>
              <w:ind w:left="1057" w:hanging="517"/>
              <w:rPr>
                <w:rFonts w:cs="Arial"/>
                <w:lang w:val="en-US"/>
              </w:rPr>
            </w:pPr>
            <w:r w:rsidRPr="008535D7">
              <w:rPr>
                <w:rFonts w:cs="Arial"/>
                <w:lang w:val="en-US"/>
              </w:rPr>
              <w:t>For investment portfolios which are unitized:</w:t>
            </w:r>
          </w:p>
          <w:p w14:paraId="6A0039F5" w14:textId="77777777" w:rsidR="003310FD" w:rsidRPr="008535D7" w:rsidRDefault="003310FD" w:rsidP="00A45947">
            <w:pPr>
              <w:pStyle w:val="Normal1"/>
              <w:numPr>
                <w:ilvl w:val="0"/>
                <w:numId w:val="30"/>
              </w:numPr>
              <w:ind w:left="1597" w:hanging="517"/>
              <w:rPr>
                <w:rFonts w:cs="Arial"/>
                <w:lang w:val="en-US"/>
              </w:rPr>
            </w:pPr>
            <w:r w:rsidRPr="008535D7">
              <w:rPr>
                <w:rFonts w:cs="Arial"/>
                <w:lang w:val="en-US"/>
              </w:rPr>
              <w:t xml:space="preserve">the method of determining the value of the assets and liabilities of the investment </w:t>
            </w:r>
            <w:proofErr w:type="gramStart"/>
            <w:r w:rsidRPr="008535D7">
              <w:rPr>
                <w:rFonts w:cs="Arial"/>
                <w:lang w:val="en-US"/>
              </w:rPr>
              <w:t>portfolio;</w:t>
            </w:r>
            <w:proofErr w:type="gramEnd"/>
          </w:p>
          <w:p w14:paraId="6A0039F6" w14:textId="77777777" w:rsidR="003310FD" w:rsidRPr="008535D7" w:rsidRDefault="003310FD" w:rsidP="00A45947">
            <w:pPr>
              <w:pStyle w:val="Normal1"/>
              <w:numPr>
                <w:ilvl w:val="0"/>
                <w:numId w:val="30"/>
              </w:numPr>
              <w:ind w:left="1597" w:hanging="517"/>
              <w:rPr>
                <w:rFonts w:cs="Arial"/>
                <w:lang w:val="en-US"/>
              </w:rPr>
            </w:pPr>
            <w:r w:rsidRPr="008535D7">
              <w:rPr>
                <w:rFonts w:cs="Arial"/>
                <w:lang w:val="en-US"/>
              </w:rPr>
              <w:t xml:space="preserve">the method of calculating the issue and redemption </w:t>
            </w:r>
            <w:proofErr w:type="gramStart"/>
            <w:r w:rsidRPr="008535D7">
              <w:rPr>
                <w:rFonts w:cs="Arial"/>
                <w:lang w:val="en-US"/>
              </w:rPr>
              <w:t>prices;</w:t>
            </w:r>
            <w:proofErr w:type="gramEnd"/>
          </w:p>
          <w:p w14:paraId="6A0039F7" w14:textId="77777777" w:rsidR="003310FD" w:rsidRPr="008535D7" w:rsidRDefault="003310FD" w:rsidP="00A45947">
            <w:pPr>
              <w:pStyle w:val="Normal1"/>
              <w:numPr>
                <w:ilvl w:val="0"/>
                <w:numId w:val="30"/>
              </w:numPr>
              <w:ind w:left="1597" w:hanging="517"/>
              <w:rPr>
                <w:rFonts w:cs="Arial"/>
                <w:lang w:val="en-US"/>
              </w:rPr>
            </w:pPr>
            <w:r w:rsidRPr="008535D7">
              <w:rPr>
                <w:rFonts w:cs="Arial"/>
                <w:lang w:val="en-US"/>
              </w:rPr>
              <w:t xml:space="preserve">how frequently prices are </w:t>
            </w:r>
            <w:proofErr w:type="gramStart"/>
            <w:r w:rsidRPr="008535D7">
              <w:rPr>
                <w:rFonts w:cs="Arial"/>
                <w:lang w:val="en-US"/>
              </w:rPr>
              <w:t>established;</w:t>
            </w:r>
            <w:proofErr w:type="gramEnd"/>
          </w:p>
          <w:p w14:paraId="6A0039F8" w14:textId="77777777" w:rsidR="003310FD" w:rsidRPr="008535D7" w:rsidRDefault="003310FD" w:rsidP="00A45947">
            <w:pPr>
              <w:pStyle w:val="Normal1"/>
              <w:numPr>
                <w:ilvl w:val="0"/>
                <w:numId w:val="30"/>
              </w:numPr>
              <w:ind w:left="1597" w:hanging="517"/>
              <w:rPr>
                <w:rFonts w:cs="Arial"/>
                <w:lang w:val="en-US"/>
              </w:rPr>
            </w:pPr>
            <w:r w:rsidRPr="008535D7">
              <w:rPr>
                <w:rFonts w:cs="Arial"/>
                <w:lang w:val="en-US"/>
              </w:rPr>
              <w:t>the lead times for the allocation of contributions to units and the realization of units; and</w:t>
            </w:r>
          </w:p>
          <w:p w14:paraId="6A0039F9" w14:textId="77777777" w:rsidR="00F53B96" w:rsidRPr="008535D7" w:rsidRDefault="003310FD" w:rsidP="00805E55">
            <w:pPr>
              <w:pStyle w:val="Normal1"/>
              <w:numPr>
                <w:ilvl w:val="0"/>
                <w:numId w:val="30"/>
              </w:numPr>
              <w:snapToGrid w:val="0"/>
              <w:spacing w:after="0" w:line="240" w:lineRule="auto"/>
              <w:ind w:left="1598" w:hanging="518"/>
              <w:rPr>
                <w:rFonts w:cs="Arial"/>
                <w:lang w:val="en-US"/>
              </w:rPr>
            </w:pPr>
            <w:r w:rsidRPr="008535D7">
              <w:rPr>
                <w:rFonts w:cs="Arial"/>
                <w:lang w:val="en-US"/>
              </w:rPr>
              <w:t>the circumstances under which the above might change.</w:t>
            </w:r>
          </w:p>
        </w:tc>
        <w:tc>
          <w:tcPr>
            <w:tcW w:w="317" w:type="pct"/>
            <w:tcBorders>
              <w:left w:val="nil"/>
            </w:tcBorders>
          </w:tcPr>
          <w:p w14:paraId="6A0039FA" w14:textId="77777777" w:rsidR="003310FD" w:rsidRPr="008535D7" w:rsidRDefault="003310FD" w:rsidP="003310FD">
            <w:pPr>
              <w:pStyle w:val="Normal1"/>
              <w:rPr>
                <w:rFonts w:cs="Arial"/>
              </w:rPr>
            </w:pPr>
          </w:p>
        </w:tc>
        <w:tc>
          <w:tcPr>
            <w:tcW w:w="1242" w:type="pct"/>
            <w:tcBorders>
              <w:top w:val="single" w:sz="6" w:space="0" w:color="auto"/>
              <w:left w:val="single" w:sz="6" w:space="0" w:color="auto"/>
              <w:bottom w:val="single" w:sz="4" w:space="0" w:color="auto"/>
              <w:right w:val="single" w:sz="6" w:space="0" w:color="auto"/>
            </w:tcBorders>
          </w:tcPr>
          <w:p w14:paraId="6A0039FB" w14:textId="77777777" w:rsidR="003310FD" w:rsidRPr="008535D7" w:rsidRDefault="003310FD" w:rsidP="003310FD">
            <w:pPr>
              <w:pStyle w:val="Normal1"/>
              <w:rPr>
                <w:rFonts w:cs="Arial"/>
              </w:rPr>
            </w:pPr>
          </w:p>
        </w:tc>
      </w:tr>
      <w:tr w:rsidR="00993A3D" w:rsidRPr="008535D7" w14:paraId="6A003A03" w14:textId="77777777" w:rsidTr="004B05FE">
        <w:tc>
          <w:tcPr>
            <w:tcW w:w="3441" w:type="pct"/>
          </w:tcPr>
          <w:p w14:paraId="6A0039FD" w14:textId="77777777" w:rsidR="003310FD" w:rsidRPr="008535D7" w:rsidRDefault="003310FD" w:rsidP="00A45947">
            <w:pPr>
              <w:pStyle w:val="Normal1"/>
              <w:ind w:left="1057" w:hanging="517"/>
              <w:rPr>
                <w:rFonts w:cs="Arial"/>
                <w:lang w:val="en-US"/>
              </w:rPr>
            </w:pPr>
            <w:r w:rsidRPr="008535D7">
              <w:rPr>
                <w:rFonts w:cs="Arial"/>
                <w:lang w:val="en-US"/>
              </w:rPr>
              <w:t>(</w:t>
            </w:r>
            <w:r w:rsidR="007B4AB2" w:rsidRPr="008535D7">
              <w:rPr>
                <w:rFonts w:cs="Arial"/>
                <w:lang w:val="en-US"/>
              </w:rPr>
              <w:t>b</w:t>
            </w:r>
            <w:r w:rsidRPr="008535D7">
              <w:rPr>
                <w:rFonts w:cs="Arial"/>
                <w:lang w:val="en-US"/>
              </w:rPr>
              <w:t>)</w:t>
            </w:r>
            <w:r w:rsidRPr="008535D7">
              <w:rPr>
                <w:rFonts w:cs="Arial"/>
                <w:lang w:val="en-US"/>
              </w:rPr>
              <w:tab/>
              <w:t>For investment portfolios which are not unitized:</w:t>
            </w:r>
          </w:p>
          <w:p w14:paraId="6A0039FE" w14:textId="77777777" w:rsidR="00F53B96" w:rsidRPr="008535D7" w:rsidRDefault="00F53B96" w:rsidP="00A45947">
            <w:pPr>
              <w:pStyle w:val="Normal1"/>
              <w:numPr>
                <w:ilvl w:val="0"/>
                <w:numId w:val="31"/>
              </w:numPr>
              <w:ind w:left="1597" w:hanging="517"/>
              <w:rPr>
                <w:rFonts w:cs="Arial"/>
                <w:lang w:val="en-US"/>
              </w:rPr>
            </w:pPr>
            <w:r w:rsidRPr="008535D7">
              <w:rPr>
                <w:rFonts w:cs="Arial"/>
                <w:lang w:val="en-US"/>
              </w:rPr>
              <w:t xml:space="preserve">how and when the non-unitized portfolio is </w:t>
            </w:r>
            <w:proofErr w:type="gramStart"/>
            <w:r w:rsidRPr="008535D7">
              <w:rPr>
                <w:rFonts w:cs="Arial"/>
                <w:lang w:val="en-US"/>
              </w:rPr>
              <w:t>valued;</w:t>
            </w:r>
            <w:proofErr w:type="gramEnd"/>
          </w:p>
          <w:p w14:paraId="6A0039FF" w14:textId="12CCAE79" w:rsidR="00F53B96" w:rsidRPr="008535D7" w:rsidRDefault="00F53B96" w:rsidP="00A45947">
            <w:pPr>
              <w:pStyle w:val="Normal1"/>
              <w:numPr>
                <w:ilvl w:val="0"/>
                <w:numId w:val="31"/>
              </w:numPr>
              <w:ind w:left="1597" w:hanging="517"/>
              <w:rPr>
                <w:rFonts w:cs="Arial"/>
                <w:lang w:val="en-US"/>
              </w:rPr>
            </w:pPr>
            <w:r w:rsidRPr="008535D7">
              <w:rPr>
                <w:rFonts w:cs="Arial"/>
                <w:lang w:val="en-US"/>
              </w:rPr>
              <w:t xml:space="preserve">how and when the investment return is calculated and distributed amongst the </w:t>
            </w:r>
            <w:r w:rsidR="00FF2580" w:rsidRPr="008535D7">
              <w:rPr>
                <w:rFonts w:cs="Arial"/>
                <w:lang w:val="en-US"/>
              </w:rPr>
              <w:t>scheme participants</w:t>
            </w:r>
            <w:r w:rsidRPr="008535D7">
              <w:rPr>
                <w:rFonts w:cs="Arial"/>
                <w:lang w:val="en-US"/>
              </w:rPr>
              <w:t>; and</w:t>
            </w:r>
          </w:p>
          <w:p w14:paraId="6A003A00" w14:textId="07526136" w:rsidR="003310FD" w:rsidRPr="008535D7" w:rsidRDefault="00F53B96" w:rsidP="00A45947">
            <w:pPr>
              <w:pStyle w:val="Normal1"/>
              <w:tabs>
                <w:tab w:val="left" w:pos="1161"/>
              </w:tabs>
              <w:ind w:left="1597" w:hanging="517"/>
              <w:rPr>
                <w:rFonts w:cs="Arial"/>
                <w:lang w:val="en-US"/>
              </w:rPr>
            </w:pPr>
            <w:r w:rsidRPr="008535D7">
              <w:rPr>
                <w:rFonts w:cs="Arial"/>
                <w:lang w:val="en-US"/>
              </w:rPr>
              <w:t>(iii)</w:t>
            </w:r>
            <w:r w:rsidR="0056322E">
              <w:rPr>
                <w:rFonts w:cs="Arial"/>
                <w:lang w:val="en-US"/>
              </w:rPr>
              <w:tab/>
            </w:r>
            <w:r w:rsidRPr="008535D7">
              <w:rPr>
                <w:rFonts w:cs="Arial"/>
                <w:lang w:val="en-US"/>
              </w:rPr>
              <w:t>the circumstances under which the above might change.</w:t>
            </w:r>
          </w:p>
        </w:tc>
        <w:tc>
          <w:tcPr>
            <w:tcW w:w="317" w:type="pct"/>
            <w:tcBorders>
              <w:left w:val="nil"/>
            </w:tcBorders>
          </w:tcPr>
          <w:p w14:paraId="6A003A01" w14:textId="77777777" w:rsidR="003310FD" w:rsidRPr="008535D7" w:rsidRDefault="003310FD" w:rsidP="003310FD">
            <w:pPr>
              <w:pStyle w:val="Normal1"/>
              <w:rPr>
                <w:rFonts w:cs="Arial"/>
                <w:lang w:val="en-US"/>
              </w:rPr>
            </w:pPr>
          </w:p>
        </w:tc>
        <w:tc>
          <w:tcPr>
            <w:tcW w:w="1242" w:type="pct"/>
            <w:tcBorders>
              <w:top w:val="single" w:sz="6" w:space="0" w:color="auto"/>
              <w:left w:val="single" w:sz="6" w:space="0" w:color="auto"/>
              <w:bottom w:val="single" w:sz="4" w:space="0" w:color="auto"/>
              <w:right w:val="single" w:sz="6" w:space="0" w:color="auto"/>
            </w:tcBorders>
          </w:tcPr>
          <w:p w14:paraId="6A003A02" w14:textId="7A43F809" w:rsidR="0074514F" w:rsidRPr="008535D7" w:rsidRDefault="0074514F" w:rsidP="003310FD">
            <w:pPr>
              <w:pStyle w:val="Normal1"/>
              <w:rPr>
                <w:rFonts w:cs="Arial"/>
              </w:rPr>
            </w:pPr>
          </w:p>
        </w:tc>
      </w:tr>
      <w:tr w:rsidR="00993A3D" w:rsidRPr="008535D7" w14:paraId="6A003A11" w14:textId="77777777" w:rsidTr="004B05FE">
        <w:tc>
          <w:tcPr>
            <w:tcW w:w="3441" w:type="pct"/>
          </w:tcPr>
          <w:p w14:paraId="6A003A04" w14:textId="674741E5" w:rsidR="003310FD" w:rsidRPr="008535D7" w:rsidRDefault="003310FD" w:rsidP="00D07D39">
            <w:pPr>
              <w:pStyle w:val="Normal1"/>
              <w:numPr>
                <w:ilvl w:val="0"/>
                <w:numId w:val="29"/>
              </w:numPr>
              <w:ind w:left="517" w:hanging="517"/>
              <w:rPr>
                <w:rFonts w:cs="Arial"/>
                <w:i/>
                <w:lang w:val="en-US"/>
              </w:rPr>
            </w:pPr>
            <w:r w:rsidRPr="008535D7">
              <w:rPr>
                <w:rFonts w:cs="Arial"/>
                <w:i/>
                <w:lang w:val="en-US"/>
              </w:rPr>
              <w:lastRenderedPageBreak/>
              <w:t>Guarantee</w:t>
            </w:r>
            <w:r w:rsidRPr="008535D7" w:rsidDel="008D7EED">
              <w:rPr>
                <w:rFonts w:cs="Arial"/>
                <w:i/>
                <w:lang w:val="en-US"/>
              </w:rPr>
              <w:t xml:space="preserve"> </w:t>
            </w:r>
          </w:p>
          <w:p w14:paraId="6A003A05" w14:textId="4515FF2A" w:rsidR="003310FD" w:rsidRPr="008535D7" w:rsidRDefault="00D07D39" w:rsidP="00D07D39">
            <w:pPr>
              <w:pStyle w:val="Normal1"/>
              <w:ind w:left="517" w:hanging="517"/>
              <w:rPr>
                <w:rFonts w:cs="Arial"/>
                <w:lang w:val="en-US"/>
              </w:rPr>
            </w:pPr>
            <w:r>
              <w:rPr>
                <w:rFonts w:cs="Arial"/>
                <w:lang w:val="en-US"/>
              </w:rPr>
              <w:tab/>
            </w:r>
            <w:r w:rsidR="003310FD" w:rsidRPr="008535D7">
              <w:rPr>
                <w:rFonts w:cs="Arial"/>
                <w:lang w:val="en-US"/>
              </w:rPr>
              <w:t>Whether investment performance or capital is guaranteed and if so</w:t>
            </w:r>
            <w:r w:rsidR="00974C41" w:rsidRPr="008535D7">
              <w:rPr>
                <w:rFonts w:cs="Arial"/>
                <w:lang w:val="en-US"/>
              </w:rPr>
              <w:t>,</w:t>
            </w:r>
            <w:r w:rsidR="003310FD" w:rsidRPr="008535D7">
              <w:rPr>
                <w:rFonts w:cs="Arial"/>
                <w:lang w:val="en-US"/>
              </w:rPr>
              <w:t xml:space="preserve"> details of:</w:t>
            </w:r>
          </w:p>
          <w:p w14:paraId="6A003A06" w14:textId="77777777" w:rsidR="003310FD" w:rsidRPr="008535D7" w:rsidRDefault="003310FD" w:rsidP="00D07D39">
            <w:pPr>
              <w:pStyle w:val="Normal1"/>
              <w:numPr>
                <w:ilvl w:val="0"/>
                <w:numId w:val="18"/>
              </w:numPr>
              <w:ind w:left="1057" w:hanging="517"/>
              <w:rPr>
                <w:rFonts w:cs="Arial"/>
                <w:lang w:val="en-US"/>
              </w:rPr>
            </w:pPr>
            <w:r w:rsidRPr="008535D7">
              <w:rPr>
                <w:rFonts w:cs="Arial"/>
                <w:lang w:val="en-US"/>
              </w:rPr>
              <w:t xml:space="preserve">the rate or amount </w:t>
            </w:r>
            <w:proofErr w:type="gramStart"/>
            <w:r w:rsidRPr="008535D7">
              <w:rPr>
                <w:rFonts w:cs="Arial"/>
                <w:lang w:val="en-US"/>
              </w:rPr>
              <w:t>guaranteed;</w:t>
            </w:r>
            <w:proofErr w:type="gramEnd"/>
          </w:p>
          <w:p w14:paraId="6A003A07" w14:textId="77777777" w:rsidR="003310FD" w:rsidRPr="008535D7" w:rsidRDefault="003310FD" w:rsidP="00D07D39">
            <w:pPr>
              <w:pStyle w:val="Normal1"/>
              <w:numPr>
                <w:ilvl w:val="0"/>
                <w:numId w:val="18"/>
              </w:numPr>
              <w:ind w:left="1057" w:hanging="517"/>
              <w:rPr>
                <w:rFonts w:cs="Arial"/>
                <w:lang w:val="en-US"/>
              </w:rPr>
            </w:pPr>
            <w:r w:rsidRPr="008535D7">
              <w:rPr>
                <w:rFonts w:cs="Arial"/>
                <w:lang w:val="en-US"/>
              </w:rPr>
              <w:t xml:space="preserve">the conditions under which the rate or amount may be altered or </w:t>
            </w:r>
            <w:proofErr w:type="gramStart"/>
            <w:r w:rsidRPr="008535D7">
              <w:rPr>
                <w:rFonts w:cs="Arial"/>
                <w:lang w:val="en-US"/>
              </w:rPr>
              <w:t>discontinued;</w:t>
            </w:r>
            <w:proofErr w:type="gramEnd"/>
          </w:p>
          <w:p w14:paraId="6A003A08" w14:textId="77777777" w:rsidR="003310FD" w:rsidRPr="008535D7" w:rsidRDefault="003310FD" w:rsidP="00D07D39">
            <w:pPr>
              <w:pStyle w:val="Normal1"/>
              <w:numPr>
                <w:ilvl w:val="0"/>
                <w:numId w:val="18"/>
              </w:numPr>
              <w:ind w:left="1057" w:hanging="517"/>
              <w:rPr>
                <w:rFonts w:cs="Arial"/>
                <w:lang w:val="en-US"/>
              </w:rPr>
            </w:pPr>
            <w:r w:rsidRPr="008535D7">
              <w:rPr>
                <w:rFonts w:cs="Arial"/>
                <w:lang w:val="en-US"/>
              </w:rPr>
              <w:t xml:space="preserve">the nature of the guarantee, </w:t>
            </w:r>
            <w:proofErr w:type="gramStart"/>
            <w:r w:rsidRPr="008535D7">
              <w:rPr>
                <w:rFonts w:cs="Arial"/>
                <w:lang w:val="en-US"/>
              </w:rPr>
              <w:t>e.g.</w:t>
            </w:r>
            <w:proofErr w:type="gramEnd"/>
            <w:r w:rsidRPr="008535D7">
              <w:rPr>
                <w:rFonts w:cs="Arial"/>
                <w:lang w:val="en-US"/>
              </w:rPr>
              <w:t xml:space="preserve"> a flat guarantee, career average, year on year, or compounded;</w:t>
            </w:r>
          </w:p>
          <w:p w14:paraId="6A003A09" w14:textId="77777777" w:rsidR="003310FD" w:rsidRPr="008535D7" w:rsidRDefault="003310FD" w:rsidP="00D07D39">
            <w:pPr>
              <w:pStyle w:val="Normal1"/>
              <w:numPr>
                <w:ilvl w:val="0"/>
                <w:numId w:val="18"/>
              </w:numPr>
              <w:ind w:left="1057" w:hanging="517"/>
              <w:rPr>
                <w:rFonts w:cs="Arial"/>
                <w:lang w:val="en-US"/>
              </w:rPr>
            </w:pPr>
            <w:r w:rsidRPr="008535D7">
              <w:rPr>
                <w:rFonts w:cs="Arial"/>
                <w:lang w:val="en-US"/>
              </w:rPr>
              <w:t xml:space="preserve">how and when the guarantee is invoked or </w:t>
            </w:r>
            <w:proofErr w:type="gramStart"/>
            <w:r w:rsidRPr="008535D7">
              <w:rPr>
                <w:rFonts w:cs="Arial"/>
                <w:lang w:val="en-US"/>
              </w:rPr>
              <w:t>revoked;</w:t>
            </w:r>
            <w:proofErr w:type="gramEnd"/>
          </w:p>
          <w:p w14:paraId="6D883095" w14:textId="77777777" w:rsidR="003310FD" w:rsidRPr="008535D7" w:rsidRDefault="003310FD" w:rsidP="00D07D39">
            <w:pPr>
              <w:pStyle w:val="Normal1"/>
              <w:numPr>
                <w:ilvl w:val="0"/>
                <w:numId w:val="18"/>
              </w:numPr>
              <w:ind w:left="1057" w:hanging="517"/>
              <w:rPr>
                <w:rFonts w:cs="Arial"/>
                <w:lang w:val="en-US"/>
              </w:rPr>
            </w:pPr>
            <w:r w:rsidRPr="008535D7">
              <w:rPr>
                <w:rFonts w:cs="Arial"/>
                <w:lang w:val="en-US"/>
              </w:rPr>
              <w:t xml:space="preserve">any charges or consideration for the </w:t>
            </w:r>
            <w:proofErr w:type="gramStart"/>
            <w:r w:rsidRPr="008535D7">
              <w:rPr>
                <w:rFonts w:cs="Arial"/>
                <w:lang w:val="en-US"/>
              </w:rPr>
              <w:t>guarantee;</w:t>
            </w:r>
            <w:proofErr w:type="gramEnd"/>
          </w:p>
          <w:p w14:paraId="6A003A0B" w14:textId="1CBCC3BC" w:rsidR="003310FD" w:rsidRPr="008535D7" w:rsidRDefault="003310FD" w:rsidP="00D07D39">
            <w:pPr>
              <w:pStyle w:val="Normal1"/>
              <w:numPr>
                <w:ilvl w:val="0"/>
                <w:numId w:val="18"/>
              </w:numPr>
              <w:ind w:left="1057" w:hanging="517"/>
              <w:rPr>
                <w:rFonts w:cs="Arial"/>
                <w:lang w:val="en-US"/>
              </w:rPr>
            </w:pPr>
            <w:r w:rsidRPr="008535D7">
              <w:rPr>
                <w:rFonts w:cs="Arial"/>
                <w:lang w:val="en-US"/>
              </w:rPr>
              <w:t xml:space="preserve">the date of expiry of the </w:t>
            </w:r>
            <w:proofErr w:type="gramStart"/>
            <w:r w:rsidRPr="008535D7">
              <w:rPr>
                <w:rFonts w:cs="Arial"/>
                <w:lang w:val="en-US"/>
              </w:rPr>
              <w:t>guarantee;</w:t>
            </w:r>
            <w:proofErr w:type="gramEnd"/>
          </w:p>
          <w:p w14:paraId="6A003A0C" w14:textId="77777777" w:rsidR="003310FD" w:rsidRPr="008535D7" w:rsidRDefault="003310FD" w:rsidP="00D07D39">
            <w:pPr>
              <w:pStyle w:val="Normal1"/>
              <w:numPr>
                <w:ilvl w:val="0"/>
                <w:numId w:val="18"/>
              </w:numPr>
              <w:ind w:left="1057" w:hanging="517"/>
              <w:rPr>
                <w:rFonts w:cs="Arial"/>
                <w:lang w:val="en-US"/>
              </w:rPr>
            </w:pPr>
            <w:r w:rsidRPr="008535D7">
              <w:rPr>
                <w:rFonts w:cs="Arial"/>
                <w:lang w:val="en-US"/>
              </w:rPr>
              <w:t xml:space="preserve">if the guarantor is an entity other than the policy issuer, the provisions for appointment, retirement or </w:t>
            </w:r>
            <w:proofErr w:type="gramStart"/>
            <w:r w:rsidRPr="008535D7">
              <w:rPr>
                <w:rFonts w:cs="Arial"/>
                <w:lang w:val="en-US"/>
              </w:rPr>
              <w:t>removal;</w:t>
            </w:r>
            <w:proofErr w:type="gramEnd"/>
          </w:p>
          <w:p w14:paraId="6A003A0D" w14:textId="514E0E21" w:rsidR="00E815F4" w:rsidRPr="008535D7" w:rsidRDefault="003310FD" w:rsidP="00D07D39">
            <w:pPr>
              <w:pStyle w:val="Normal1"/>
              <w:numPr>
                <w:ilvl w:val="0"/>
                <w:numId w:val="18"/>
              </w:numPr>
              <w:ind w:left="1057" w:hanging="517"/>
              <w:rPr>
                <w:rFonts w:cs="Arial"/>
                <w:lang w:val="en-US"/>
              </w:rPr>
            </w:pPr>
            <w:r w:rsidRPr="008535D7">
              <w:rPr>
                <w:rFonts w:cs="Arial"/>
                <w:lang w:val="en-US"/>
              </w:rPr>
              <w:t xml:space="preserve">where applicable, the methods of determining the discretionary benefits to be paid to </w:t>
            </w:r>
            <w:r w:rsidR="005F367E" w:rsidRPr="008535D7">
              <w:rPr>
                <w:rFonts w:cs="Arial"/>
                <w:lang w:val="en-US"/>
              </w:rPr>
              <w:t xml:space="preserve">scheme participants </w:t>
            </w:r>
            <w:proofErr w:type="gramStart"/>
            <w:r w:rsidRPr="008535D7">
              <w:rPr>
                <w:rFonts w:cs="Arial"/>
                <w:lang w:val="en-US"/>
              </w:rPr>
              <w:t>in excess of</w:t>
            </w:r>
            <w:proofErr w:type="gramEnd"/>
            <w:r w:rsidRPr="008535D7">
              <w:rPr>
                <w:rFonts w:cs="Arial"/>
                <w:lang w:val="en-US"/>
              </w:rPr>
              <w:t xml:space="preserve"> the guaranteed amount; and</w:t>
            </w:r>
          </w:p>
          <w:p w14:paraId="6A003A0E" w14:textId="6489CA39" w:rsidR="003310FD" w:rsidRPr="008535D7" w:rsidRDefault="003310FD" w:rsidP="00D07D39">
            <w:pPr>
              <w:pStyle w:val="Normal1"/>
              <w:numPr>
                <w:ilvl w:val="0"/>
                <w:numId w:val="18"/>
              </w:numPr>
              <w:ind w:left="1057" w:hanging="517"/>
              <w:rPr>
                <w:rFonts w:cs="Arial"/>
                <w:lang w:val="en-US"/>
              </w:rPr>
            </w:pPr>
            <w:r w:rsidRPr="008535D7">
              <w:rPr>
                <w:rFonts w:cs="Arial"/>
                <w:lang w:val="en-US"/>
              </w:rPr>
              <w:t xml:space="preserve">where applicable, the extent to which, and the basis on which, the policy issuer may set up a reserve, by whatever name called, </w:t>
            </w:r>
            <w:proofErr w:type="gramStart"/>
            <w:r w:rsidRPr="008535D7">
              <w:rPr>
                <w:rFonts w:cs="Arial"/>
                <w:lang w:val="en-US"/>
              </w:rPr>
              <w:t>so as to</w:t>
            </w:r>
            <w:proofErr w:type="gramEnd"/>
            <w:r w:rsidRPr="008535D7">
              <w:rPr>
                <w:rFonts w:cs="Arial"/>
                <w:lang w:val="en-US"/>
              </w:rPr>
              <w:t xml:space="preserve"> smooth the progression of unit prices or rates of return.</w:t>
            </w:r>
          </w:p>
        </w:tc>
        <w:tc>
          <w:tcPr>
            <w:tcW w:w="317" w:type="pct"/>
            <w:tcBorders>
              <w:left w:val="nil"/>
            </w:tcBorders>
          </w:tcPr>
          <w:p w14:paraId="6A003A0F" w14:textId="77777777" w:rsidR="003310FD" w:rsidRPr="008535D7" w:rsidRDefault="003310FD" w:rsidP="003310FD">
            <w:pPr>
              <w:pStyle w:val="Normal1"/>
              <w:rPr>
                <w:rFonts w:cs="Arial"/>
              </w:rPr>
            </w:pPr>
          </w:p>
        </w:tc>
        <w:tc>
          <w:tcPr>
            <w:tcW w:w="1242" w:type="pct"/>
            <w:tcBorders>
              <w:top w:val="single" w:sz="6" w:space="0" w:color="auto"/>
              <w:left w:val="single" w:sz="6" w:space="0" w:color="auto"/>
              <w:bottom w:val="single" w:sz="4" w:space="0" w:color="auto"/>
              <w:right w:val="single" w:sz="6" w:space="0" w:color="auto"/>
            </w:tcBorders>
          </w:tcPr>
          <w:p w14:paraId="6A003A10" w14:textId="77777777" w:rsidR="003310FD" w:rsidRPr="008535D7" w:rsidRDefault="003310FD" w:rsidP="003310FD">
            <w:pPr>
              <w:pStyle w:val="Normal1"/>
              <w:rPr>
                <w:rFonts w:cs="Arial"/>
              </w:rPr>
            </w:pPr>
          </w:p>
        </w:tc>
      </w:tr>
      <w:tr w:rsidR="00993A3D" w:rsidRPr="008535D7" w14:paraId="6A003A1D" w14:textId="77777777" w:rsidTr="004B05FE">
        <w:tc>
          <w:tcPr>
            <w:tcW w:w="3441" w:type="pct"/>
          </w:tcPr>
          <w:p w14:paraId="6A003A12" w14:textId="77777777" w:rsidR="003310FD" w:rsidRPr="008535D7" w:rsidRDefault="003310FD" w:rsidP="00D07D39">
            <w:pPr>
              <w:pStyle w:val="Normal1"/>
              <w:numPr>
                <w:ilvl w:val="0"/>
                <w:numId w:val="29"/>
              </w:numPr>
              <w:ind w:left="517" w:hanging="517"/>
              <w:rPr>
                <w:rFonts w:cs="Arial"/>
                <w:i/>
                <w:lang w:val="en-US"/>
              </w:rPr>
            </w:pPr>
            <w:r w:rsidRPr="008535D7">
              <w:rPr>
                <w:rFonts w:cs="Arial"/>
                <w:i/>
                <w:lang w:val="en-US"/>
              </w:rPr>
              <w:t>Contribution</w:t>
            </w:r>
            <w:r w:rsidR="00517E46" w:rsidRPr="008535D7">
              <w:rPr>
                <w:rFonts w:cs="Arial"/>
                <w:i/>
                <w:lang w:val="en-US"/>
              </w:rPr>
              <w:t>s</w:t>
            </w:r>
            <w:r w:rsidRPr="008535D7">
              <w:rPr>
                <w:rFonts w:cs="Arial"/>
                <w:i/>
                <w:lang w:val="en-US"/>
              </w:rPr>
              <w:t xml:space="preserve"> </w:t>
            </w:r>
          </w:p>
          <w:p w14:paraId="6A003A13" w14:textId="77777777" w:rsidR="003310FD" w:rsidRPr="008535D7" w:rsidRDefault="003310FD" w:rsidP="00D07D39">
            <w:pPr>
              <w:pStyle w:val="Normal1"/>
              <w:numPr>
                <w:ilvl w:val="0"/>
                <w:numId w:val="19"/>
              </w:numPr>
              <w:ind w:left="1057" w:hanging="517"/>
              <w:rPr>
                <w:rFonts w:cs="Arial"/>
                <w:lang w:val="en-US"/>
              </w:rPr>
            </w:pPr>
            <w:r w:rsidRPr="008535D7">
              <w:rPr>
                <w:rFonts w:cs="Arial"/>
                <w:lang w:val="en-US"/>
              </w:rPr>
              <w:t>The amount to be paid.</w:t>
            </w:r>
          </w:p>
          <w:p w14:paraId="6A003A14" w14:textId="77777777" w:rsidR="003310FD" w:rsidRPr="008535D7" w:rsidRDefault="003310FD" w:rsidP="00D07D39">
            <w:pPr>
              <w:pStyle w:val="Normal1"/>
              <w:numPr>
                <w:ilvl w:val="0"/>
                <w:numId w:val="19"/>
              </w:numPr>
              <w:ind w:left="1057" w:hanging="517"/>
              <w:rPr>
                <w:rFonts w:cs="Arial"/>
                <w:lang w:val="en-US"/>
              </w:rPr>
            </w:pPr>
            <w:r w:rsidRPr="008535D7">
              <w:rPr>
                <w:rFonts w:cs="Arial"/>
                <w:lang w:val="en-US"/>
              </w:rPr>
              <w:t>The currency of payment.</w:t>
            </w:r>
          </w:p>
          <w:p w14:paraId="6A003A15" w14:textId="77777777" w:rsidR="003310FD" w:rsidRPr="008535D7" w:rsidRDefault="003310FD" w:rsidP="00D07D39">
            <w:pPr>
              <w:pStyle w:val="Normal1"/>
              <w:numPr>
                <w:ilvl w:val="0"/>
                <w:numId w:val="19"/>
              </w:numPr>
              <w:ind w:left="1057" w:hanging="517"/>
              <w:rPr>
                <w:rFonts w:cs="Arial"/>
                <w:lang w:val="en-US"/>
              </w:rPr>
            </w:pPr>
            <w:r w:rsidRPr="008535D7">
              <w:rPr>
                <w:rFonts w:cs="Arial"/>
                <w:lang w:val="en-US"/>
              </w:rPr>
              <w:t>To whom and where paid.</w:t>
            </w:r>
          </w:p>
          <w:p w14:paraId="6A003A16" w14:textId="77777777" w:rsidR="003310FD" w:rsidRPr="008535D7" w:rsidRDefault="003310FD" w:rsidP="00D07D39">
            <w:pPr>
              <w:pStyle w:val="Normal1"/>
              <w:numPr>
                <w:ilvl w:val="0"/>
                <w:numId w:val="19"/>
              </w:numPr>
              <w:ind w:left="1057" w:hanging="517"/>
              <w:rPr>
                <w:rFonts w:cs="Arial"/>
                <w:lang w:val="en-US"/>
              </w:rPr>
            </w:pPr>
            <w:r w:rsidRPr="008535D7">
              <w:rPr>
                <w:rFonts w:cs="Arial"/>
                <w:lang w:val="en-US"/>
              </w:rPr>
              <w:t>How paid and the options if any for payment.</w:t>
            </w:r>
          </w:p>
          <w:p w14:paraId="6A003A17" w14:textId="77777777" w:rsidR="003310FD" w:rsidRPr="008535D7" w:rsidRDefault="003310FD" w:rsidP="00D07D39">
            <w:pPr>
              <w:pStyle w:val="Normal1"/>
              <w:numPr>
                <w:ilvl w:val="0"/>
                <w:numId w:val="19"/>
              </w:numPr>
              <w:ind w:left="1057" w:hanging="517"/>
              <w:rPr>
                <w:rFonts w:cs="Arial"/>
                <w:lang w:val="en-US"/>
              </w:rPr>
            </w:pPr>
            <w:r w:rsidRPr="008535D7">
              <w:rPr>
                <w:rFonts w:cs="Arial"/>
                <w:lang w:val="en-US"/>
              </w:rPr>
              <w:t>The frequency, due dates and for what periods contributions must be paid.</w:t>
            </w:r>
          </w:p>
          <w:p w14:paraId="6A003A18" w14:textId="77777777" w:rsidR="003310FD" w:rsidRPr="008535D7" w:rsidRDefault="003310FD" w:rsidP="00D07D39">
            <w:pPr>
              <w:pStyle w:val="Normal1"/>
              <w:numPr>
                <w:ilvl w:val="0"/>
                <w:numId w:val="19"/>
              </w:numPr>
              <w:ind w:left="1057" w:hanging="517"/>
              <w:rPr>
                <w:rFonts w:cs="Arial"/>
                <w:lang w:val="en-US"/>
              </w:rPr>
            </w:pPr>
            <w:r w:rsidRPr="008535D7">
              <w:rPr>
                <w:rFonts w:cs="Arial"/>
                <w:lang w:val="en-US"/>
              </w:rPr>
              <w:t xml:space="preserve">If there are fixed due dates, the grace </w:t>
            </w:r>
            <w:proofErr w:type="gramStart"/>
            <w:r w:rsidRPr="008535D7">
              <w:rPr>
                <w:rFonts w:cs="Arial"/>
                <w:lang w:val="en-US"/>
              </w:rPr>
              <w:t>period</w:t>
            </w:r>
            <w:proofErr w:type="gramEnd"/>
            <w:r w:rsidRPr="008535D7">
              <w:rPr>
                <w:rFonts w:cs="Arial"/>
                <w:lang w:val="en-US"/>
              </w:rPr>
              <w:t xml:space="preserve"> and penalties if any for late payment.</w:t>
            </w:r>
          </w:p>
          <w:p w14:paraId="6A003A19" w14:textId="77777777" w:rsidR="003310FD" w:rsidRPr="008535D7" w:rsidRDefault="003310FD" w:rsidP="00D07D39">
            <w:pPr>
              <w:pStyle w:val="Normal1"/>
              <w:numPr>
                <w:ilvl w:val="0"/>
                <w:numId w:val="19"/>
              </w:numPr>
              <w:ind w:left="1057" w:hanging="517"/>
              <w:rPr>
                <w:rFonts w:cs="Arial"/>
                <w:lang w:val="en-US"/>
              </w:rPr>
            </w:pPr>
            <w:r w:rsidRPr="008535D7">
              <w:rPr>
                <w:rFonts w:cs="Arial"/>
                <w:lang w:val="en-US"/>
              </w:rPr>
              <w:t>The proportion or amount of the contributions made which will be applied for investment purposes.</w:t>
            </w:r>
          </w:p>
          <w:p w14:paraId="6A003A1A" w14:textId="77777777" w:rsidR="003310FD" w:rsidRPr="008535D7" w:rsidRDefault="003310FD" w:rsidP="00D07D39">
            <w:pPr>
              <w:pStyle w:val="Normal1"/>
              <w:numPr>
                <w:ilvl w:val="0"/>
                <w:numId w:val="19"/>
              </w:numPr>
              <w:ind w:left="1057" w:hanging="517"/>
              <w:rPr>
                <w:rFonts w:cs="Arial"/>
                <w:lang w:val="en-US"/>
              </w:rPr>
            </w:pPr>
            <w:r w:rsidRPr="008535D7">
              <w:rPr>
                <w:rFonts w:cs="Arial"/>
                <w:lang w:val="en-US"/>
              </w:rPr>
              <w:lastRenderedPageBreak/>
              <w:t>The consequences and options if any should payment of contributions be discontinued at any time.</w:t>
            </w:r>
          </w:p>
        </w:tc>
        <w:tc>
          <w:tcPr>
            <w:tcW w:w="317" w:type="pct"/>
            <w:tcBorders>
              <w:left w:val="nil"/>
            </w:tcBorders>
          </w:tcPr>
          <w:p w14:paraId="6A003A1B" w14:textId="77777777" w:rsidR="003310FD" w:rsidRPr="008535D7" w:rsidRDefault="003310FD" w:rsidP="003310FD">
            <w:pPr>
              <w:pStyle w:val="Normal1"/>
              <w:rPr>
                <w:rFonts w:cs="Arial"/>
              </w:rPr>
            </w:pPr>
          </w:p>
        </w:tc>
        <w:tc>
          <w:tcPr>
            <w:tcW w:w="1242" w:type="pct"/>
            <w:tcBorders>
              <w:top w:val="single" w:sz="6" w:space="0" w:color="auto"/>
              <w:left w:val="single" w:sz="6" w:space="0" w:color="auto"/>
              <w:bottom w:val="single" w:sz="4" w:space="0" w:color="auto"/>
              <w:right w:val="single" w:sz="6" w:space="0" w:color="auto"/>
            </w:tcBorders>
          </w:tcPr>
          <w:p w14:paraId="6A003A1C" w14:textId="77777777" w:rsidR="003310FD" w:rsidRPr="008535D7" w:rsidRDefault="003310FD" w:rsidP="003310FD">
            <w:pPr>
              <w:pStyle w:val="Normal1"/>
              <w:rPr>
                <w:rFonts w:cs="Arial"/>
              </w:rPr>
            </w:pPr>
          </w:p>
        </w:tc>
      </w:tr>
      <w:tr w:rsidR="00993A3D" w:rsidRPr="008535D7" w14:paraId="6A003A29" w14:textId="77777777" w:rsidTr="004B05FE">
        <w:tc>
          <w:tcPr>
            <w:tcW w:w="3441" w:type="pct"/>
          </w:tcPr>
          <w:p w14:paraId="6A003A1E" w14:textId="77777777" w:rsidR="003310FD" w:rsidRPr="008535D7" w:rsidRDefault="003310FD" w:rsidP="002F0767">
            <w:pPr>
              <w:pStyle w:val="Normal1"/>
              <w:numPr>
                <w:ilvl w:val="0"/>
                <w:numId w:val="29"/>
              </w:numPr>
              <w:ind w:left="517" w:hanging="540"/>
              <w:rPr>
                <w:rFonts w:cs="Arial"/>
                <w:i/>
                <w:lang w:val="en-US"/>
              </w:rPr>
            </w:pPr>
            <w:r w:rsidRPr="008535D7">
              <w:rPr>
                <w:rFonts w:cs="Arial"/>
                <w:i/>
                <w:lang w:val="en-US"/>
              </w:rPr>
              <w:t>Benefits</w:t>
            </w:r>
          </w:p>
          <w:p w14:paraId="6A003A1F" w14:textId="77777777" w:rsidR="003310FD" w:rsidRPr="008535D7" w:rsidRDefault="003310FD" w:rsidP="00282A51">
            <w:pPr>
              <w:pStyle w:val="Normal1"/>
              <w:numPr>
                <w:ilvl w:val="0"/>
                <w:numId w:val="20"/>
              </w:numPr>
              <w:ind w:left="1057" w:hanging="540"/>
              <w:rPr>
                <w:rFonts w:cs="Arial"/>
                <w:lang w:val="en-US"/>
              </w:rPr>
            </w:pPr>
            <w:r w:rsidRPr="008535D7">
              <w:rPr>
                <w:rFonts w:cs="Arial"/>
                <w:lang w:val="en-US"/>
              </w:rPr>
              <w:t xml:space="preserve">The currency, </w:t>
            </w:r>
            <w:proofErr w:type="gramStart"/>
            <w:r w:rsidRPr="008535D7">
              <w:rPr>
                <w:rFonts w:cs="Arial"/>
                <w:lang w:val="en-US"/>
              </w:rPr>
              <w:t>dates</w:t>
            </w:r>
            <w:proofErr w:type="gramEnd"/>
            <w:r w:rsidRPr="008535D7">
              <w:rPr>
                <w:rFonts w:cs="Arial"/>
                <w:lang w:val="en-US"/>
              </w:rPr>
              <w:t xml:space="preserve"> and places of payment of benefits.</w:t>
            </w:r>
          </w:p>
          <w:p w14:paraId="6A003A20" w14:textId="77777777" w:rsidR="003310FD" w:rsidRPr="008535D7" w:rsidRDefault="003310FD" w:rsidP="00282A51">
            <w:pPr>
              <w:pStyle w:val="Normal1"/>
              <w:numPr>
                <w:ilvl w:val="0"/>
                <w:numId w:val="20"/>
              </w:numPr>
              <w:ind w:left="1057" w:hanging="540"/>
              <w:rPr>
                <w:rFonts w:cs="Arial"/>
                <w:lang w:val="en-US"/>
              </w:rPr>
            </w:pPr>
            <w:r w:rsidRPr="008535D7">
              <w:rPr>
                <w:rFonts w:cs="Arial"/>
                <w:lang w:val="en-US"/>
              </w:rPr>
              <w:t>The benefits on retirement.</w:t>
            </w:r>
          </w:p>
          <w:p w14:paraId="6A003A21" w14:textId="77777777" w:rsidR="003310FD" w:rsidRPr="008535D7" w:rsidRDefault="003310FD" w:rsidP="00282A51">
            <w:pPr>
              <w:pStyle w:val="Normal1"/>
              <w:numPr>
                <w:ilvl w:val="0"/>
                <w:numId w:val="20"/>
              </w:numPr>
              <w:ind w:left="1057" w:hanging="540"/>
              <w:rPr>
                <w:rFonts w:cs="Arial"/>
                <w:lang w:val="en-US"/>
              </w:rPr>
            </w:pPr>
            <w:r w:rsidRPr="008535D7">
              <w:rPr>
                <w:rFonts w:cs="Arial"/>
                <w:lang w:val="en-US"/>
              </w:rPr>
              <w:t>The methods of calculation of benefits.</w:t>
            </w:r>
          </w:p>
          <w:p w14:paraId="6A003A22" w14:textId="77777777" w:rsidR="003310FD" w:rsidRPr="008535D7" w:rsidRDefault="003310FD" w:rsidP="00282A51">
            <w:pPr>
              <w:pStyle w:val="Normal1"/>
              <w:numPr>
                <w:ilvl w:val="0"/>
                <w:numId w:val="20"/>
              </w:numPr>
              <w:ind w:left="1057" w:hanging="540"/>
              <w:rPr>
                <w:rFonts w:cs="Arial"/>
                <w:lang w:val="en-US"/>
              </w:rPr>
            </w:pPr>
            <w:r w:rsidRPr="008535D7">
              <w:rPr>
                <w:rFonts w:cs="Arial"/>
                <w:lang w:val="en-US"/>
              </w:rPr>
              <w:t>Any notice periods for claiming benefits.</w:t>
            </w:r>
          </w:p>
          <w:p w14:paraId="6A003A23" w14:textId="77777777" w:rsidR="003310FD" w:rsidRPr="008535D7" w:rsidRDefault="003310FD" w:rsidP="00282A51">
            <w:pPr>
              <w:pStyle w:val="Normal1"/>
              <w:numPr>
                <w:ilvl w:val="0"/>
                <w:numId w:val="20"/>
              </w:numPr>
              <w:ind w:left="1057" w:hanging="540"/>
              <w:rPr>
                <w:rFonts w:cs="Arial"/>
                <w:lang w:val="en-US"/>
              </w:rPr>
            </w:pPr>
            <w:r w:rsidRPr="008535D7">
              <w:rPr>
                <w:rFonts w:cs="Arial"/>
                <w:lang w:val="en-US"/>
              </w:rPr>
              <w:t>Other settlement options or rights.</w:t>
            </w:r>
          </w:p>
          <w:p w14:paraId="6A003A24" w14:textId="77777777" w:rsidR="003310FD" w:rsidRPr="008535D7" w:rsidRDefault="003310FD" w:rsidP="00282A51">
            <w:pPr>
              <w:pStyle w:val="Normal1"/>
              <w:numPr>
                <w:ilvl w:val="0"/>
                <w:numId w:val="20"/>
              </w:numPr>
              <w:ind w:left="1057" w:hanging="540"/>
              <w:rPr>
                <w:rFonts w:cs="Arial"/>
                <w:lang w:val="en-US"/>
              </w:rPr>
            </w:pPr>
            <w:r w:rsidRPr="008535D7">
              <w:rPr>
                <w:rFonts w:cs="Arial"/>
                <w:lang w:val="en-US"/>
              </w:rPr>
              <w:t>The circumstances under which payment of benefits may be deferred or suspended.</w:t>
            </w:r>
          </w:p>
          <w:p w14:paraId="6A003A25" w14:textId="77777777" w:rsidR="003310FD" w:rsidRPr="008535D7" w:rsidRDefault="003310FD" w:rsidP="00282A51">
            <w:pPr>
              <w:pStyle w:val="Normal1"/>
              <w:numPr>
                <w:ilvl w:val="0"/>
                <w:numId w:val="20"/>
              </w:numPr>
              <w:ind w:left="1057" w:hanging="540"/>
              <w:rPr>
                <w:rFonts w:cs="Arial"/>
                <w:lang w:val="en-US"/>
              </w:rPr>
            </w:pPr>
            <w:r w:rsidRPr="008535D7">
              <w:rPr>
                <w:rFonts w:cs="Arial"/>
                <w:lang w:val="en-US"/>
              </w:rPr>
              <w:t>The maximum interval between the receipt of a properly documented request for claiming benefits and the date of payment.</w:t>
            </w:r>
          </w:p>
          <w:p w14:paraId="6A003A26" w14:textId="77777777" w:rsidR="003310FD" w:rsidRPr="008535D7" w:rsidRDefault="003310FD" w:rsidP="00EB4AAD">
            <w:pPr>
              <w:pStyle w:val="Normal1"/>
              <w:numPr>
                <w:ilvl w:val="0"/>
                <w:numId w:val="20"/>
              </w:numPr>
              <w:ind w:left="1065" w:hanging="547"/>
              <w:rPr>
                <w:rFonts w:cs="Arial"/>
                <w:lang w:val="en-US"/>
              </w:rPr>
            </w:pPr>
            <w:r w:rsidRPr="008535D7">
              <w:rPr>
                <w:rFonts w:cs="Arial"/>
                <w:lang w:val="en-US"/>
              </w:rPr>
              <w:t>Whether interest is payable in respect of the period between the effective date of claim and the date of payment.</w:t>
            </w:r>
          </w:p>
        </w:tc>
        <w:tc>
          <w:tcPr>
            <w:tcW w:w="317" w:type="pct"/>
            <w:tcBorders>
              <w:left w:val="nil"/>
            </w:tcBorders>
          </w:tcPr>
          <w:p w14:paraId="6A003A27" w14:textId="77777777" w:rsidR="003310FD" w:rsidRPr="008535D7" w:rsidRDefault="003310FD" w:rsidP="003310FD">
            <w:pPr>
              <w:pStyle w:val="Normal1"/>
              <w:rPr>
                <w:rFonts w:cs="Arial"/>
              </w:rPr>
            </w:pPr>
          </w:p>
        </w:tc>
        <w:tc>
          <w:tcPr>
            <w:tcW w:w="1242" w:type="pct"/>
            <w:tcBorders>
              <w:top w:val="single" w:sz="6" w:space="0" w:color="auto"/>
              <w:left w:val="single" w:sz="6" w:space="0" w:color="auto"/>
              <w:bottom w:val="single" w:sz="4" w:space="0" w:color="auto"/>
              <w:right w:val="single" w:sz="6" w:space="0" w:color="auto"/>
            </w:tcBorders>
          </w:tcPr>
          <w:p w14:paraId="6A003A28" w14:textId="77777777" w:rsidR="003310FD" w:rsidRPr="008535D7" w:rsidRDefault="003310FD" w:rsidP="003310FD">
            <w:pPr>
              <w:pStyle w:val="Normal1"/>
              <w:rPr>
                <w:rFonts w:cs="Arial"/>
              </w:rPr>
            </w:pPr>
          </w:p>
        </w:tc>
      </w:tr>
      <w:tr w:rsidR="00993A3D" w:rsidRPr="008535D7" w14:paraId="6A003A32" w14:textId="77777777" w:rsidTr="004B05FE">
        <w:tc>
          <w:tcPr>
            <w:tcW w:w="3441" w:type="pct"/>
          </w:tcPr>
          <w:p w14:paraId="6A003A2A" w14:textId="77777777" w:rsidR="003310FD" w:rsidRPr="008535D7" w:rsidRDefault="003310FD" w:rsidP="002F0767">
            <w:pPr>
              <w:pStyle w:val="Normal1"/>
              <w:numPr>
                <w:ilvl w:val="0"/>
                <w:numId w:val="29"/>
              </w:numPr>
              <w:ind w:left="517" w:hanging="540"/>
              <w:rPr>
                <w:rFonts w:cs="Arial"/>
                <w:i/>
                <w:lang w:val="en-US"/>
              </w:rPr>
            </w:pPr>
            <w:r w:rsidRPr="008535D7">
              <w:rPr>
                <w:rFonts w:cs="Arial"/>
                <w:i/>
                <w:lang w:val="en-US"/>
              </w:rPr>
              <w:t xml:space="preserve">Fees and Charges </w:t>
            </w:r>
          </w:p>
          <w:p w14:paraId="6A003A2B" w14:textId="26673DC4" w:rsidR="003310FD" w:rsidRPr="008535D7" w:rsidRDefault="003310FD" w:rsidP="00EB4AAD">
            <w:pPr>
              <w:pStyle w:val="Normal1"/>
              <w:numPr>
                <w:ilvl w:val="0"/>
                <w:numId w:val="21"/>
              </w:numPr>
              <w:ind w:left="1057" w:hanging="540"/>
              <w:rPr>
                <w:rFonts w:cs="Arial"/>
                <w:lang w:val="en-US"/>
              </w:rPr>
            </w:pPr>
            <w:r w:rsidRPr="008535D7">
              <w:rPr>
                <w:rFonts w:cs="Arial"/>
                <w:lang w:val="en-US"/>
              </w:rPr>
              <w:t>All specific fees and char</w:t>
            </w:r>
            <w:r w:rsidR="001E7B72" w:rsidRPr="008535D7">
              <w:rPr>
                <w:rFonts w:cs="Arial"/>
                <w:lang w:val="en-US"/>
              </w:rPr>
              <w:t>ges under the PRF</w:t>
            </w:r>
            <w:r w:rsidRPr="008535D7">
              <w:rPr>
                <w:rFonts w:cs="Arial"/>
                <w:lang w:val="en-US"/>
              </w:rPr>
              <w:t xml:space="preserve"> </w:t>
            </w:r>
            <w:r w:rsidR="00FF2580" w:rsidRPr="008535D7">
              <w:rPr>
                <w:rFonts w:cs="Arial"/>
                <w:lang w:val="en-US"/>
              </w:rPr>
              <w:t xml:space="preserve">and investment portfolio(s) </w:t>
            </w:r>
            <w:r w:rsidRPr="008535D7">
              <w:rPr>
                <w:rFonts w:cs="Arial"/>
                <w:lang w:val="en-US"/>
              </w:rPr>
              <w:t>whether calculated by way of an amount, percentage or otherwise.</w:t>
            </w:r>
          </w:p>
          <w:p w14:paraId="6A003A2C" w14:textId="77777777" w:rsidR="003310FD" w:rsidRPr="008535D7" w:rsidRDefault="003310FD" w:rsidP="00EB4AAD">
            <w:pPr>
              <w:pStyle w:val="Normal1"/>
              <w:numPr>
                <w:ilvl w:val="0"/>
                <w:numId w:val="21"/>
              </w:numPr>
              <w:ind w:left="1057" w:hanging="540"/>
              <w:rPr>
                <w:rFonts w:cs="Arial"/>
                <w:lang w:val="en-US"/>
              </w:rPr>
            </w:pPr>
            <w:r w:rsidRPr="008535D7">
              <w:rPr>
                <w:rFonts w:cs="Arial"/>
                <w:lang w:val="en-US"/>
              </w:rPr>
              <w:t>All indeterminable fees and charges.</w:t>
            </w:r>
          </w:p>
          <w:p w14:paraId="6A003A2D" w14:textId="77777777" w:rsidR="003310FD" w:rsidRPr="008535D7" w:rsidRDefault="003310FD" w:rsidP="00EB4AAD">
            <w:pPr>
              <w:pStyle w:val="Normal1"/>
              <w:numPr>
                <w:ilvl w:val="0"/>
                <w:numId w:val="21"/>
              </w:numPr>
              <w:ind w:left="1057" w:hanging="540"/>
              <w:rPr>
                <w:rFonts w:cs="Arial"/>
                <w:lang w:val="en-US"/>
              </w:rPr>
            </w:pPr>
            <w:r w:rsidRPr="008535D7">
              <w:rPr>
                <w:rFonts w:cs="Arial"/>
                <w:lang w:val="en-US"/>
              </w:rPr>
              <w:t>Information as to when and on what event the fees and charges will fall due.</w:t>
            </w:r>
          </w:p>
          <w:p w14:paraId="6A003A2E" w14:textId="351191B5" w:rsidR="003310FD" w:rsidRPr="008535D7" w:rsidRDefault="003310FD" w:rsidP="00EB4AAD">
            <w:pPr>
              <w:pStyle w:val="Normal1"/>
              <w:numPr>
                <w:ilvl w:val="0"/>
                <w:numId w:val="21"/>
              </w:numPr>
              <w:ind w:left="1057" w:hanging="540"/>
              <w:rPr>
                <w:rFonts w:cs="Arial"/>
                <w:lang w:val="en-US"/>
              </w:rPr>
            </w:pPr>
            <w:r w:rsidRPr="008535D7">
              <w:rPr>
                <w:rFonts w:cs="Arial"/>
                <w:lang w:val="en-US"/>
              </w:rPr>
              <w:t>Any taxes and expenses charg</w:t>
            </w:r>
            <w:r w:rsidR="001E7B72" w:rsidRPr="008535D7">
              <w:rPr>
                <w:rFonts w:cs="Arial"/>
                <w:lang w:val="en-US"/>
              </w:rPr>
              <w:t>ed to the PRF</w:t>
            </w:r>
            <w:r w:rsidRPr="008535D7">
              <w:rPr>
                <w:rFonts w:cs="Arial"/>
                <w:lang w:val="en-US"/>
              </w:rPr>
              <w:t xml:space="preserve"> </w:t>
            </w:r>
            <w:r w:rsidR="00FF2580" w:rsidRPr="008535D7">
              <w:rPr>
                <w:rFonts w:cs="Arial"/>
                <w:lang w:val="en-US"/>
              </w:rPr>
              <w:t xml:space="preserve">and investment portfolio(s) </w:t>
            </w:r>
            <w:r w:rsidRPr="008535D7">
              <w:rPr>
                <w:rFonts w:cs="Arial"/>
                <w:lang w:val="en-US"/>
              </w:rPr>
              <w:t>or levied against</w:t>
            </w:r>
            <w:r w:rsidR="00FF2580" w:rsidRPr="008535D7">
              <w:rPr>
                <w:rFonts w:cs="Arial"/>
                <w:lang w:val="en-US"/>
              </w:rPr>
              <w:t xml:space="preserve"> the PRF and</w:t>
            </w:r>
            <w:r w:rsidRPr="008535D7">
              <w:rPr>
                <w:rFonts w:cs="Arial"/>
                <w:lang w:val="en-US"/>
              </w:rPr>
              <w:t xml:space="preserve"> investment portfolio</w:t>
            </w:r>
            <w:r w:rsidR="00FF2580" w:rsidRPr="008535D7">
              <w:rPr>
                <w:rFonts w:cs="Arial"/>
                <w:lang w:val="en-US"/>
              </w:rPr>
              <w:t>(</w:t>
            </w:r>
            <w:r w:rsidRPr="008535D7">
              <w:rPr>
                <w:rFonts w:cs="Arial"/>
                <w:lang w:val="en-US"/>
              </w:rPr>
              <w:t>s</w:t>
            </w:r>
            <w:r w:rsidR="00FF2580" w:rsidRPr="008535D7">
              <w:rPr>
                <w:rFonts w:cs="Arial"/>
                <w:lang w:val="en-US"/>
              </w:rPr>
              <w:t>)</w:t>
            </w:r>
            <w:r w:rsidRPr="008535D7">
              <w:rPr>
                <w:rFonts w:cs="Arial"/>
                <w:lang w:val="en-US"/>
              </w:rPr>
              <w:t xml:space="preserve"> on a basis deemed fair and reasonable by an actuary or other person of professional standing.</w:t>
            </w:r>
          </w:p>
          <w:p w14:paraId="783CA057" w14:textId="77777777" w:rsidR="003310FD" w:rsidRDefault="003310FD" w:rsidP="00EB4AAD">
            <w:pPr>
              <w:pStyle w:val="Normal1"/>
              <w:numPr>
                <w:ilvl w:val="0"/>
                <w:numId w:val="21"/>
              </w:numPr>
              <w:ind w:left="1057" w:hanging="540"/>
              <w:rPr>
                <w:rFonts w:cs="Arial"/>
                <w:lang w:val="en-US"/>
              </w:rPr>
            </w:pPr>
            <w:r w:rsidRPr="008535D7">
              <w:rPr>
                <w:rFonts w:cs="Arial"/>
                <w:lang w:val="en-US"/>
              </w:rPr>
              <w:t xml:space="preserve">Any fees payable to, as applicable, the </w:t>
            </w:r>
            <w:r w:rsidR="00BD1848" w:rsidRPr="008535D7">
              <w:rPr>
                <w:rFonts w:cs="Arial"/>
                <w:lang w:val="en-US"/>
              </w:rPr>
              <w:t>P</w:t>
            </w:r>
            <w:r w:rsidR="00743195" w:rsidRPr="008535D7">
              <w:rPr>
                <w:rFonts w:cs="Arial"/>
                <w:lang w:val="en-US"/>
              </w:rPr>
              <w:t xml:space="preserve">roduct </w:t>
            </w:r>
            <w:r w:rsidR="00BD1848" w:rsidRPr="008535D7">
              <w:rPr>
                <w:rFonts w:cs="Arial"/>
                <w:lang w:val="en-US"/>
              </w:rPr>
              <w:t>P</w:t>
            </w:r>
            <w:r w:rsidR="00743195" w:rsidRPr="008535D7">
              <w:rPr>
                <w:rFonts w:cs="Arial"/>
                <w:lang w:val="en-US"/>
              </w:rPr>
              <w:t>rovider</w:t>
            </w:r>
            <w:r w:rsidRPr="008535D7">
              <w:rPr>
                <w:rFonts w:cs="Arial"/>
                <w:lang w:val="en-US"/>
              </w:rPr>
              <w:t xml:space="preserve">, management company, trustee, </w:t>
            </w:r>
            <w:proofErr w:type="gramStart"/>
            <w:r w:rsidRPr="008535D7">
              <w:rPr>
                <w:rFonts w:cs="Arial"/>
                <w:lang w:val="en-US"/>
              </w:rPr>
              <w:t>guarantor</w:t>
            </w:r>
            <w:proofErr w:type="gramEnd"/>
            <w:r w:rsidRPr="008535D7">
              <w:rPr>
                <w:rFonts w:cs="Arial"/>
                <w:lang w:val="en-US"/>
              </w:rPr>
              <w:t xml:space="preserve"> or any other party.</w:t>
            </w:r>
          </w:p>
          <w:p w14:paraId="5A4660CE" w14:textId="77777777" w:rsidR="00863328" w:rsidRDefault="00863328" w:rsidP="00863328">
            <w:pPr>
              <w:pStyle w:val="Normal1"/>
              <w:rPr>
                <w:rFonts w:cs="Arial"/>
                <w:lang w:val="en-US"/>
              </w:rPr>
            </w:pPr>
          </w:p>
          <w:p w14:paraId="6A003A2F" w14:textId="48E02709" w:rsidR="00863328" w:rsidRPr="008535D7" w:rsidRDefault="00863328" w:rsidP="00863328">
            <w:pPr>
              <w:pStyle w:val="Normal1"/>
              <w:rPr>
                <w:rFonts w:cs="Arial"/>
                <w:lang w:val="en-US"/>
              </w:rPr>
            </w:pPr>
          </w:p>
        </w:tc>
        <w:tc>
          <w:tcPr>
            <w:tcW w:w="317" w:type="pct"/>
            <w:tcBorders>
              <w:left w:val="nil"/>
            </w:tcBorders>
          </w:tcPr>
          <w:p w14:paraId="6A003A30" w14:textId="77777777" w:rsidR="003310FD" w:rsidRPr="008535D7" w:rsidRDefault="003310FD" w:rsidP="003310FD">
            <w:pPr>
              <w:pStyle w:val="Normal1"/>
              <w:rPr>
                <w:rFonts w:cs="Arial"/>
              </w:rPr>
            </w:pPr>
          </w:p>
        </w:tc>
        <w:tc>
          <w:tcPr>
            <w:tcW w:w="1242" w:type="pct"/>
            <w:tcBorders>
              <w:top w:val="single" w:sz="6" w:space="0" w:color="auto"/>
              <w:left w:val="single" w:sz="6" w:space="0" w:color="auto"/>
              <w:bottom w:val="single" w:sz="4" w:space="0" w:color="auto"/>
              <w:right w:val="single" w:sz="6" w:space="0" w:color="auto"/>
            </w:tcBorders>
          </w:tcPr>
          <w:p w14:paraId="074F228B" w14:textId="77777777" w:rsidR="003310FD" w:rsidRPr="008535D7" w:rsidRDefault="003310FD" w:rsidP="003310FD">
            <w:pPr>
              <w:pStyle w:val="Normal1"/>
              <w:rPr>
                <w:rFonts w:cs="Arial"/>
              </w:rPr>
            </w:pPr>
          </w:p>
          <w:p w14:paraId="6A003A31" w14:textId="77777777" w:rsidR="009A6A56" w:rsidRPr="008535D7" w:rsidRDefault="009A6A56" w:rsidP="003310FD">
            <w:pPr>
              <w:pStyle w:val="Normal1"/>
              <w:rPr>
                <w:rFonts w:cs="Arial"/>
              </w:rPr>
            </w:pPr>
          </w:p>
        </w:tc>
      </w:tr>
      <w:tr w:rsidR="00993A3D" w:rsidRPr="008535D7" w14:paraId="6A003A37" w14:textId="77777777" w:rsidTr="004B05FE">
        <w:tc>
          <w:tcPr>
            <w:tcW w:w="3441" w:type="pct"/>
          </w:tcPr>
          <w:p w14:paraId="6A003A33" w14:textId="77777777" w:rsidR="003310FD" w:rsidRPr="008535D7" w:rsidRDefault="003310FD" w:rsidP="002F0767">
            <w:pPr>
              <w:pStyle w:val="Normal1"/>
              <w:numPr>
                <w:ilvl w:val="0"/>
                <w:numId w:val="29"/>
              </w:numPr>
              <w:ind w:left="517" w:hanging="540"/>
              <w:rPr>
                <w:rFonts w:cs="Arial"/>
                <w:i/>
                <w:lang w:val="en-US"/>
              </w:rPr>
            </w:pPr>
            <w:r w:rsidRPr="008535D7">
              <w:rPr>
                <w:rFonts w:cs="Arial"/>
                <w:i/>
                <w:lang w:val="en-US"/>
              </w:rPr>
              <w:lastRenderedPageBreak/>
              <w:t xml:space="preserve">Investment Strategy and Restrictions </w:t>
            </w:r>
          </w:p>
          <w:p w14:paraId="6A003A34" w14:textId="196DADEB" w:rsidR="003310FD" w:rsidRPr="008535D7" w:rsidRDefault="00EB4AAD" w:rsidP="002F0767">
            <w:pPr>
              <w:pStyle w:val="Normal1"/>
              <w:ind w:left="517" w:hanging="540"/>
              <w:rPr>
                <w:rFonts w:cs="Arial"/>
                <w:lang w:val="en-US"/>
              </w:rPr>
            </w:pPr>
            <w:r>
              <w:rPr>
                <w:rFonts w:cs="Arial"/>
                <w:lang w:val="en-US"/>
              </w:rPr>
              <w:tab/>
            </w:r>
            <w:r w:rsidR="003310FD" w:rsidRPr="008535D7">
              <w:rPr>
                <w:rFonts w:cs="Arial"/>
                <w:lang w:val="en-US"/>
              </w:rPr>
              <w:t>The investment strategy and restrictions (</w:t>
            </w:r>
            <w:r w:rsidR="003310FD" w:rsidRPr="00FE6972">
              <w:rPr>
                <w:rFonts w:cs="Arial"/>
                <w:i/>
                <w:iCs/>
                <w:lang w:val="en-US"/>
              </w:rPr>
              <w:t>see 8.10 - 8.1</w:t>
            </w:r>
            <w:r w:rsidR="00FF2580" w:rsidRPr="00FE6972">
              <w:rPr>
                <w:rFonts w:cs="Arial"/>
                <w:i/>
                <w:iCs/>
                <w:lang w:val="en-US"/>
              </w:rPr>
              <w:t>1</w:t>
            </w:r>
            <w:r w:rsidR="003310FD" w:rsidRPr="00FE6972">
              <w:rPr>
                <w:rFonts w:cs="Arial"/>
                <w:i/>
                <w:iCs/>
                <w:lang w:val="en-US"/>
              </w:rPr>
              <w:t xml:space="preserve"> of the </w:t>
            </w:r>
            <w:r w:rsidR="00517E46" w:rsidRPr="00FE6972">
              <w:rPr>
                <w:rFonts w:cs="Arial"/>
                <w:i/>
                <w:iCs/>
                <w:lang w:val="en-US"/>
              </w:rPr>
              <w:t xml:space="preserve">PRF </w:t>
            </w:r>
            <w:r w:rsidR="003310FD" w:rsidRPr="00FE6972">
              <w:rPr>
                <w:rFonts w:cs="Arial"/>
                <w:i/>
                <w:iCs/>
                <w:lang w:val="en-US"/>
              </w:rPr>
              <w:t>Code</w:t>
            </w:r>
            <w:r w:rsidR="003310FD" w:rsidRPr="008535D7">
              <w:rPr>
                <w:rFonts w:cs="Arial"/>
                <w:lang w:val="en-US"/>
              </w:rPr>
              <w:t>) of the investment portfolio</w:t>
            </w:r>
            <w:r w:rsidR="00C06DD1" w:rsidRPr="008535D7">
              <w:rPr>
                <w:rFonts w:cs="Arial"/>
                <w:lang w:val="en-US"/>
              </w:rPr>
              <w:t>(</w:t>
            </w:r>
            <w:r w:rsidR="003310FD" w:rsidRPr="008535D7">
              <w:rPr>
                <w:rFonts w:cs="Arial"/>
                <w:lang w:val="en-US"/>
              </w:rPr>
              <w:t>s</w:t>
            </w:r>
            <w:r w:rsidR="00C06DD1" w:rsidRPr="008535D7">
              <w:rPr>
                <w:rFonts w:cs="Arial"/>
                <w:lang w:val="en-US"/>
              </w:rPr>
              <w:t>)</w:t>
            </w:r>
            <w:r w:rsidR="003310FD" w:rsidRPr="008535D7">
              <w:rPr>
                <w:rFonts w:cs="Arial"/>
                <w:lang w:val="en-US"/>
              </w:rPr>
              <w:t xml:space="preserve"> and the circumstances under which these could be changed or varied.</w:t>
            </w:r>
            <w:r w:rsidR="00FF2580" w:rsidRPr="008535D7">
              <w:rPr>
                <w:rFonts w:cs="Arial"/>
                <w:lang w:val="en-US"/>
              </w:rPr>
              <w:t xml:space="preserve"> </w:t>
            </w:r>
          </w:p>
        </w:tc>
        <w:tc>
          <w:tcPr>
            <w:tcW w:w="317" w:type="pct"/>
            <w:tcBorders>
              <w:left w:val="nil"/>
            </w:tcBorders>
          </w:tcPr>
          <w:p w14:paraId="6A003A35" w14:textId="77777777" w:rsidR="003310FD" w:rsidRPr="008535D7" w:rsidRDefault="003310FD" w:rsidP="003310FD">
            <w:pPr>
              <w:pStyle w:val="Normal1"/>
              <w:rPr>
                <w:rFonts w:cs="Arial"/>
              </w:rPr>
            </w:pPr>
          </w:p>
        </w:tc>
        <w:tc>
          <w:tcPr>
            <w:tcW w:w="1242" w:type="pct"/>
            <w:tcBorders>
              <w:top w:val="single" w:sz="6" w:space="0" w:color="auto"/>
              <w:left w:val="single" w:sz="6" w:space="0" w:color="auto"/>
              <w:bottom w:val="single" w:sz="6" w:space="0" w:color="auto"/>
              <w:right w:val="single" w:sz="6" w:space="0" w:color="auto"/>
            </w:tcBorders>
          </w:tcPr>
          <w:p w14:paraId="6A003A36" w14:textId="76829FD0" w:rsidR="0074514F" w:rsidRPr="008535D7" w:rsidRDefault="0074514F" w:rsidP="003310FD">
            <w:pPr>
              <w:pStyle w:val="Normal1"/>
              <w:rPr>
                <w:rFonts w:cs="Arial"/>
              </w:rPr>
            </w:pPr>
          </w:p>
        </w:tc>
      </w:tr>
      <w:tr w:rsidR="00993A3D" w:rsidRPr="008535D7" w14:paraId="6A003A3C" w14:textId="77777777" w:rsidTr="004B05FE">
        <w:tc>
          <w:tcPr>
            <w:tcW w:w="3441" w:type="pct"/>
          </w:tcPr>
          <w:p w14:paraId="6A003A38" w14:textId="7CDA7410" w:rsidR="003310FD" w:rsidRPr="008535D7" w:rsidRDefault="003310FD" w:rsidP="00F22A51">
            <w:pPr>
              <w:pStyle w:val="Normal1"/>
              <w:numPr>
                <w:ilvl w:val="0"/>
                <w:numId w:val="29"/>
              </w:numPr>
              <w:ind w:left="517" w:hanging="517"/>
              <w:rPr>
                <w:rFonts w:cs="Arial"/>
                <w:i/>
                <w:lang w:val="en-US"/>
              </w:rPr>
            </w:pPr>
            <w:r w:rsidRPr="008535D7">
              <w:rPr>
                <w:rFonts w:cs="Arial"/>
                <w:i/>
                <w:lang w:val="en-US"/>
              </w:rPr>
              <w:t>Terminati</w:t>
            </w:r>
            <w:r w:rsidR="006A0954" w:rsidRPr="008535D7">
              <w:rPr>
                <w:rFonts w:cs="Arial"/>
                <w:i/>
                <w:lang w:val="en-US"/>
              </w:rPr>
              <w:t>on of the PRF</w:t>
            </w:r>
            <w:r w:rsidR="00175719" w:rsidRPr="008535D7">
              <w:rPr>
                <w:rFonts w:cs="Arial"/>
                <w:i/>
                <w:lang w:val="en-US"/>
              </w:rPr>
              <w:t xml:space="preserve"> </w:t>
            </w:r>
            <w:r w:rsidR="00560857" w:rsidRPr="008535D7">
              <w:rPr>
                <w:rFonts w:cs="Arial"/>
                <w:i/>
                <w:lang w:val="en-US"/>
              </w:rPr>
              <w:t xml:space="preserve">or </w:t>
            </w:r>
            <w:r w:rsidR="00DF356C" w:rsidRPr="008535D7">
              <w:rPr>
                <w:rFonts w:cs="Arial"/>
                <w:i/>
                <w:lang w:val="en-US"/>
              </w:rPr>
              <w:t>Investment</w:t>
            </w:r>
            <w:r w:rsidR="00560857" w:rsidRPr="008535D7">
              <w:rPr>
                <w:rFonts w:cs="Arial"/>
                <w:i/>
                <w:lang w:val="en-US"/>
              </w:rPr>
              <w:t xml:space="preserve"> Portfolio </w:t>
            </w:r>
          </w:p>
          <w:p w14:paraId="6A003A39" w14:textId="249B353F" w:rsidR="003310FD" w:rsidRPr="008535D7" w:rsidRDefault="00F22A51" w:rsidP="00F22A51">
            <w:pPr>
              <w:pStyle w:val="Normal1"/>
              <w:ind w:left="517" w:hanging="517"/>
              <w:rPr>
                <w:rFonts w:cs="Arial"/>
                <w:lang w:val="en-US"/>
              </w:rPr>
            </w:pPr>
            <w:r>
              <w:rPr>
                <w:rFonts w:cs="Arial"/>
                <w:lang w:val="en-US"/>
              </w:rPr>
              <w:tab/>
            </w:r>
            <w:r w:rsidR="003310FD" w:rsidRPr="008535D7">
              <w:rPr>
                <w:rFonts w:cs="Arial"/>
                <w:lang w:val="en-US"/>
              </w:rPr>
              <w:t xml:space="preserve">The circumstances in </w:t>
            </w:r>
            <w:r w:rsidR="006A0954" w:rsidRPr="008535D7">
              <w:rPr>
                <w:rFonts w:cs="Arial"/>
                <w:lang w:val="en-US"/>
              </w:rPr>
              <w:t>which the PRF</w:t>
            </w:r>
            <w:r w:rsidR="003310FD" w:rsidRPr="008535D7">
              <w:rPr>
                <w:rFonts w:cs="Arial"/>
                <w:lang w:val="en-US"/>
              </w:rPr>
              <w:t xml:space="preserve"> or an investment portfolio may be terminated and the relevant notice to be given to </w:t>
            </w:r>
            <w:r w:rsidR="00560857" w:rsidRPr="008535D7">
              <w:rPr>
                <w:rFonts w:cs="Arial"/>
                <w:lang w:val="en-US"/>
              </w:rPr>
              <w:t>scheme participants</w:t>
            </w:r>
            <w:r w:rsidR="003310FD" w:rsidRPr="008535D7">
              <w:rPr>
                <w:rFonts w:cs="Arial"/>
                <w:lang w:val="en-US"/>
              </w:rPr>
              <w:t>.</w:t>
            </w:r>
          </w:p>
        </w:tc>
        <w:tc>
          <w:tcPr>
            <w:tcW w:w="317" w:type="pct"/>
            <w:tcBorders>
              <w:left w:val="nil"/>
            </w:tcBorders>
          </w:tcPr>
          <w:p w14:paraId="6A003A3A" w14:textId="77777777" w:rsidR="003310FD" w:rsidRPr="008535D7" w:rsidRDefault="003310FD" w:rsidP="003310FD">
            <w:pPr>
              <w:pStyle w:val="Normal1"/>
              <w:rPr>
                <w:rFonts w:cs="Arial"/>
              </w:rPr>
            </w:pPr>
          </w:p>
        </w:tc>
        <w:tc>
          <w:tcPr>
            <w:tcW w:w="1242" w:type="pct"/>
            <w:tcBorders>
              <w:top w:val="single" w:sz="6" w:space="0" w:color="auto"/>
              <w:left w:val="single" w:sz="6" w:space="0" w:color="auto"/>
              <w:bottom w:val="single" w:sz="4" w:space="0" w:color="auto"/>
              <w:right w:val="single" w:sz="6" w:space="0" w:color="auto"/>
            </w:tcBorders>
          </w:tcPr>
          <w:p w14:paraId="6A003A3B" w14:textId="77777777" w:rsidR="003310FD" w:rsidRPr="008535D7" w:rsidRDefault="003310FD" w:rsidP="003310FD">
            <w:pPr>
              <w:pStyle w:val="Normal1"/>
              <w:rPr>
                <w:rFonts w:cs="Arial"/>
              </w:rPr>
            </w:pPr>
          </w:p>
        </w:tc>
      </w:tr>
      <w:tr w:rsidR="00993A3D" w:rsidRPr="008535D7" w14:paraId="6A003A41" w14:textId="77777777" w:rsidTr="004B05FE">
        <w:tc>
          <w:tcPr>
            <w:tcW w:w="3441" w:type="pct"/>
          </w:tcPr>
          <w:p w14:paraId="6A003A3D" w14:textId="77777777" w:rsidR="003310FD" w:rsidRPr="008535D7" w:rsidRDefault="003310FD" w:rsidP="00F22A51">
            <w:pPr>
              <w:pStyle w:val="Normal1"/>
              <w:numPr>
                <w:ilvl w:val="0"/>
                <w:numId w:val="29"/>
              </w:numPr>
              <w:ind w:left="517" w:hanging="517"/>
              <w:rPr>
                <w:rFonts w:cs="Arial"/>
                <w:lang w:val="en-US"/>
              </w:rPr>
            </w:pPr>
            <w:r w:rsidRPr="008535D7">
              <w:rPr>
                <w:rFonts w:cs="Arial"/>
                <w:i/>
                <w:lang w:val="en-US"/>
              </w:rPr>
              <w:t>Transfer and Withdrawal of Interests</w:t>
            </w:r>
            <w:r w:rsidRPr="008535D7">
              <w:rPr>
                <w:rFonts w:cs="Arial"/>
                <w:lang w:val="en-US"/>
              </w:rPr>
              <w:t xml:space="preserve"> </w:t>
            </w:r>
          </w:p>
          <w:p w14:paraId="6A003A3E" w14:textId="715668CE" w:rsidR="003310FD" w:rsidRPr="008535D7" w:rsidRDefault="00F22A51" w:rsidP="00F22A51">
            <w:pPr>
              <w:pStyle w:val="Normal1"/>
              <w:ind w:left="517" w:hanging="517"/>
              <w:rPr>
                <w:rFonts w:cs="Arial"/>
                <w:lang w:val="en-US"/>
              </w:rPr>
            </w:pPr>
            <w:r>
              <w:rPr>
                <w:rFonts w:cs="Arial"/>
                <w:lang w:val="en-US"/>
              </w:rPr>
              <w:tab/>
            </w:r>
            <w:r w:rsidR="003310FD" w:rsidRPr="008535D7">
              <w:rPr>
                <w:rFonts w:cs="Arial"/>
                <w:lang w:val="en-US"/>
              </w:rPr>
              <w:t xml:space="preserve">The conditions governing the withdrawal of </w:t>
            </w:r>
            <w:r w:rsidR="00560857" w:rsidRPr="008535D7">
              <w:rPr>
                <w:rFonts w:cs="Arial"/>
                <w:lang w:val="en-US"/>
              </w:rPr>
              <w:t>a scheme participant’s</w:t>
            </w:r>
            <w:r w:rsidR="003310FD" w:rsidRPr="008535D7">
              <w:rPr>
                <w:rFonts w:cs="Arial"/>
                <w:lang w:val="en-US"/>
              </w:rPr>
              <w:t xml:space="preserve"> interests or its transfer to or from other pooled or individual retirement funds.</w:t>
            </w:r>
          </w:p>
        </w:tc>
        <w:tc>
          <w:tcPr>
            <w:tcW w:w="317" w:type="pct"/>
            <w:tcBorders>
              <w:left w:val="nil"/>
            </w:tcBorders>
          </w:tcPr>
          <w:p w14:paraId="6A003A3F" w14:textId="77777777" w:rsidR="003310FD" w:rsidRPr="008535D7" w:rsidRDefault="003310FD" w:rsidP="003310FD">
            <w:pPr>
              <w:pStyle w:val="Normal1"/>
              <w:rPr>
                <w:rFonts w:cs="Arial"/>
              </w:rPr>
            </w:pPr>
          </w:p>
        </w:tc>
        <w:tc>
          <w:tcPr>
            <w:tcW w:w="1242" w:type="pct"/>
            <w:tcBorders>
              <w:top w:val="single" w:sz="6" w:space="0" w:color="auto"/>
              <w:left w:val="single" w:sz="6" w:space="0" w:color="auto"/>
              <w:bottom w:val="single" w:sz="4" w:space="0" w:color="auto"/>
              <w:right w:val="single" w:sz="6" w:space="0" w:color="auto"/>
            </w:tcBorders>
          </w:tcPr>
          <w:p w14:paraId="6A003A40" w14:textId="77777777" w:rsidR="003310FD" w:rsidRPr="008535D7" w:rsidRDefault="003310FD" w:rsidP="003310FD">
            <w:pPr>
              <w:pStyle w:val="Normal1"/>
              <w:rPr>
                <w:rFonts w:cs="Arial"/>
              </w:rPr>
            </w:pPr>
          </w:p>
        </w:tc>
      </w:tr>
      <w:tr w:rsidR="003310FD" w:rsidRPr="008535D7" w14:paraId="6A003A46" w14:textId="77777777" w:rsidTr="004B05FE">
        <w:tc>
          <w:tcPr>
            <w:tcW w:w="3441" w:type="pct"/>
          </w:tcPr>
          <w:p w14:paraId="6A003A42" w14:textId="77777777" w:rsidR="003310FD" w:rsidRPr="008535D7" w:rsidRDefault="003310FD" w:rsidP="00F22A51">
            <w:pPr>
              <w:pStyle w:val="Normal1"/>
              <w:numPr>
                <w:ilvl w:val="0"/>
                <w:numId w:val="29"/>
              </w:numPr>
              <w:ind w:left="517" w:hanging="517"/>
              <w:rPr>
                <w:rFonts w:cs="Arial"/>
                <w:lang w:val="en-US"/>
              </w:rPr>
            </w:pPr>
            <w:r w:rsidRPr="008535D7">
              <w:rPr>
                <w:rFonts w:cs="Arial"/>
                <w:i/>
                <w:lang w:val="en-US"/>
              </w:rPr>
              <w:t>Governing Law</w:t>
            </w:r>
            <w:r w:rsidRPr="008535D7">
              <w:rPr>
                <w:rFonts w:cs="Arial"/>
                <w:lang w:val="en-US"/>
              </w:rPr>
              <w:t xml:space="preserve"> </w:t>
            </w:r>
          </w:p>
          <w:p w14:paraId="2ADC7A4B" w14:textId="1AFFAC83" w:rsidR="003310FD" w:rsidRPr="008535D7" w:rsidRDefault="00F22A51" w:rsidP="00F22A51">
            <w:pPr>
              <w:pStyle w:val="Normal1"/>
              <w:ind w:left="517" w:hanging="517"/>
              <w:rPr>
                <w:rFonts w:cs="Arial"/>
                <w:lang w:val="en-US"/>
              </w:rPr>
            </w:pPr>
            <w:r>
              <w:rPr>
                <w:rFonts w:cs="Arial"/>
                <w:lang w:val="en-US"/>
              </w:rPr>
              <w:tab/>
            </w:r>
            <w:r w:rsidR="003310FD" w:rsidRPr="008535D7">
              <w:rPr>
                <w:rFonts w:cs="Arial"/>
                <w:lang w:val="en-US"/>
              </w:rPr>
              <w:t>The governing l</w:t>
            </w:r>
            <w:r w:rsidR="002212AD" w:rsidRPr="008535D7">
              <w:rPr>
                <w:rFonts w:cs="Arial"/>
                <w:lang w:val="en-US"/>
              </w:rPr>
              <w:t>aw of the PRF</w:t>
            </w:r>
            <w:r w:rsidR="003310FD" w:rsidRPr="008535D7">
              <w:rPr>
                <w:rFonts w:cs="Arial"/>
                <w:lang w:val="en-US"/>
              </w:rPr>
              <w:t xml:space="preserve"> must be specified.</w:t>
            </w:r>
          </w:p>
          <w:p w14:paraId="6A003A43" w14:textId="07C2A0B0" w:rsidR="00560857" w:rsidRPr="008535D7" w:rsidRDefault="00560857" w:rsidP="00F22A51">
            <w:pPr>
              <w:pStyle w:val="Normal1"/>
              <w:ind w:left="1147" w:hanging="607"/>
              <w:rPr>
                <w:rFonts w:cs="Arial"/>
                <w:i/>
                <w:lang w:val="en-US"/>
              </w:rPr>
            </w:pPr>
            <w:r w:rsidRPr="008535D7">
              <w:rPr>
                <w:rFonts w:cs="Arial"/>
                <w:i/>
                <w:lang w:val="en-US"/>
              </w:rPr>
              <w:t>Note:</w:t>
            </w:r>
            <w:r w:rsidR="00F22A51">
              <w:rPr>
                <w:rFonts w:cs="Arial"/>
                <w:i/>
                <w:lang w:val="en-US"/>
              </w:rPr>
              <w:tab/>
            </w:r>
            <w:r w:rsidRPr="008535D7">
              <w:rPr>
                <w:rFonts w:cs="Arial"/>
                <w:i/>
                <w:lang w:val="en-US"/>
              </w:rPr>
              <w:t xml:space="preserve">See 8.6 and </w:t>
            </w:r>
            <w:r w:rsidR="00546DF5" w:rsidRPr="008535D7">
              <w:rPr>
                <w:rFonts w:cs="Arial"/>
                <w:i/>
                <w:lang w:val="en-US"/>
              </w:rPr>
              <w:t>paragraph</w:t>
            </w:r>
            <w:r w:rsidRPr="008535D7">
              <w:rPr>
                <w:rFonts w:cs="Arial"/>
                <w:i/>
                <w:lang w:val="en-US"/>
              </w:rPr>
              <w:t xml:space="preserve"> (</w:t>
            </w:r>
            <w:r w:rsidR="00546DF5" w:rsidRPr="008535D7">
              <w:rPr>
                <w:rFonts w:cs="Arial"/>
                <w:i/>
                <w:lang w:val="en-US"/>
              </w:rPr>
              <w:t>j</w:t>
            </w:r>
            <w:r w:rsidRPr="008535D7">
              <w:rPr>
                <w:rFonts w:cs="Arial"/>
                <w:i/>
                <w:lang w:val="en-US"/>
              </w:rPr>
              <w:t>) of Appendix A to the PRF Code.</w:t>
            </w:r>
          </w:p>
        </w:tc>
        <w:tc>
          <w:tcPr>
            <w:tcW w:w="317" w:type="pct"/>
            <w:tcBorders>
              <w:left w:val="nil"/>
            </w:tcBorders>
          </w:tcPr>
          <w:p w14:paraId="6A003A44" w14:textId="77777777" w:rsidR="003310FD" w:rsidRPr="008535D7" w:rsidRDefault="003310FD" w:rsidP="003310FD">
            <w:pPr>
              <w:pStyle w:val="Normal1"/>
              <w:rPr>
                <w:rFonts w:cs="Arial"/>
              </w:rPr>
            </w:pPr>
          </w:p>
        </w:tc>
        <w:tc>
          <w:tcPr>
            <w:tcW w:w="1242" w:type="pct"/>
            <w:tcBorders>
              <w:top w:val="single" w:sz="6" w:space="0" w:color="auto"/>
              <w:left w:val="single" w:sz="6" w:space="0" w:color="auto"/>
              <w:bottom w:val="single" w:sz="4" w:space="0" w:color="auto"/>
              <w:right w:val="single" w:sz="6" w:space="0" w:color="auto"/>
            </w:tcBorders>
          </w:tcPr>
          <w:p w14:paraId="6A003A45" w14:textId="77777777" w:rsidR="003310FD" w:rsidRPr="008535D7" w:rsidRDefault="003310FD" w:rsidP="003310FD">
            <w:pPr>
              <w:pStyle w:val="Normal1"/>
              <w:rPr>
                <w:rFonts w:cs="Arial"/>
              </w:rPr>
            </w:pPr>
          </w:p>
        </w:tc>
      </w:tr>
    </w:tbl>
    <w:p w14:paraId="6A003A48" w14:textId="77777777" w:rsidR="00786463" w:rsidRPr="008535D7" w:rsidRDefault="00786463" w:rsidP="00786463">
      <w:pPr>
        <w:rPr>
          <w:rFonts w:cs="Arial"/>
          <w:sz w:val="28"/>
          <w:szCs w:val="28"/>
        </w:rPr>
      </w:pPr>
    </w:p>
    <w:p w14:paraId="059EA108" w14:textId="77777777" w:rsidR="00DF1A62" w:rsidRDefault="00DF1A62">
      <w:pPr>
        <w:rPr>
          <w:rFonts w:cs="Arial"/>
          <w:b/>
          <w:sz w:val="28"/>
          <w:szCs w:val="28"/>
        </w:rPr>
      </w:pPr>
      <w:r>
        <w:rPr>
          <w:rFonts w:cs="Arial"/>
          <w:b/>
          <w:sz w:val="28"/>
          <w:szCs w:val="28"/>
        </w:rPr>
        <w:br w:type="page"/>
      </w:r>
    </w:p>
    <w:p w14:paraId="6A003A49" w14:textId="4ECC106A" w:rsidR="00331F32" w:rsidRPr="008535D7" w:rsidRDefault="00EF1C16" w:rsidP="001A4DD5">
      <w:pPr>
        <w:rPr>
          <w:rFonts w:cs="Arial"/>
          <w:b/>
          <w:i/>
          <w:sz w:val="20"/>
          <w:lang w:eastAsia="zh-CN"/>
        </w:rPr>
      </w:pPr>
      <w:r w:rsidRPr="008535D7">
        <w:rPr>
          <w:rFonts w:cs="Arial"/>
          <w:b/>
          <w:sz w:val="28"/>
          <w:szCs w:val="28"/>
        </w:rPr>
        <w:lastRenderedPageBreak/>
        <w:t>Part V</w:t>
      </w:r>
      <w:r w:rsidR="00EC1D92" w:rsidRPr="008535D7">
        <w:rPr>
          <w:rFonts w:cs="Arial"/>
          <w:b/>
          <w:sz w:val="28"/>
          <w:szCs w:val="28"/>
        </w:rPr>
        <w:tab/>
      </w:r>
      <w:r w:rsidR="00A4237F" w:rsidRPr="008535D7">
        <w:rPr>
          <w:rFonts w:cs="Arial"/>
          <w:b/>
          <w:sz w:val="28"/>
          <w:szCs w:val="28"/>
        </w:rPr>
        <w:t xml:space="preserve">CONFIRMATIONS FROM </w:t>
      </w:r>
      <w:r w:rsidR="003F1897" w:rsidRPr="008535D7">
        <w:rPr>
          <w:rFonts w:cs="Arial"/>
          <w:b/>
          <w:sz w:val="28"/>
          <w:szCs w:val="28"/>
        </w:rPr>
        <w:t xml:space="preserve">THE </w:t>
      </w:r>
      <w:r w:rsidR="00C37AFB" w:rsidRPr="008535D7">
        <w:rPr>
          <w:rFonts w:cs="Arial"/>
          <w:b/>
          <w:sz w:val="28"/>
          <w:szCs w:val="28"/>
        </w:rPr>
        <w:t>PRODUCT PROVIDER</w:t>
      </w:r>
    </w:p>
    <w:p w14:paraId="51B105BE" w14:textId="77777777" w:rsidR="000F72BA" w:rsidRDefault="000F72BA" w:rsidP="00331F32">
      <w:pPr>
        <w:pStyle w:val="NumberHeading"/>
        <w:adjustRightInd w:val="0"/>
        <w:snapToGrid w:val="0"/>
        <w:contextualSpacing/>
        <w:jc w:val="left"/>
        <w:rPr>
          <w:rFonts w:ascii="Arial" w:hAnsi="Arial" w:cs="Arial"/>
          <w:b w:val="0"/>
          <w:i/>
          <w:sz w:val="22"/>
          <w:szCs w:val="22"/>
          <w:lang w:eastAsia="zh-CN"/>
        </w:rPr>
      </w:pPr>
    </w:p>
    <w:p w14:paraId="2E15A3E9" w14:textId="0F3DF6C4" w:rsidR="000F72BA" w:rsidRDefault="000F72BA" w:rsidP="00331F32">
      <w:pPr>
        <w:pStyle w:val="NumberHeading"/>
        <w:adjustRightInd w:val="0"/>
        <w:snapToGrid w:val="0"/>
        <w:contextualSpacing/>
        <w:jc w:val="left"/>
        <w:rPr>
          <w:rFonts w:ascii="Arial" w:hAnsi="Arial" w:cs="Arial"/>
          <w:b w:val="0"/>
          <w:i/>
          <w:sz w:val="22"/>
          <w:szCs w:val="22"/>
          <w:lang w:eastAsia="zh-CN"/>
        </w:rPr>
      </w:pPr>
      <w:r w:rsidRPr="008535D7">
        <w:rPr>
          <w:rFonts w:ascii="Arial" w:hAnsi="Arial" w:cs="Arial"/>
          <w:b w:val="0"/>
          <w:sz w:val="22"/>
          <w:szCs w:val="22"/>
          <w:u w:val="single"/>
        </w:rPr>
        <w:t>The PRF / investment portfolio(s) under application: As stated on page 1 of this Compliance Checklist</w:t>
      </w:r>
    </w:p>
    <w:p w14:paraId="6A003A4D" w14:textId="0F36382C" w:rsidR="00331F32" w:rsidRPr="008535D7" w:rsidRDefault="00331F32" w:rsidP="00331F32">
      <w:pPr>
        <w:pStyle w:val="NumberHeading"/>
        <w:adjustRightInd w:val="0"/>
        <w:snapToGrid w:val="0"/>
        <w:contextualSpacing/>
        <w:jc w:val="left"/>
        <w:rPr>
          <w:rFonts w:ascii="Arial" w:hAnsi="Arial" w:cs="Arial"/>
          <w:b w:val="0"/>
          <w:sz w:val="22"/>
          <w:szCs w:val="22"/>
        </w:rPr>
      </w:pPr>
      <w:r w:rsidRPr="008535D7" w:rsidDel="00EA46FC">
        <w:rPr>
          <w:rFonts w:ascii="Arial" w:hAnsi="Arial" w:cs="Arial"/>
          <w:b w:val="0"/>
          <w:i/>
          <w:sz w:val="22"/>
          <w:szCs w:val="22"/>
          <w:lang w:eastAsia="zh-CN"/>
        </w:rPr>
        <w:t xml:space="preserve"> </w:t>
      </w:r>
    </w:p>
    <w:p w14:paraId="6A003A4E" w14:textId="77777777" w:rsidR="00331F32" w:rsidRPr="008535D7" w:rsidRDefault="00331F32" w:rsidP="00331F32">
      <w:pPr>
        <w:pStyle w:val="NumberHeading"/>
        <w:adjustRightInd w:val="0"/>
        <w:snapToGrid w:val="0"/>
        <w:contextualSpacing/>
        <w:jc w:val="left"/>
        <w:rPr>
          <w:rFonts w:ascii="Arial" w:hAnsi="Arial" w:cs="Arial"/>
          <w:b w:val="0"/>
          <w:sz w:val="22"/>
          <w:szCs w:val="22"/>
        </w:rPr>
      </w:pPr>
      <w:r w:rsidRPr="008535D7">
        <w:rPr>
          <w:rFonts w:ascii="Arial" w:hAnsi="Arial" w:cs="Arial"/>
          <w:b w:val="0"/>
          <w:sz w:val="22"/>
          <w:szCs w:val="22"/>
        </w:rPr>
        <w:t xml:space="preserve">We, in respect of this application and </w:t>
      </w:r>
      <w:r w:rsidR="004C0CC6" w:rsidRPr="008535D7">
        <w:rPr>
          <w:rFonts w:ascii="Arial" w:hAnsi="Arial" w:cs="Arial"/>
          <w:b w:val="0"/>
          <w:sz w:val="22"/>
          <w:szCs w:val="22"/>
        </w:rPr>
        <w:t xml:space="preserve">the </w:t>
      </w:r>
      <w:r w:rsidR="003C79FB" w:rsidRPr="008535D7">
        <w:rPr>
          <w:rFonts w:ascii="Arial" w:hAnsi="Arial" w:cs="Arial"/>
          <w:b w:val="0"/>
          <w:sz w:val="22"/>
          <w:szCs w:val="22"/>
        </w:rPr>
        <w:t>PRF</w:t>
      </w:r>
      <w:r w:rsidR="00501622" w:rsidRPr="008535D7">
        <w:rPr>
          <w:rFonts w:ascii="Arial" w:hAnsi="Arial" w:cs="Arial"/>
          <w:b w:val="0"/>
          <w:sz w:val="22"/>
          <w:szCs w:val="22"/>
        </w:rPr>
        <w:t xml:space="preserve"> / investment portfolio</w:t>
      </w:r>
      <w:r w:rsidRPr="008535D7">
        <w:rPr>
          <w:rFonts w:ascii="Arial" w:hAnsi="Arial" w:cs="Arial"/>
          <w:b w:val="0"/>
          <w:sz w:val="22"/>
          <w:szCs w:val="22"/>
        </w:rPr>
        <w:t>(s</w:t>
      </w:r>
      <w:r w:rsidR="00786F28" w:rsidRPr="008535D7">
        <w:rPr>
          <w:rFonts w:ascii="Arial" w:hAnsi="Arial" w:cs="Arial"/>
          <w:b w:val="0"/>
          <w:sz w:val="22"/>
          <w:szCs w:val="22"/>
        </w:rPr>
        <w:t>) thereunder</w:t>
      </w:r>
      <w:r w:rsidRPr="008535D7">
        <w:rPr>
          <w:rFonts w:ascii="Arial" w:hAnsi="Arial" w:cs="Arial"/>
          <w:b w:val="0"/>
          <w:sz w:val="22"/>
          <w:szCs w:val="22"/>
        </w:rPr>
        <w:t>, hereby confirm and undertake that:</w:t>
      </w:r>
    </w:p>
    <w:p w14:paraId="6A003A4F" w14:textId="743F56F4" w:rsidR="006C1C07" w:rsidRDefault="00B530B2" w:rsidP="00452CBE">
      <w:pPr>
        <w:adjustRightInd w:val="0"/>
        <w:snapToGrid w:val="0"/>
        <w:contextualSpacing/>
        <w:rPr>
          <w:rFonts w:cs="Arial"/>
          <w:szCs w:val="22"/>
          <w:u w:val="single"/>
        </w:rPr>
      </w:pPr>
      <w:r w:rsidRPr="008535D7">
        <w:rPr>
          <w:rFonts w:cs="Arial"/>
          <w:szCs w:val="22"/>
          <w:u w:val="single"/>
        </w:rPr>
        <w:br/>
      </w:r>
      <w:r w:rsidR="006C1C07" w:rsidRPr="008535D7">
        <w:rPr>
          <w:rFonts w:cs="Arial"/>
          <w:szCs w:val="22"/>
          <w:u w:val="single"/>
        </w:rPr>
        <w:t xml:space="preserve">Regulatory </w:t>
      </w:r>
      <w:r w:rsidR="00942BEE" w:rsidRPr="008535D7">
        <w:rPr>
          <w:rFonts w:cs="Arial"/>
          <w:szCs w:val="22"/>
          <w:u w:val="single"/>
        </w:rPr>
        <w:t>s</w:t>
      </w:r>
      <w:r w:rsidR="006C1C07" w:rsidRPr="008535D7">
        <w:rPr>
          <w:rFonts w:cs="Arial"/>
          <w:szCs w:val="22"/>
          <w:u w:val="single"/>
        </w:rPr>
        <w:t>tatus of</w:t>
      </w:r>
      <w:r w:rsidR="00AA3C50" w:rsidRPr="008535D7">
        <w:rPr>
          <w:rFonts w:cs="Arial"/>
          <w:szCs w:val="22"/>
          <w:u w:val="single"/>
        </w:rPr>
        <w:t xml:space="preserve"> the</w:t>
      </w:r>
      <w:r w:rsidR="006C1C07" w:rsidRPr="008535D7">
        <w:rPr>
          <w:rFonts w:cs="Arial"/>
          <w:szCs w:val="22"/>
          <w:u w:val="single"/>
        </w:rPr>
        <w:t xml:space="preserve"> </w:t>
      </w:r>
      <w:r w:rsidR="0039737C" w:rsidRPr="008535D7">
        <w:rPr>
          <w:rFonts w:cs="Arial"/>
          <w:szCs w:val="22"/>
          <w:u w:val="single"/>
        </w:rPr>
        <w:t>P</w:t>
      </w:r>
      <w:r w:rsidR="00682570" w:rsidRPr="008535D7">
        <w:rPr>
          <w:rFonts w:cs="Arial"/>
          <w:szCs w:val="22"/>
          <w:u w:val="single"/>
        </w:rPr>
        <w:t xml:space="preserve">roduct </w:t>
      </w:r>
      <w:r w:rsidR="0039737C" w:rsidRPr="008535D7">
        <w:rPr>
          <w:rFonts w:cs="Arial"/>
          <w:szCs w:val="22"/>
          <w:u w:val="single"/>
        </w:rPr>
        <w:t>P</w:t>
      </w:r>
      <w:r w:rsidR="00682570" w:rsidRPr="008535D7">
        <w:rPr>
          <w:rFonts w:cs="Arial"/>
          <w:szCs w:val="22"/>
          <w:u w:val="single"/>
        </w:rPr>
        <w:t>rovider</w:t>
      </w:r>
    </w:p>
    <w:p w14:paraId="3CF7BF2F" w14:textId="77777777" w:rsidR="00E6684F" w:rsidRPr="008535D7" w:rsidRDefault="00E6684F" w:rsidP="00452CBE">
      <w:pPr>
        <w:adjustRightInd w:val="0"/>
        <w:snapToGrid w:val="0"/>
        <w:contextualSpacing/>
        <w:rPr>
          <w:rFonts w:cs="Arial"/>
          <w:szCs w:val="22"/>
          <w:u w:val="single"/>
        </w:rPr>
      </w:pPr>
    </w:p>
    <w:p w14:paraId="6A003A50" w14:textId="77777777" w:rsidR="007E52EA" w:rsidRPr="008535D7" w:rsidRDefault="007E52EA" w:rsidP="001F531A">
      <w:pPr>
        <w:numPr>
          <w:ilvl w:val="0"/>
          <w:numId w:val="9"/>
        </w:numPr>
        <w:adjustRightInd w:val="0"/>
        <w:snapToGrid w:val="0"/>
        <w:spacing w:line="240" w:lineRule="auto"/>
        <w:ind w:left="360"/>
        <w:contextualSpacing/>
        <w:rPr>
          <w:rFonts w:cs="Arial"/>
          <w:szCs w:val="22"/>
        </w:rPr>
      </w:pPr>
      <w:r w:rsidRPr="008535D7">
        <w:rPr>
          <w:rFonts w:cs="Arial"/>
          <w:szCs w:val="22"/>
        </w:rPr>
        <w:t>we are authorized</w:t>
      </w:r>
    </w:p>
    <w:p w14:paraId="2BCCB910" w14:textId="77777777" w:rsidR="00E6684F" w:rsidRDefault="00E6684F" w:rsidP="003D4B9E">
      <w:pPr>
        <w:pStyle w:val="NumberHeading"/>
        <w:adjustRightInd w:val="0"/>
        <w:snapToGrid w:val="0"/>
        <w:ind w:firstLine="360"/>
        <w:contextualSpacing/>
        <w:jc w:val="left"/>
        <w:rPr>
          <w:rFonts w:ascii="Arial" w:hAnsi="Arial" w:cs="Arial"/>
          <w:b w:val="0"/>
          <w:i/>
          <w:sz w:val="22"/>
          <w:szCs w:val="22"/>
        </w:rPr>
      </w:pPr>
    </w:p>
    <w:p w14:paraId="6A003A51" w14:textId="076E4153" w:rsidR="006C1C07" w:rsidRPr="008535D7" w:rsidRDefault="006C1C07" w:rsidP="003D4B9E">
      <w:pPr>
        <w:pStyle w:val="NumberHeading"/>
        <w:adjustRightInd w:val="0"/>
        <w:snapToGrid w:val="0"/>
        <w:ind w:firstLine="360"/>
        <w:contextualSpacing/>
        <w:jc w:val="left"/>
        <w:rPr>
          <w:rFonts w:ascii="Arial" w:hAnsi="Arial" w:cs="Arial"/>
          <w:b w:val="0"/>
          <w:sz w:val="22"/>
          <w:szCs w:val="22"/>
        </w:rPr>
      </w:pPr>
      <w:r w:rsidRPr="008535D7">
        <w:rPr>
          <w:rFonts w:ascii="Arial" w:hAnsi="Arial" w:cs="Arial"/>
          <w:b w:val="0"/>
          <w:i/>
          <w:sz w:val="22"/>
          <w:szCs w:val="22"/>
        </w:rPr>
        <w:t>(</w:t>
      </w:r>
      <w:proofErr w:type="gramStart"/>
      <w:r w:rsidRPr="008535D7">
        <w:rPr>
          <w:rFonts w:ascii="Arial" w:hAnsi="Arial" w:cs="Arial"/>
          <w:b w:val="0"/>
          <w:i/>
          <w:sz w:val="22"/>
          <w:szCs w:val="22"/>
        </w:rPr>
        <w:t>please</w:t>
      </w:r>
      <w:proofErr w:type="gramEnd"/>
      <w:r w:rsidRPr="008535D7">
        <w:rPr>
          <w:rFonts w:ascii="Arial" w:hAnsi="Arial" w:cs="Arial"/>
          <w:b w:val="0"/>
          <w:i/>
          <w:sz w:val="22"/>
          <w:szCs w:val="22"/>
        </w:rPr>
        <w:t xml:space="preserve"> tick one of the following boxes)</w:t>
      </w:r>
      <w:r w:rsidRPr="008535D7">
        <w:rPr>
          <w:rFonts w:ascii="Arial" w:hAnsi="Arial" w:cs="Arial"/>
          <w:b w:val="0"/>
          <w:sz w:val="22"/>
          <w:szCs w:val="22"/>
        </w:rPr>
        <w:t xml:space="preserve"> </w:t>
      </w:r>
    </w:p>
    <w:p w14:paraId="6A003A52" w14:textId="6D08CFFE" w:rsidR="006C1C07" w:rsidRPr="008535D7" w:rsidRDefault="006C1C07" w:rsidP="00E6684F">
      <w:pPr>
        <w:pStyle w:val="NumberHeading"/>
        <w:numPr>
          <w:ilvl w:val="0"/>
          <w:numId w:val="20"/>
        </w:numPr>
        <w:tabs>
          <w:tab w:val="left" w:pos="810"/>
        </w:tabs>
        <w:adjustRightInd w:val="0"/>
        <w:snapToGrid w:val="0"/>
        <w:ind w:hanging="810"/>
        <w:contextualSpacing/>
        <w:jc w:val="left"/>
        <w:rPr>
          <w:rFonts w:ascii="Arial" w:hAnsi="Arial" w:cs="Arial"/>
          <w:b w:val="0"/>
          <w:sz w:val="22"/>
          <w:szCs w:val="22"/>
        </w:rPr>
      </w:pPr>
      <w:r w:rsidRPr="008535D7">
        <w:rPr>
          <w:rFonts w:ascii="Arial" w:hAnsi="Arial" w:cs="Arial" w:hint="eastAsia"/>
          <w:b w:val="0"/>
          <w:sz w:val="22"/>
          <w:szCs w:val="22"/>
        </w:rPr>
        <w:t>□</w:t>
      </w:r>
      <w:r w:rsidR="00E6684F">
        <w:rPr>
          <w:rFonts w:ascii="Arial" w:hAnsi="Arial" w:cs="Arial"/>
          <w:b w:val="0"/>
          <w:sz w:val="22"/>
          <w:szCs w:val="22"/>
        </w:rPr>
        <w:tab/>
      </w:r>
      <w:r w:rsidR="007E52EA" w:rsidRPr="008535D7">
        <w:rPr>
          <w:rFonts w:ascii="Arial" w:hAnsi="Arial" w:cs="Arial"/>
          <w:b w:val="0"/>
          <w:sz w:val="22"/>
          <w:szCs w:val="22"/>
          <w:lang w:val="en-US"/>
        </w:rPr>
        <w:t xml:space="preserve">under the Insurance Companies Ordinance </w:t>
      </w:r>
      <w:r w:rsidR="00786F28" w:rsidRPr="008535D7">
        <w:rPr>
          <w:rFonts w:ascii="Arial" w:hAnsi="Arial" w:cs="Arial"/>
          <w:b w:val="0"/>
          <w:sz w:val="22"/>
          <w:szCs w:val="22"/>
          <w:lang w:val="en-US"/>
        </w:rPr>
        <w:t xml:space="preserve">(“ICO”) </w:t>
      </w:r>
      <w:r w:rsidR="007E52EA" w:rsidRPr="008535D7">
        <w:rPr>
          <w:rFonts w:ascii="Arial" w:hAnsi="Arial" w:cs="Arial"/>
          <w:b w:val="0"/>
          <w:sz w:val="22"/>
          <w:szCs w:val="22"/>
          <w:lang w:val="en-US"/>
        </w:rPr>
        <w:t>to carry on the relevant class of insurance business in Hong Kong</w:t>
      </w:r>
      <w:r w:rsidR="00942BEE" w:rsidRPr="008535D7">
        <w:rPr>
          <w:rFonts w:ascii="Arial" w:hAnsi="Arial" w:cs="Arial"/>
          <w:b w:val="0"/>
          <w:sz w:val="22"/>
          <w:szCs w:val="22"/>
          <w:lang w:val="en-US"/>
        </w:rPr>
        <w:t xml:space="preserve">; </w:t>
      </w:r>
    </w:p>
    <w:p w14:paraId="6A003A53" w14:textId="77777777" w:rsidR="000038A8" w:rsidRPr="008535D7" w:rsidRDefault="000038A8" w:rsidP="000038A8">
      <w:pPr>
        <w:pStyle w:val="NumberHeading"/>
        <w:adjustRightInd w:val="0"/>
        <w:snapToGrid w:val="0"/>
        <w:ind w:left="810"/>
        <w:contextualSpacing/>
        <w:jc w:val="left"/>
        <w:rPr>
          <w:rFonts w:ascii="Arial" w:hAnsi="Arial" w:cs="Arial"/>
          <w:b w:val="0"/>
          <w:sz w:val="22"/>
          <w:szCs w:val="22"/>
        </w:rPr>
      </w:pPr>
    </w:p>
    <w:p w14:paraId="6A003A54" w14:textId="49CE7890" w:rsidR="00430B96" w:rsidRPr="008535D7" w:rsidRDefault="0017188B" w:rsidP="00E6684F">
      <w:pPr>
        <w:pStyle w:val="NumberHeading"/>
        <w:tabs>
          <w:tab w:val="left" w:pos="810"/>
        </w:tabs>
        <w:adjustRightInd w:val="0"/>
        <w:snapToGrid w:val="0"/>
        <w:ind w:left="1170" w:hanging="810"/>
        <w:contextualSpacing/>
        <w:jc w:val="left"/>
        <w:rPr>
          <w:rFonts w:ascii="Arial" w:hAnsi="Arial" w:cs="Arial"/>
          <w:b w:val="0"/>
          <w:sz w:val="22"/>
          <w:szCs w:val="22"/>
          <w:lang w:val="en-US"/>
        </w:rPr>
      </w:pPr>
      <w:r w:rsidRPr="008535D7">
        <w:rPr>
          <w:rFonts w:ascii="Arial" w:hAnsi="Arial" w:cs="Arial"/>
          <w:b w:val="0"/>
          <w:sz w:val="22"/>
          <w:szCs w:val="22"/>
        </w:rPr>
        <w:t>(ii)</w:t>
      </w:r>
      <w:r w:rsidRPr="008535D7">
        <w:rPr>
          <w:rFonts w:ascii="Arial" w:hAnsi="Arial" w:cs="Arial"/>
          <w:b w:val="0"/>
          <w:sz w:val="22"/>
          <w:szCs w:val="22"/>
        </w:rPr>
        <w:tab/>
      </w:r>
      <w:r w:rsidR="006C1C07" w:rsidRPr="008535D7">
        <w:rPr>
          <w:rFonts w:ascii="Arial" w:hAnsi="Arial" w:cs="Arial" w:hint="eastAsia"/>
          <w:b w:val="0"/>
          <w:sz w:val="22"/>
          <w:szCs w:val="22"/>
        </w:rPr>
        <w:t>□</w:t>
      </w:r>
      <w:r w:rsidR="00E6684F">
        <w:rPr>
          <w:rFonts w:ascii="Arial" w:hAnsi="Arial" w:cs="Arial"/>
          <w:b w:val="0"/>
          <w:sz w:val="22"/>
          <w:szCs w:val="22"/>
        </w:rPr>
        <w:tab/>
      </w:r>
      <w:r w:rsidR="00871B60" w:rsidRPr="008535D7">
        <w:rPr>
          <w:rFonts w:ascii="Arial" w:hAnsi="Arial" w:cs="Arial"/>
          <w:b w:val="0"/>
          <w:sz w:val="22"/>
          <w:szCs w:val="22"/>
          <w:lang w:val="en-US"/>
        </w:rPr>
        <w:t xml:space="preserve">by or is </w:t>
      </w:r>
      <w:r w:rsidR="008D1549" w:rsidRPr="008535D7">
        <w:rPr>
          <w:rFonts w:ascii="Arial" w:hAnsi="Arial" w:cs="Arial"/>
          <w:b w:val="0"/>
          <w:sz w:val="22"/>
          <w:szCs w:val="22"/>
          <w:lang w:val="en-US"/>
        </w:rPr>
        <w:t xml:space="preserve">subject to the requirements of </w:t>
      </w:r>
      <w:r w:rsidR="00871B60" w:rsidRPr="008535D7">
        <w:rPr>
          <w:rFonts w:ascii="Arial" w:hAnsi="Arial" w:cs="Arial"/>
          <w:b w:val="0"/>
          <w:sz w:val="22"/>
          <w:szCs w:val="22"/>
          <w:lang w:val="en-US"/>
        </w:rPr>
        <w:t>a supervisory authority in Hong Kong</w:t>
      </w:r>
      <w:r w:rsidRPr="008535D7">
        <w:rPr>
          <w:rFonts w:ascii="Arial" w:hAnsi="Arial" w:cs="Arial"/>
          <w:b w:val="0"/>
          <w:sz w:val="22"/>
          <w:szCs w:val="22"/>
          <w:lang w:val="en-US"/>
        </w:rPr>
        <w:t xml:space="preserve">; </w:t>
      </w:r>
      <w:r w:rsidR="0075407E" w:rsidRPr="008535D7">
        <w:rPr>
          <w:rFonts w:ascii="Arial" w:hAnsi="Arial" w:cs="Arial"/>
          <w:b w:val="0"/>
          <w:sz w:val="22"/>
          <w:szCs w:val="22"/>
          <w:lang w:val="en-US"/>
        </w:rPr>
        <w:t xml:space="preserve">or </w:t>
      </w:r>
    </w:p>
    <w:p w14:paraId="6A003A55" w14:textId="77777777" w:rsidR="00983305" w:rsidRPr="008535D7" w:rsidRDefault="000038A8" w:rsidP="00E6684F">
      <w:pPr>
        <w:pStyle w:val="NumberHeading"/>
        <w:adjustRightInd w:val="0"/>
        <w:snapToGrid w:val="0"/>
        <w:ind w:left="1170"/>
        <w:contextualSpacing/>
        <w:jc w:val="left"/>
        <w:rPr>
          <w:rFonts w:ascii="Arial" w:hAnsi="Arial" w:cs="Arial"/>
          <w:b w:val="0"/>
          <w:sz w:val="22"/>
          <w:szCs w:val="22"/>
        </w:rPr>
      </w:pPr>
      <w:r w:rsidRPr="008535D7">
        <w:rPr>
          <w:rFonts w:ascii="Arial" w:hAnsi="Arial" w:cs="Arial"/>
          <w:b w:val="0"/>
          <w:i/>
          <w:sz w:val="22"/>
          <w:szCs w:val="22"/>
        </w:rPr>
        <w:t>(</w:t>
      </w:r>
      <w:proofErr w:type="gramStart"/>
      <w:r w:rsidRPr="008535D7">
        <w:rPr>
          <w:rFonts w:ascii="Arial" w:hAnsi="Arial" w:cs="Arial"/>
          <w:b w:val="0"/>
          <w:i/>
          <w:sz w:val="22"/>
          <w:szCs w:val="22"/>
        </w:rPr>
        <w:t>please</w:t>
      </w:r>
      <w:proofErr w:type="gramEnd"/>
      <w:r w:rsidRPr="008535D7">
        <w:rPr>
          <w:rFonts w:ascii="Arial" w:hAnsi="Arial" w:cs="Arial"/>
          <w:b w:val="0"/>
          <w:i/>
          <w:sz w:val="22"/>
          <w:szCs w:val="22"/>
        </w:rPr>
        <w:t xml:space="preserve"> tick one of the following boxes)</w:t>
      </w:r>
      <w:r w:rsidRPr="008535D7">
        <w:rPr>
          <w:rFonts w:ascii="Arial" w:hAnsi="Arial" w:cs="Arial"/>
          <w:b w:val="0"/>
          <w:sz w:val="22"/>
          <w:szCs w:val="22"/>
        </w:rPr>
        <w:t xml:space="preserve"> </w:t>
      </w:r>
    </w:p>
    <w:p w14:paraId="6A003A56" w14:textId="1032C06B" w:rsidR="000038A8" w:rsidRPr="008535D7" w:rsidRDefault="000038A8" w:rsidP="00E6684F">
      <w:pPr>
        <w:pStyle w:val="NumberHeading"/>
        <w:adjustRightInd w:val="0"/>
        <w:snapToGrid w:val="0"/>
        <w:ind w:left="1530" w:hanging="360"/>
        <w:contextualSpacing/>
        <w:jc w:val="left"/>
        <w:rPr>
          <w:rFonts w:ascii="Arial" w:hAnsi="Arial" w:cs="Arial"/>
          <w:b w:val="0"/>
          <w:sz w:val="22"/>
          <w:szCs w:val="22"/>
          <w:lang w:val="en-US"/>
        </w:rPr>
      </w:pPr>
      <w:r w:rsidRPr="008535D7">
        <w:rPr>
          <w:rFonts w:ascii="Arial" w:hAnsi="Arial" w:cs="Arial" w:hint="eastAsia"/>
          <w:b w:val="0"/>
          <w:sz w:val="22"/>
          <w:szCs w:val="22"/>
        </w:rPr>
        <w:t>□</w:t>
      </w:r>
      <w:r w:rsidR="00E6684F">
        <w:rPr>
          <w:rFonts w:ascii="Arial" w:hAnsi="Arial" w:cs="Arial"/>
          <w:b w:val="0"/>
          <w:sz w:val="22"/>
          <w:szCs w:val="22"/>
        </w:rPr>
        <w:tab/>
      </w:r>
      <w:r w:rsidRPr="008535D7">
        <w:rPr>
          <w:rFonts w:ascii="Arial" w:hAnsi="Arial" w:cs="Arial"/>
          <w:b w:val="0"/>
          <w:sz w:val="22"/>
          <w:szCs w:val="22"/>
          <w:lang w:val="en-US"/>
        </w:rPr>
        <w:t xml:space="preserve">corporation licensed </w:t>
      </w:r>
      <w:r w:rsidR="009763CF" w:rsidRPr="008535D7">
        <w:rPr>
          <w:rFonts w:ascii="Arial" w:hAnsi="Arial" w:cs="Arial"/>
          <w:b w:val="0"/>
          <w:sz w:val="22"/>
          <w:szCs w:val="22"/>
          <w:lang w:val="en-US"/>
        </w:rPr>
        <w:t>under the Securities and Futures Ordinance (“SFO”)</w:t>
      </w:r>
    </w:p>
    <w:p w14:paraId="6A003A57" w14:textId="26D1E21A" w:rsidR="000038A8" w:rsidRPr="008535D7" w:rsidRDefault="000038A8" w:rsidP="00E6684F">
      <w:pPr>
        <w:pStyle w:val="NumberHeading"/>
        <w:adjustRightInd w:val="0"/>
        <w:snapToGrid w:val="0"/>
        <w:ind w:left="1530" w:hanging="360"/>
        <w:contextualSpacing/>
        <w:jc w:val="left"/>
        <w:rPr>
          <w:rFonts w:ascii="Arial" w:hAnsi="Arial" w:cs="Arial"/>
          <w:b w:val="0"/>
          <w:sz w:val="22"/>
          <w:szCs w:val="22"/>
          <w:lang w:val="en-US"/>
        </w:rPr>
      </w:pPr>
      <w:r w:rsidRPr="008535D7">
        <w:rPr>
          <w:rFonts w:ascii="Arial" w:hAnsi="Arial" w:cs="Arial" w:hint="eastAsia"/>
          <w:b w:val="0"/>
          <w:sz w:val="22"/>
          <w:szCs w:val="22"/>
        </w:rPr>
        <w:t>□</w:t>
      </w:r>
      <w:r w:rsidR="00E6684F">
        <w:rPr>
          <w:rFonts w:ascii="Arial" w:hAnsi="Arial" w:cs="Arial"/>
          <w:b w:val="0"/>
          <w:sz w:val="22"/>
          <w:szCs w:val="22"/>
        </w:rPr>
        <w:tab/>
      </w:r>
      <w:r w:rsidRPr="008535D7">
        <w:rPr>
          <w:rFonts w:ascii="Arial" w:hAnsi="Arial" w:cs="Arial"/>
          <w:b w:val="0"/>
          <w:sz w:val="22"/>
          <w:szCs w:val="22"/>
          <w:lang w:val="en-US"/>
        </w:rPr>
        <w:t xml:space="preserve">authorized institution </w:t>
      </w:r>
      <w:r w:rsidR="009763CF" w:rsidRPr="008535D7">
        <w:rPr>
          <w:rFonts w:ascii="Arial" w:hAnsi="Arial" w:cs="Arial"/>
          <w:b w:val="0"/>
          <w:sz w:val="22"/>
          <w:szCs w:val="22"/>
          <w:lang w:val="en-US"/>
        </w:rPr>
        <w:t xml:space="preserve">under </w:t>
      </w:r>
      <w:r w:rsidRPr="008535D7">
        <w:rPr>
          <w:rFonts w:ascii="Arial" w:hAnsi="Arial" w:cs="Arial"/>
          <w:b w:val="0"/>
          <w:sz w:val="22"/>
          <w:szCs w:val="22"/>
          <w:lang w:val="en-US"/>
        </w:rPr>
        <w:t>the Banking Ordinance</w:t>
      </w:r>
      <w:r w:rsidR="00192183" w:rsidRPr="008535D7">
        <w:rPr>
          <w:rFonts w:ascii="Arial" w:hAnsi="Arial" w:cs="Arial"/>
          <w:b w:val="0"/>
          <w:sz w:val="22"/>
          <w:szCs w:val="22"/>
          <w:lang w:val="en-US"/>
        </w:rPr>
        <w:t xml:space="preserve"> </w:t>
      </w:r>
    </w:p>
    <w:p w14:paraId="6A003A58" w14:textId="776E0B3C" w:rsidR="00983305" w:rsidRPr="008535D7" w:rsidRDefault="000038A8" w:rsidP="00E6684F">
      <w:pPr>
        <w:pStyle w:val="NumberHeading"/>
        <w:adjustRightInd w:val="0"/>
        <w:snapToGrid w:val="0"/>
        <w:ind w:left="1530" w:hanging="360"/>
        <w:contextualSpacing/>
        <w:jc w:val="left"/>
        <w:rPr>
          <w:rFonts w:ascii="Arial" w:hAnsi="Arial" w:cs="Arial"/>
          <w:b w:val="0"/>
          <w:sz w:val="22"/>
          <w:szCs w:val="22"/>
        </w:rPr>
      </w:pPr>
      <w:r w:rsidRPr="008535D7">
        <w:rPr>
          <w:rFonts w:ascii="Arial" w:hAnsi="Arial" w:cs="Arial" w:hint="eastAsia"/>
          <w:b w:val="0"/>
          <w:sz w:val="22"/>
          <w:szCs w:val="22"/>
        </w:rPr>
        <w:t>□</w:t>
      </w:r>
      <w:r w:rsidR="00E6684F">
        <w:rPr>
          <w:rFonts w:ascii="Arial" w:hAnsi="Arial" w:cs="Arial"/>
          <w:b w:val="0"/>
          <w:sz w:val="22"/>
          <w:szCs w:val="22"/>
        </w:rPr>
        <w:tab/>
      </w:r>
      <w:r w:rsidRPr="008535D7">
        <w:rPr>
          <w:rFonts w:ascii="Arial" w:hAnsi="Arial" w:cs="Arial"/>
          <w:b w:val="0"/>
          <w:sz w:val="22"/>
          <w:szCs w:val="22"/>
          <w:lang w:val="en-US"/>
        </w:rPr>
        <w:t xml:space="preserve">approved trustee under the </w:t>
      </w:r>
      <w:r w:rsidRPr="008535D7">
        <w:rPr>
          <w:rFonts w:ascii="Arial" w:hAnsi="Arial" w:cs="Arial"/>
          <w:b w:val="0"/>
          <w:sz w:val="22"/>
          <w:szCs w:val="22"/>
        </w:rPr>
        <w:t>Mandatory Provident Fund Schemes Ordinance</w:t>
      </w:r>
    </w:p>
    <w:p w14:paraId="6A003A59" w14:textId="77777777" w:rsidR="000038A8" w:rsidRPr="008535D7" w:rsidRDefault="000038A8" w:rsidP="000038A8">
      <w:pPr>
        <w:pStyle w:val="NumberHeading"/>
        <w:adjustRightInd w:val="0"/>
        <w:snapToGrid w:val="0"/>
        <w:contextualSpacing/>
        <w:jc w:val="left"/>
        <w:rPr>
          <w:rFonts w:ascii="Arial" w:hAnsi="Arial" w:cs="Arial"/>
          <w:b w:val="0"/>
          <w:sz w:val="22"/>
          <w:szCs w:val="22"/>
          <w:lang w:val="en-US"/>
        </w:rPr>
      </w:pPr>
    </w:p>
    <w:p w14:paraId="6A003A5A" w14:textId="14BE77C0" w:rsidR="006C1C07" w:rsidRPr="008535D7" w:rsidRDefault="0017188B" w:rsidP="00E6684F">
      <w:pPr>
        <w:pStyle w:val="NumberHeading"/>
        <w:tabs>
          <w:tab w:val="left" w:pos="810"/>
        </w:tabs>
        <w:adjustRightInd w:val="0"/>
        <w:snapToGrid w:val="0"/>
        <w:ind w:left="1170" w:hanging="810"/>
        <w:contextualSpacing/>
        <w:jc w:val="left"/>
        <w:rPr>
          <w:rFonts w:ascii="Arial" w:hAnsi="Arial" w:cs="Arial"/>
          <w:b w:val="0"/>
          <w:sz w:val="22"/>
          <w:szCs w:val="22"/>
        </w:rPr>
      </w:pPr>
      <w:r w:rsidRPr="008535D7">
        <w:rPr>
          <w:rFonts w:ascii="Arial" w:hAnsi="Arial" w:cs="Arial"/>
          <w:b w:val="0"/>
          <w:sz w:val="22"/>
          <w:szCs w:val="22"/>
        </w:rPr>
        <w:t>(iii)</w:t>
      </w:r>
      <w:r w:rsidRPr="008535D7">
        <w:rPr>
          <w:rFonts w:ascii="Arial" w:hAnsi="Arial" w:cs="Arial"/>
          <w:b w:val="0"/>
          <w:sz w:val="22"/>
          <w:szCs w:val="22"/>
        </w:rPr>
        <w:tab/>
      </w:r>
      <w:r w:rsidRPr="008535D7">
        <w:rPr>
          <w:rFonts w:ascii="Arial" w:hAnsi="Arial" w:cs="Arial" w:hint="eastAsia"/>
          <w:b w:val="0"/>
          <w:sz w:val="22"/>
          <w:szCs w:val="22"/>
        </w:rPr>
        <w:t>□</w:t>
      </w:r>
      <w:r w:rsidR="00E6684F">
        <w:rPr>
          <w:rFonts w:ascii="Arial" w:hAnsi="Arial" w:cs="Arial"/>
          <w:b w:val="0"/>
          <w:sz w:val="22"/>
          <w:szCs w:val="22"/>
        </w:rPr>
        <w:tab/>
      </w:r>
      <w:r w:rsidRPr="008535D7">
        <w:rPr>
          <w:rFonts w:ascii="Arial" w:hAnsi="Arial" w:cs="Arial"/>
          <w:b w:val="0"/>
          <w:sz w:val="22"/>
          <w:szCs w:val="22"/>
          <w:lang w:val="en-US"/>
        </w:rPr>
        <w:t xml:space="preserve">by or is subject to the requirements of </w:t>
      </w:r>
      <w:r w:rsidR="0075407E" w:rsidRPr="008535D7">
        <w:rPr>
          <w:rFonts w:ascii="Arial" w:hAnsi="Arial" w:cs="Arial"/>
          <w:b w:val="0"/>
          <w:sz w:val="22"/>
          <w:szCs w:val="22"/>
          <w:lang w:val="en-US"/>
        </w:rPr>
        <w:t xml:space="preserve">any other </w:t>
      </w:r>
      <w:r w:rsidRPr="008535D7">
        <w:rPr>
          <w:rFonts w:ascii="Arial" w:hAnsi="Arial" w:cs="Arial"/>
          <w:b w:val="0"/>
          <w:sz w:val="22"/>
          <w:szCs w:val="22"/>
          <w:lang w:val="en-US"/>
        </w:rPr>
        <w:t xml:space="preserve">supervisory </w:t>
      </w:r>
      <w:r w:rsidR="0075407E" w:rsidRPr="008535D7">
        <w:rPr>
          <w:rFonts w:ascii="Arial" w:hAnsi="Arial" w:cs="Arial"/>
          <w:b w:val="0"/>
          <w:sz w:val="22"/>
          <w:szCs w:val="22"/>
          <w:lang w:val="en-US"/>
        </w:rPr>
        <w:t xml:space="preserve">authority which is acceptable to the </w:t>
      </w:r>
      <w:r w:rsidR="00E277E4" w:rsidRPr="008535D7">
        <w:rPr>
          <w:rFonts w:ascii="Arial" w:hAnsi="Arial" w:cs="Arial"/>
          <w:b w:val="0"/>
          <w:sz w:val="22"/>
          <w:szCs w:val="22"/>
          <w:lang w:val="en-US"/>
        </w:rPr>
        <w:t xml:space="preserve">SFC </w:t>
      </w:r>
      <w:r w:rsidR="00430B96" w:rsidRPr="008535D7">
        <w:rPr>
          <w:rFonts w:ascii="Arial" w:hAnsi="Arial" w:cs="Arial"/>
          <w:b w:val="0"/>
          <w:i/>
          <w:sz w:val="22"/>
          <w:szCs w:val="22"/>
          <w:lang w:val="en-US"/>
        </w:rPr>
        <w:t>(please provide registration information as below)</w:t>
      </w:r>
      <w:r w:rsidR="006C1C07" w:rsidRPr="008535D7">
        <w:rPr>
          <w:rFonts w:ascii="Arial" w:hAnsi="Arial" w:cs="Arial"/>
          <w:b w:val="0"/>
          <w:sz w:val="22"/>
          <w:szCs w:val="22"/>
          <w:lang w:val="en-US"/>
        </w:rPr>
        <w:t>;</w:t>
      </w:r>
      <w:r w:rsidR="00A35DB2" w:rsidRPr="008535D7">
        <w:rPr>
          <w:rFonts w:ascii="Arial" w:hAnsi="Arial" w:cs="Arial"/>
          <w:b w:val="0"/>
          <w:sz w:val="22"/>
          <w:szCs w:val="22"/>
          <w:lang w:val="en-US"/>
        </w:rPr>
        <w:t xml:space="preserve"> and</w:t>
      </w:r>
    </w:p>
    <w:p w14:paraId="6A003A5B" w14:textId="77777777" w:rsidR="0017188B" w:rsidRPr="008535D7" w:rsidRDefault="0017188B" w:rsidP="0017188B">
      <w:pPr>
        <w:adjustRightInd w:val="0"/>
        <w:snapToGrid w:val="0"/>
        <w:spacing w:line="240" w:lineRule="auto"/>
        <w:contextualSpacing/>
        <w:rPr>
          <w:rFonts w:cs="Arial"/>
          <w:b/>
          <w:szCs w:val="22"/>
        </w:rPr>
      </w:pPr>
    </w:p>
    <w:tbl>
      <w:tblPr>
        <w:tblW w:w="819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1439"/>
        <w:gridCol w:w="1362"/>
        <w:gridCol w:w="1460"/>
        <w:gridCol w:w="2140"/>
      </w:tblGrid>
      <w:tr w:rsidR="00993A3D" w:rsidRPr="008535D7" w14:paraId="6A003A61" w14:textId="77777777" w:rsidTr="00E6684F">
        <w:tc>
          <w:tcPr>
            <w:tcW w:w="1789" w:type="dxa"/>
          </w:tcPr>
          <w:p w14:paraId="6A003A5C" w14:textId="77777777" w:rsidR="0017188B" w:rsidRPr="008535D7" w:rsidRDefault="0017188B" w:rsidP="00B530B2">
            <w:pPr>
              <w:pStyle w:val="NumberHeading"/>
              <w:adjustRightInd w:val="0"/>
              <w:snapToGrid w:val="0"/>
              <w:ind w:left="-18"/>
              <w:contextualSpacing/>
              <w:jc w:val="left"/>
              <w:rPr>
                <w:rFonts w:ascii="Arial" w:hAnsi="Arial" w:cs="Arial"/>
                <w:b w:val="0"/>
                <w:sz w:val="20"/>
                <w:szCs w:val="20"/>
              </w:rPr>
            </w:pPr>
            <w:r w:rsidRPr="008535D7">
              <w:rPr>
                <w:rFonts w:ascii="Arial" w:hAnsi="Arial" w:cs="Arial"/>
                <w:b w:val="0"/>
                <w:kern w:val="2"/>
                <w:sz w:val="22"/>
                <w:szCs w:val="22"/>
                <w:lang w:val="en-US"/>
              </w:rPr>
              <w:t>Name of supervisory authority</w:t>
            </w:r>
          </w:p>
        </w:tc>
        <w:tc>
          <w:tcPr>
            <w:tcW w:w="1439" w:type="dxa"/>
            <w:shd w:val="clear" w:color="auto" w:fill="auto"/>
          </w:tcPr>
          <w:p w14:paraId="6A003A5D" w14:textId="77777777" w:rsidR="0017188B" w:rsidRPr="008535D7" w:rsidRDefault="0017188B" w:rsidP="00B530B2">
            <w:pPr>
              <w:pStyle w:val="NumberHeading"/>
              <w:adjustRightInd w:val="0"/>
              <w:snapToGrid w:val="0"/>
              <w:ind w:left="-18"/>
              <w:contextualSpacing/>
              <w:jc w:val="left"/>
              <w:rPr>
                <w:rFonts w:ascii="Arial" w:hAnsi="Arial" w:cs="Arial"/>
                <w:b w:val="0"/>
                <w:kern w:val="2"/>
                <w:sz w:val="22"/>
                <w:szCs w:val="22"/>
                <w:lang w:val="en-US"/>
              </w:rPr>
            </w:pPr>
            <w:r w:rsidRPr="008535D7">
              <w:rPr>
                <w:rFonts w:ascii="Arial" w:hAnsi="Arial" w:cs="Arial"/>
                <w:b w:val="0"/>
                <w:kern w:val="2"/>
                <w:sz w:val="22"/>
                <w:szCs w:val="22"/>
                <w:lang w:val="en-US"/>
              </w:rPr>
              <w:t>Registration status</w:t>
            </w:r>
          </w:p>
        </w:tc>
        <w:tc>
          <w:tcPr>
            <w:tcW w:w="1362" w:type="dxa"/>
            <w:shd w:val="clear" w:color="auto" w:fill="auto"/>
          </w:tcPr>
          <w:p w14:paraId="6A003A5E" w14:textId="77777777" w:rsidR="0017188B" w:rsidRPr="008535D7" w:rsidRDefault="0017188B" w:rsidP="00B530B2">
            <w:pPr>
              <w:pStyle w:val="NumberHeading"/>
              <w:adjustRightInd w:val="0"/>
              <w:snapToGrid w:val="0"/>
              <w:ind w:left="-38"/>
              <w:contextualSpacing/>
              <w:jc w:val="left"/>
              <w:rPr>
                <w:rFonts w:ascii="Arial" w:hAnsi="Arial" w:cs="Arial"/>
                <w:b w:val="0"/>
                <w:kern w:val="2"/>
                <w:sz w:val="22"/>
                <w:szCs w:val="22"/>
                <w:lang w:val="en-US"/>
              </w:rPr>
            </w:pPr>
            <w:r w:rsidRPr="008535D7">
              <w:rPr>
                <w:rFonts w:ascii="Arial" w:hAnsi="Arial" w:cs="Arial"/>
                <w:b w:val="0"/>
                <w:kern w:val="2"/>
                <w:sz w:val="22"/>
                <w:szCs w:val="22"/>
                <w:lang w:val="en-US"/>
              </w:rPr>
              <w:t>Home regulator</w:t>
            </w:r>
          </w:p>
        </w:tc>
        <w:tc>
          <w:tcPr>
            <w:tcW w:w="1460" w:type="dxa"/>
            <w:shd w:val="clear" w:color="auto" w:fill="auto"/>
          </w:tcPr>
          <w:p w14:paraId="6A003A5F" w14:textId="77777777" w:rsidR="0017188B" w:rsidRPr="008535D7" w:rsidRDefault="0017188B" w:rsidP="00B530B2">
            <w:pPr>
              <w:pStyle w:val="NumberHeading"/>
              <w:adjustRightInd w:val="0"/>
              <w:snapToGrid w:val="0"/>
              <w:contextualSpacing/>
              <w:jc w:val="left"/>
              <w:rPr>
                <w:rFonts w:ascii="Arial" w:hAnsi="Arial" w:cs="Arial"/>
                <w:b w:val="0"/>
                <w:kern w:val="2"/>
                <w:sz w:val="22"/>
                <w:szCs w:val="22"/>
                <w:lang w:val="en-US"/>
              </w:rPr>
            </w:pPr>
            <w:r w:rsidRPr="008535D7">
              <w:rPr>
                <w:rFonts w:ascii="Arial" w:hAnsi="Arial" w:cs="Arial"/>
                <w:b w:val="0"/>
                <w:kern w:val="2"/>
                <w:sz w:val="22"/>
                <w:szCs w:val="22"/>
                <w:lang w:val="en-US"/>
              </w:rPr>
              <w:t>Date of registration</w:t>
            </w:r>
          </w:p>
        </w:tc>
        <w:tc>
          <w:tcPr>
            <w:tcW w:w="2140" w:type="dxa"/>
            <w:shd w:val="clear" w:color="auto" w:fill="auto"/>
          </w:tcPr>
          <w:p w14:paraId="6A003A60" w14:textId="77777777" w:rsidR="0017188B" w:rsidRPr="008535D7" w:rsidRDefault="0017188B" w:rsidP="00B530B2">
            <w:pPr>
              <w:pStyle w:val="NumberHeading"/>
              <w:adjustRightInd w:val="0"/>
              <w:snapToGrid w:val="0"/>
              <w:contextualSpacing/>
              <w:jc w:val="left"/>
              <w:rPr>
                <w:rFonts w:ascii="Arial" w:hAnsi="Arial" w:cs="Arial"/>
                <w:b w:val="0"/>
                <w:kern w:val="2"/>
                <w:sz w:val="22"/>
                <w:szCs w:val="22"/>
                <w:lang w:val="en-US"/>
              </w:rPr>
            </w:pPr>
            <w:r w:rsidRPr="008535D7">
              <w:rPr>
                <w:rFonts w:ascii="Arial" w:hAnsi="Arial" w:cs="Arial"/>
                <w:b w:val="0"/>
                <w:kern w:val="2"/>
                <w:sz w:val="22"/>
                <w:szCs w:val="22"/>
                <w:lang w:val="en-US"/>
              </w:rPr>
              <w:t>Restriction attached to the registration (if any) or state Nil (if applicable)</w:t>
            </w:r>
          </w:p>
        </w:tc>
      </w:tr>
      <w:tr w:rsidR="0017188B" w:rsidRPr="008535D7" w14:paraId="6A003A6B" w14:textId="77777777" w:rsidTr="00E6684F">
        <w:tc>
          <w:tcPr>
            <w:tcW w:w="1789" w:type="dxa"/>
          </w:tcPr>
          <w:p w14:paraId="6A003A62" w14:textId="77777777" w:rsidR="0017188B" w:rsidRPr="008535D7" w:rsidRDefault="0017188B" w:rsidP="00B530B2">
            <w:pPr>
              <w:pStyle w:val="NumberHeading"/>
              <w:adjustRightInd w:val="0"/>
              <w:snapToGrid w:val="0"/>
              <w:contextualSpacing/>
              <w:jc w:val="left"/>
              <w:rPr>
                <w:rFonts w:ascii="Arial" w:hAnsi="Arial" w:cs="Arial"/>
                <w:b w:val="0"/>
                <w:sz w:val="20"/>
                <w:szCs w:val="20"/>
              </w:rPr>
            </w:pPr>
          </w:p>
        </w:tc>
        <w:tc>
          <w:tcPr>
            <w:tcW w:w="1439" w:type="dxa"/>
            <w:shd w:val="clear" w:color="auto" w:fill="auto"/>
          </w:tcPr>
          <w:p w14:paraId="6A003A63" w14:textId="77777777" w:rsidR="0017188B" w:rsidRPr="008535D7" w:rsidRDefault="0017188B" w:rsidP="00B530B2">
            <w:pPr>
              <w:pStyle w:val="NumberHeading"/>
              <w:adjustRightInd w:val="0"/>
              <w:snapToGrid w:val="0"/>
              <w:contextualSpacing/>
              <w:jc w:val="left"/>
              <w:rPr>
                <w:rFonts w:ascii="Arial" w:hAnsi="Arial" w:cs="Arial"/>
                <w:b w:val="0"/>
                <w:sz w:val="20"/>
                <w:szCs w:val="20"/>
              </w:rPr>
            </w:pPr>
          </w:p>
          <w:p w14:paraId="6A003A64" w14:textId="77777777" w:rsidR="0017188B" w:rsidRPr="008535D7" w:rsidRDefault="0017188B" w:rsidP="00B530B2">
            <w:pPr>
              <w:pStyle w:val="NumberHeading"/>
              <w:adjustRightInd w:val="0"/>
              <w:snapToGrid w:val="0"/>
              <w:contextualSpacing/>
              <w:jc w:val="left"/>
              <w:rPr>
                <w:rFonts w:ascii="Arial" w:hAnsi="Arial" w:cs="Arial"/>
                <w:b w:val="0"/>
                <w:sz w:val="20"/>
                <w:szCs w:val="20"/>
              </w:rPr>
            </w:pPr>
          </w:p>
          <w:p w14:paraId="6A003A65" w14:textId="77777777" w:rsidR="0017188B" w:rsidRPr="008535D7" w:rsidRDefault="0017188B" w:rsidP="00B530B2">
            <w:pPr>
              <w:pStyle w:val="NumberHeading"/>
              <w:adjustRightInd w:val="0"/>
              <w:snapToGrid w:val="0"/>
              <w:contextualSpacing/>
              <w:jc w:val="left"/>
              <w:rPr>
                <w:rFonts w:ascii="Arial" w:hAnsi="Arial" w:cs="Arial"/>
                <w:b w:val="0"/>
                <w:sz w:val="20"/>
                <w:szCs w:val="20"/>
              </w:rPr>
            </w:pPr>
          </w:p>
          <w:p w14:paraId="6A003A66" w14:textId="77777777" w:rsidR="0017188B" w:rsidRPr="008535D7" w:rsidRDefault="0017188B" w:rsidP="00B530B2">
            <w:pPr>
              <w:pStyle w:val="NumberHeading"/>
              <w:adjustRightInd w:val="0"/>
              <w:snapToGrid w:val="0"/>
              <w:contextualSpacing/>
              <w:jc w:val="left"/>
              <w:rPr>
                <w:rFonts w:ascii="Arial" w:hAnsi="Arial" w:cs="Arial"/>
                <w:b w:val="0"/>
                <w:sz w:val="20"/>
                <w:szCs w:val="20"/>
              </w:rPr>
            </w:pPr>
          </w:p>
        </w:tc>
        <w:tc>
          <w:tcPr>
            <w:tcW w:w="1362" w:type="dxa"/>
            <w:shd w:val="clear" w:color="auto" w:fill="auto"/>
          </w:tcPr>
          <w:p w14:paraId="6A003A67" w14:textId="77777777" w:rsidR="0017188B" w:rsidRPr="008535D7" w:rsidRDefault="0017188B" w:rsidP="00B530B2">
            <w:pPr>
              <w:pStyle w:val="NumberHeading"/>
              <w:adjustRightInd w:val="0"/>
              <w:snapToGrid w:val="0"/>
              <w:contextualSpacing/>
              <w:jc w:val="left"/>
              <w:rPr>
                <w:rFonts w:ascii="Arial" w:hAnsi="Arial" w:cs="Arial"/>
                <w:b w:val="0"/>
                <w:sz w:val="20"/>
                <w:szCs w:val="20"/>
              </w:rPr>
            </w:pPr>
          </w:p>
          <w:p w14:paraId="6A003A68" w14:textId="77777777" w:rsidR="0017188B" w:rsidRPr="008535D7" w:rsidRDefault="0017188B" w:rsidP="00B530B2">
            <w:pPr>
              <w:pStyle w:val="NumberHeading"/>
              <w:adjustRightInd w:val="0"/>
              <w:snapToGrid w:val="0"/>
              <w:contextualSpacing/>
              <w:jc w:val="left"/>
              <w:rPr>
                <w:rFonts w:ascii="Arial" w:hAnsi="Arial" w:cs="Arial"/>
                <w:b w:val="0"/>
                <w:sz w:val="20"/>
                <w:szCs w:val="20"/>
              </w:rPr>
            </w:pPr>
          </w:p>
        </w:tc>
        <w:tc>
          <w:tcPr>
            <w:tcW w:w="1460" w:type="dxa"/>
            <w:shd w:val="clear" w:color="auto" w:fill="auto"/>
          </w:tcPr>
          <w:p w14:paraId="6A003A69" w14:textId="77777777" w:rsidR="0017188B" w:rsidRPr="008535D7" w:rsidRDefault="0017188B" w:rsidP="00B530B2">
            <w:pPr>
              <w:pStyle w:val="NumberHeading"/>
              <w:adjustRightInd w:val="0"/>
              <w:snapToGrid w:val="0"/>
              <w:ind w:left="540"/>
              <w:contextualSpacing/>
              <w:jc w:val="left"/>
              <w:rPr>
                <w:rFonts w:ascii="Arial" w:hAnsi="Arial" w:cs="Arial"/>
                <w:b w:val="0"/>
                <w:sz w:val="20"/>
                <w:szCs w:val="20"/>
              </w:rPr>
            </w:pPr>
          </w:p>
        </w:tc>
        <w:tc>
          <w:tcPr>
            <w:tcW w:w="2140" w:type="dxa"/>
            <w:shd w:val="clear" w:color="auto" w:fill="auto"/>
          </w:tcPr>
          <w:p w14:paraId="6A003A6A" w14:textId="77777777" w:rsidR="0017188B" w:rsidRPr="008535D7" w:rsidRDefault="0017188B" w:rsidP="00B530B2">
            <w:pPr>
              <w:pStyle w:val="NumberHeading"/>
              <w:adjustRightInd w:val="0"/>
              <w:snapToGrid w:val="0"/>
              <w:ind w:left="540"/>
              <w:contextualSpacing/>
              <w:jc w:val="left"/>
              <w:rPr>
                <w:rFonts w:ascii="Arial" w:hAnsi="Arial" w:cs="Arial"/>
                <w:b w:val="0"/>
                <w:sz w:val="20"/>
                <w:szCs w:val="20"/>
              </w:rPr>
            </w:pPr>
          </w:p>
        </w:tc>
      </w:tr>
    </w:tbl>
    <w:p w14:paraId="3F1B1ACB" w14:textId="77777777" w:rsidR="00043B84" w:rsidRPr="008535D7" w:rsidRDefault="00043B84" w:rsidP="00D862CC">
      <w:pPr>
        <w:adjustRightInd w:val="0"/>
        <w:snapToGrid w:val="0"/>
        <w:spacing w:line="240" w:lineRule="auto"/>
        <w:ind w:left="360"/>
        <w:contextualSpacing/>
        <w:rPr>
          <w:rFonts w:cs="Arial"/>
          <w:szCs w:val="22"/>
        </w:rPr>
      </w:pPr>
    </w:p>
    <w:p w14:paraId="6C7B2095" w14:textId="65F1C8F3" w:rsidR="00C47E1C" w:rsidRPr="008535D7" w:rsidRDefault="00C47E1C" w:rsidP="00043B84">
      <w:pPr>
        <w:numPr>
          <w:ilvl w:val="0"/>
          <w:numId w:val="9"/>
        </w:numPr>
        <w:adjustRightInd w:val="0"/>
        <w:snapToGrid w:val="0"/>
        <w:spacing w:line="240" w:lineRule="auto"/>
        <w:ind w:left="360"/>
        <w:contextualSpacing/>
        <w:rPr>
          <w:rFonts w:cs="Arial"/>
          <w:szCs w:val="22"/>
        </w:rPr>
      </w:pPr>
      <w:r w:rsidRPr="00B24A8D">
        <w:rPr>
          <w:rFonts w:cs="Arial"/>
          <w:i/>
          <w:sz w:val="20"/>
        </w:rPr>
        <w:t>(</w:t>
      </w:r>
      <w:proofErr w:type="gramStart"/>
      <w:r w:rsidRPr="00B24A8D">
        <w:rPr>
          <w:rFonts w:cs="Arial"/>
          <w:i/>
          <w:szCs w:val="22"/>
        </w:rPr>
        <w:t>please</w:t>
      </w:r>
      <w:proofErr w:type="gramEnd"/>
      <w:r w:rsidRPr="00B24A8D">
        <w:rPr>
          <w:rFonts w:cs="Arial"/>
          <w:i/>
          <w:szCs w:val="22"/>
        </w:rPr>
        <w:t xml:space="preserve"> tick</w:t>
      </w:r>
      <w:r w:rsidRPr="008535D7">
        <w:rPr>
          <w:rFonts w:cs="Arial"/>
          <w:i/>
          <w:szCs w:val="22"/>
        </w:rPr>
        <w:t xml:space="preserve"> one of the following boxes)</w:t>
      </w:r>
    </w:p>
    <w:p w14:paraId="49BD4C07" w14:textId="0B353F6B" w:rsidR="00043B84" w:rsidRPr="008535D7" w:rsidRDefault="00C47E1C" w:rsidP="00D862CC">
      <w:pPr>
        <w:tabs>
          <w:tab w:val="left" w:pos="720"/>
        </w:tabs>
        <w:adjustRightInd w:val="0"/>
        <w:snapToGrid w:val="0"/>
        <w:spacing w:line="240" w:lineRule="auto"/>
        <w:ind w:left="720" w:hanging="360"/>
        <w:contextualSpacing/>
        <w:rPr>
          <w:rFonts w:cs="Arial"/>
          <w:szCs w:val="22"/>
        </w:rPr>
      </w:pPr>
      <w:r w:rsidRPr="008535D7">
        <w:rPr>
          <w:rFonts w:ascii="新細明體" w:hAnsi="新細明體" w:cs="Arial"/>
          <w:sz w:val="20"/>
        </w:rPr>
        <w:t>□</w:t>
      </w:r>
      <w:r w:rsidR="00636CF0" w:rsidRPr="008535D7">
        <w:rPr>
          <w:rFonts w:ascii="新細明體" w:hAnsi="新細明體" w:cs="Arial"/>
          <w:sz w:val="20"/>
        </w:rPr>
        <w:tab/>
      </w:r>
      <w:r w:rsidR="00043B84" w:rsidRPr="008535D7">
        <w:rPr>
          <w:rFonts w:cs="Arial"/>
          <w:szCs w:val="22"/>
        </w:rPr>
        <w:t xml:space="preserve">we are currently acting as </w:t>
      </w:r>
      <w:r w:rsidR="0039737C" w:rsidRPr="008535D7">
        <w:rPr>
          <w:rFonts w:cs="Arial"/>
          <w:szCs w:val="22"/>
        </w:rPr>
        <w:t>P</w:t>
      </w:r>
      <w:r w:rsidR="00043B84" w:rsidRPr="008535D7">
        <w:rPr>
          <w:rFonts w:cs="Arial"/>
          <w:szCs w:val="22"/>
        </w:rPr>
        <w:t xml:space="preserve">roduct </w:t>
      </w:r>
      <w:r w:rsidR="0039737C" w:rsidRPr="008535D7">
        <w:rPr>
          <w:rFonts w:cs="Arial"/>
          <w:szCs w:val="22"/>
        </w:rPr>
        <w:t>P</w:t>
      </w:r>
      <w:r w:rsidR="00043B84" w:rsidRPr="008535D7">
        <w:rPr>
          <w:rFonts w:cs="Arial"/>
          <w:szCs w:val="22"/>
        </w:rPr>
        <w:t xml:space="preserve">rovider of other </w:t>
      </w:r>
      <w:r w:rsidRPr="008535D7">
        <w:rPr>
          <w:rFonts w:cs="Arial"/>
          <w:szCs w:val="22"/>
        </w:rPr>
        <w:t xml:space="preserve">existing </w:t>
      </w:r>
      <w:r w:rsidR="00636CF0" w:rsidRPr="008535D7">
        <w:rPr>
          <w:rFonts w:cs="Arial"/>
          <w:szCs w:val="22"/>
        </w:rPr>
        <w:t>SFC-authorized</w:t>
      </w:r>
      <w:r w:rsidRPr="008535D7">
        <w:rPr>
          <w:rFonts w:cs="Arial"/>
          <w:szCs w:val="22"/>
        </w:rPr>
        <w:t xml:space="preserve"> </w:t>
      </w:r>
      <w:r w:rsidR="00043B84" w:rsidRPr="008535D7">
        <w:rPr>
          <w:rFonts w:cs="Arial"/>
          <w:szCs w:val="22"/>
        </w:rPr>
        <w:t>PRF</w:t>
      </w:r>
      <w:r w:rsidRPr="008535D7">
        <w:rPr>
          <w:rFonts w:cs="Arial"/>
          <w:szCs w:val="22"/>
        </w:rPr>
        <w:t>(s)</w:t>
      </w:r>
      <w:r w:rsidR="001354FE" w:rsidRPr="008535D7">
        <w:rPr>
          <w:rFonts w:cs="Arial"/>
          <w:szCs w:val="22"/>
        </w:rPr>
        <w:t xml:space="preserve"> and investment portfolio(s</w:t>
      </w:r>
      <w:proofErr w:type="gramStart"/>
      <w:r w:rsidR="001354FE" w:rsidRPr="008535D7">
        <w:rPr>
          <w:rFonts w:cs="Arial"/>
          <w:szCs w:val="22"/>
        </w:rPr>
        <w:t>)</w:t>
      </w:r>
      <w:r w:rsidR="00043B84" w:rsidRPr="008535D7">
        <w:rPr>
          <w:rFonts w:cs="Arial"/>
          <w:szCs w:val="22"/>
        </w:rPr>
        <w:t>;</w:t>
      </w:r>
      <w:proofErr w:type="gramEnd"/>
      <w:r w:rsidR="00043B84" w:rsidRPr="008535D7">
        <w:rPr>
          <w:rFonts w:cs="Arial"/>
          <w:szCs w:val="22"/>
        </w:rPr>
        <w:t xml:space="preserve"> </w:t>
      </w:r>
    </w:p>
    <w:p w14:paraId="64984F70" w14:textId="14CEA066" w:rsidR="00C47E1C" w:rsidRPr="008535D7" w:rsidRDefault="00C47E1C" w:rsidP="00636CF0">
      <w:pPr>
        <w:adjustRightInd w:val="0"/>
        <w:snapToGrid w:val="0"/>
        <w:spacing w:line="240" w:lineRule="auto"/>
        <w:ind w:left="720" w:hanging="360"/>
        <w:contextualSpacing/>
        <w:rPr>
          <w:rFonts w:cs="Arial"/>
          <w:szCs w:val="22"/>
        </w:rPr>
      </w:pPr>
      <w:r w:rsidRPr="008535D7">
        <w:rPr>
          <w:rFonts w:ascii="新細明體" w:hAnsi="新細明體" w:cs="Arial"/>
          <w:sz w:val="20"/>
        </w:rPr>
        <w:t>□</w:t>
      </w:r>
      <w:r w:rsidR="00636CF0" w:rsidRPr="008535D7">
        <w:rPr>
          <w:rFonts w:cs="Arial"/>
          <w:szCs w:val="22"/>
        </w:rPr>
        <w:tab/>
      </w:r>
      <w:r w:rsidRPr="008535D7">
        <w:rPr>
          <w:rFonts w:cs="Arial"/>
          <w:szCs w:val="22"/>
        </w:rPr>
        <w:t xml:space="preserve">we are not currently acting as </w:t>
      </w:r>
      <w:r w:rsidR="0039737C" w:rsidRPr="008535D7">
        <w:rPr>
          <w:rFonts w:cs="Arial"/>
          <w:szCs w:val="22"/>
        </w:rPr>
        <w:t>P</w:t>
      </w:r>
      <w:r w:rsidRPr="008535D7">
        <w:rPr>
          <w:rFonts w:cs="Arial"/>
          <w:szCs w:val="22"/>
        </w:rPr>
        <w:t xml:space="preserve">roduct </w:t>
      </w:r>
      <w:r w:rsidR="0039737C" w:rsidRPr="008535D7">
        <w:rPr>
          <w:rFonts w:cs="Arial"/>
          <w:szCs w:val="22"/>
        </w:rPr>
        <w:t>P</w:t>
      </w:r>
      <w:r w:rsidRPr="008535D7">
        <w:rPr>
          <w:rFonts w:cs="Arial"/>
          <w:szCs w:val="22"/>
        </w:rPr>
        <w:t xml:space="preserve">rovider of other existing SFC-authorized PRF(s) </w:t>
      </w:r>
      <w:r w:rsidR="00636CF0" w:rsidRPr="008535D7">
        <w:rPr>
          <w:rFonts w:cs="Arial"/>
          <w:szCs w:val="22"/>
        </w:rPr>
        <w:t>and</w:t>
      </w:r>
      <w:r w:rsidR="001354FE" w:rsidRPr="008535D7">
        <w:rPr>
          <w:rFonts w:cs="Arial"/>
          <w:szCs w:val="22"/>
        </w:rPr>
        <w:t xml:space="preserve"> investment portfolio(s)</w:t>
      </w:r>
      <w:r w:rsidRPr="008535D7">
        <w:rPr>
          <w:rFonts w:cs="Arial"/>
          <w:szCs w:val="22"/>
        </w:rPr>
        <w:t xml:space="preserve">; </w:t>
      </w:r>
      <w:r w:rsidR="00636CF0" w:rsidRPr="008535D7">
        <w:rPr>
          <w:rFonts w:cs="Arial"/>
          <w:szCs w:val="22"/>
        </w:rPr>
        <w:t>and</w:t>
      </w:r>
    </w:p>
    <w:p w14:paraId="4EB7ABBF" w14:textId="77777777" w:rsidR="001565BF" w:rsidRPr="008535D7" w:rsidRDefault="001565BF" w:rsidP="00D862CC">
      <w:pPr>
        <w:adjustRightInd w:val="0"/>
        <w:snapToGrid w:val="0"/>
        <w:spacing w:line="240" w:lineRule="auto"/>
        <w:contextualSpacing/>
        <w:rPr>
          <w:rFonts w:cs="Arial"/>
          <w:szCs w:val="22"/>
        </w:rPr>
      </w:pPr>
    </w:p>
    <w:p w14:paraId="77449440" w14:textId="55EC2931" w:rsidR="001565BF" w:rsidRDefault="001565BF" w:rsidP="00D862CC">
      <w:pPr>
        <w:adjustRightInd w:val="0"/>
        <w:snapToGrid w:val="0"/>
        <w:spacing w:line="240" w:lineRule="auto"/>
        <w:contextualSpacing/>
        <w:rPr>
          <w:rFonts w:cs="Arial"/>
          <w:szCs w:val="22"/>
          <w:u w:val="single"/>
        </w:rPr>
      </w:pPr>
      <w:r w:rsidRPr="008535D7">
        <w:rPr>
          <w:rFonts w:cs="Arial"/>
          <w:szCs w:val="22"/>
          <w:u w:val="single"/>
        </w:rPr>
        <w:t xml:space="preserve">Observation </w:t>
      </w:r>
      <w:r w:rsidR="00546DF5" w:rsidRPr="008535D7">
        <w:rPr>
          <w:rFonts w:cs="Arial"/>
          <w:szCs w:val="22"/>
          <w:u w:val="single"/>
        </w:rPr>
        <w:t xml:space="preserve">or procurement </w:t>
      </w:r>
      <w:r w:rsidRPr="008535D7">
        <w:rPr>
          <w:rFonts w:cs="Arial"/>
          <w:szCs w:val="22"/>
          <w:u w:val="single"/>
        </w:rPr>
        <w:t xml:space="preserve">of </w:t>
      </w:r>
      <w:r w:rsidR="00546DF5" w:rsidRPr="008535D7">
        <w:rPr>
          <w:rFonts w:cs="Arial"/>
          <w:szCs w:val="22"/>
          <w:u w:val="single"/>
        </w:rPr>
        <w:t>the relevant parties to observe all relevant requirements</w:t>
      </w:r>
    </w:p>
    <w:p w14:paraId="5FF52938" w14:textId="77777777" w:rsidR="00E6684F" w:rsidRPr="008535D7" w:rsidRDefault="00E6684F" w:rsidP="00D862CC">
      <w:pPr>
        <w:adjustRightInd w:val="0"/>
        <w:snapToGrid w:val="0"/>
        <w:spacing w:line="240" w:lineRule="auto"/>
        <w:contextualSpacing/>
        <w:rPr>
          <w:rFonts w:cs="Arial"/>
          <w:szCs w:val="22"/>
          <w:u w:val="single"/>
        </w:rPr>
      </w:pPr>
    </w:p>
    <w:p w14:paraId="4FC4DF4F" w14:textId="5F2CB1D7" w:rsidR="001565BF" w:rsidRPr="008535D7" w:rsidRDefault="001565BF" w:rsidP="001565BF">
      <w:pPr>
        <w:numPr>
          <w:ilvl w:val="0"/>
          <w:numId w:val="9"/>
        </w:numPr>
        <w:adjustRightInd w:val="0"/>
        <w:snapToGrid w:val="0"/>
        <w:spacing w:line="240" w:lineRule="auto"/>
        <w:ind w:left="360"/>
        <w:contextualSpacing/>
        <w:rPr>
          <w:rFonts w:cs="Arial"/>
          <w:szCs w:val="22"/>
        </w:rPr>
      </w:pPr>
      <w:r w:rsidRPr="008535D7">
        <w:rPr>
          <w:rFonts w:cs="Arial"/>
          <w:szCs w:val="22"/>
        </w:rPr>
        <w:t>we observe, or procure the trustee</w:t>
      </w:r>
      <w:r w:rsidR="0095052D" w:rsidRPr="008535D7">
        <w:rPr>
          <w:rFonts w:cs="Arial"/>
          <w:szCs w:val="22"/>
        </w:rPr>
        <w:t xml:space="preserve">/ </w:t>
      </w:r>
      <w:r w:rsidRPr="008535D7">
        <w:rPr>
          <w:rFonts w:cs="Arial"/>
          <w:szCs w:val="22"/>
        </w:rPr>
        <w:t xml:space="preserve">insurance company, management company, </w:t>
      </w:r>
      <w:r w:rsidR="00213C1B" w:rsidRPr="008535D7">
        <w:rPr>
          <w:rFonts w:cs="Arial"/>
          <w:szCs w:val="22"/>
        </w:rPr>
        <w:t xml:space="preserve">their delegate(s) </w:t>
      </w:r>
      <w:r w:rsidRPr="008535D7">
        <w:rPr>
          <w:rFonts w:cs="Arial"/>
          <w:szCs w:val="22"/>
        </w:rPr>
        <w:t xml:space="preserve">and </w:t>
      </w:r>
      <w:r w:rsidR="00213C1B" w:rsidRPr="008535D7">
        <w:rPr>
          <w:rFonts w:cs="Arial"/>
          <w:szCs w:val="22"/>
        </w:rPr>
        <w:t>Hong Kong representative (</w:t>
      </w:r>
      <w:r w:rsidR="0095052D" w:rsidRPr="008535D7">
        <w:rPr>
          <w:rFonts w:cs="Arial"/>
          <w:szCs w:val="22"/>
        </w:rPr>
        <w:t>where</w:t>
      </w:r>
      <w:r w:rsidR="00213C1B" w:rsidRPr="008535D7">
        <w:rPr>
          <w:rFonts w:cs="Arial"/>
          <w:szCs w:val="22"/>
        </w:rPr>
        <w:t xml:space="preserve"> appointed)</w:t>
      </w:r>
      <w:r w:rsidRPr="008535D7">
        <w:rPr>
          <w:rFonts w:cs="Arial"/>
          <w:szCs w:val="22"/>
        </w:rPr>
        <w:t xml:space="preserve"> to observe, all re</w:t>
      </w:r>
      <w:r w:rsidR="00213C1B" w:rsidRPr="008535D7">
        <w:rPr>
          <w:rFonts w:cs="Arial"/>
          <w:szCs w:val="22"/>
        </w:rPr>
        <w:t>q</w:t>
      </w:r>
      <w:r w:rsidRPr="008535D7">
        <w:rPr>
          <w:rFonts w:cs="Arial"/>
          <w:szCs w:val="22"/>
        </w:rPr>
        <w:t>uirements of the PRF Code and any conditions imposed by the SFC in granting the authorization during the continued enjoyment of that authorization, except to the extent that the SFC grants waivers in writing;</w:t>
      </w:r>
      <w:r w:rsidR="00CF1794" w:rsidRPr="008535D7">
        <w:rPr>
          <w:rFonts w:cs="Arial"/>
          <w:szCs w:val="22"/>
        </w:rPr>
        <w:t xml:space="preserve"> and</w:t>
      </w:r>
    </w:p>
    <w:p w14:paraId="447A9802" w14:textId="77777777" w:rsidR="00901A2E" w:rsidRPr="008535D7" w:rsidRDefault="00901A2E" w:rsidP="0017188B">
      <w:pPr>
        <w:adjustRightInd w:val="0"/>
        <w:snapToGrid w:val="0"/>
        <w:spacing w:line="240" w:lineRule="auto"/>
        <w:contextualSpacing/>
        <w:rPr>
          <w:rFonts w:cs="Arial"/>
          <w:b/>
          <w:szCs w:val="22"/>
        </w:rPr>
      </w:pPr>
    </w:p>
    <w:p w14:paraId="32EDAF71" w14:textId="77777777" w:rsidR="00B066F8" w:rsidRPr="00B066F8" w:rsidRDefault="00B066F8">
      <w:pPr>
        <w:rPr>
          <w:rFonts w:cs="Arial"/>
          <w:szCs w:val="22"/>
        </w:rPr>
      </w:pPr>
      <w:r w:rsidRPr="00B066F8">
        <w:rPr>
          <w:rFonts w:cs="Arial"/>
          <w:szCs w:val="22"/>
        </w:rPr>
        <w:br w:type="page"/>
      </w:r>
    </w:p>
    <w:p w14:paraId="6DD8F351" w14:textId="25F5CDFB" w:rsidR="00274CEF" w:rsidRDefault="00137C8D" w:rsidP="00274CEF">
      <w:pPr>
        <w:adjustRightInd w:val="0"/>
        <w:snapToGrid w:val="0"/>
        <w:contextualSpacing/>
        <w:rPr>
          <w:rFonts w:cs="Arial"/>
          <w:i/>
          <w:szCs w:val="22"/>
          <w:u w:val="single"/>
        </w:rPr>
      </w:pPr>
      <w:r w:rsidRPr="008535D7">
        <w:rPr>
          <w:rFonts w:cs="Arial"/>
          <w:szCs w:val="22"/>
          <w:u w:val="single"/>
        </w:rPr>
        <w:lastRenderedPageBreak/>
        <w:t xml:space="preserve">Management </w:t>
      </w:r>
      <w:r w:rsidR="00983305" w:rsidRPr="008535D7">
        <w:rPr>
          <w:rFonts w:cs="Arial"/>
          <w:szCs w:val="22"/>
          <w:u w:val="single"/>
        </w:rPr>
        <w:t>company</w:t>
      </w:r>
      <w:r w:rsidRPr="008535D7">
        <w:rPr>
          <w:rFonts w:cs="Arial"/>
          <w:szCs w:val="22"/>
          <w:u w:val="single"/>
        </w:rPr>
        <w:t xml:space="preserve"> </w:t>
      </w:r>
      <w:r w:rsidR="00274CEF" w:rsidRPr="008535D7">
        <w:rPr>
          <w:rFonts w:cs="Arial"/>
          <w:szCs w:val="22"/>
          <w:u w:val="single"/>
        </w:rPr>
        <w:t xml:space="preserve">and </w:t>
      </w:r>
      <w:r w:rsidR="00C06DD1" w:rsidRPr="008535D7">
        <w:rPr>
          <w:rFonts w:cs="Arial"/>
          <w:szCs w:val="22"/>
          <w:u w:val="single"/>
        </w:rPr>
        <w:t xml:space="preserve">any </w:t>
      </w:r>
      <w:r w:rsidR="00274CEF" w:rsidRPr="008535D7">
        <w:rPr>
          <w:rFonts w:cs="Arial"/>
          <w:szCs w:val="22"/>
          <w:u w:val="single"/>
        </w:rPr>
        <w:t>investment delegate</w:t>
      </w:r>
      <w:r w:rsidR="00DC473D" w:rsidRPr="008535D7">
        <w:rPr>
          <w:rFonts w:cs="Arial"/>
          <w:szCs w:val="22"/>
          <w:u w:val="single"/>
        </w:rPr>
        <w:t>(</w:t>
      </w:r>
      <w:r w:rsidR="00274CEF" w:rsidRPr="008535D7">
        <w:rPr>
          <w:rFonts w:cs="Arial"/>
          <w:szCs w:val="22"/>
          <w:u w:val="single"/>
        </w:rPr>
        <w:t>s</w:t>
      </w:r>
      <w:r w:rsidR="00DC473D" w:rsidRPr="008535D7">
        <w:rPr>
          <w:rFonts w:cs="Arial"/>
          <w:szCs w:val="22"/>
          <w:u w:val="single"/>
        </w:rPr>
        <w:t>)</w:t>
      </w:r>
      <w:r w:rsidR="004D4AAF" w:rsidRPr="008535D7">
        <w:rPr>
          <w:rFonts w:cs="Arial"/>
          <w:szCs w:val="22"/>
          <w:u w:val="single"/>
        </w:rPr>
        <w:t xml:space="preserve"> </w:t>
      </w:r>
      <w:r w:rsidR="004D4AAF" w:rsidRPr="008535D7">
        <w:rPr>
          <w:rFonts w:cs="Arial"/>
          <w:i/>
          <w:szCs w:val="22"/>
          <w:u w:val="single"/>
        </w:rPr>
        <w:t xml:space="preserve">(applicable if any management company </w:t>
      </w:r>
      <w:r w:rsidR="00C06DD1" w:rsidRPr="008535D7">
        <w:rPr>
          <w:rFonts w:cs="Arial"/>
          <w:i/>
          <w:szCs w:val="22"/>
          <w:u w:val="single"/>
        </w:rPr>
        <w:t>or</w:t>
      </w:r>
      <w:r w:rsidR="004D4AAF" w:rsidRPr="008535D7">
        <w:rPr>
          <w:rFonts w:cs="Arial"/>
          <w:i/>
          <w:szCs w:val="22"/>
          <w:u w:val="single"/>
        </w:rPr>
        <w:t xml:space="preserve"> investment delegate</w:t>
      </w:r>
      <w:r w:rsidR="00C06DD1" w:rsidRPr="008535D7">
        <w:rPr>
          <w:rFonts w:cs="Arial"/>
          <w:i/>
          <w:szCs w:val="22"/>
          <w:u w:val="single"/>
        </w:rPr>
        <w:t>(s)</w:t>
      </w:r>
      <w:r w:rsidR="004D4AAF" w:rsidRPr="008535D7">
        <w:rPr>
          <w:rFonts w:cs="Arial"/>
          <w:i/>
          <w:szCs w:val="22"/>
          <w:u w:val="single"/>
        </w:rPr>
        <w:t xml:space="preserve"> is</w:t>
      </w:r>
      <w:r w:rsidR="00C06DD1" w:rsidRPr="008535D7">
        <w:rPr>
          <w:rFonts w:cs="Arial"/>
          <w:i/>
          <w:szCs w:val="22"/>
          <w:u w:val="single"/>
        </w:rPr>
        <w:t>/are</w:t>
      </w:r>
      <w:r w:rsidR="004D4AAF" w:rsidRPr="008535D7">
        <w:rPr>
          <w:rFonts w:cs="Arial"/>
          <w:i/>
          <w:szCs w:val="22"/>
          <w:u w:val="single"/>
        </w:rPr>
        <w:t xml:space="preserve"> appointed)</w:t>
      </w:r>
    </w:p>
    <w:p w14:paraId="674AFF6D" w14:textId="77777777" w:rsidR="00E6684F" w:rsidRPr="008535D7" w:rsidRDefault="00E6684F" w:rsidP="00274CEF">
      <w:pPr>
        <w:adjustRightInd w:val="0"/>
        <w:snapToGrid w:val="0"/>
        <w:contextualSpacing/>
        <w:rPr>
          <w:rFonts w:cs="Arial"/>
          <w:sz w:val="20"/>
          <w:u w:val="single"/>
        </w:rPr>
      </w:pPr>
    </w:p>
    <w:p w14:paraId="4C23E585" w14:textId="34FC686B" w:rsidR="0039737C" w:rsidRPr="008535D7" w:rsidRDefault="0039737C" w:rsidP="0039737C">
      <w:pPr>
        <w:numPr>
          <w:ilvl w:val="0"/>
          <w:numId w:val="9"/>
        </w:numPr>
        <w:adjustRightInd w:val="0"/>
        <w:snapToGrid w:val="0"/>
        <w:spacing w:line="240" w:lineRule="auto"/>
        <w:ind w:left="360"/>
        <w:contextualSpacing/>
        <w:rPr>
          <w:rFonts w:cs="Arial"/>
          <w:szCs w:val="22"/>
        </w:rPr>
      </w:pPr>
      <w:r w:rsidRPr="008535D7">
        <w:rPr>
          <w:rFonts w:cs="Arial"/>
          <w:szCs w:val="22"/>
        </w:rPr>
        <w:t>the following entity [(please delete as appropriate) ha</w:t>
      </w:r>
      <w:r w:rsidR="00D664B1" w:rsidRPr="008535D7">
        <w:rPr>
          <w:rFonts w:cs="Arial"/>
          <w:szCs w:val="22"/>
        </w:rPr>
        <w:t>s</w:t>
      </w:r>
      <w:r w:rsidRPr="008535D7">
        <w:rPr>
          <w:rFonts w:cs="Arial"/>
          <w:szCs w:val="22"/>
        </w:rPr>
        <w:t xml:space="preserve"> been / will be appointed] as the [(please delete as appropriate) management company and investment delegate] of the [(please delete as appropriate) PRF and</w:t>
      </w:r>
      <w:r w:rsidR="00D664B1" w:rsidRPr="008535D7">
        <w:rPr>
          <w:rFonts w:cs="Arial"/>
          <w:szCs w:val="22"/>
        </w:rPr>
        <w:t>/or</w:t>
      </w:r>
      <w:r w:rsidRPr="008535D7">
        <w:rPr>
          <w:rFonts w:cs="Arial"/>
          <w:szCs w:val="22"/>
        </w:rPr>
        <w:t xml:space="preserve"> investment portfolio(s)]; and </w:t>
      </w:r>
    </w:p>
    <w:p w14:paraId="403DA869" w14:textId="5921DBB6" w:rsidR="009050C4" w:rsidRPr="008535D7" w:rsidRDefault="009050C4" w:rsidP="00D862CC">
      <w:pPr>
        <w:tabs>
          <w:tab w:val="left" w:pos="720"/>
        </w:tabs>
        <w:adjustRightInd w:val="0"/>
        <w:snapToGrid w:val="0"/>
        <w:spacing w:line="240" w:lineRule="auto"/>
        <w:ind w:left="720" w:hanging="360"/>
        <w:contextualSpacing/>
        <w:rPr>
          <w:rFonts w:cs="Arial"/>
          <w:szCs w:val="22"/>
        </w:rPr>
      </w:pPr>
    </w:p>
    <w:tbl>
      <w:tblPr>
        <w:tblW w:w="87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2970"/>
        <w:gridCol w:w="3150"/>
      </w:tblGrid>
      <w:tr w:rsidR="00636CF0" w:rsidRPr="008535D7" w14:paraId="76DED5F1" w14:textId="77777777" w:rsidTr="00E6684F">
        <w:tc>
          <w:tcPr>
            <w:tcW w:w="2610" w:type="dxa"/>
          </w:tcPr>
          <w:p w14:paraId="07725849" w14:textId="392A8A8F" w:rsidR="00636CF0" w:rsidRPr="008535D7" w:rsidRDefault="00636CF0">
            <w:pPr>
              <w:pStyle w:val="NumberHeading"/>
              <w:adjustRightInd w:val="0"/>
              <w:snapToGrid w:val="0"/>
              <w:ind w:left="-18"/>
              <w:contextualSpacing/>
              <w:jc w:val="left"/>
              <w:rPr>
                <w:rFonts w:ascii="Arial" w:hAnsi="Arial" w:cs="Arial"/>
                <w:b w:val="0"/>
                <w:sz w:val="20"/>
                <w:szCs w:val="20"/>
              </w:rPr>
            </w:pPr>
            <w:r w:rsidRPr="008535D7">
              <w:rPr>
                <w:rFonts w:ascii="Arial" w:hAnsi="Arial" w:cs="Arial"/>
                <w:b w:val="0"/>
                <w:kern w:val="2"/>
                <w:sz w:val="22"/>
                <w:szCs w:val="22"/>
                <w:lang w:val="en-US"/>
              </w:rPr>
              <w:t>Name of the entity</w:t>
            </w:r>
          </w:p>
        </w:tc>
        <w:tc>
          <w:tcPr>
            <w:tcW w:w="2970" w:type="dxa"/>
            <w:shd w:val="clear" w:color="auto" w:fill="auto"/>
          </w:tcPr>
          <w:p w14:paraId="48B1AAD5" w14:textId="15554321" w:rsidR="00636CF0" w:rsidRPr="008535D7" w:rsidRDefault="00A8776A">
            <w:pPr>
              <w:pStyle w:val="NumberHeading"/>
              <w:adjustRightInd w:val="0"/>
              <w:snapToGrid w:val="0"/>
              <w:ind w:left="-18"/>
              <w:contextualSpacing/>
              <w:jc w:val="left"/>
              <w:rPr>
                <w:rFonts w:ascii="Arial" w:hAnsi="Arial" w:cs="Arial"/>
                <w:b w:val="0"/>
                <w:kern w:val="2"/>
                <w:sz w:val="22"/>
                <w:szCs w:val="22"/>
                <w:lang w:val="en-US"/>
              </w:rPr>
            </w:pPr>
            <w:r w:rsidRPr="008535D7">
              <w:rPr>
                <w:rFonts w:ascii="Arial" w:hAnsi="Arial" w:cs="Arial"/>
                <w:b w:val="0"/>
                <w:kern w:val="2"/>
                <w:sz w:val="22"/>
                <w:szCs w:val="22"/>
                <w:lang w:val="en-US"/>
              </w:rPr>
              <w:t>M</w:t>
            </w:r>
            <w:r w:rsidR="00636CF0" w:rsidRPr="008535D7">
              <w:rPr>
                <w:rFonts w:ascii="Arial" w:hAnsi="Arial" w:cs="Arial"/>
                <w:b w:val="0"/>
                <w:kern w:val="2"/>
                <w:sz w:val="22"/>
                <w:szCs w:val="22"/>
                <w:lang w:val="en-US"/>
              </w:rPr>
              <w:t>anagement company or investment delegate</w:t>
            </w:r>
          </w:p>
        </w:tc>
        <w:tc>
          <w:tcPr>
            <w:tcW w:w="3150" w:type="dxa"/>
            <w:shd w:val="clear" w:color="auto" w:fill="auto"/>
          </w:tcPr>
          <w:p w14:paraId="62F37DB3" w14:textId="4DB2800B" w:rsidR="00636CF0" w:rsidRPr="008535D7" w:rsidRDefault="00636CF0" w:rsidP="008D6C9B">
            <w:pPr>
              <w:pStyle w:val="NumberHeading"/>
              <w:adjustRightInd w:val="0"/>
              <w:snapToGrid w:val="0"/>
              <w:ind w:left="-38"/>
              <w:contextualSpacing/>
              <w:jc w:val="left"/>
              <w:rPr>
                <w:rFonts w:ascii="Arial" w:hAnsi="Arial" w:cs="Arial"/>
                <w:b w:val="0"/>
                <w:kern w:val="2"/>
                <w:sz w:val="22"/>
                <w:szCs w:val="22"/>
                <w:lang w:val="en-US"/>
              </w:rPr>
            </w:pPr>
            <w:r w:rsidRPr="008535D7">
              <w:rPr>
                <w:rFonts w:ascii="Arial" w:hAnsi="Arial" w:cs="Arial"/>
                <w:b w:val="0"/>
                <w:kern w:val="2"/>
                <w:sz w:val="22"/>
                <w:szCs w:val="22"/>
                <w:lang w:val="en-US"/>
              </w:rPr>
              <w:t>Name(s) of the PRF</w:t>
            </w:r>
            <w:r w:rsidR="00A8776A" w:rsidRPr="008535D7">
              <w:rPr>
                <w:rFonts w:ascii="Arial" w:hAnsi="Arial" w:cs="Arial"/>
                <w:b w:val="0"/>
                <w:kern w:val="2"/>
                <w:sz w:val="22"/>
                <w:szCs w:val="22"/>
                <w:lang w:val="en-US"/>
              </w:rPr>
              <w:t xml:space="preserve"> </w:t>
            </w:r>
            <w:r w:rsidRPr="008535D7">
              <w:rPr>
                <w:rFonts w:ascii="Arial" w:hAnsi="Arial" w:cs="Arial"/>
                <w:b w:val="0"/>
                <w:kern w:val="2"/>
                <w:sz w:val="22"/>
                <w:szCs w:val="22"/>
                <w:lang w:val="en-US"/>
              </w:rPr>
              <w:t>and</w:t>
            </w:r>
            <w:r w:rsidR="00D664B1" w:rsidRPr="008535D7">
              <w:rPr>
                <w:rFonts w:ascii="Arial" w:hAnsi="Arial" w:cs="Arial"/>
                <w:b w:val="0"/>
                <w:kern w:val="2"/>
                <w:sz w:val="22"/>
                <w:szCs w:val="22"/>
                <w:lang w:val="en-US"/>
              </w:rPr>
              <w:t>/or</w:t>
            </w:r>
            <w:r w:rsidRPr="008535D7">
              <w:rPr>
                <w:rFonts w:ascii="Arial" w:hAnsi="Arial" w:cs="Arial"/>
                <w:b w:val="0"/>
                <w:kern w:val="2"/>
                <w:sz w:val="22"/>
                <w:szCs w:val="22"/>
                <w:lang w:val="en-US"/>
              </w:rPr>
              <w:t xml:space="preserve"> investment portfolio(s)</w:t>
            </w:r>
          </w:p>
        </w:tc>
      </w:tr>
      <w:tr w:rsidR="00636CF0" w:rsidRPr="008535D7" w14:paraId="7C1783CA" w14:textId="77777777" w:rsidTr="00E6684F">
        <w:tc>
          <w:tcPr>
            <w:tcW w:w="2610" w:type="dxa"/>
          </w:tcPr>
          <w:p w14:paraId="52FC6977" w14:textId="77777777" w:rsidR="00636CF0" w:rsidRPr="008535D7" w:rsidRDefault="00636CF0" w:rsidP="00636CF0">
            <w:pPr>
              <w:pStyle w:val="NumberHeading"/>
              <w:adjustRightInd w:val="0"/>
              <w:snapToGrid w:val="0"/>
              <w:ind w:left="-18"/>
              <w:contextualSpacing/>
              <w:jc w:val="left"/>
              <w:rPr>
                <w:rFonts w:ascii="Arial" w:hAnsi="Arial" w:cs="Arial"/>
                <w:b w:val="0"/>
                <w:kern w:val="2"/>
                <w:sz w:val="22"/>
                <w:szCs w:val="22"/>
                <w:lang w:val="en-US"/>
              </w:rPr>
            </w:pPr>
          </w:p>
          <w:p w14:paraId="0394F744" w14:textId="77777777" w:rsidR="00636CF0" w:rsidRPr="008535D7" w:rsidRDefault="00636CF0" w:rsidP="00636CF0">
            <w:pPr>
              <w:pStyle w:val="NumberHeading"/>
              <w:adjustRightInd w:val="0"/>
              <w:snapToGrid w:val="0"/>
              <w:ind w:left="-18"/>
              <w:contextualSpacing/>
              <w:jc w:val="left"/>
              <w:rPr>
                <w:rFonts w:ascii="Arial" w:hAnsi="Arial" w:cs="Arial"/>
                <w:b w:val="0"/>
                <w:kern w:val="2"/>
                <w:sz w:val="22"/>
                <w:szCs w:val="22"/>
                <w:lang w:val="en-US"/>
              </w:rPr>
            </w:pPr>
          </w:p>
        </w:tc>
        <w:tc>
          <w:tcPr>
            <w:tcW w:w="2970" w:type="dxa"/>
            <w:shd w:val="clear" w:color="auto" w:fill="auto"/>
          </w:tcPr>
          <w:p w14:paraId="04DEA4CD" w14:textId="77777777" w:rsidR="00636CF0" w:rsidRPr="008535D7" w:rsidRDefault="00636CF0" w:rsidP="008D6C9B">
            <w:pPr>
              <w:pStyle w:val="NumberHeading"/>
              <w:adjustRightInd w:val="0"/>
              <w:snapToGrid w:val="0"/>
              <w:ind w:left="-18"/>
              <w:contextualSpacing/>
              <w:jc w:val="left"/>
              <w:rPr>
                <w:rFonts w:ascii="Arial" w:hAnsi="Arial" w:cs="Arial"/>
                <w:b w:val="0"/>
                <w:kern w:val="2"/>
                <w:sz w:val="22"/>
                <w:szCs w:val="22"/>
                <w:lang w:val="en-US"/>
              </w:rPr>
            </w:pPr>
          </w:p>
        </w:tc>
        <w:tc>
          <w:tcPr>
            <w:tcW w:w="3150" w:type="dxa"/>
            <w:shd w:val="clear" w:color="auto" w:fill="auto"/>
          </w:tcPr>
          <w:p w14:paraId="6C650FAE" w14:textId="77777777" w:rsidR="00636CF0" w:rsidRPr="008535D7" w:rsidRDefault="00636CF0" w:rsidP="008D6C9B">
            <w:pPr>
              <w:pStyle w:val="NumberHeading"/>
              <w:adjustRightInd w:val="0"/>
              <w:snapToGrid w:val="0"/>
              <w:ind w:left="-38"/>
              <w:contextualSpacing/>
              <w:jc w:val="left"/>
              <w:rPr>
                <w:rFonts w:ascii="Arial" w:hAnsi="Arial" w:cs="Arial"/>
                <w:b w:val="0"/>
                <w:kern w:val="2"/>
                <w:sz w:val="22"/>
                <w:szCs w:val="22"/>
                <w:lang w:val="en-US"/>
              </w:rPr>
            </w:pPr>
          </w:p>
        </w:tc>
      </w:tr>
    </w:tbl>
    <w:p w14:paraId="10248F68" w14:textId="77777777" w:rsidR="00A2335F" w:rsidRPr="008535D7" w:rsidRDefault="00A2335F" w:rsidP="00A2335F">
      <w:pPr>
        <w:adjustRightInd w:val="0"/>
        <w:snapToGrid w:val="0"/>
        <w:contextualSpacing/>
        <w:rPr>
          <w:rFonts w:cs="Arial"/>
          <w:sz w:val="20"/>
          <w:u w:val="single"/>
        </w:rPr>
      </w:pPr>
    </w:p>
    <w:p w14:paraId="52A2B48C" w14:textId="677B3585" w:rsidR="00E31A09" w:rsidRPr="008535D7" w:rsidRDefault="00E31A09" w:rsidP="00E31A09">
      <w:pPr>
        <w:numPr>
          <w:ilvl w:val="0"/>
          <w:numId w:val="9"/>
        </w:numPr>
        <w:adjustRightInd w:val="0"/>
        <w:snapToGrid w:val="0"/>
        <w:spacing w:line="240" w:lineRule="auto"/>
        <w:ind w:left="360"/>
        <w:contextualSpacing/>
        <w:rPr>
          <w:rFonts w:cs="Arial"/>
          <w:szCs w:val="22"/>
        </w:rPr>
      </w:pPr>
      <w:r w:rsidRPr="008535D7">
        <w:rPr>
          <w:rFonts w:cs="Arial"/>
          <w:szCs w:val="22"/>
        </w:rPr>
        <w:t xml:space="preserve">we have submitted the required confirmation from </w:t>
      </w:r>
      <w:r w:rsidR="000548B4" w:rsidRPr="008535D7">
        <w:rPr>
          <w:rFonts w:cs="Arial"/>
          <w:szCs w:val="22"/>
        </w:rPr>
        <w:t>[</w:t>
      </w:r>
      <w:r w:rsidRPr="008535D7">
        <w:rPr>
          <w:rFonts w:cs="Arial"/>
          <w:szCs w:val="22"/>
        </w:rPr>
        <w:t>the [(please delete as appropriate) appointed / proposed] management company</w:t>
      </w:r>
      <w:r w:rsidR="000548B4" w:rsidRPr="008535D7">
        <w:rPr>
          <w:rFonts w:cs="Arial"/>
          <w:szCs w:val="22"/>
        </w:rPr>
        <w:t>]</w:t>
      </w:r>
      <w:r w:rsidRPr="008535D7">
        <w:rPr>
          <w:rFonts w:cs="Arial"/>
          <w:szCs w:val="22"/>
        </w:rPr>
        <w:t xml:space="preserve"> </w:t>
      </w:r>
      <w:r w:rsidR="000548B4" w:rsidRPr="008535D7">
        <w:rPr>
          <w:rFonts w:cs="Arial"/>
          <w:szCs w:val="22"/>
        </w:rPr>
        <w:t>[</w:t>
      </w:r>
      <w:r w:rsidR="00A2335F" w:rsidRPr="008535D7">
        <w:rPr>
          <w:rFonts w:cs="Arial"/>
          <w:szCs w:val="22"/>
        </w:rPr>
        <w:t>and</w:t>
      </w:r>
      <w:r w:rsidR="000548B4" w:rsidRPr="008535D7">
        <w:rPr>
          <w:rFonts w:cs="Arial"/>
          <w:szCs w:val="22"/>
        </w:rPr>
        <w:t>]</w:t>
      </w:r>
      <w:r w:rsidR="00A2335F" w:rsidRPr="008535D7">
        <w:rPr>
          <w:rFonts w:cs="Arial"/>
          <w:szCs w:val="22"/>
        </w:rPr>
        <w:t xml:space="preserve"> </w:t>
      </w:r>
      <w:r w:rsidR="000548B4" w:rsidRPr="008535D7">
        <w:rPr>
          <w:rFonts w:cs="Arial"/>
          <w:szCs w:val="22"/>
        </w:rPr>
        <w:t>[</w:t>
      </w:r>
      <w:r w:rsidR="00A2335F" w:rsidRPr="008535D7">
        <w:rPr>
          <w:rFonts w:cs="Arial"/>
          <w:szCs w:val="22"/>
        </w:rPr>
        <w:t>the [(please delete as appropriate) appointed / proposed] investment delegate(s)</w:t>
      </w:r>
      <w:r w:rsidR="000548B4" w:rsidRPr="008535D7">
        <w:rPr>
          <w:rFonts w:cs="Arial"/>
          <w:szCs w:val="22"/>
        </w:rPr>
        <w:t>]</w:t>
      </w:r>
      <w:r w:rsidR="00A2335F" w:rsidRPr="008535D7">
        <w:rPr>
          <w:rFonts w:cs="Arial"/>
          <w:szCs w:val="22"/>
        </w:rPr>
        <w:t xml:space="preserve"> as set out in </w:t>
      </w:r>
      <w:r w:rsidR="00C76F52" w:rsidRPr="008535D7">
        <w:rPr>
          <w:rFonts w:cs="Arial"/>
          <w:szCs w:val="22"/>
        </w:rPr>
        <w:t>[</w:t>
      </w:r>
      <w:r w:rsidR="00A2335F" w:rsidRPr="008535D7">
        <w:rPr>
          <w:rFonts w:cs="Arial"/>
          <w:i/>
          <w:szCs w:val="22"/>
        </w:rPr>
        <w:t>Annex</w:t>
      </w:r>
      <w:r w:rsidR="00C76F52" w:rsidRPr="008535D7">
        <w:rPr>
          <w:rFonts w:cs="Arial"/>
          <w:i/>
          <w:szCs w:val="22"/>
        </w:rPr>
        <w:t>[</w:t>
      </w:r>
      <w:r w:rsidR="00AE12A0" w:rsidRPr="008535D7">
        <w:rPr>
          <w:rFonts w:cs="Arial"/>
          <w:i/>
          <w:szCs w:val="22"/>
        </w:rPr>
        <w:t>(es)</w:t>
      </w:r>
      <w:r w:rsidR="00C76F52" w:rsidRPr="008535D7">
        <w:rPr>
          <w:rFonts w:cs="Arial"/>
          <w:i/>
          <w:szCs w:val="22"/>
        </w:rPr>
        <w:t>]</w:t>
      </w:r>
      <w:r w:rsidR="00A2335F" w:rsidRPr="008535D7">
        <w:rPr>
          <w:rFonts w:cs="Arial"/>
          <w:i/>
          <w:szCs w:val="22"/>
        </w:rPr>
        <w:t xml:space="preserve"> </w:t>
      </w:r>
      <w:r w:rsidR="00937145" w:rsidRPr="008535D7">
        <w:rPr>
          <w:rFonts w:cs="Arial"/>
          <w:i/>
          <w:szCs w:val="22"/>
        </w:rPr>
        <w:t>D</w:t>
      </w:r>
      <w:r w:rsidR="00A2335F" w:rsidRPr="008535D7">
        <w:rPr>
          <w:rFonts w:cs="Arial"/>
          <w:i/>
          <w:szCs w:val="22"/>
        </w:rPr>
        <w:t xml:space="preserve"> to </w:t>
      </w:r>
      <w:r w:rsidR="00C83B50" w:rsidRPr="008535D7">
        <w:rPr>
          <w:rFonts w:cs="Arial"/>
          <w:i/>
          <w:szCs w:val="22"/>
        </w:rPr>
        <w:t>I</w:t>
      </w:r>
      <w:r w:rsidR="00A2335F" w:rsidRPr="008535D7">
        <w:rPr>
          <w:rFonts w:cs="Arial"/>
          <w:iCs/>
          <w:szCs w:val="22"/>
        </w:rPr>
        <w:t>]</w:t>
      </w:r>
      <w:r w:rsidRPr="008535D7">
        <w:rPr>
          <w:rFonts w:cs="Arial"/>
          <w:szCs w:val="22"/>
        </w:rPr>
        <w:t>; and</w:t>
      </w:r>
    </w:p>
    <w:p w14:paraId="6A003A7D" w14:textId="77777777" w:rsidR="009763CF" w:rsidRPr="008535D7" w:rsidRDefault="009763CF" w:rsidP="00805FD5">
      <w:pPr>
        <w:adjustRightInd w:val="0"/>
        <w:snapToGrid w:val="0"/>
        <w:contextualSpacing/>
        <w:rPr>
          <w:rFonts w:cs="Arial"/>
          <w:szCs w:val="22"/>
          <w:u w:val="single"/>
        </w:rPr>
      </w:pPr>
    </w:p>
    <w:p w14:paraId="6A003A7E" w14:textId="45CBEBD8" w:rsidR="00805FD5" w:rsidRPr="008535D7" w:rsidRDefault="00933686" w:rsidP="00805FD5">
      <w:pPr>
        <w:adjustRightInd w:val="0"/>
        <w:snapToGrid w:val="0"/>
        <w:contextualSpacing/>
        <w:rPr>
          <w:rFonts w:cs="Arial"/>
          <w:i/>
          <w:szCs w:val="22"/>
          <w:u w:val="single"/>
        </w:rPr>
      </w:pPr>
      <w:r w:rsidRPr="008535D7">
        <w:rPr>
          <w:rFonts w:cs="Arial"/>
          <w:szCs w:val="22"/>
          <w:u w:val="single"/>
        </w:rPr>
        <w:t xml:space="preserve">Insurance company </w:t>
      </w:r>
      <w:r w:rsidRPr="008535D7">
        <w:rPr>
          <w:rFonts w:cs="Arial"/>
          <w:i/>
          <w:szCs w:val="22"/>
          <w:u w:val="single"/>
        </w:rPr>
        <w:t>(</w:t>
      </w:r>
      <w:r w:rsidR="00430B96" w:rsidRPr="008535D7">
        <w:rPr>
          <w:rFonts w:cs="Arial"/>
          <w:i/>
          <w:szCs w:val="22"/>
          <w:u w:val="single"/>
        </w:rPr>
        <w:t>applicable</w:t>
      </w:r>
      <w:r w:rsidR="00983305" w:rsidRPr="008535D7">
        <w:rPr>
          <w:rFonts w:cs="Arial"/>
          <w:i/>
          <w:szCs w:val="22"/>
          <w:u w:val="single"/>
        </w:rPr>
        <w:t xml:space="preserve"> only</w:t>
      </w:r>
      <w:r w:rsidR="00430B96" w:rsidRPr="008535D7">
        <w:rPr>
          <w:rFonts w:cs="Arial"/>
          <w:i/>
          <w:szCs w:val="22"/>
          <w:u w:val="single"/>
        </w:rPr>
        <w:t xml:space="preserve"> to </w:t>
      </w:r>
      <w:r w:rsidR="009E7D68" w:rsidRPr="008535D7">
        <w:rPr>
          <w:rFonts w:cs="Arial"/>
          <w:i/>
          <w:szCs w:val="22"/>
          <w:u w:val="single"/>
        </w:rPr>
        <w:t xml:space="preserve">PRF and investment portfolio(s) which </w:t>
      </w:r>
      <w:r w:rsidR="0046046A" w:rsidRPr="008535D7">
        <w:rPr>
          <w:rFonts w:cs="Arial"/>
          <w:i/>
          <w:szCs w:val="22"/>
          <w:u w:val="single"/>
        </w:rPr>
        <w:t>are</w:t>
      </w:r>
      <w:r w:rsidR="00E6684F">
        <w:rPr>
          <w:rFonts w:cs="Arial"/>
          <w:i/>
          <w:szCs w:val="22"/>
          <w:u w:val="single"/>
        </w:rPr>
        <w:t xml:space="preserve"> </w:t>
      </w:r>
      <w:r w:rsidR="009E7D68" w:rsidRPr="008535D7">
        <w:rPr>
          <w:rFonts w:cs="Arial"/>
          <w:i/>
          <w:szCs w:val="22"/>
          <w:u w:val="single"/>
        </w:rPr>
        <w:t xml:space="preserve">constituted as </w:t>
      </w:r>
      <w:r w:rsidR="00D664B1" w:rsidRPr="008535D7">
        <w:rPr>
          <w:rFonts w:cs="Arial"/>
          <w:i/>
          <w:szCs w:val="22"/>
          <w:u w:val="single"/>
        </w:rPr>
        <w:t xml:space="preserve">an </w:t>
      </w:r>
      <w:r w:rsidR="009E7D68" w:rsidRPr="008535D7">
        <w:rPr>
          <w:rFonts w:cs="Arial"/>
          <w:i/>
          <w:szCs w:val="22"/>
          <w:u w:val="single"/>
        </w:rPr>
        <w:t>insurance polic</w:t>
      </w:r>
      <w:r w:rsidR="00D664B1" w:rsidRPr="008535D7">
        <w:rPr>
          <w:rFonts w:cs="Arial"/>
          <w:i/>
          <w:szCs w:val="22"/>
          <w:u w:val="single"/>
        </w:rPr>
        <w:t>y</w:t>
      </w:r>
      <w:r w:rsidR="00805FD5" w:rsidRPr="008535D7">
        <w:rPr>
          <w:rFonts w:cs="Arial"/>
          <w:i/>
          <w:szCs w:val="22"/>
          <w:u w:val="single"/>
        </w:rPr>
        <w:t>)</w:t>
      </w:r>
    </w:p>
    <w:p w14:paraId="6A003A84" w14:textId="77777777" w:rsidR="00FA7D9D" w:rsidRPr="008535D7" w:rsidRDefault="00FA7D9D" w:rsidP="00FA7D9D">
      <w:pPr>
        <w:pStyle w:val="ListParagraph"/>
        <w:rPr>
          <w:rFonts w:cs="Arial"/>
          <w:szCs w:val="22"/>
        </w:rPr>
      </w:pPr>
    </w:p>
    <w:p w14:paraId="3DEC7352" w14:textId="5740A69C" w:rsidR="00BE6517" w:rsidRPr="008535D7" w:rsidRDefault="00211EBD" w:rsidP="00BE6517">
      <w:pPr>
        <w:numPr>
          <w:ilvl w:val="0"/>
          <w:numId w:val="9"/>
        </w:numPr>
        <w:adjustRightInd w:val="0"/>
        <w:snapToGrid w:val="0"/>
        <w:spacing w:line="240" w:lineRule="auto"/>
        <w:ind w:left="360"/>
        <w:contextualSpacing/>
        <w:rPr>
          <w:rFonts w:cs="Arial"/>
          <w:szCs w:val="22"/>
        </w:rPr>
      </w:pPr>
      <w:r w:rsidRPr="008535D7">
        <w:rPr>
          <w:rFonts w:cs="Arial"/>
          <w:szCs w:val="22"/>
        </w:rPr>
        <w:t xml:space="preserve">the following entity </w:t>
      </w:r>
      <w:r w:rsidR="00BE6517" w:rsidRPr="008535D7">
        <w:rPr>
          <w:rFonts w:cs="Arial"/>
          <w:szCs w:val="22"/>
        </w:rPr>
        <w:t>[(please delete as appropriate) ha</w:t>
      </w:r>
      <w:r w:rsidR="00D664B1" w:rsidRPr="008535D7">
        <w:rPr>
          <w:rFonts w:cs="Arial"/>
          <w:szCs w:val="22"/>
        </w:rPr>
        <w:t>s</w:t>
      </w:r>
      <w:r w:rsidR="00BE6517" w:rsidRPr="008535D7">
        <w:rPr>
          <w:rFonts w:cs="Arial"/>
          <w:szCs w:val="22"/>
        </w:rPr>
        <w:t xml:space="preserve"> </w:t>
      </w:r>
      <w:r w:rsidRPr="008535D7">
        <w:rPr>
          <w:rFonts w:cs="Arial"/>
          <w:szCs w:val="22"/>
        </w:rPr>
        <w:t xml:space="preserve">been </w:t>
      </w:r>
      <w:r w:rsidR="00BE6517" w:rsidRPr="008535D7">
        <w:rPr>
          <w:rFonts w:cs="Arial"/>
          <w:szCs w:val="22"/>
        </w:rPr>
        <w:t xml:space="preserve">/ will </w:t>
      </w:r>
      <w:r w:rsidRPr="008535D7">
        <w:rPr>
          <w:rFonts w:cs="Arial"/>
          <w:szCs w:val="22"/>
        </w:rPr>
        <w:t xml:space="preserve">be </w:t>
      </w:r>
      <w:r w:rsidR="00BE6517" w:rsidRPr="008535D7">
        <w:rPr>
          <w:rFonts w:cs="Arial"/>
          <w:szCs w:val="22"/>
        </w:rPr>
        <w:t>appoint</w:t>
      </w:r>
      <w:r w:rsidRPr="008535D7">
        <w:rPr>
          <w:rFonts w:cs="Arial"/>
          <w:szCs w:val="22"/>
        </w:rPr>
        <w:t>ed</w:t>
      </w:r>
      <w:r w:rsidR="00BE6517" w:rsidRPr="008535D7">
        <w:rPr>
          <w:rFonts w:cs="Arial"/>
          <w:szCs w:val="22"/>
        </w:rPr>
        <w:t>] as the insurance company of the PRF and investment portfolio(s)</w:t>
      </w:r>
      <w:r w:rsidR="00D61A4D" w:rsidRPr="008535D7">
        <w:rPr>
          <w:rFonts w:cs="Arial"/>
          <w:szCs w:val="22"/>
        </w:rPr>
        <w:t>; and</w:t>
      </w:r>
      <w:r w:rsidR="003A0B85" w:rsidRPr="008535D7">
        <w:rPr>
          <w:rFonts w:cs="Arial"/>
          <w:szCs w:val="22"/>
        </w:rPr>
        <w:t xml:space="preserve"> </w:t>
      </w:r>
    </w:p>
    <w:p w14:paraId="3310F100" w14:textId="77777777" w:rsidR="00BE6517" w:rsidRPr="008535D7" w:rsidRDefault="00BE6517" w:rsidP="00BE6517">
      <w:pPr>
        <w:adjustRightInd w:val="0"/>
        <w:snapToGrid w:val="0"/>
        <w:spacing w:line="100" w:lineRule="exact"/>
        <w:ind w:left="360"/>
        <w:contextualSpacing/>
        <w:rPr>
          <w:rFonts w:cs="Arial"/>
          <w:sz w:val="20"/>
        </w:rPr>
      </w:pPr>
    </w:p>
    <w:tbl>
      <w:tblPr>
        <w:tblW w:w="87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2693"/>
        <w:gridCol w:w="6037"/>
      </w:tblGrid>
      <w:tr w:rsidR="00BE6517" w:rsidRPr="008535D7" w14:paraId="13D939FC" w14:textId="77777777" w:rsidTr="00E6684F">
        <w:tc>
          <w:tcPr>
            <w:tcW w:w="2693" w:type="dxa"/>
            <w:shd w:val="clear" w:color="auto" w:fill="auto"/>
          </w:tcPr>
          <w:p w14:paraId="2BFA492B" w14:textId="2718B1FD" w:rsidR="00BE6517" w:rsidRPr="008535D7" w:rsidRDefault="00BE6517" w:rsidP="00A301D1">
            <w:pPr>
              <w:pStyle w:val="NumberHeading"/>
              <w:adjustRightInd w:val="0"/>
              <w:snapToGrid w:val="0"/>
              <w:contextualSpacing/>
              <w:jc w:val="left"/>
              <w:rPr>
                <w:rFonts w:ascii="Arial" w:hAnsi="Arial" w:cs="Arial"/>
                <w:b w:val="0"/>
                <w:sz w:val="20"/>
                <w:szCs w:val="20"/>
              </w:rPr>
            </w:pPr>
            <w:r w:rsidRPr="008535D7">
              <w:rPr>
                <w:rFonts w:ascii="Arial" w:hAnsi="Arial" w:cs="Arial"/>
                <w:b w:val="0"/>
                <w:kern w:val="2"/>
                <w:sz w:val="22"/>
                <w:szCs w:val="22"/>
                <w:lang w:val="en-US"/>
              </w:rPr>
              <w:t>Name of insurance company:</w:t>
            </w:r>
          </w:p>
        </w:tc>
        <w:tc>
          <w:tcPr>
            <w:tcW w:w="6037" w:type="dxa"/>
            <w:shd w:val="clear" w:color="auto" w:fill="auto"/>
          </w:tcPr>
          <w:p w14:paraId="3BD5CAFE" w14:textId="77777777" w:rsidR="00BE6517" w:rsidRPr="008535D7" w:rsidRDefault="00BE6517" w:rsidP="00A301D1">
            <w:pPr>
              <w:pStyle w:val="NumberHeading"/>
              <w:adjustRightInd w:val="0"/>
              <w:snapToGrid w:val="0"/>
              <w:contextualSpacing/>
              <w:jc w:val="left"/>
              <w:rPr>
                <w:rFonts w:ascii="Arial" w:hAnsi="Arial" w:cs="Arial"/>
                <w:b w:val="0"/>
                <w:sz w:val="20"/>
                <w:szCs w:val="20"/>
              </w:rPr>
            </w:pPr>
          </w:p>
        </w:tc>
      </w:tr>
    </w:tbl>
    <w:p w14:paraId="0F922582" w14:textId="77777777" w:rsidR="00BE6517" w:rsidRPr="008535D7" w:rsidRDefault="00BE6517" w:rsidP="00BE6517">
      <w:pPr>
        <w:adjustRightInd w:val="0"/>
        <w:snapToGrid w:val="0"/>
        <w:contextualSpacing/>
        <w:rPr>
          <w:rFonts w:cs="Arial"/>
          <w:sz w:val="20"/>
          <w:u w:val="single"/>
        </w:rPr>
      </w:pPr>
    </w:p>
    <w:p w14:paraId="74B59F1A" w14:textId="0865102E" w:rsidR="00BE6517" w:rsidRPr="008535D7" w:rsidRDefault="00BE6517" w:rsidP="00BE6517">
      <w:pPr>
        <w:numPr>
          <w:ilvl w:val="0"/>
          <w:numId w:val="9"/>
        </w:numPr>
        <w:adjustRightInd w:val="0"/>
        <w:snapToGrid w:val="0"/>
        <w:spacing w:line="240" w:lineRule="auto"/>
        <w:ind w:left="360"/>
        <w:contextualSpacing/>
        <w:rPr>
          <w:rFonts w:cs="Arial"/>
          <w:szCs w:val="22"/>
        </w:rPr>
      </w:pPr>
      <w:r w:rsidRPr="008535D7">
        <w:rPr>
          <w:rFonts w:cs="Arial"/>
          <w:szCs w:val="22"/>
        </w:rPr>
        <w:t xml:space="preserve">we have submitted the required confirmation from the [(please delete as appropriate) appointed / proposed] insurance company as set out in </w:t>
      </w:r>
      <w:r w:rsidRPr="008535D7">
        <w:rPr>
          <w:rFonts w:cs="Arial"/>
          <w:i/>
          <w:szCs w:val="22"/>
          <w:u w:val="single"/>
        </w:rPr>
        <w:t xml:space="preserve">Annex </w:t>
      </w:r>
      <w:r w:rsidR="00C83B50" w:rsidRPr="008535D7">
        <w:rPr>
          <w:rFonts w:cs="Arial"/>
          <w:i/>
          <w:szCs w:val="22"/>
          <w:u w:val="single"/>
        </w:rPr>
        <w:t>A1</w:t>
      </w:r>
      <w:r w:rsidRPr="008535D7">
        <w:rPr>
          <w:rFonts w:cs="Arial"/>
          <w:szCs w:val="22"/>
        </w:rPr>
        <w:t>; and</w:t>
      </w:r>
    </w:p>
    <w:p w14:paraId="494A7FF1" w14:textId="77777777" w:rsidR="00BE6517" w:rsidRPr="008535D7" w:rsidRDefault="00BE6517" w:rsidP="00CB4BE4">
      <w:pPr>
        <w:rPr>
          <w:rFonts w:cs="Arial"/>
          <w:szCs w:val="22"/>
        </w:rPr>
      </w:pPr>
    </w:p>
    <w:p w14:paraId="6A003A89" w14:textId="79439E61" w:rsidR="00430B96" w:rsidRPr="008535D7" w:rsidRDefault="00FB4E75" w:rsidP="00430B96">
      <w:pPr>
        <w:adjustRightInd w:val="0"/>
        <w:snapToGrid w:val="0"/>
        <w:contextualSpacing/>
        <w:rPr>
          <w:rFonts w:cs="Arial"/>
          <w:szCs w:val="22"/>
          <w:u w:val="single"/>
        </w:rPr>
      </w:pPr>
      <w:r w:rsidRPr="008535D7">
        <w:rPr>
          <w:rFonts w:cs="Arial"/>
          <w:szCs w:val="22"/>
          <w:u w:val="single"/>
        </w:rPr>
        <w:t xml:space="preserve">Trust company </w:t>
      </w:r>
      <w:r w:rsidR="00430B96" w:rsidRPr="008535D7">
        <w:rPr>
          <w:rFonts w:cs="Arial"/>
          <w:i/>
          <w:szCs w:val="22"/>
          <w:u w:val="single"/>
        </w:rPr>
        <w:t>(</w:t>
      </w:r>
      <w:r w:rsidR="00983305" w:rsidRPr="008535D7">
        <w:rPr>
          <w:rFonts w:cs="Arial"/>
          <w:i/>
          <w:szCs w:val="22"/>
          <w:u w:val="single"/>
        </w:rPr>
        <w:t>applicable only to</w:t>
      </w:r>
      <w:r w:rsidR="00430B96" w:rsidRPr="008535D7">
        <w:rPr>
          <w:rFonts w:cs="Arial"/>
          <w:i/>
          <w:szCs w:val="22"/>
          <w:u w:val="single"/>
        </w:rPr>
        <w:t xml:space="preserve"> </w:t>
      </w:r>
      <w:r w:rsidR="009E7D68" w:rsidRPr="008535D7">
        <w:rPr>
          <w:rFonts w:cs="Arial"/>
          <w:i/>
          <w:szCs w:val="22"/>
          <w:u w:val="single"/>
        </w:rPr>
        <w:t xml:space="preserve">PRF and investment portfolio(s) which </w:t>
      </w:r>
      <w:r w:rsidR="0046046A" w:rsidRPr="008535D7">
        <w:rPr>
          <w:rFonts w:cs="Arial"/>
          <w:i/>
          <w:szCs w:val="22"/>
          <w:u w:val="single"/>
        </w:rPr>
        <w:t>are</w:t>
      </w:r>
      <w:r w:rsidR="009E7D68" w:rsidRPr="008535D7">
        <w:rPr>
          <w:rFonts w:cs="Arial"/>
          <w:i/>
          <w:szCs w:val="22"/>
          <w:u w:val="single"/>
        </w:rPr>
        <w:t xml:space="preserve"> governed by </w:t>
      </w:r>
      <w:r w:rsidR="00961711" w:rsidRPr="008535D7">
        <w:rPr>
          <w:rFonts w:cs="Arial"/>
          <w:i/>
          <w:szCs w:val="22"/>
          <w:u w:val="single"/>
        </w:rPr>
        <w:t xml:space="preserve">a </w:t>
      </w:r>
      <w:r w:rsidR="009E7D68" w:rsidRPr="008535D7">
        <w:rPr>
          <w:rFonts w:cs="Arial"/>
          <w:i/>
          <w:szCs w:val="22"/>
          <w:u w:val="single"/>
        </w:rPr>
        <w:t>trust</w:t>
      </w:r>
      <w:r w:rsidR="00430B96" w:rsidRPr="008535D7">
        <w:rPr>
          <w:rFonts w:cs="Arial"/>
          <w:i/>
          <w:szCs w:val="22"/>
          <w:u w:val="single"/>
        </w:rPr>
        <w:t>)</w:t>
      </w:r>
    </w:p>
    <w:p w14:paraId="40611A82" w14:textId="77777777" w:rsidR="00A74ECF" w:rsidRPr="008535D7" w:rsidRDefault="00A74ECF" w:rsidP="00D862CC">
      <w:pPr>
        <w:pStyle w:val="ListParagraph"/>
        <w:rPr>
          <w:rFonts w:cs="Arial"/>
          <w:szCs w:val="22"/>
        </w:rPr>
      </w:pPr>
    </w:p>
    <w:p w14:paraId="6F0771C8" w14:textId="0ADC10F3" w:rsidR="001B1BBA" w:rsidRPr="008535D7" w:rsidRDefault="00211EBD" w:rsidP="001B1BBA">
      <w:pPr>
        <w:numPr>
          <w:ilvl w:val="0"/>
          <w:numId w:val="9"/>
        </w:numPr>
        <w:adjustRightInd w:val="0"/>
        <w:snapToGrid w:val="0"/>
        <w:spacing w:line="240" w:lineRule="auto"/>
        <w:ind w:left="360"/>
        <w:contextualSpacing/>
        <w:rPr>
          <w:rFonts w:cs="Arial"/>
          <w:szCs w:val="22"/>
        </w:rPr>
      </w:pPr>
      <w:r w:rsidRPr="008535D7">
        <w:rPr>
          <w:rFonts w:cs="Arial"/>
          <w:szCs w:val="22"/>
        </w:rPr>
        <w:t xml:space="preserve">the following entity </w:t>
      </w:r>
      <w:r w:rsidR="001B1BBA" w:rsidRPr="008535D7">
        <w:rPr>
          <w:rFonts w:cs="Arial"/>
          <w:szCs w:val="22"/>
        </w:rPr>
        <w:t>[(please delete as appropriate) ha</w:t>
      </w:r>
      <w:r w:rsidR="00D664B1" w:rsidRPr="008535D7">
        <w:rPr>
          <w:rFonts w:cs="Arial"/>
          <w:szCs w:val="22"/>
        </w:rPr>
        <w:t>s</w:t>
      </w:r>
      <w:r w:rsidR="001B1BBA" w:rsidRPr="008535D7">
        <w:rPr>
          <w:rFonts w:cs="Arial"/>
          <w:szCs w:val="22"/>
        </w:rPr>
        <w:t xml:space="preserve"> </w:t>
      </w:r>
      <w:r w:rsidRPr="008535D7">
        <w:rPr>
          <w:rFonts w:cs="Arial"/>
          <w:szCs w:val="22"/>
        </w:rPr>
        <w:t>been</w:t>
      </w:r>
      <w:r w:rsidR="001B1BBA" w:rsidRPr="008535D7">
        <w:rPr>
          <w:rFonts w:cs="Arial"/>
          <w:szCs w:val="22"/>
        </w:rPr>
        <w:t xml:space="preserve"> / will </w:t>
      </w:r>
      <w:r w:rsidRPr="008535D7">
        <w:rPr>
          <w:rFonts w:cs="Arial"/>
          <w:szCs w:val="22"/>
        </w:rPr>
        <w:t xml:space="preserve">be </w:t>
      </w:r>
      <w:r w:rsidR="001B1BBA" w:rsidRPr="008535D7">
        <w:rPr>
          <w:rFonts w:cs="Arial"/>
          <w:szCs w:val="22"/>
        </w:rPr>
        <w:t>appoint</w:t>
      </w:r>
      <w:r w:rsidRPr="008535D7">
        <w:rPr>
          <w:rFonts w:cs="Arial"/>
          <w:szCs w:val="22"/>
        </w:rPr>
        <w:t>ed</w:t>
      </w:r>
      <w:r w:rsidR="001B1BBA" w:rsidRPr="008535D7">
        <w:rPr>
          <w:rFonts w:cs="Arial"/>
          <w:szCs w:val="22"/>
        </w:rPr>
        <w:t xml:space="preserve">] as the trustee of the PRF and investment portfolio(s); and </w:t>
      </w:r>
    </w:p>
    <w:p w14:paraId="0BA4F215" w14:textId="77777777" w:rsidR="001B1BBA" w:rsidRPr="008535D7" w:rsidRDefault="001B1BBA" w:rsidP="001B1BBA">
      <w:pPr>
        <w:adjustRightInd w:val="0"/>
        <w:snapToGrid w:val="0"/>
        <w:spacing w:line="100" w:lineRule="exact"/>
        <w:ind w:left="360"/>
        <w:contextualSpacing/>
        <w:rPr>
          <w:rFonts w:cs="Arial"/>
          <w:sz w:val="20"/>
        </w:rPr>
      </w:pPr>
    </w:p>
    <w:tbl>
      <w:tblPr>
        <w:tblW w:w="87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2693"/>
        <w:gridCol w:w="6037"/>
      </w:tblGrid>
      <w:tr w:rsidR="001B1BBA" w:rsidRPr="008535D7" w14:paraId="7E57D217" w14:textId="77777777" w:rsidTr="00E6684F">
        <w:tc>
          <w:tcPr>
            <w:tcW w:w="2693" w:type="dxa"/>
            <w:shd w:val="clear" w:color="auto" w:fill="auto"/>
          </w:tcPr>
          <w:p w14:paraId="42433F58" w14:textId="10F75EA6" w:rsidR="001B1BBA" w:rsidRPr="008535D7" w:rsidRDefault="001B1BBA" w:rsidP="001B1BBA">
            <w:pPr>
              <w:pStyle w:val="NumberHeading"/>
              <w:adjustRightInd w:val="0"/>
              <w:snapToGrid w:val="0"/>
              <w:contextualSpacing/>
              <w:jc w:val="left"/>
              <w:rPr>
                <w:rFonts w:ascii="Arial" w:hAnsi="Arial" w:cs="Arial"/>
                <w:b w:val="0"/>
                <w:sz w:val="20"/>
                <w:szCs w:val="20"/>
              </w:rPr>
            </w:pPr>
            <w:r w:rsidRPr="008535D7">
              <w:rPr>
                <w:rFonts w:ascii="Arial" w:hAnsi="Arial" w:cs="Arial"/>
                <w:b w:val="0"/>
                <w:kern w:val="2"/>
                <w:sz w:val="22"/>
                <w:szCs w:val="22"/>
                <w:lang w:val="en-US"/>
              </w:rPr>
              <w:t>Name of trustee:</w:t>
            </w:r>
          </w:p>
        </w:tc>
        <w:tc>
          <w:tcPr>
            <w:tcW w:w="6037" w:type="dxa"/>
            <w:shd w:val="clear" w:color="auto" w:fill="auto"/>
          </w:tcPr>
          <w:p w14:paraId="28E1ED42" w14:textId="77777777" w:rsidR="001B1BBA" w:rsidRPr="008535D7" w:rsidRDefault="001B1BBA" w:rsidP="00A301D1">
            <w:pPr>
              <w:pStyle w:val="NumberHeading"/>
              <w:adjustRightInd w:val="0"/>
              <w:snapToGrid w:val="0"/>
              <w:contextualSpacing/>
              <w:jc w:val="left"/>
              <w:rPr>
                <w:rFonts w:ascii="Arial" w:hAnsi="Arial" w:cs="Arial"/>
                <w:b w:val="0"/>
                <w:sz w:val="20"/>
                <w:szCs w:val="20"/>
              </w:rPr>
            </w:pPr>
          </w:p>
        </w:tc>
      </w:tr>
    </w:tbl>
    <w:p w14:paraId="0A23C9C0" w14:textId="77777777" w:rsidR="001B1BBA" w:rsidRPr="008535D7" w:rsidRDefault="001B1BBA" w:rsidP="001B1BBA">
      <w:pPr>
        <w:adjustRightInd w:val="0"/>
        <w:snapToGrid w:val="0"/>
        <w:contextualSpacing/>
        <w:rPr>
          <w:rFonts w:cs="Arial"/>
          <w:sz w:val="20"/>
          <w:u w:val="single"/>
        </w:rPr>
      </w:pPr>
    </w:p>
    <w:p w14:paraId="19FF74F0" w14:textId="5953F519" w:rsidR="001B1BBA" w:rsidRPr="008535D7" w:rsidRDefault="001B1BBA" w:rsidP="001B1BBA">
      <w:pPr>
        <w:numPr>
          <w:ilvl w:val="0"/>
          <w:numId w:val="9"/>
        </w:numPr>
        <w:adjustRightInd w:val="0"/>
        <w:snapToGrid w:val="0"/>
        <w:spacing w:line="240" w:lineRule="auto"/>
        <w:ind w:left="360"/>
        <w:contextualSpacing/>
        <w:rPr>
          <w:rFonts w:cs="Arial"/>
          <w:szCs w:val="22"/>
        </w:rPr>
      </w:pPr>
      <w:r w:rsidRPr="008535D7">
        <w:rPr>
          <w:rFonts w:cs="Arial"/>
          <w:szCs w:val="22"/>
        </w:rPr>
        <w:t xml:space="preserve">we have submitted the required confirmation from the [(please delete as appropriate) appointed / proposed] trustee as set out in </w:t>
      </w:r>
      <w:r w:rsidRPr="008535D7">
        <w:rPr>
          <w:rFonts w:cs="Arial"/>
          <w:i/>
          <w:szCs w:val="22"/>
          <w:u w:val="single"/>
        </w:rPr>
        <w:t>Annex A</w:t>
      </w:r>
      <w:r w:rsidRPr="008535D7">
        <w:rPr>
          <w:rFonts w:cs="Arial"/>
          <w:szCs w:val="22"/>
        </w:rPr>
        <w:t>; and</w:t>
      </w:r>
    </w:p>
    <w:p w14:paraId="6A003A8F" w14:textId="77777777" w:rsidR="00FA7D9D" w:rsidRPr="008535D7" w:rsidRDefault="00FA7D9D" w:rsidP="00430B96">
      <w:pPr>
        <w:pStyle w:val="ListParagraph"/>
        <w:ind w:left="0"/>
        <w:rPr>
          <w:rFonts w:cs="Arial"/>
          <w:i/>
          <w:szCs w:val="22"/>
        </w:rPr>
      </w:pPr>
    </w:p>
    <w:p w14:paraId="6A003A90" w14:textId="68974F74" w:rsidR="004A4447" w:rsidRDefault="004A4447" w:rsidP="004A4447">
      <w:pPr>
        <w:adjustRightInd w:val="0"/>
        <w:snapToGrid w:val="0"/>
        <w:contextualSpacing/>
        <w:rPr>
          <w:rFonts w:cs="Arial"/>
          <w:szCs w:val="22"/>
          <w:u w:val="single"/>
        </w:rPr>
      </w:pPr>
      <w:r w:rsidRPr="008535D7">
        <w:rPr>
          <w:rFonts w:cs="Arial"/>
          <w:szCs w:val="22"/>
          <w:u w:val="single"/>
        </w:rPr>
        <w:t xml:space="preserve">Hong Kong representative (for non-Hong Kong based </w:t>
      </w:r>
      <w:r w:rsidR="0039737C" w:rsidRPr="008535D7">
        <w:rPr>
          <w:rFonts w:cs="Arial"/>
          <w:szCs w:val="22"/>
          <w:u w:val="single"/>
        </w:rPr>
        <w:t>P</w:t>
      </w:r>
      <w:r w:rsidR="001D7989" w:rsidRPr="008535D7">
        <w:rPr>
          <w:rFonts w:cs="Arial"/>
          <w:szCs w:val="22"/>
          <w:u w:val="single"/>
        </w:rPr>
        <w:t xml:space="preserve">roduct </w:t>
      </w:r>
      <w:r w:rsidR="0039737C" w:rsidRPr="008535D7">
        <w:rPr>
          <w:rFonts w:cs="Arial"/>
          <w:szCs w:val="22"/>
          <w:u w:val="single"/>
        </w:rPr>
        <w:t>P</w:t>
      </w:r>
      <w:r w:rsidR="001D7989" w:rsidRPr="008535D7">
        <w:rPr>
          <w:rFonts w:cs="Arial"/>
          <w:szCs w:val="22"/>
          <w:u w:val="single"/>
        </w:rPr>
        <w:t>rovider</w:t>
      </w:r>
      <w:r w:rsidRPr="008535D7">
        <w:rPr>
          <w:rFonts w:cs="Arial"/>
          <w:szCs w:val="22"/>
          <w:u w:val="single"/>
        </w:rPr>
        <w:t xml:space="preserve"> only)</w:t>
      </w:r>
    </w:p>
    <w:p w14:paraId="0FCFFF2B" w14:textId="77777777" w:rsidR="00BC2746" w:rsidRPr="008535D7" w:rsidRDefault="00BC2746" w:rsidP="004A4447">
      <w:pPr>
        <w:adjustRightInd w:val="0"/>
        <w:snapToGrid w:val="0"/>
        <w:contextualSpacing/>
        <w:rPr>
          <w:rFonts w:cs="Arial"/>
          <w:szCs w:val="22"/>
          <w:u w:val="single"/>
        </w:rPr>
      </w:pPr>
    </w:p>
    <w:p w14:paraId="6A003A91" w14:textId="01C99D25" w:rsidR="004A4447" w:rsidRPr="008535D7" w:rsidRDefault="004A4447" w:rsidP="001F531A">
      <w:pPr>
        <w:numPr>
          <w:ilvl w:val="0"/>
          <w:numId w:val="9"/>
        </w:numPr>
        <w:adjustRightInd w:val="0"/>
        <w:snapToGrid w:val="0"/>
        <w:spacing w:line="240" w:lineRule="auto"/>
        <w:ind w:left="360"/>
        <w:contextualSpacing/>
        <w:rPr>
          <w:rFonts w:cs="Arial"/>
          <w:szCs w:val="22"/>
        </w:rPr>
      </w:pPr>
      <w:r w:rsidRPr="008535D7">
        <w:rPr>
          <w:rFonts w:cs="Arial"/>
          <w:szCs w:val="22"/>
        </w:rPr>
        <w:t>we [(please delete as appropriate) have appointed / will appoint] the following entity as the Hong K</w:t>
      </w:r>
      <w:r w:rsidR="00BE47F6" w:rsidRPr="008535D7">
        <w:rPr>
          <w:rFonts w:cs="Arial"/>
          <w:szCs w:val="22"/>
        </w:rPr>
        <w:t>ong representative of the PRF</w:t>
      </w:r>
      <w:r w:rsidR="00B45FEC" w:rsidRPr="008535D7">
        <w:rPr>
          <w:rFonts w:cs="Arial"/>
          <w:szCs w:val="22"/>
        </w:rPr>
        <w:t xml:space="preserve"> and investment portfolio(s)</w:t>
      </w:r>
      <w:r w:rsidR="00012868" w:rsidRPr="008535D7">
        <w:rPr>
          <w:rFonts w:cs="Arial"/>
          <w:szCs w:val="22"/>
        </w:rPr>
        <w:t xml:space="preserve"> and the Hong Kong representative agreement contains provisions in compliance with 7.2 of the PRF Code to cover the functions of a Hong Kong representative</w:t>
      </w:r>
      <w:r w:rsidRPr="008535D7">
        <w:rPr>
          <w:rFonts w:cs="Arial"/>
          <w:szCs w:val="22"/>
        </w:rPr>
        <w:t xml:space="preserve">; and </w:t>
      </w:r>
    </w:p>
    <w:p w14:paraId="6A003A92" w14:textId="77777777" w:rsidR="004A4447" w:rsidRPr="008535D7" w:rsidRDefault="004A4447" w:rsidP="004A4447">
      <w:pPr>
        <w:adjustRightInd w:val="0"/>
        <w:snapToGrid w:val="0"/>
        <w:spacing w:line="100" w:lineRule="exact"/>
        <w:ind w:left="360"/>
        <w:contextualSpacing/>
        <w:rPr>
          <w:rFonts w:cs="Arial"/>
          <w:sz w:val="20"/>
        </w:rPr>
      </w:pPr>
    </w:p>
    <w:tbl>
      <w:tblPr>
        <w:tblW w:w="861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2693"/>
        <w:gridCol w:w="5917"/>
      </w:tblGrid>
      <w:tr w:rsidR="004A4447" w:rsidRPr="008535D7" w14:paraId="6A003A96" w14:textId="77777777" w:rsidTr="00E6684F">
        <w:tc>
          <w:tcPr>
            <w:tcW w:w="2693" w:type="dxa"/>
            <w:shd w:val="clear" w:color="auto" w:fill="auto"/>
          </w:tcPr>
          <w:p w14:paraId="6A003A93" w14:textId="77777777" w:rsidR="004A4447" w:rsidRPr="008535D7" w:rsidRDefault="004A4447" w:rsidP="00C9350D">
            <w:pPr>
              <w:pStyle w:val="NumberHeading"/>
              <w:adjustRightInd w:val="0"/>
              <w:snapToGrid w:val="0"/>
              <w:contextualSpacing/>
              <w:jc w:val="left"/>
              <w:rPr>
                <w:rFonts w:ascii="Arial" w:hAnsi="Arial" w:cs="Arial"/>
                <w:b w:val="0"/>
                <w:kern w:val="2"/>
                <w:sz w:val="22"/>
                <w:szCs w:val="22"/>
                <w:lang w:val="en-US"/>
              </w:rPr>
            </w:pPr>
            <w:r w:rsidRPr="008535D7">
              <w:rPr>
                <w:rFonts w:ascii="Arial" w:hAnsi="Arial" w:cs="Arial"/>
                <w:b w:val="0"/>
                <w:kern w:val="2"/>
                <w:sz w:val="22"/>
                <w:szCs w:val="22"/>
                <w:lang w:val="en-US"/>
              </w:rPr>
              <w:t xml:space="preserve">Name of Hong Kong </w:t>
            </w:r>
          </w:p>
          <w:p w14:paraId="6A003A94" w14:textId="77777777" w:rsidR="004A4447" w:rsidRPr="008535D7" w:rsidRDefault="004A4447" w:rsidP="00C9350D">
            <w:pPr>
              <w:pStyle w:val="NumberHeading"/>
              <w:adjustRightInd w:val="0"/>
              <w:snapToGrid w:val="0"/>
              <w:contextualSpacing/>
              <w:jc w:val="left"/>
              <w:rPr>
                <w:rFonts w:ascii="Arial" w:hAnsi="Arial" w:cs="Arial"/>
                <w:b w:val="0"/>
                <w:sz w:val="20"/>
                <w:szCs w:val="20"/>
              </w:rPr>
            </w:pPr>
            <w:r w:rsidRPr="008535D7">
              <w:rPr>
                <w:rFonts w:ascii="Arial" w:hAnsi="Arial" w:cs="Arial"/>
                <w:b w:val="0"/>
                <w:kern w:val="2"/>
                <w:sz w:val="22"/>
                <w:szCs w:val="22"/>
                <w:lang w:val="en-US"/>
              </w:rPr>
              <w:t>representative:</w:t>
            </w:r>
          </w:p>
        </w:tc>
        <w:tc>
          <w:tcPr>
            <w:tcW w:w="5917" w:type="dxa"/>
            <w:shd w:val="clear" w:color="auto" w:fill="auto"/>
          </w:tcPr>
          <w:p w14:paraId="6A003A95" w14:textId="77777777" w:rsidR="004A4447" w:rsidRPr="008535D7" w:rsidRDefault="004A4447" w:rsidP="00C9350D">
            <w:pPr>
              <w:pStyle w:val="NumberHeading"/>
              <w:adjustRightInd w:val="0"/>
              <w:snapToGrid w:val="0"/>
              <w:contextualSpacing/>
              <w:jc w:val="left"/>
              <w:rPr>
                <w:rFonts w:ascii="Arial" w:hAnsi="Arial" w:cs="Arial"/>
                <w:b w:val="0"/>
                <w:sz w:val="20"/>
                <w:szCs w:val="20"/>
              </w:rPr>
            </w:pPr>
          </w:p>
        </w:tc>
      </w:tr>
    </w:tbl>
    <w:p w14:paraId="6A003A97" w14:textId="77777777" w:rsidR="004A4447" w:rsidRPr="008535D7" w:rsidRDefault="004A4447" w:rsidP="004A4447">
      <w:pPr>
        <w:adjustRightInd w:val="0"/>
        <w:snapToGrid w:val="0"/>
        <w:contextualSpacing/>
        <w:rPr>
          <w:rFonts w:cs="Arial"/>
          <w:sz w:val="20"/>
          <w:u w:val="single"/>
        </w:rPr>
      </w:pPr>
    </w:p>
    <w:p w14:paraId="6A003A98" w14:textId="0F01663E" w:rsidR="004A4447" w:rsidRPr="00BC2746" w:rsidRDefault="004A4447" w:rsidP="001F531A">
      <w:pPr>
        <w:numPr>
          <w:ilvl w:val="0"/>
          <w:numId w:val="9"/>
        </w:numPr>
        <w:adjustRightInd w:val="0"/>
        <w:snapToGrid w:val="0"/>
        <w:spacing w:line="240" w:lineRule="auto"/>
        <w:ind w:left="360"/>
        <w:contextualSpacing/>
        <w:rPr>
          <w:rFonts w:cs="Arial"/>
          <w:szCs w:val="22"/>
        </w:rPr>
      </w:pPr>
      <w:r w:rsidRPr="008535D7">
        <w:rPr>
          <w:rFonts w:cs="Arial"/>
          <w:szCs w:val="22"/>
        </w:rPr>
        <w:t xml:space="preserve">we have </w:t>
      </w:r>
      <w:r w:rsidRPr="00BC2746">
        <w:rPr>
          <w:rFonts w:cs="Arial"/>
          <w:szCs w:val="22"/>
        </w:rPr>
        <w:t xml:space="preserve">submitted the required confirmation from the [(please delete as appropriate) appointed / proposed] Hong Kong representative as set out in </w:t>
      </w:r>
      <w:r w:rsidRPr="00BC2746">
        <w:rPr>
          <w:rFonts w:cs="Arial"/>
          <w:i/>
          <w:szCs w:val="22"/>
          <w:u w:val="single"/>
        </w:rPr>
        <w:t xml:space="preserve">Annex </w:t>
      </w:r>
      <w:r w:rsidR="00635338" w:rsidRPr="00BC2746">
        <w:rPr>
          <w:rFonts w:cs="Arial"/>
          <w:i/>
          <w:szCs w:val="22"/>
          <w:u w:val="single"/>
        </w:rPr>
        <w:t>B</w:t>
      </w:r>
      <w:r w:rsidRPr="00BC2746">
        <w:rPr>
          <w:rFonts w:cs="Arial"/>
          <w:szCs w:val="22"/>
        </w:rPr>
        <w:t>; and</w:t>
      </w:r>
    </w:p>
    <w:p w14:paraId="44146BB1" w14:textId="1472CD09" w:rsidR="00443CC3" w:rsidRPr="00BC2746" w:rsidRDefault="00443CC3" w:rsidP="00F11519">
      <w:pPr>
        <w:rPr>
          <w:rFonts w:cs="Arial"/>
          <w:b/>
          <w:bCs/>
          <w:iCs/>
          <w:szCs w:val="22"/>
        </w:rPr>
      </w:pPr>
    </w:p>
    <w:p w14:paraId="3A379228" w14:textId="77777777" w:rsidR="006A69E0" w:rsidRDefault="006A69E0" w:rsidP="003F13B1">
      <w:pPr>
        <w:adjustRightInd w:val="0"/>
        <w:snapToGrid w:val="0"/>
        <w:contextualSpacing/>
        <w:rPr>
          <w:rFonts w:cs="Arial"/>
          <w:szCs w:val="22"/>
          <w:u w:val="single"/>
        </w:rPr>
      </w:pPr>
    </w:p>
    <w:p w14:paraId="66EAEE21" w14:textId="77777777" w:rsidR="006A69E0" w:rsidRPr="001B111D" w:rsidRDefault="006A69E0" w:rsidP="001B111D">
      <w:pPr>
        <w:adjustRightInd w:val="0"/>
        <w:snapToGrid w:val="0"/>
        <w:contextualSpacing/>
        <w:rPr>
          <w:u w:val="single"/>
        </w:rPr>
      </w:pPr>
    </w:p>
    <w:p w14:paraId="6C488197" w14:textId="77777777" w:rsidR="006A69E0" w:rsidRPr="001B111D" w:rsidRDefault="006A69E0" w:rsidP="001B111D">
      <w:pPr>
        <w:adjustRightInd w:val="0"/>
        <w:snapToGrid w:val="0"/>
        <w:contextualSpacing/>
        <w:rPr>
          <w:u w:val="single"/>
        </w:rPr>
      </w:pPr>
    </w:p>
    <w:p w14:paraId="6A003A9A" w14:textId="5DBE657E" w:rsidR="003F13B1" w:rsidRDefault="003F13B1" w:rsidP="003F13B1">
      <w:pPr>
        <w:adjustRightInd w:val="0"/>
        <w:snapToGrid w:val="0"/>
        <w:contextualSpacing/>
        <w:rPr>
          <w:rFonts w:cs="Arial"/>
          <w:szCs w:val="22"/>
          <w:u w:val="single"/>
        </w:rPr>
      </w:pPr>
      <w:r w:rsidRPr="00BC2746">
        <w:rPr>
          <w:rFonts w:cs="Arial"/>
          <w:szCs w:val="22"/>
          <w:u w:val="single"/>
        </w:rPr>
        <w:lastRenderedPageBreak/>
        <w:t>Compliance with the PRF Code</w:t>
      </w:r>
    </w:p>
    <w:p w14:paraId="30C7AF48" w14:textId="77777777" w:rsidR="00BC2746" w:rsidRPr="00BC2746" w:rsidRDefault="00BC2746" w:rsidP="003F13B1">
      <w:pPr>
        <w:adjustRightInd w:val="0"/>
        <w:snapToGrid w:val="0"/>
        <w:contextualSpacing/>
        <w:rPr>
          <w:rFonts w:cs="Arial"/>
          <w:szCs w:val="22"/>
          <w:u w:val="single"/>
          <w:vertAlign w:val="superscript"/>
        </w:rPr>
      </w:pPr>
    </w:p>
    <w:p w14:paraId="6A003A9B" w14:textId="77777777" w:rsidR="003F13B1" w:rsidRPr="008535D7" w:rsidRDefault="003F13B1" w:rsidP="001F531A">
      <w:pPr>
        <w:numPr>
          <w:ilvl w:val="0"/>
          <w:numId w:val="9"/>
        </w:numPr>
        <w:adjustRightInd w:val="0"/>
        <w:snapToGrid w:val="0"/>
        <w:spacing w:line="240" w:lineRule="auto"/>
        <w:ind w:left="360"/>
        <w:contextualSpacing/>
        <w:rPr>
          <w:rFonts w:cs="Arial"/>
          <w:szCs w:val="22"/>
        </w:rPr>
      </w:pPr>
      <w:r w:rsidRPr="00BC2746">
        <w:rPr>
          <w:rFonts w:cs="Arial"/>
          <w:szCs w:val="22"/>
        </w:rPr>
        <w:t>all documents</w:t>
      </w:r>
      <w:r w:rsidRPr="008535D7">
        <w:rPr>
          <w:rFonts w:cs="Arial"/>
          <w:szCs w:val="22"/>
        </w:rPr>
        <w:t xml:space="preserve"> required to be submitted to the SFC for the purposes of application for authorization of the PRF</w:t>
      </w:r>
      <w:r w:rsidR="001B4B64" w:rsidRPr="008535D7">
        <w:rPr>
          <w:rFonts w:cs="Arial"/>
          <w:szCs w:val="22"/>
        </w:rPr>
        <w:t xml:space="preserve"> </w:t>
      </w:r>
      <w:r w:rsidRPr="008535D7">
        <w:rPr>
          <w:rFonts w:cs="Arial"/>
          <w:szCs w:val="22"/>
        </w:rPr>
        <w:t>/</w:t>
      </w:r>
      <w:r w:rsidR="001B4B64" w:rsidRPr="008535D7">
        <w:rPr>
          <w:rFonts w:cs="Arial"/>
          <w:szCs w:val="22"/>
        </w:rPr>
        <w:t xml:space="preserve"> </w:t>
      </w:r>
      <w:r w:rsidRPr="008535D7">
        <w:rPr>
          <w:rFonts w:cs="Arial"/>
          <w:szCs w:val="22"/>
        </w:rPr>
        <w:t xml:space="preserve">investment portfolio(s) under the PRF Code have been submitted and </w:t>
      </w:r>
      <w:proofErr w:type="gramStart"/>
      <w:r w:rsidRPr="008535D7">
        <w:rPr>
          <w:rFonts w:cs="Arial"/>
          <w:szCs w:val="22"/>
        </w:rPr>
        <w:t>are in compliance with</w:t>
      </w:r>
      <w:proofErr w:type="gramEnd"/>
      <w:r w:rsidRPr="008535D7">
        <w:rPr>
          <w:rFonts w:cs="Arial"/>
          <w:szCs w:val="22"/>
        </w:rPr>
        <w:t xml:space="preserve"> the applicable provisions of the PRF Code; and</w:t>
      </w:r>
    </w:p>
    <w:p w14:paraId="6A003A9C" w14:textId="77777777" w:rsidR="004A4447" w:rsidRPr="008535D7" w:rsidRDefault="004A4447" w:rsidP="00AC7927">
      <w:pPr>
        <w:pStyle w:val="NumberHeading"/>
        <w:adjustRightInd w:val="0"/>
        <w:snapToGrid w:val="0"/>
        <w:contextualSpacing/>
        <w:jc w:val="left"/>
        <w:rPr>
          <w:rFonts w:ascii="Arial" w:hAnsi="Arial" w:cs="Arial"/>
          <w:i/>
          <w:szCs w:val="22"/>
          <w:lang w:val="en-US"/>
        </w:rPr>
      </w:pPr>
    </w:p>
    <w:p w14:paraId="6A003A9E" w14:textId="779C284E" w:rsidR="00272CAB" w:rsidRDefault="00F83868" w:rsidP="00272CAB">
      <w:pPr>
        <w:adjustRightInd w:val="0"/>
        <w:snapToGrid w:val="0"/>
        <w:contextualSpacing/>
        <w:rPr>
          <w:u w:val="single"/>
        </w:rPr>
      </w:pPr>
      <w:r w:rsidRPr="008535D7">
        <w:rPr>
          <w:u w:val="single"/>
        </w:rPr>
        <w:t>Principal brochure</w:t>
      </w:r>
    </w:p>
    <w:p w14:paraId="3CC33FA8" w14:textId="77777777" w:rsidR="00BC2746" w:rsidRPr="008535D7" w:rsidRDefault="00BC2746" w:rsidP="00272CAB">
      <w:pPr>
        <w:adjustRightInd w:val="0"/>
        <w:snapToGrid w:val="0"/>
        <w:contextualSpacing/>
        <w:rPr>
          <w:rFonts w:cs="Arial"/>
          <w:szCs w:val="22"/>
          <w:u w:val="single"/>
        </w:rPr>
      </w:pPr>
    </w:p>
    <w:p w14:paraId="6A003A9F" w14:textId="6A226C43" w:rsidR="00272CAB" w:rsidRPr="008535D7" w:rsidRDefault="002B3850" w:rsidP="00BC2746">
      <w:pPr>
        <w:numPr>
          <w:ilvl w:val="0"/>
          <w:numId w:val="9"/>
        </w:numPr>
        <w:adjustRightInd w:val="0"/>
        <w:snapToGrid w:val="0"/>
        <w:spacing w:line="240" w:lineRule="auto"/>
        <w:ind w:left="360"/>
        <w:contextualSpacing/>
        <w:rPr>
          <w:rFonts w:cs="Arial"/>
          <w:szCs w:val="22"/>
        </w:rPr>
      </w:pPr>
      <w:r w:rsidRPr="008535D7">
        <w:rPr>
          <w:rFonts w:cs="Arial"/>
        </w:rPr>
        <w:t>information</w:t>
      </w:r>
      <w:r w:rsidR="00272CAB" w:rsidRPr="008535D7">
        <w:rPr>
          <w:rFonts w:cs="Arial"/>
        </w:rPr>
        <w:t xml:space="preserve"> of the underlying fund(s) corresponding to each of the </w:t>
      </w:r>
      <w:r w:rsidR="00843C49" w:rsidRPr="008535D7">
        <w:rPr>
          <w:rFonts w:cs="Arial"/>
        </w:rPr>
        <w:t>investment portfolio</w:t>
      </w:r>
      <w:r w:rsidR="00272CAB" w:rsidRPr="008535D7">
        <w:rPr>
          <w:rFonts w:cs="Arial"/>
        </w:rPr>
        <w:t xml:space="preserve">(s) as disclosed in the </w:t>
      </w:r>
      <w:r w:rsidR="00F83868" w:rsidRPr="008535D7">
        <w:t>principal brochure</w:t>
      </w:r>
      <w:r w:rsidR="00272CAB" w:rsidRPr="008535D7">
        <w:rPr>
          <w:rFonts w:cs="Arial"/>
        </w:rPr>
        <w:t xml:space="preserve"> of the </w:t>
      </w:r>
      <w:r w:rsidR="00843C49" w:rsidRPr="008535D7">
        <w:rPr>
          <w:rFonts w:cs="Arial"/>
        </w:rPr>
        <w:t>investment portfolio</w:t>
      </w:r>
      <w:r w:rsidR="00272CAB" w:rsidRPr="008535D7">
        <w:rPr>
          <w:rFonts w:cs="Arial"/>
        </w:rPr>
        <w:t xml:space="preserve">(s) </w:t>
      </w:r>
      <w:r w:rsidRPr="008535D7">
        <w:rPr>
          <w:rFonts w:cs="Arial"/>
        </w:rPr>
        <w:t>is</w:t>
      </w:r>
      <w:r w:rsidR="00272CAB" w:rsidRPr="008535D7">
        <w:rPr>
          <w:rFonts w:cs="Arial"/>
        </w:rPr>
        <w:t xml:space="preserve"> consistent with </w:t>
      </w:r>
      <w:r w:rsidR="00CE1AD0" w:rsidRPr="008535D7">
        <w:rPr>
          <w:rFonts w:cs="Arial"/>
        </w:rPr>
        <w:t>that i</w:t>
      </w:r>
      <w:r w:rsidR="00DB553D" w:rsidRPr="008535D7">
        <w:rPr>
          <w:rFonts w:cs="Arial"/>
        </w:rPr>
        <w:t>n</w:t>
      </w:r>
      <w:r w:rsidR="00CE1AD0" w:rsidRPr="008535D7">
        <w:rPr>
          <w:rFonts w:cs="Arial"/>
        </w:rPr>
        <w:t xml:space="preserve"> </w:t>
      </w:r>
      <w:r w:rsidR="00272CAB" w:rsidRPr="008535D7">
        <w:rPr>
          <w:rFonts w:cs="Arial"/>
        </w:rPr>
        <w:t xml:space="preserve">the </w:t>
      </w:r>
      <w:r w:rsidR="00F83868" w:rsidRPr="008535D7">
        <w:t>principal brochure</w:t>
      </w:r>
      <w:r w:rsidR="00272CAB" w:rsidRPr="008535D7">
        <w:rPr>
          <w:rFonts w:cs="Arial"/>
        </w:rPr>
        <w:t xml:space="preserve">s of such underlying fund(s) and is </w:t>
      </w:r>
      <w:proofErr w:type="gramStart"/>
      <w:r w:rsidR="00272CAB" w:rsidRPr="008535D7">
        <w:rPr>
          <w:rFonts w:cs="Arial"/>
        </w:rPr>
        <w:t>up-to-date</w:t>
      </w:r>
      <w:proofErr w:type="gramEnd"/>
      <w:r w:rsidR="00272CAB" w:rsidRPr="008535D7">
        <w:rPr>
          <w:rFonts w:cs="Arial"/>
          <w:szCs w:val="22"/>
        </w:rPr>
        <w:t xml:space="preserve">; </w:t>
      </w:r>
      <w:r w:rsidR="007368D0" w:rsidRPr="008535D7">
        <w:rPr>
          <w:rFonts w:cs="Arial"/>
          <w:szCs w:val="22"/>
        </w:rPr>
        <w:t>and</w:t>
      </w:r>
    </w:p>
    <w:p w14:paraId="6A003AA0" w14:textId="77777777" w:rsidR="00272CAB" w:rsidRPr="008535D7" w:rsidRDefault="00272CAB" w:rsidP="00BC2746">
      <w:pPr>
        <w:adjustRightInd w:val="0"/>
        <w:snapToGrid w:val="0"/>
        <w:spacing w:line="240" w:lineRule="auto"/>
        <w:ind w:left="360" w:hanging="360"/>
        <w:contextualSpacing/>
        <w:rPr>
          <w:rFonts w:cs="Arial"/>
          <w:szCs w:val="22"/>
        </w:rPr>
      </w:pPr>
    </w:p>
    <w:p w14:paraId="6A003AA1" w14:textId="2CF0A003" w:rsidR="00272CAB" w:rsidRPr="008535D7" w:rsidRDefault="00272CAB" w:rsidP="00BC2746">
      <w:pPr>
        <w:numPr>
          <w:ilvl w:val="0"/>
          <w:numId w:val="9"/>
        </w:numPr>
        <w:adjustRightInd w:val="0"/>
        <w:snapToGrid w:val="0"/>
        <w:spacing w:line="240" w:lineRule="auto"/>
        <w:ind w:left="360"/>
        <w:contextualSpacing/>
        <w:rPr>
          <w:rFonts w:cs="Arial"/>
          <w:szCs w:val="22"/>
        </w:rPr>
      </w:pPr>
      <w:r w:rsidRPr="008535D7">
        <w:rPr>
          <w:rFonts w:cs="Arial"/>
        </w:rPr>
        <w:t xml:space="preserve">the content of the </w:t>
      </w:r>
      <w:r w:rsidR="00F83868" w:rsidRPr="008535D7">
        <w:t>principal brochure</w:t>
      </w:r>
      <w:r w:rsidRPr="008535D7">
        <w:rPr>
          <w:rFonts w:cs="Arial"/>
        </w:rPr>
        <w:t xml:space="preserve">(s) and the constitutive documents of the </w:t>
      </w:r>
      <w:r w:rsidR="00843C49" w:rsidRPr="008535D7">
        <w:rPr>
          <w:rFonts w:cs="Arial"/>
        </w:rPr>
        <w:t>investment portfolio</w:t>
      </w:r>
      <w:r w:rsidRPr="008535D7">
        <w:rPr>
          <w:rFonts w:cs="Arial"/>
        </w:rPr>
        <w:t xml:space="preserve">(s) are consistent with each other and there are no other facts the omission of which would make any statement in the </w:t>
      </w:r>
      <w:r w:rsidR="00F83868" w:rsidRPr="008535D7">
        <w:t>principal brochure</w:t>
      </w:r>
      <w:r w:rsidRPr="008535D7">
        <w:rPr>
          <w:rFonts w:cs="Arial"/>
        </w:rPr>
        <w:t>s misleading</w:t>
      </w:r>
      <w:r w:rsidR="00843C49" w:rsidRPr="008535D7">
        <w:rPr>
          <w:rFonts w:cs="Arial"/>
        </w:rPr>
        <w:t>;</w:t>
      </w:r>
      <w:r w:rsidR="00371059" w:rsidRPr="008535D7">
        <w:rPr>
          <w:rFonts w:cs="Arial"/>
        </w:rPr>
        <w:t xml:space="preserve"> and</w:t>
      </w:r>
    </w:p>
    <w:p w14:paraId="6A003AA2" w14:textId="77777777" w:rsidR="00272CAB" w:rsidRPr="008535D7" w:rsidRDefault="00272CAB" w:rsidP="002B0868">
      <w:pPr>
        <w:pStyle w:val="NumberHeading"/>
        <w:adjustRightInd w:val="0"/>
        <w:snapToGrid w:val="0"/>
        <w:contextualSpacing/>
        <w:jc w:val="left"/>
        <w:rPr>
          <w:rFonts w:ascii="Arial" w:hAnsi="Arial" w:cs="Arial"/>
          <w:i/>
          <w:szCs w:val="22"/>
          <w:lang w:val="en-US"/>
        </w:rPr>
      </w:pPr>
    </w:p>
    <w:p w14:paraId="6A003AA3" w14:textId="2AA374A0" w:rsidR="00E06617" w:rsidRDefault="00E06617" w:rsidP="00E06617">
      <w:pPr>
        <w:adjustRightInd w:val="0"/>
        <w:snapToGrid w:val="0"/>
        <w:contextualSpacing/>
        <w:rPr>
          <w:rFonts w:cs="Arial"/>
          <w:szCs w:val="22"/>
          <w:u w:val="single"/>
        </w:rPr>
      </w:pPr>
      <w:r w:rsidRPr="008535D7">
        <w:rPr>
          <w:rFonts w:cs="Arial"/>
          <w:szCs w:val="22"/>
          <w:u w:val="single"/>
        </w:rPr>
        <w:t>Constitutive documents</w:t>
      </w:r>
      <w:bookmarkStart w:id="2" w:name="_Ref108102279"/>
      <w:r w:rsidR="00940509" w:rsidRPr="008535D7">
        <w:rPr>
          <w:rStyle w:val="FootnoteReference"/>
          <w:rFonts w:cs="Arial"/>
          <w:szCs w:val="22"/>
        </w:rPr>
        <w:footnoteReference w:id="9"/>
      </w:r>
      <w:bookmarkEnd w:id="2"/>
    </w:p>
    <w:p w14:paraId="5BBDE8FA" w14:textId="77777777" w:rsidR="00BC2746" w:rsidRPr="008535D7" w:rsidRDefault="00BC2746" w:rsidP="00E06617">
      <w:pPr>
        <w:adjustRightInd w:val="0"/>
        <w:snapToGrid w:val="0"/>
        <w:contextualSpacing/>
        <w:rPr>
          <w:rFonts w:cs="Arial"/>
          <w:szCs w:val="22"/>
          <w:u w:val="single"/>
          <w:vertAlign w:val="superscript"/>
        </w:rPr>
      </w:pPr>
    </w:p>
    <w:p w14:paraId="6A003AA4" w14:textId="65EB4375" w:rsidR="00E06617" w:rsidRPr="008535D7" w:rsidRDefault="00E06617" w:rsidP="001F531A">
      <w:pPr>
        <w:numPr>
          <w:ilvl w:val="0"/>
          <w:numId w:val="9"/>
        </w:numPr>
        <w:adjustRightInd w:val="0"/>
        <w:snapToGrid w:val="0"/>
        <w:spacing w:line="240" w:lineRule="auto"/>
        <w:ind w:left="360"/>
        <w:contextualSpacing/>
        <w:rPr>
          <w:rFonts w:cs="Arial"/>
          <w:szCs w:val="22"/>
        </w:rPr>
      </w:pPr>
      <w:r w:rsidRPr="008535D7">
        <w:rPr>
          <w:rFonts w:cs="Arial"/>
          <w:szCs w:val="22"/>
        </w:rPr>
        <w:t>nothing in the constitutive documents</w:t>
      </w:r>
      <w:r w:rsidR="00043CB8">
        <w:rPr>
          <w:rFonts w:cs="Arial"/>
          <w:szCs w:val="22"/>
          <w:vertAlign w:val="superscript"/>
        </w:rPr>
        <w:fldChar w:fldCharType="begin"/>
      </w:r>
      <w:r w:rsidR="00043CB8">
        <w:rPr>
          <w:rFonts w:cs="Arial"/>
          <w:szCs w:val="22"/>
        </w:rPr>
        <w:instrText xml:space="preserve"> NOTEREF _Ref108102279 \f </w:instrText>
      </w:r>
      <w:r w:rsidR="00043CB8">
        <w:rPr>
          <w:rFonts w:cs="Arial"/>
          <w:szCs w:val="22"/>
          <w:vertAlign w:val="superscript"/>
        </w:rPr>
        <w:fldChar w:fldCharType="separate"/>
      </w:r>
      <w:r w:rsidR="00A71AEF" w:rsidRPr="00A71AEF">
        <w:rPr>
          <w:rStyle w:val="FootnoteReference"/>
        </w:rPr>
        <w:t>8</w:t>
      </w:r>
      <w:r w:rsidR="00043CB8">
        <w:rPr>
          <w:rFonts w:cs="Arial"/>
          <w:szCs w:val="22"/>
          <w:vertAlign w:val="superscript"/>
        </w:rPr>
        <w:fldChar w:fldCharType="end"/>
      </w:r>
      <w:r w:rsidR="00D83565" w:rsidRPr="008535D7">
        <w:rPr>
          <w:rFonts w:cs="Arial"/>
          <w:szCs w:val="22"/>
          <w:vertAlign w:val="superscript"/>
        </w:rPr>
        <w:t xml:space="preserve"> </w:t>
      </w:r>
      <w:r w:rsidRPr="008535D7">
        <w:rPr>
          <w:rFonts w:cs="Arial"/>
          <w:szCs w:val="22"/>
        </w:rPr>
        <w:t>of the</w:t>
      </w:r>
      <w:r w:rsidR="001D076A" w:rsidRPr="008535D7">
        <w:rPr>
          <w:rFonts w:cs="Arial"/>
          <w:szCs w:val="22"/>
        </w:rPr>
        <w:t xml:space="preserve"> PRF</w:t>
      </w:r>
      <w:r w:rsidR="001C642D" w:rsidRPr="008535D7">
        <w:rPr>
          <w:rFonts w:cs="Arial"/>
          <w:szCs w:val="22"/>
        </w:rPr>
        <w:t xml:space="preserve"> </w:t>
      </w:r>
      <w:r w:rsidRPr="008535D7">
        <w:rPr>
          <w:rFonts w:cs="Arial"/>
          <w:szCs w:val="22"/>
        </w:rPr>
        <w:t xml:space="preserve">would in any way contradict or result in any breach of the applicable provisions of the </w:t>
      </w:r>
      <w:r w:rsidR="00462ADC" w:rsidRPr="008535D7">
        <w:rPr>
          <w:rFonts w:cs="Arial"/>
          <w:szCs w:val="22"/>
        </w:rPr>
        <w:t>PR</w:t>
      </w:r>
      <w:r w:rsidR="00192E59" w:rsidRPr="008535D7">
        <w:rPr>
          <w:rFonts w:cs="Arial"/>
          <w:szCs w:val="22"/>
        </w:rPr>
        <w:t xml:space="preserve">F </w:t>
      </w:r>
      <w:r w:rsidRPr="008535D7">
        <w:rPr>
          <w:rFonts w:cs="Arial"/>
          <w:szCs w:val="22"/>
        </w:rPr>
        <w:t xml:space="preserve">Code; </w:t>
      </w:r>
      <w:r w:rsidR="0041185C" w:rsidRPr="008535D7">
        <w:rPr>
          <w:rFonts w:cs="Arial"/>
          <w:szCs w:val="22"/>
        </w:rPr>
        <w:t>and</w:t>
      </w:r>
    </w:p>
    <w:p w14:paraId="6A003AA5" w14:textId="77777777" w:rsidR="000F21DF" w:rsidRPr="008535D7" w:rsidRDefault="000F21DF" w:rsidP="00452CBE">
      <w:pPr>
        <w:adjustRightInd w:val="0"/>
        <w:snapToGrid w:val="0"/>
        <w:spacing w:line="240" w:lineRule="auto"/>
        <w:ind w:left="360"/>
        <w:contextualSpacing/>
        <w:rPr>
          <w:rFonts w:cs="Arial"/>
          <w:szCs w:val="22"/>
        </w:rPr>
      </w:pPr>
    </w:p>
    <w:p w14:paraId="6A003AA6" w14:textId="2DE373DA" w:rsidR="006E75F9" w:rsidRPr="008535D7" w:rsidRDefault="00FA59C2" w:rsidP="00BC2746">
      <w:pPr>
        <w:numPr>
          <w:ilvl w:val="0"/>
          <w:numId w:val="9"/>
        </w:numPr>
        <w:tabs>
          <w:tab w:val="left" w:pos="360"/>
          <w:tab w:val="left" w:pos="709"/>
        </w:tabs>
        <w:adjustRightInd w:val="0"/>
        <w:snapToGrid w:val="0"/>
        <w:spacing w:line="240" w:lineRule="auto"/>
        <w:ind w:hanging="720"/>
        <w:contextualSpacing/>
        <w:rPr>
          <w:rFonts w:cs="Arial"/>
          <w:szCs w:val="22"/>
        </w:rPr>
      </w:pPr>
      <w:r w:rsidRPr="008535D7">
        <w:rPr>
          <w:rFonts w:cs="Arial" w:hint="eastAsia"/>
          <w:szCs w:val="22"/>
        </w:rPr>
        <w:t>□</w:t>
      </w:r>
      <w:r w:rsidR="00BC2746">
        <w:rPr>
          <w:rFonts w:cs="Arial"/>
          <w:szCs w:val="22"/>
        </w:rPr>
        <w:tab/>
      </w:r>
      <w:r w:rsidRPr="008535D7">
        <w:rPr>
          <w:rFonts w:cs="Arial"/>
          <w:i/>
          <w:szCs w:val="22"/>
        </w:rPr>
        <w:t xml:space="preserve">(please tick if applicable) </w:t>
      </w:r>
      <w:r w:rsidRPr="008535D7">
        <w:rPr>
          <w:rFonts w:cs="Arial"/>
          <w:szCs w:val="22"/>
        </w:rPr>
        <w:t xml:space="preserve">there are no changes made or proposed to be made to the constitutive </w:t>
      </w:r>
      <w:r w:rsidR="003D4B9E" w:rsidRPr="008535D7">
        <w:rPr>
          <w:rFonts w:cs="Arial"/>
          <w:szCs w:val="22"/>
        </w:rPr>
        <w:t>documents</w:t>
      </w:r>
      <w:r w:rsidR="00043CB8">
        <w:rPr>
          <w:rFonts w:cs="Arial"/>
          <w:szCs w:val="22"/>
          <w:vertAlign w:val="superscript"/>
        </w:rPr>
        <w:fldChar w:fldCharType="begin"/>
      </w:r>
      <w:r w:rsidR="00043CB8">
        <w:rPr>
          <w:rFonts w:cs="Arial"/>
          <w:szCs w:val="22"/>
        </w:rPr>
        <w:instrText xml:space="preserve"> NOTEREF _Ref108102279 \f </w:instrText>
      </w:r>
      <w:r w:rsidR="00043CB8">
        <w:rPr>
          <w:rFonts w:cs="Arial"/>
          <w:szCs w:val="22"/>
          <w:vertAlign w:val="superscript"/>
        </w:rPr>
        <w:fldChar w:fldCharType="separate"/>
      </w:r>
      <w:r w:rsidR="00A71AEF" w:rsidRPr="00A71AEF">
        <w:rPr>
          <w:rStyle w:val="FootnoteReference"/>
        </w:rPr>
        <w:t>8</w:t>
      </w:r>
      <w:r w:rsidR="00043CB8">
        <w:rPr>
          <w:rFonts w:cs="Arial"/>
          <w:szCs w:val="22"/>
          <w:vertAlign w:val="superscript"/>
        </w:rPr>
        <w:fldChar w:fldCharType="end"/>
      </w:r>
      <w:r w:rsidR="003D4B9E" w:rsidRPr="008535D7">
        <w:rPr>
          <w:rFonts w:cs="Arial"/>
          <w:szCs w:val="22"/>
        </w:rPr>
        <w:t xml:space="preserve"> </w:t>
      </w:r>
      <w:r w:rsidRPr="008535D7">
        <w:rPr>
          <w:rFonts w:cs="Arial"/>
          <w:szCs w:val="22"/>
        </w:rPr>
        <w:t>la</w:t>
      </w:r>
      <w:r w:rsidR="00935464" w:rsidRPr="008535D7">
        <w:rPr>
          <w:rFonts w:cs="Arial"/>
          <w:szCs w:val="22"/>
        </w:rPr>
        <w:t>st filed</w:t>
      </w:r>
      <w:r w:rsidRPr="008535D7">
        <w:rPr>
          <w:rFonts w:cs="Arial"/>
          <w:szCs w:val="22"/>
        </w:rPr>
        <w:t xml:space="preserve"> </w:t>
      </w:r>
      <w:r w:rsidR="001C642D" w:rsidRPr="008535D7">
        <w:rPr>
          <w:rFonts w:cs="Arial"/>
          <w:szCs w:val="22"/>
        </w:rPr>
        <w:t>with</w:t>
      </w:r>
      <w:r w:rsidRPr="008535D7">
        <w:rPr>
          <w:rFonts w:cs="Arial"/>
          <w:szCs w:val="22"/>
        </w:rPr>
        <w:t xml:space="preserve"> the SFC on </w:t>
      </w:r>
      <w:r w:rsidRPr="008535D7">
        <w:rPr>
          <w:rFonts w:cs="Arial"/>
          <w:i/>
          <w:szCs w:val="22"/>
          <w:u w:val="single"/>
        </w:rPr>
        <w:t>(please specify the date</w:t>
      </w:r>
      <w:r w:rsidR="006E75F9" w:rsidRPr="008535D7">
        <w:rPr>
          <w:rFonts w:cs="Arial"/>
          <w:szCs w:val="22"/>
        </w:rPr>
        <w:t>)</w:t>
      </w:r>
    </w:p>
    <w:p w14:paraId="6A003AA7" w14:textId="314B5508" w:rsidR="00FA59C2" w:rsidRPr="008535D7" w:rsidRDefault="00BC2746" w:rsidP="00BC2746">
      <w:pPr>
        <w:tabs>
          <w:tab w:val="left" w:pos="709"/>
        </w:tabs>
        <w:adjustRightInd w:val="0"/>
        <w:snapToGrid w:val="0"/>
        <w:spacing w:line="240" w:lineRule="auto"/>
        <w:ind w:left="720" w:hanging="720"/>
        <w:contextualSpacing/>
        <w:rPr>
          <w:rFonts w:cs="Arial"/>
          <w:szCs w:val="22"/>
        </w:rPr>
      </w:pPr>
      <w:r>
        <w:rPr>
          <w:rFonts w:cs="Arial"/>
          <w:szCs w:val="22"/>
        </w:rPr>
        <w:tab/>
      </w:r>
      <w:r w:rsidR="006E75F9" w:rsidRPr="008535D7">
        <w:rPr>
          <w:rFonts w:cs="Arial"/>
          <w:szCs w:val="22"/>
        </w:rPr>
        <w:t xml:space="preserve">(N.B. no constitutive documents </w:t>
      </w:r>
      <w:r w:rsidR="001D076A" w:rsidRPr="008535D7">
        <w:rPr>
          <w:rFonts w:cs="Arial"/>
          <w:szCs w:val="22"/>
        </w:rPr>
        <w:t>of the PRF</w:t>
      </w:r>
      <w:r w:rsidR="001F7D41" w:rsidRPr="008535D7">
        <w:rPr>
          <w:rFonts w:cs="Arial"/>
          <w:szCs w:val="22"/>
        </w:rPr>
        <w:t xml:space="preserve"> </w:t>
      </w:r>
      <w:r w:rsidR="00C9350D" w:rsidRPr="008535D7">
        <w:rPr>
          <w:rFonts w:cs="Arial"/>
          <w:szCs w:val="22"/>
        </w:rPr>
        <w:t>are</w:t>
      </w:r>
      <w:r w:rsidR="00D108DA" w:rsidRPr="008535D7">
        <w:rPr>
          <w:rFonts w:cs="Arial"/>
          <w:szCs w:val="22"/>
        </w:rPr>
        <w:t xml:space="preserve"> required to be submitted at the outset of an application);</w:t>
      </w:r>
      <w:r w:rsidR="0041185C" w:rsidRPr="008535D7">
        <w:rPr>
          <w:rFonts w:cs="Arial"/>
          <w:szCs w:val="22"/>
        </w:rPr>
        <w:t xml:space="preserve"> and</w:t>
      </w:r>
    </w:p>
    <w:p w14:paraId="21E3ECAB" w14:textId="77777777" w:rsidR="00DB553D" w:rsidRPr="008535D7" w:rsidRDefault="00DB553D" w:rsidP="000348A8">
      <w:pPr>
        <w:tabs>
          <w:tab w:val="left" w:pos="709"/>
        </w:tabs>
        <w:adjustRightInd w:val="0"/>
        <w:snapToGrid w:val="0"/>
        <w:spacing w:line="240" w:lineRule="auto"/>
        <w:ind w:left="360"/>
        <w:contextualSpacing/>
        <w:rPr>
          <w:rFonts w:cs="Arial"/>
          <w:szCs w:val="22"/>
        </w:rPr>
      </w:pPr>
    </w:p>
    <w:p w14:paraId="6A003AA8" w14:textId="7A98B849" w:rsidR="00713B2C" w:rsidRPr="008535D7" w:rsidRDefault="00DB553D" w:rsidP="00D862CC">
      <w:pPr>
        <w:numPr>
          <w:ilvl w:val="0"/>
          <w:numId w:val="9"/>
        </w:numPr>
        <w:adjustRightInd w:val="0"/>
        <w:snapToGrid w:val="0"/>
        <w:spacing w:line="240" w:lineRule="auto"/>
        <w:ind w:left="360"/>
        <w:contextualSpacing/>
        <w:rPr>
          <w:rFonts w:cs="Arial"/>
          <w:szCs w:val="22"/>
        </w:rPr>
      </w:pPr>
      <w:r w:rsidRPr="008535D7">
        <w:rPr>
          <w:rFonts w:cs="Arial"/>
          <w:szCs w:val="22"/>
        </w:rPr>
        <w:t>the constitutive documents of the PRF contain all the information listed in Appendix B to the PRF Code; and we shall ensure that the constitutive documents of the PRF will at all times contain</w:t>
      </w:r>
      <w:r w:rsidR="001E36B0" w:rsidRPr="008535D7">
        <w:rPr>
          <w:rFonts w:cs="Arial"/>
          <w:szCs w:val="22"/>
        </w:rPr>
        <w:t xml:space="preserve"> </w:t>
      </w:r>
      <w:r w:rsidR="002F53A7" w:rsidRPr="008535D7">
        <w:rPr>
          <w:rFonts w:cs="Arial"/>
          <w:szCs w:val="22"/>
        </w:rPr>
        <w:t>and should not be contradictory to the applicable provisions of the PRF Code</w:t>
      </w:r>
      <w:r w:rsidRPr="008535D7">
        <w:rPr>
          <w:rFonts w:cs="Arial"/>
          <w:szCs w:val="22"/>
        </w:rPr>
        <w:t xml:space="preserve">, and we shall act at all times in compliance and in a manner consistent with the PRF Code (as may be modified by any applicable waivers or exemptions granted by the </w:t>
      </w:r>
      <w:r w:rsidR="00BA3670" w:rsidRPr="008535D7">
        <w:rPr>
          <w:rFonts w:cs="Arial"/>
          <w:szCs w:val="22"/>
        </w:rPr>
        <w:t>SFC</w:t>
      </w:r>
      <w:r w:rsidRPr="008535D7">
        <w:rPr>
          <w:rFonts w:cs="Arial"/>
          <w:szCs w:val="22"/>
        </w:rPr>
        <w:t>); and</w:t>
      </w:r>
    </w:p>
    <w:p w14:paraId="60B7C444" w14:textId="77777777" w:rsidR="008D4ECD" w:rsidRPr="008535D7" w:rsidRDefault="008D4ECD" w:rsidP="00E06617">
      <w:pPr>
        <w:adjustRightInd w:val="0"/>
        <w:snapToGrid w:val="0"/>
        <w:contextualSpacing/>
        <w:rPr>
          <w:rFonts w:cs="Arial"/>
          <w:szCs w:val="22"/>
          <w:u w:val="single"/>
        </w:rPr>
      </w:pPr>
    </w:p>
    <w:p w14:paraId="6A003AA9" w14:textId="6DD6E64B" w:rsidR="00E06617" w:rsidRDefault="00E06617" w:rsidP="00E06617">
      <w:pPr>
        <w:adjustRightInd w:val="0"/>
        <w:snapToGrid w:val="0"/>
        <w:contextualSpacing/>
        <w:rPr>
          <w:rFonts w:cs="Arial"/>
          <w:szCs w:val="22"/>
          <w:u w:val="single"/>
        </w:rPr>
      </w:pPr>
      <w:r w:rsidRPr="008535D7">
        <w:rPr>
          <w:rFonts w:cs="Arial"/>
          <w:szCs w:val="22"/>
          <w:u w:val="single"/>
        </w:rPr>
        <w:t>Approved person</w:t>
      </w:r>
    </w:p>
    <w:p w14:paraId="5BABEE04" w14:textId="77777777" w:rsidR="00804273" w:rsidRPr="008535D7" w:rsidRDefault="00804273" w:rsidP="00E06617">
      <w:pPr>
        <w:adjustRightInd w:val="0"/>
        <w:snapToGrid w:val="0"/>
        <w:contextualSpacing/>
        <w:rPr>
          <w:rFonts w:cs="Arial"/>
          <w:i/>
          <w:szCs w:val="22"/>
          <w:u w:val="single"/>
          <w:vertAlign w:val="superscript"/>
        </w:rPr>
      </w:pPr>
    </w:p>
    <w:p w14:paraId="7E5DFEA3" w14:textId="77777777" w:rsidR="003302C1" w:rsidRPr="008535D7" w:rsidRDefault="003302C1" w:rsidP="000348A8">
      <w:pPr>
        <w:numPr>
          <w:ilvl w:val="0"/>
          <w:numId w:val="9"/>
        </w:numPr>
        <w:tabs>
          <w:tab w:val="left" w:pos="709"/>
        </w:tabs>
        <w:adjustRightInd w:val="0"/>
        <w:snapToGrid w:val="0"/>
        <w:spacing w:line="240" w:lineRule="auto"/>
        <w:ind w:left="360"/>
        <w:contextualSpacing/>
        <w:rPr>
          <w:rFonts w:cs="Arial"/>
          <w:szCs w:val="22"/>
        </w:rPr>
      </w:pPr>
      <w:r w:rsidRPr="008535D7">
        <w:rPr>
          <w:rFonts w:cs="Arial"/>
          <w:i/>
          <w:szCs w:val="22"/>
          <w:u w:val="single"/>
        </w:rPr>
        <w:t>(</w:t>
      </w:r>
      <w:proofErr w:type="gramStart"/>
      <w:r w:rsidRPr="008535D7">
        <w:rPr>
          <w:rFonts w:cs="Arial"/>
          <w:i/>
          <w:szCs w:val="22"/>
          <w:u w:val="single"/>
        </w:rPr>
        <w:t>please</w:t>
      </w:r>
      <w:proofErr w:type="gramEnd"/>
      <w:r w:rsidRPr="008535D7">
        <w:rPr>
          <w:rFonts w:cs="Arial"/>
          <w:i/>
          <w:szCs w:val="22"/>
          <w:u w:val="single"/>
        </w:rPr>
        <w:t xml:space="preserve"> tick one of the following boxes)</w:t>
      </w:r>
    </w:p>
    <w:p w14:paraId="6A003AAA" w14:textId="635C4573" w:rsidR="00E06617" w:rsidRDefault="00034733" w:rsidP="00804273">
      <w:pPr>
        <w:tabs>
          <w:tab w:val="left" w:pos="709"/>
          <w:tab w:val="left" w:pos="9000"/>
        </w:tabs>
        <w:adjustRightInd w:val="0"/>
        <w:snapToGrid w:val="0"/>
        <w:spacing w:line="240" w:lineRule="auto"/>
        <w:ind w:left="720" w:hanging="360"/>
        <w:contextualSpacing/>
        <w:rPr>
          <w:rFonts w:cs="Arial"/>
          <w:szCs w:val="22"/>
        </w:rPr>
      </w:pPr>
      <w:r w:rsidRPr="008535D7">
        <w:rPr>
          <w:rFonts w:cs="Arial" w:hint="eastAsia"/>
          <w:szCs w:val="22"/>
        </w:rPr>
        <w:t>□</w:t>
      </w:r>
      <w:r w:rsidR="00804273">
        <w:rPr>
          <w:rFonts w:cs="Arial"/>
          <w:szCs w:val="22"/>
        </w:rPr>
        <w:tab/>
      </w:r>
      <w:r w:rsidR="00E06617" w:rsidRPr="008535D7">
        <w:rPr>
          <w:rFonts w:cs="Arial"/>
          <w:i/>
          <w:szCs w:val="22"/>
          <w:u w:val="single"/>
        </w:rPr>
        <w:t>(please insert the name of the approved person)</w:t>
      </w:r>
      <w:r w:rsidR="009A0725" w:rsidRPr="008535D7">
        <w:rPr>
          <w:rFonts w:cs="Arial"/>
          <w:szCs w:val="22"/>
        </w:rPr>
        <w:t xml:space="preserve"> </w:t>
      </w:r>
      <w:r w:rsidR="00E06617" w:rsidRPr="008535D7">
        <w:rPr>
          <w:rFonts w:cs="Arial"/>
          <w:szCs w:val="22"/>
        </w:rPr>
        <w:t xml:space="preserve">has been approved as the approved person of the </w:t>
      </w:r>
      <w:r w:rsidR="00736908" w:rsidRPr="008535D7">
        <w:rPr>
          <w:rFonts w:cs="Arial"/>
          <w:szCs w:val="22"/>
        </w:rPr>
        <w:t xml:space="preserve">PRF / investment portfolio(s) </w:t>
      </w:r>
      <w:r w:rsidR="00E06617" w:rsidRPr="008535D7">
        <w:rPr>
          <w:rFonts w:cs="Arial"/>
          <w:szCs w:val="22"/>
        </w:rPr>
        <w:t>and the</w:t>
      </w:r>
      <w:r w:rsidR="00804273">
        <w:rPr>
          <w:rFonts w:cs="Arial"/>
          <w:szCs w:val="22"/>
        </w:rPr>
        <w:t xml:space="preserve"> </w:t>
      </w:r>
      <w:r w:rsidR="00E06617" w:rsidRPr="008535D7">
        <w:rPr>
          <w:rFonts w:cs="Arial"/>
          <w:szCs w:val="22"/>
        </w:rPr>
        <w:t xml:space="preserve">approval letter previously issued by the SFC is </w:t>
      </w:r>
      <w:r w:rsidR="003F13B1" w:rsidRPr="008535D7">
        <w:rPr>
          <w:rFonts w:cs="Arial"/>
          <w:szCs w:val="22"/>
        </w:rPr>
        <w:t>attached in</w:t>
      </w:r>
      <w:r w:rsidR="00E06617" w:rsidRPr="008535D7">
        <w:rPr>
          <w:rFonts w:cs="Arial"/>
          <w:szCs w:val="22"/>
        </w:rPr>
        <w:t xml:space="preserve"> separate sheet</w:t>
      </w:r>
      <w:r w:rsidR="00071587" w:rsidRPr="008535D7">
        <w:rPr>
          <w:rFonts w:cs="Arial"/>
          <w:szCs w:val="22"/>
        </w:rPr>
        <w:t>.</w:t>
      </w:r>
    </w:p>
    <w:p w14:paraId="25A2919C" w14:textId="77777777" w:rsidR="00F57F20" w:rsidRPr="008535D7" w:rsidRDefault="00F57F20" w:rsidP="00804273">
      <w:pPr>
        <w:tabs>
          <w:tab w:val="left" w:pos="709"/>
          <w:tab w:val="left" w:pos="9000"/>
        </w:tabs>
        <w:adjustRightInd w:val="0"/>
        <w:snapToGrid w:val="0"/>
        <w:spacing w:line="240" w:lineRule="auto"/>
        <w:ind w:left="720" w:hanging="360"/>
        <w:contextualSpacing/>
        <w:rPr>
          <w:rFonts w:cs="Arial"/>
          <w:szCs w:val="22"/>
        </w:rPr>
      </w:pPr>
    </w:p>
    <w:p w14:paraId="6A003AAC" w14:textId="072FECC3" w:rsidR="00E06617" w:rsidRPr="001B111D" w:rsidRDefault="00034733" w:rsidP="00804273">
      <w:pPr>
        <w:tabs>
          <w:tab w:val="left" w:pos="709"/>
        </w:tabs>
        <w:adjustRightInd w:val="0"/>
        <w:snapToGrid w:val="0"/>
        <w:spacing w:line="240" w:lineRule="auto"/>
        <w:ind w:left="720" w:hanging="360"/>
        <w:contextualSpacing/>
        <w:rPr>
          <w:rFonts w:asciiTheme="minorHAnsi" w:hAnsiTheme="minorHAnsi"/>
        </w:rPr>
      </w:pPr>
      <w:r w:rsidRPr="008535D7">
        <w:rPr>
          <w:rFonts w:cs="Arial" w:hint="eastAsia"/>
          <w:szCs w:val="22"/>
        </w:rPr>
        <w:t>□</w:t>
      </w:r>
      <w:r w:rsidR="00804273">
        <w:rPr>
          <w:rFonts w:cs="Arial"/>
          <w:szCs w:val="22"/>
        </w:rPr>
        <w:tab/>
      </w:r>
      <w:r w:rsidR="00E06617" w:rsidRPr="008535D7">
        <w:rPr>
          <w:rFonts w:cs="Arial"/>
          <w:szCs w:val="22"/>
        </w:rPr>
        <w:t xml:space="preserve">the nomination of </w:t>
      </w:r>
      <w:r w:rsidR="00E06617" w:rsidRPr="001B111D">
        <w:rPr>
          <w:rFonts w:asciiTheme="minorHAnsi" w:hAnsiTheme="minorHAnsi"/>
        </w:rPr>
        <w:t xml:space="preserve">the approved person of the </w:t>
      </w:r>
      <w:r w:rsidR="00AF2D9E" w:rsidRPr="001B111D">
        <w:rPr>
          <w:rFonts w:asciiTheme="minorHAnsi" w:hAnsiTheme="minorHAnsi"/>
        </w:rPr>
        <w:t xml:space="preserve">PRF / investment portfolio(s) </w:t>
      </w:r>
      <w:r w:rsidR="00E06617" w:rsidRPr="001B111D">
        <w:rPr>
          <w:rFonts w:asciiTheme="minorHAnsi" w:hAnsiTheme="minorHAnsi"/>
        </w:rPr>
        <w:t xml:space="preserve">and the corresponding </w:t>
      </w:r>
      <w:r w:rsidR="00DE1B76" w:rsidRPr="001B111D">
        <w:rPr>
          <w:rFonts w:asciiTheme="minorHAnsi" w:hAnsiTheme="minorHAnsi"/>
        </w:rPr>
        <w:t>duly completed and properly executed</w:t>
      </w:r>
      <w:r w:rsidR="00E06617" w:rsidRPr="001B111D">
        <w:rPr>
          <w:rFonts w:asciiTheme="minorHAnsi" w:hAnsiTheme="minorHAnsi"/>
        </w:rPr>
        <w:t xml:space="preserve"> confirmation from the nominated approved person as set out in </w:t>
      </w:r>
      <w:r w:rsidR="00E06617" w:rsidRPr="001B111D">
        <w:rPr>
          <w:rFonts w:asciiTheme="minorHAnsi" w:hAnsiTheme="minorHAnsi"/>
          <w:i/>
          <w:u w:val="single"/>
        </w:rPr>
        <w:t>Annex</w:t>
      </w:r>
      <w:r w:rsidR="00192E59" w:rsidRPr="001B111D">
        <w:rPr>
          <w:rFonts w:asciiTheme="minorHAnsi" w:hAnsiTheme="minorHAnsi"/>
          <w:i/>
          <w:u w:val="single"/>
        </w:rPr>
        <w:t xml:space="preserve"> </w:t>
      </w:r>
      <w:r w:rsidR="00635338" w:rsidRPr="001B111D">
        <w:rPr>
          <w:rFonts w:asciiTheme="minorHAnsi" w:hAnsiTheme="minorHAnsi"/>
          <w:i/>
          <w:u w:val="single"/>
        </w:rPr>
        <w:t>C</w:t>
      </w:r>
      <w:r w:rsidR="00E06617" w:rsidRPr="001B111D">
        <w:rPr>
          <w:rFonts w:asciiTheme="minorHAnsi" w:hAnsiTheme="minorHAnsi"/>
          <w:i/>
        </w:rPr>
        <w:t xml:space="preserve"> </w:t>
      </w:r>
      <w:r w:rsidR="00E06617" w:rsidRPr="001B111D">
        <w:rPr>
          <w:rFonts w:asciiTheme="minorHAnsi" w:hAnsiTheme="minorHAnsi"/>
        </w:rPr>
        <w:t>has been submitted</w:t>
      </w:r>
      <w:r w:rsidR="000F21DF" w:rsidRPr="001B111D">
        <w:rPr>
          <w:rFonts w:asciiTheme="minorHAnsi" w:hAnsiTheme="minorHAnsi"/>
        </w:rPr>
        <w:t>.</w:t>
      </w:r>
    </w:p>
    <w:p w14:paraId="375BFBDF" w14:textId="77777777" w:rsidR="005A17AA" w:rsidRPr="001B111D" w:rsidRDefault="005A17AA" w:rsidP="001B111D">
      <w:pPr>
        <w:adjustRightInd w:val="0"/>
        <w:snapToGrid w:val="0"/>
        <w:spacing w:line="240" w:lineRule="auto"/>
        <w:contextualSpacing/>
        <w:rPr>
          <w:rFonts w:asciiTheme="minorHAnsi" w:hAnsiTheme="minorHAnsi"/>
          <w:highlight w:val="yellow"/>
          <w:u w:val="single"/>
        </w:rPr>
      </w:pPr>
    </w:p>
    <w:p w14:paraId="6340C696" w14:textId="77777777" w:rsidR="000D63D2" w:rsidRDefault="000D63D2" w:rsidP="00CB6739">
      <w:pPr>
        <w:adjustRightInd w:val="0"/>
        <w:snapToGrid w:val="0"/>
        <w:spacing w:line="240" w:lineRule="auto"/>
        <w:contextualSpacing/>
        <w:rPr>
          <w:rFonts w:asciiTheme="minorHAnsi" w:hAnsiTheme="minorHAnsi" w:cstheme="minorHAnsi"/>
          <w:szCs w:val="22"/>
          <w:u w:val="single"/>
        </w:rPr>
      </w:pPr>
    </w:p>
    <w:p w14:paraId="32112A4A" w14:textId="77777777" w:rsidR="000D63D2" w:rsidRDefault="000D63D2" w:rsidP="00CB6739">
      <w:pPr>
        <w:adjustRightInd w:val="0"/>
        <w:snapToGrid w:val="0"/>
        <w:spacing w:line="240" w:lineRule="auto"/>
        <w:contextualSpacing/>
        <w:rPr>
          <w:rFonts w:asciiTheme="minorHAnsi" w:hAnsiTheme="minorHAnsi" w:cstheme="minorHAnsi"/>
          <w:szCs w:val="22"/>
          <w:u w:val="single"/>
        </w:rPr>
      </w:pPr>
    </w:p>
    <w:p w14:paraId="511C3EB5" w14:textId="77777777" w:rsidR="000D63D2" w:rsidRDefault="000D63D2" w:rsidP="00CB6739">
      <w:pPr>
        <w:adjustRightInd w:val="0"/>
        <w:snapToGrid w:val="0"/>
        <w:spacing w:line="240" w:lineRule="auto"/>
        <w:contextualSpacing/>
        <w:rPr>
          <w:rFonts w:asciiTheme="minorHAnsi" w:hAnsiTheme="minorHAnsi" w:cstheme="minorHAnsi"/>
          <w:szCs w:val="22"/>
          <w:u w:val="single"/>
        </w:rPr>
      </w:pPr>
    </w:p>
    <w:p w14:paraId="3371F1CE" w14:textId="77777777" w:rsidR="000D63D2" w:rsidRDefault="000D63D2" w:rsidP="00CB6739">
      <w:pPr>
        <w:adjustRightInd w:val="0"/>
        <w:snapToGrid w:val="0"/>
        <w:spacing w:line="240" w:lineRule="auto"/>
        <w:contextualSpacing/>
        <w:rPr>
          <w:rFonts w:asciiTheme="minorHAnsi" w:hAnsiTheme="minorHAnsi" w:cstheme="minorHAnsi"/>
          <w:szCs w:val="22"/>
          <w:u w:val="single"/>
        </w:rPr>
      </w:pPr>
    </w:p>
    <w:p w14:paraId="2BB8B390" w14:textId="064ABA22" w:rsidR="00CB6739" w:rsidRPr="002138E4" w:rsidRDefault="00A514ED" w:rsidP="00CB6739">
      <w:pPr>
        <w:adjustRightInd w:val="0"/>
        <w:snapToGrid w:val="0"/>
        <w:spacing w:line="240" w:lineRule="auto"/>
        <w:contextualSpacing/>
        <w:rPr>
          <w:rFonts w:asciiTheme="minorHAnsi" w:hAnsiTheme="minorHAnsi" w:cstheme="minorHAnsi"/>
          <w:szCs w:val="22"/>
        </w:rPr>
      </w:pPr>
      <w:r>
        <w:rPr>
          <w:rFonts w:cs="Arial"/>
          <w:noProof/>
          <w:sz w:val="20"/>
          <w:lang w:val="en-GB" w:eastAsia="zh-CN"/>
        </w:rPr>
        <w:lastRenderedPageBreak/>
        <mc:AlternateContent>
          <mc:Choice Requires="wps">
            <w:drawing>
              <wp:anchor distT="45720" distB="45720" distL="114300" distR="114300" simplePos="0" relativeHeight="251660292" behindDoc="0" locked="0" layoutInCell="1" allowOverlap="1" wp14:anchorId="1BCDD364" wp14:editId="713C7508">
                <wp:simplePos x="0" y="0"/>
                <wp:positionH relativeFrom="column">
                  <wp:posOffset>5534025</wp:posOffset>
                </wp:positionH>
                <wp:positionV relativeFrom="paragraph">
                  <wp:posOffset>5080</wp:posOffset>
                </wp:positionV>
                <wp:extent cx="476885" cy="333375"/>
                <wp:effectExtent l="0" t="0" r="18415"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333375"/>
                        </a:xfrm>
                        <a:prstGeom prst="rect">
                          <a:avLst/>
                        </a:prstGeom>
                        <a:solidFill>
                          <a:srgbClr val="FFFFFF"/>
                        </a:solidFill>
                        <a:ln w="9525">
                          <a:solidFill>
                            <a:srgbClr val="000000"/>
                          </a:solidFill>
                          <a:miter lim="800000"/>
                          <a:headEnd/>
                          <a:tailEnd/>
                        </a:ln>
                      </wps:spPr>
                      <wps:txbx>
                        <w:txbxContent>
                          <w:p w14:paraId="67CE7312" w14:textId="5D1E32B1" w:rsidR="00554C84" w:rsidRPr="004D68A5" w:rsidRDefault="00554C84" w:rsidP="00A514ED">
                            <w:pPr>
                              <w:rPr>
                                <w:rFonts w:cs="Arial"/>
                                <w:lang w:val="en-HK"/>
                              </w:rPr>
                            </w:pPr>
                            <w:r>
                              <w:rPr>
                                <w:rFonts w:cs="Arial"/>
                                <w:i/>
                                <w:sz w:val="16"/>
                                <w:szCs w:val="16"/>
                              </w:rPr>
                              <w:t>Newly added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CDD364" id="Text Box 5" o:spid="_x0000_s1027" type="#_x0000_t202" style="position:absolute;margin-left:435.75pt;margin-top:.4pt;width:37.55pt;height:26.25pt;z-index:2516602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">
                <v:textbox>
                  <w:txbxContent>
                    <w:p w14:paraId="67CE7312" w14:textId="5D1E32B1" w:rsidR="00554C84" w:rsidRPr="004D68A5" w:rsidRDefault="00554C84" w:rsidP="00A514ED">
                      <w:pPr>
                        <w:rPr>
                          <w:rFonts w:cs="Arial"/>
                          <w:lang w:val="en-HK"/>
                        </w:rPr>
                      </w:pPr>
                      <w:r>
                        <w:rPr>
                          <w:rFonts w:cs="Arial"/>
                          <w:i/>
                          <w:sz w:val="16"/>
                          <w:szCs w:val="16"/>
                        </w:rPr>
                        <w:t>Newly added</w:t>
                      </w:r>
                    </w:p>
                  </w:txbxContent>
                </v:textbox>
                <w10:wrap type="square"/>
              </v:shape>
            </w:pict>
          </mc:Fallback>
        </mc:AlternateContent>
      </w:r>
      <w:r w:rsidR="00CB6739" w:rsidRPr="002138E4">
        <w:rPr>
          <w:rFonts w:asciiTheme="minorHAnsi" w:hAnsiTheme="minorHAnsi" w:cstheme="minorHAnsi"/>
          <w:szCs w:val="22"/>
          <w:u w:val="single"/>
        </w:rPr>
        <w:t>Investment in insurance-linked securities (“ILS”) and ILS-related products</w:t>
      </w:r>
      <w:r w:rsidR="00CB6739" w:rsidRPr="002138E4">
        <w:rPr>
          <w:rStyle w:val="FootnoteReference"/>
          <w:rFonts w:asciiTheme="minorHAnsi" w:hAnsiTheme="minorHAnsi" w:cstheme="minorHAnsi"/>
          <w:szCs w:val="22"/>
          <w:u w:val="single"/>
        </w:rPr>
        <w:footnoteReference w:id="10"/>
      </w:r>
    </w:p>
    <w:p w14:paraId="6B9C297F" w14:textId="3AE2AE9C" w:rsidR="00CB6739" w:rsidRPr="002138E4" w:rsidRDefault="00CB6739" w:rsidP="00CB6739">
      <w:pPr>
        <w:adjustRightInd w:val="0"/>
        <w:snapToGrid w:val="0"/>
        <w:spacing w:line="240" w:lineRule="auto"/>
        <w:contextualSpacing/>
        <w:rPr>
          <w:rFonts w:asciiTheme="minorHAnsi" w:hAnsiTheme="minorHAnsi" w:cstheme="minorHAnsi"/>
          <w:szCs w:val="22"/>
        </w:rPr>
      </w:pPr>
    </w:p>
    <w:p w14:paraId="7C9C001D" w14:textId="0B9C4D36" w:rsidR="00CB6739" w:rsidRPr="002138E4" w:rsidRDefault="00CB6739" w:rsidP="00FE699A">
      <w:pPr>
        <w:numPr>
          <w:ilvl w:val="0"/>
          <w:numId w:val="9"/>
        </w:numPr>
        <w:tabs>
          <w:tab w:val="left" w:pos="709"/>
        </w:tabs>
        <w:adjustRightInd w:val="0"/>
        <w:snapToGrid w:val="0"/>
        <w:spacing w:line="240" w:lineRule="auto"/>
        <w:ind w:left="360"/>
        <w:contextualSpacing/>
        <w:rPr>
          <w:rFonts w:asciiTheme="minorHAnsi" w:hAnsiTheme="minorHAnsi" w:cstheme="minorHAnsi"/>
          <w:szCs w:val="22"/>
        </w:rPr>
      </w:pPr>
      <w:r w:rsidRPr="002138E4">
        <w:rPr>
          <w:rFonts w:asciiTheme="minorHAnsi" w:hAnsiTheme="minorHAnsi" w:cstheme="minorHAnsi"/>
          <w:szCs w:val="22"/>
        </w:rPr>
        <w:t>Please tick the appropriate box below regarding the investment portfolio(s)’s investment in ILS and ILS-related products:</w:t>
      </w:r>
    </w:p>
    <w:p w14:paraId="07BD476F" w14:textId="77777777" w:rsidR="00CB6739" w:rsidRPr="002138E4" w:rsidRDefault="00CB6739" w:rsidP="00CB6739">
      <w:pPr>
        <w:adjustRightInd w:val="0"/>
        <w:snapToGrid w:val="0"/>
        <w:spacing w:line="220" w:lineRule="exact"/>
        <w:ind w:left="1080"/>
        <w:rPr>
          <w:rFonts w:asciiTheme="minorHAnsi" w:hAnsiTheme="minorHAnsi" w:cstheme="minorHAnsi"/>
          <w:szCs w:val="22"/>
        </w:rPr>
      </w:pPr>
    </w:p>
    <w:p w14:paraId="036A1A36" w14:textId="56800D3B" w:rsidR="00CB6739" w:rsidRPr="00674817" w:rsidRDefault="00B610E0" w:rsidP="00CB6739">
      <w:pPr>
        <w:tabs>
          <w:tab w:val="left" w:pos="720"/>
        </w:tabs>
        <w:adjustRightInd w:val="0"/>
        <w:snapToGrid w:val="0"/>
        <w:spacing w:line="220" w:lineRule="exact"/>
        <w:ind w:left="720" w:hanging="360"/>
        <w:rPr>
          <w:rFonts w:asciiTheme="minorHAnsi" w:hAnsiTheme="minorHAnsi" w:cstheme="minorHAnsi"/>
          <w:szCs w:val="22"/>
        </w:rPr>
      </w:pPr>
      <w:r w:rsidRPr="008535D7">
        <w:rPr>
          <w:rFonts w:cs="Arial" w:hint="eastAsia"/>
          <w:szCs w:val="22"/>
        </w:rPr>
        <w:t>□</w:t>
      </w:r>
      <w:r w:rsidR="00CB6739" w:rsidRPr="00674817">
        <w:rPr>
          <w:rFonts w:asciiTheme="minorHAnsi" w:hAnsiTheme="minorHAnsi" w:cstheme="minorHAnsi"/>
          <w:szCs w:val="22"/>
        </w:rPr>
        <w:tab/>
        <w:t>The investment portfolio(s) does/do not and will not have any investment in ILS (issued in or outside Hong Kong) and ILS-related products (including any repackaged products and derivatives of ILS issued in Hong Kong).</w:t>
      </w:r>
    </w:p>
    <w:p w14:paraId="187C3587" w14:textId="77777777" w:rsidR="00CB6739" w:rsidRPr="00674817" w:rsidRDefault="00CB6739" w:rsidP="00CB6739">
      <w:pPr>
        <w:tabs>
          <w:tab w:val="left" w:pos="720"/>
        </w:tabs>
        <w:adjustRightInd w:val="0"/>
        <w:snapToGrid w:val="0"/>
        <w:spacing w:line="220" w:lineRule="exact"/>
        <w:ind w:left="720" w:hanging="360"/>
        <w:rPr>
          <w:rFonts w:asciiTheme="minorHAnsi" w:hAnsiTheme="minorHAnsi" w:cstheme="minorHAnsi"/>
          <w:szCs w:val="22"/>
        </w:rPr>
      </w:pPr>
    </w:p>
    <w:p w14:paraId="701E4073" w14:textId="09886435" w:rsidR="00CB6739" w:rsidRPr="00F92061" w:rsidRDefault="00B610E0" w:rsidP="00CB6739">
      <w:pPr>
        <w:tabs>
          <w:tab w:val="left" w:pos="720"/>
        </w:tabs>
        <w:adjustRightInd w:val="0"/>
        <w:snapToGrid w:val="0"/>
        <w:spacing w:line="220" w:lineRule="exact"/>
        <w:ind w:left="720" w:hanging="360"/>
        <w:rPr>
          <w:rFonts w:asciiTheme="minorHAnsi" w:hAnsiTheme="minorHAnsi" w:cstheme="minorHAnsi"/>
          <w:szCs w:val="22"/>
        </w:rPr>
      </w:pPr>
      <w:r w:rsidRPr="008535D7">
        <w:rPr>
          <w:rFonts w:cs="Arial" w:hint="eastAsia"/>
          <w:szCs w:val="22"/>
        </w:rPr>
        <w:t>□</w:t>
      </w:r>
      <w:r w:rsidR="00CB6739" w:rsidRPr="00F92061">
        <w:rPr>
          <w:rFonts w:asciiTheme="minorHAnsi" w:hAnsiTheme="minorHAnsi" w:cstheme="minorHAnsi"/>
          <w:szCs w:val="22"/>
        </w:rPr>
        <w:tab/>
        <w:t>The investment portfolio(s) has/have or may have investment in ILS and/or ILS-related products, and it is further confirmed that:-</w:t>
      </w:r>
    </w:p>
    <w:p w14:paraId="539B75C2" w14:textId="77777777" w:rsidR="00CB6739" w:rsidRPr="00F92061" w:rsidRDefault="00CB6739" w:rsidP="00CB6739">
      <w:pPr>
        <w:adjustRightInd w:val="0"/>
        <w:snapToGrid w:val="0"/>
        <w:spacing w:line="220" w:lineRule="exact"/>
        <w:ind w:left="1350" w:hanging="270"/>
        <w:rPr>
          <w:rFonts w:asciiTheme="minorHAnsi" w:hAnsiTheme="minorHAnsi" w:cstheme="minorHAnsi"/>
          <w:szCs w:val="22"/>
        </w:rPr>
      </w:pPr>
    </w:p>
    <w:p w14:paraId="0E018898" w14:textId="77777777" w:rsidR="00CB6739" w:rsidRPr="00F92061" w:rsidRDefault="00CB6739" w:rsidP="00CB6739">
      <w:pPr>
        <w:adjustRightInd w:val="0"/>
        <w:snapToGrid w:val="0"/>
        <w:spacing w:line="220" w:lineRule="exact"/>
        <w:ind w:left="1080" w:hanging="360"/>
        <w:rPr>
          <w:rFonts w:asciiTheme="minorHAnsi" w:hAnsiTheme="minorHAnsi" w:cstheme="minorHAnsi"/>
          <w:szCs w:val="22"/>
        </w:rPr>
      </w:pPr>
      <w:proofErr w:type="spellStart"/>
      <w:r w:rsidRPr="00F92061">
        <w:rPr>
          <w:rFonts w:asciiTheme="minorHAnsi" w:hAnsiTheme="minorHAnsi" w:cstheme="minorHAnsi"/>
          <w:szCs w:val="22"/>
        </w:rPr>
        <w:t>i</w:t>
      </w:r>
      <w:proofErr w:type="spellEnd"/>
      <w:r w:rsidRPr="00F92061">
        <w:rPr>
          <w:rFonts w:asciiTheme="minorHAnsi" w:hAnsiTheme="minorHAnsi" w:cstheme="minorHAnsi"/>
          <w:szCs w:val="22"/>
        </w:rPr>
        <w:t>)</w:t>
      </w:r>
      <w:r w:rsidRPr="00F92061">
        <w:rPr>
          <w:rFonts w:asciiTheme="minorHAnsi" w:hAnsiTheme="minorHAnsi" w:cstheme="minorHAnsi"/>
          <w:szCs w:val="22"/>
        </w:rPr>
        <w:tab/>
        <w:t xml:space="preserve">the investment portfolio(s) does/do not and will not invest in any ILS issued in Hong Kong and their repackaged products and </w:t>
      </w:r>
      <w:proofErr w:type="gramStart"/>
      <w:r w:rsidRPr="00F92061">
        <w:rPr>
          <w:rFonts w:asciiTheme="minorHAnsi" w:hAnsiTheme="minorHAnsi" w:cstheme="minorHAnsi"/>
          <w:szCs w:val="22"/>
        </w:rPr>
        <w:t>derivatives;</w:t>
      </w:r>
      <w:proofErr w:type="gramEnd"/>
      <w:r w:rsidRPr="00F92061">
        <w:rPr>
          <w:rFonts w:asciiTheme="minorHAnsi" w:hAnsiTheme="minorHAnsi" w:cstheme="minorHAnsi"/>
          <w:szCs w:val="22"/>
        </w:rPr>
        <w:t xml:space="preserve"> </w:t>
      </w:r>
    </w:p>
    <w:p w14:paraId="6BE1DF05" w14:textId="77777777" w:rsidR="00CB6739" w:rsidRPr="00F92061" w:rsidRDefault="00CB6739" w:rsidP="00CB6739">
      <w:pPr>
        <w:adjustRightInd w:val="0"/>
        <w:snapToGrid w:val="0"/>
        <w:spacing w:line="220" w:lineRule="exact"/>
        <w:ind w:left="1080" w:hanging="360"/>
        <w:rPr>
          <w:rFonts w:asciiTheme="minorHAnsi" w:hAnsiTheme="minorHAnsi" w:cstheme="minorHAnsi"/>
          <w:szCs w:val="22"/>
        </w:rPr>
      </w:pPr>
    </w:p>
    <w:p w14:paraId="5335BEAC" w14:textId="55B755CD" w:rsidR="00CB6739" w:rsidRPr="002138E4" w:rsidRDefault="00CB6739" w:rsidP="00CB6739">
      <w:pPr>
        <w:adjustRightInd w:val="0"/>
        <w:snapToGrid w:val="0"/>
        <w:spacing w:line="220" w:lineRule="exact"/>
        <w:ind w:left="1080" w:hanging="360"/>
        <w:rPr>
          <w:rFonts w:asciiTheme="minorHAnsi" w:hAnsiTheme="minorHAnsi" w:cstheme="minorHAnsi"/>
          <w:szCs w:val="22"/>
        </w:rPr>
      </w:pPr>
      <w:r w:rsidRPr="00F92061">
        <w:rPr>
          <w:rFonts w:asciiTheme="minorHAnsi" w:hAnsiTheme="minorHAnsi" w:cstheme="minorHAnsi"/>
          <w:szCs w:val="22"/>
        </w:rPr>
        <w:t>ii)</w:t>
      </w:r>
      <w:r w:rsidRPr="00F92061">
        <w:rPr>
          <w:rFonts w:asciiTheme="minorHAnsi" w:hAnsiTheme="minorHAnsi" w:cstheme="minorHAnsi"/>
          <w:szCs w:val="22"/>
        </w:rPr>
        <w:tab/>
        <w:t xml:space="preserve">the investment portfolio(s)’s investment exposure to </w:t>
      </w:r>
      <w:r w:rsidRPr="006A69E0">
        <w:rPr>
          <w:rFonts w:asciiTheme="minorHAnsi" w:hAnsiTheme="minorHAnsi" w:cstheme="minorHAnsi"/>
          <w:szCs w:val="22"/>
        </w:rPr>
        <w:t xml:space="preserve">ILS </w:t>
      </w:r>
      <w:r w:rsidR="002138E4" w:rsidRPr="006A69E0">
        <w:rPr>
          <w:rFonts w:asciiTheme="minorHAnsi" w:hAnsiTheme="minorHAnsi" w:cstheme="minorHAnsi"/>
          <w:szCs w:val="22"/>
        </w:rPr>
        <w:t>issued outside Hong Kong</w:t>
      </w:r>
      <w:r w:rsidR="002138E4" w:rsidRPr="002138E4">
        <w:rPr>
          <w:rFonts w:asciiTheme="minorHAnsi" w:hAnsiTheme="minorHAnsi" w:cstheme="minorHAnsi"/>
          <w:szCs w:val="22"/>
        </w:rPr>
        <w:t xml:space="preserve"> </w:t>
      </w:r>
      <w:r w:rsidRPr="002138E4">
        <w:rPr>
          <w:rFonts w:asciiTheme="minorHAnsi" w:hAnsiTheme="minorHAnsi" w:cstheme="minorHAnsi"/>
          <w:szCs w:val="22"/>
        </w:rPr>
        <w:t>and/or ILS-related products (collectively, “ILS Investments”)</w:t>
      </w:r>
      <w:r w:rsidR="00D2320C">
        <w:rPr>
          <w:rFonts w:asciiTheme="minorHAnsi" w:hAnsiTheme="minorHAnsi" w:cstheme="minorHAnsi"/>
          <w:szCs w:val="22"/>
        </w:rPr>
        <w:t xml:space="preserve"> </w:t>
      </w:r>
      <w:r w:rsidR="00D2320C" w:rsidRPr="00D2320C">
        <w:rPr>
          <w:rFonts w:asciiTheme="minorHAnsi" w:hAnsiTheme="minorHAnsi" w:cstheme="minorHAnsi"/>
          <w:szCs w:val="22"/>
        </w:rPr>
        <w:t xml:space="preserve">will not exceed 10% of the </w:t>
      </w:r>
      <w:r w:rsidR="00D2320C" w:rsidRPr="00F92061">
        <w:rPr>
          <w:rFonts w:asciiTheme="minorHAnsi" w:hAnsiTheme="minorHAnsi" w:cstheme="minorHAnsi"/>
          <w:szCs w:val="22"/>
        </w:rPr>
        <w:t xml:space="preserve">investment portfolio(s)’s </w:t>
      </w:r>
      <w:r w:rsidR="00D2320C" w:rsidRPr="00D2320C">
        <w:rPr>
          <w:rFonts w:asciiTheme="minorHAnsi" w:hAnsiTheme="minorHAnsi" w:cstheme="minorHAnsi"/>
          <w:szCs w:val="22"/>
        </w:rPr>
        <w:t>net asset value</w:t>
      </w:r>
      <w:r w:rsidR="00D2320C" w:rsidRPr="00D2320C">
        <w:rPr>
          <w:rFonts w:asciiTheme="minorHAnsi" w:hAnsiTheme="minorHAnsi" w:cstheme="minorHAnsi"/>
          <w:szCs w:val="22"/>
          <w:vertAlign w:val="superscript"/>
        </w:rPr>
        <w:fldChar w:fldCharType="begin"/>
      </w:r>
      <w:r w:rsidR="00D2320C" w:rsidRPr="00D2320C">
        <w:rPr>
          <w:rFonts w:asciiTheme="minorHAnsi" w:hAnsiTheme="minorHAnsi" w:cstheme="minorHAnsi"/>
          <w:szCs w:val="22"/>
          <w:vertAlign w:val="superscript"/>
        </w:rPr>
        <w:instrText xml:space="preserve"> NOTEREF _Ref107914837 \h   </w:instrText>
      </w:r>
      <w:r w:rsidR="00D2320C" w:rsidRPr="00D2320C">
        <w:rPr>
          <w:rFonts w:asciiTheme="minorHAnsi" w:hAnsiTheme="minorHAnsi" w:cstheme="minorHAnsi"/>
          <w:szCs w:val="22"/>
          <w:vertAlign w:val="superscript"/>
        </w:rPr>
      </w:r>
      <w:r w:rsidR="00D2320C" w:rsidRPr="00D2320C">
        <w:rPr>
          <w:rFonts w:asciiTheme="minorHAnsi" w:hAnsiTheme="minorHAnsi" w:cstheme="minorHAnsi"/>
          <w:szCs w:val="22"/>
          <w:vertAlign w:val="superscript"/>
        </w:rPr>
        <w:fldChar w:fldCharType="separate"/>
      </w:r>
      <w:r w:rsidR="00A71AEF">
        <w:rPr>
          <w:rFonts w:asciiTheme="minorHAnsi" w:hAnsiTheme="minorHAnsi" w:cstheme="minorHAnsi"/>
          <w:szCs w:val="22"/>
          <w:vertAlign w:val="superscript"/>
        </w:rPr>
        <w:t>10</w:t>
      </w:r>
      <w:r w:rsidR="00D2320C" w:rsidRPr="00D2320C">
        <w:rPr>
          <w:rFonts w:asciiTheme="minorHAnsi" w:hAnsiTheme="minorHAnsi" w:cstheme="minorHAnsi"/>
          <w:szCs w:val="22"/>
          <w:vertAlign w:val="superscript"/>
        </w:rPr>
        <w:fldChar w:fldCharType="end"/>
      </w:r>
      <w:r w:rsidR="00D2320C" w:rsidRPr="00D2320C">
        <w:rPr>
          <w:rFonts w:asciiTheme="minorHAnsi" w:hAnsiTheme="minorHAnsi" w:cstheme="minorHAnsi"/>
          <w:szCs w:val="22"/>
          <w:vertAlign w:val="superscript"/>
        </w:rPr>
        <w:t xml:space="preserve"> </w:t>
      </w:r>
      <w:r w:rsidR="00D2320C" w:rsidRPr="00D2320C">
        <w:rPr>
          <w:rFonts w:asciiTheme="minorHAnsi" w:hAnsiTheme="minorHAnsi" w:cstheme="minorHAnsi"/>
          <w:szCs w:val="22"/>
        </w:rPr>
        <w:t xml:space="preserve">and the </w:t>
      </w:r>
      <w:r w:rsidR="00D2320C" w:rsidRPr="00F92061">
        <w:rPr>
          <w:rFonts w:asciiTheme="minorHAnsi" w:hAnsiTheme="minorHAnsi" w:cstheme="minorHAnsi"/>
          <w:szCs w:val="22"/>
        </w:rPr>
        <w:t xml:space="preserve">investment portfolio(s)’s </w:t>
      </w:r>
      <w:r w:rsidR="00D2320C" w:rsidRPr="00D2320C">
        <w:rPr>
          <w:rFonts w:asciiTheme="minorHAnsi" w:hAnsiTheme="minorHAnsi" w:cstheme="minorHAnsi"/>
          <w:szCs w:val="22"/>
        </w:rPr>
        <w:t>maximum investment exposure to ILS Investments</w:t>
      </w:r>
      <w:r w:rsidRPr="002138E4">
        <w:rPr>
          <w:rFonts w:asciiTheme="minorHAnsi" w:hAnsiTheme="minorHAnsi" w:cstheme="minorHAnsi"/>
          <w:szCs w:val="22"/>
        </w:rPr>
        <w:t xml:space="preserve"> is_</w:t>
      </w:r>
      <w:r w:rsidRPr="002138E4">
        <w:rPr>
          <w:rFonts w:asciiTheme="minorHAnsi" w:hAnsiTheme="minorHAnsi" w:cstheme="minorHAnsi"/>
          <w:i/>
          <w:szCs w:val="22"/>
          <w:u w:val="single"/>
        </w:rPr>
        <w:t>(Please specify the percentage)</w:t>
      </w:r>
      <w:r w:rsidRPr="002138E4">
        <w:rPr>
          <w:rFonts w:asciiTheme="minorHAnsi" w:hAnsiTheme="minorHAnsi" w:cstheme="minorHAnsi"/>
          <w:szCs w:val="22"/>
        </w:rPr>
        <w:t>______% of its net asset value</w:t>
      </w:r>
      <w:bookmarkStart w:id="3" w:name="_Ref107914837"/>
      <w:r w:rsidRPr="002138E4">
        <w:rPr>
          <w:rStyle w:val="FootnoteReference"/>
          <w:rFonts w:asciiTheme="minorHAnsi" w:hAnsiTheme="minorHAnsi" w:cstheme="minorHAnsi"/>
          <w:szCs w:val="22"/>
        </w:rPr>
        <w:footnoteReference w:id="11"/>
      </w:r>
      <w:bookmarkEnd w:id="3"/>
      <w:r w:rsidRPr="002138E4">
        <w:rPr>
          <w:rFonts w:asciiTheme="minorHAnsi" w:hAnsiTheme="minorHAnsi" w:cstheme="minorHAnsi"/>
          <w:szCs w:val="22"/>
        </w:rPr>
        <w:t>; and</w:t>
      </w:r>
    </w:p>
    <w:p w14:paraId="4FE0B010" w14:textId="77777777" w:rsidR="00CB6739" w:rsidRPr="002138E4" w:rsidRDefault="00CB6739" w:rsidP="00CB6739">
      <w:pPr>
        <w:adjustRightInd w:val="0"/>
        <w:snapToGrid w:val="0"/>
        <w:spacing w:line="220" w:lineRule="exact"/>
        <w:ind w:left="1080" w:hanging="360"/>
        <w:rPr>
          <w:rFonts w:asciiTheme="minorHAnsi" w:hAnsiTheme="minorHAnsi" w:cstheme="minorHAnsi"/>
          <w:szCs w:val="22"/>
        </w:rPr>
      </w:pPr>
    </w:p>
    <w:p w14:paraId="79CF3F02" w14:textId="77777777" w:rsidR="00CB6739" w:rsidRPr="002138E4" w:rsidRDefault="00CB6739" w:rsidP="00CB6739">
      <w:pPr>
        <w:adjustRightInd w:val="0"/>
        <w:snapToGrid w:val="0"/>
        <w:spacing w:line="220" w:lineRule="exact"/>
        <w:ind w:left="1080" w:hanging="360"/>
        <w:rPr>
          <w:rFonts w:asciiTheme="minorHAnsi" w:hAnsiTheme="minorHAnsi" w:cstheme="minorHAnsi"/>
          <w:szCs w:val="22"/>
        </w:rPr>
      </w:pPr>
      <w:r w:rsidRPr="002138E4">
        <w:rPr>
          <w:rFonts w:asciiTheme="minorHAnsi" w:hAnsiTheme="minorHAnsi" w:cstheme="minorHAnsi"/>
          <w:szCs w:val="22"/>
        </w:rPr>
        <w:t>iii)</w:t>
      </w:r>
      <w:r w:rsidRPr="002138E4">
        <w:rPr>
          <w:rFonts w:asciiTheme="minorHAnsi" w:hAnsiTheme="minorHAnsi" w:cstheme="minorHAnsi"/>
          <w:szCs w:val="22"/>
        </w:rPr>
        <w:tab/>
        <w:t>the investment portfolio(s)’s ILS Investments and the associated risks have been disclosed in its principal brochure.</w:t>
      </w:r>
    </w:p>
    <w:p w14:paraId="53C81696" w14:textId="77777777" w:rsidR="00CB6739" w:rsidRPr="002138E4" w:rsidRDefault="00CB6739" w:rsidP="00484421">
      <w:pPr>
        <w:adjustRightInd w:val="0"/>
        <w:snapToGrid w:val="0"/>
        <w:contextualSpacing/>
        <w:rPr>
          <w:rFonts w:asciiTheme="minorHAnsi" w:hAnsiTheme="minorHAnsi" w:cstheme="minorHAnsi"/>
          <w:szCs w:val="22"/>
          <w:u w:val="single"/>
        </w:rPr>
      </w:pPr>
    </w:p>
    <w:p w14:paraId="6A003AAE" w14:textId="10DB9AA3" w:rsidR="00E06617" w:rsidRPr="001B111D" w:rsidRDefault="00E06617" w:rsidP="00484421">
      <w:pPr>
        <w:adjustRightInd w:val="0"/>
        <w:snapToGrid w:val="0"/>
        <w:contextualSpacing/>
        <w:rPr>
          <w:rFonts w:asciiTheme="minorHAnsi" w:hAnsiTheme="minorHAnsi"/>
          <w:u w:val="single"/>
        </w:rPr>
      </w:pPr>
      <w:r w:rsidRPr="001B111D">
        <w:rPr>
          <w:rFonts w:asciiTheme="minorHAnsi" w:hAnsiTheme="minorHAnsi"/>
          <w:u w:val="single"/>
        </w:rPr>
        <w:t>General</w:t>
      </w:r>
    </w:p>
    <w:p w14:paraId="7C0C63D7" w14:textId="77777777" w:rsidR="003741CE" w:rsidRPr="001B111D" w:rsidRDefault="003741CE" w:rsidP="00E06617">
      <w:pPr>
        <w:adjustRightInd w:val="0"/>
        <w:snapToGrid w:val="0"/>
        <w:contextualSpacing/>
        <w:rPr>
          <w:rFonts w:asciiTheme="minorHAnsi" w:hAnsiTheme="minorHAnsi"/>
          <w:u w:val="single"/>
        </w:rPr>
      </w:pPr>
    </w:p>
    <w:p w14:paraId="6A003AAF" w14:textId="4BEA7C17" w:rsidR="00E06617" w:rsidRPr="008535D7" w:rsidRDefault="00E06617" w:rsidP="00E06617">
      <w:pPr>
        <w:pStyle w:val="NumberHeading"/>
        <w:adjustRightInd w:val="0"/>
        <w:snapToGrid w:val="0"/>
        <w:contextualSpacing/>
        <w:jc w:val="left"/>
        <w:rPr>
          <w:rFonts w:ascii="Arial" w:hAnsi="Arial" w:cs="Arial"/>
          <w:b w:val="0"/>
          <w:sz w:val="22"/>
          <w:szCs w:val="22"/>
        </w:rPr>
      </w:pPr>
      <w:r w:rsidRPr="001B111D">
        <w:rPr>
          <w:rFonts w:asciiTheme="minorHAnsi" w:hAnsiTheme="minorHAnsi"/>
          <w:b w:val="0"/>
          <w:sz w:val="22"/>
        </w:rPr>
        <w:t>We confirm that all information contained</w:t>
      </w:r>
      <w:r w:rsidRPr="008535D7">
        <w:rPr>
          <w:rFonts w:ascii="Arial" w:hAnsi="Arial" w:cs="Arial"/>
          <w:b w:val="0"/>
          <w:sz w:val="22"/>
          <w:szCs w:val="22"/>
        </w:rPr>
        <w:t xml:space="preserve"> in this </w:t>
      </w:r>
      <w:r w:rsidR="00192E59" w:rsidRPr="008535D7">
        <w:rPr>
          <w:rFonts w:ascii="Arial" w:hAnsi="Arial" w:cs="Arial"/>
          <w:b w:val="0"/>
          <w:sz w:val="22"/>
          <w:szCs w:val="22"/>
        </w:rPr>
        <w:t xml:space="preserve">Compliance </w:t>
      </w:r>
      <w:r w:rsidRPr="008535D7">
        <w:rPr>
          <w:rFonts w:ascii="Arial" w:hAnsi="Arial" w:cs="Arial"/>
          <w:b w:val="0"/>
          <w:sz w:val="22"/>
          <w:szCs w:val="22"/>
        </w:rPr>
        <w:t xml:space="preserve">Checklist (including all confirmations and undertakings) and the documents submitted relating </w:t>
      </w:r>
      <w:r w:rsidR="005A74EB" w:rsidRPr="008535D7">
        <w:rPr>
          <w:rFonts w:ascii="Arial" w:hAnsi="Arial" w:cs="Arial"/>
          <w:b w:val="0"/>
          <w:sz w:val="22"/>
          <w:szCs w:val="22"/>
        </w:rPr>
        <w:t>here</w:t>
      </w:r>
      <w:r w:rsidRPr="008535D7">
        <w:rPr>
          <w:rFonts w:ascii="Arial" w:hAnsi="Arial" w:cs="Arial"/>
          <w:b w:val="0"/>
          <w:sz w:val="22"/>
          <w:szCs w:val="22"/>
        </w:rPr>
        <w:t xml:space="preserve">to are true and accurate; and unless otherwise specifically allowed for in this </w:t>
      </w:r>
      <w:r w:rsidR="00192E59" w:rsidRPr="008535D7">
        <w:rPr>
          <w:rFonts w:ascii="Arial" w:hAnsi="Arial" w:cs="Arial"/>
          <w:b w:val="0"/>
          <w:sz w:val="22"/>
          <w:szCs w:val="22"/>
        </w:rPr>
        <w:t xml:space="preserve">Compliance </w:t>
      </w:r>
      <w:r w:rsidRPr="008535D7">
        <w:rPr>
          <w:rFonts w:ascii="Arial" w:hAnsi="Arial" w:cs="Arial"/>
          <w:b w:val="0"/>
          <w:sz w:val="22"/>
          <w:szCs w:val="22"/>
        </w:rPr>
        <w:t xml:space="preserve">Checklist, no deletion, </w:t>
      </w:r>
      <w:proofErr w:type="gramStart"/>
      <w:r w:rsidRPr="008535D7">
        <w:rPr>
          <w:rFonts w:ascii="Arial" w:hAnsi="Arial" w:cs="Arial"/>
          <w:b w:val="0"/>
          <w:sz w:val="22"/>
          <w:szCs w:val="22"/>
        </w:rPr>
        <w:t>addition</w:t>
      </w:r>
      <w:proofErr w:type="gramEnd"/>
      <w:r w:rsidRPr="008535D7">
        <w:rPr>
          <w:rFonts w:ascii="Arial" w:hAnsi="Arial" w:cs="Arial"/>
          <w:b w:val="0"/>
          <w:sz w:val="22"/>
          <w:szCs w:val="22"/>
        </w:rPr>
        <w:t xml:space="preserve"> or amendment has been made to the standard templates of these current prescribed documents as published on the SFC</w:t>
      </w:r>
      <w:r w:rsidR="00D94F17" w:rsidRPr="008535D7">
        <w:rPr>
          <w:rFonts w:ascii="Arial" w:hAnsi="Arial" w:cs="Arial"/>
          <w:b w:val="0"/>
          <w:sz w:val="22"/>
          <w:szCs w:val="22"/>
        </w:rPr>
        <w:t xml:space="preserve"> </w:t>
      </w:r>
      <w:r w:rsidRPr="008535D7">
        <w:rPr>
          <w:rFonts w:ascii="Arial" w:hAnsi="Arial" w:cs="Arial"/>
          <w:b w:val="0"/>
          <w:sz w:val="22"/>
          <w:szCs w:val="22"/>
        </w:rPr>
        <w:t xml:space="preserve">website.  </w:t>
      </w:r>
    </w:p>
    <w:p w14:paraId="6A003AB0" w14:textId="77777777" w:rsidR="00E06617" w:rsidRPr="008535D7" w:rsidRDefault="00E06617" w:rsidP="00E06617">
      <w:pPr>
        <w:pStyle w:val="NumberHeading"/>
        <w:adjustRightInd w:val="0"/>
        <w:snapToGrid w:val="0"/>
        <w:contextualSpacing/>
        <w:jc w:val="left"/>
        <w:rPr>
          <w:rFonts w:ascii="Arial" w:hAnsi="Arial" w:cs="Arial"/>
          <w:b w:val="0"/>
          <w:sz w:val="22"/>
          <w:szCs w:val="22"/>
        </w:rPr>
      </w:pPr>
    </w:p>
    <w:p w14:paraId="6A003AB1" w14:textId="52D05512" w:rsidR="00E06617" w:rsidRDefault="00E06617" w:rsidP="00E06617">
      <w:pPr>
        <w:pStyle w:val="NumberHeading"/>
        <w:adjustRightInd w:val="0"/>
        <w:snapToGrid w:val="0"/>
        <w:contextualSpacing/>
        <w:jc w:val="left"/>
        <w:rPr>
          <w:rFonts w:ascii="Arial" w:hAnsi="Arial" w:cs="Arial"/>
          <w:b w:val="0"/>
          <w:sz w:val="22"/>
          <w:szCs w:val="22"/>
        </w:rPr>
      </w:pPr>
      <w:r w:rsidRPr="008535D7">
        <w:rPr>
          <w:rFonts w:ascii="Arial" w:hAnsi="Arial" w:cs="Arial"/>
          <w:b w:val="0"/>
          <w:sz w:val="22"/>
          <w:szCs w:val="22"/>
        </w:rPr>
        <w:t>We further undertake to notify the SFC immediately if there are any changes to the information and/or confirmations provided to the SFC from time to time in connection with the application or where we have become aware of any matters or changes in circumstance that may affect the SFC’s assessment of this application.</w:t>
      </w:r>
    </w:p>
    <w:p w14:paraId="6A003AB7" w14:textId="0F32B3C8" w:rsidR="008D1549" w:rsidRDefault="008D1549" w:rsidP="00443CC3">
      <w:pPr>
        <w:tabs>
          <w:tab w:val="left" w:pos="142"/>
        </w:tabs>
        <w:rPr>
          <w:rFonts w:cs="Arial"/>
        </w:rPr>
      </w:pPr>
    </w:p>
    <w:p w14:paraId="2727CB56" w14:textId="75F760D4" w:rsidR="00612F7E" w:rsidRDefault="00A514ED">
      <w:pPr>
        <w:rPr>
          <w:rFonts w:cs="Arial"/>
        </w:rPr>
      </w:pPr>
      <w:r>
        <w:rPr>
          <w:rFonts w:cs="Arial"/>
          <w:noProof/>
          <w:sz w:val="20"/>
          <w:lang w:val="en-GB" w:eastAsia="zh-CN"/>
        </w:rPr>
        <mc:AlternateContent>
          <mc:Choice Requires="wps">
            <w:drawing>
              <wp:anchor distT="45720" distB="45720" distL="114300" distR="114300" simplePos="0" relativeHeight="251662340" behindDoc="0" locked="0" layoutInCell="1" allowOverlap="1" wp14:anchorId="2E4A9808" wp14:editId="57DE4CF8">
                <wp:simplePos x="0" y="0"/>
                <wp:positionH relativeFrom="column">
                  <wp:posOffset>5613372</wp:posOffset>
                </wp:positionH>
                <wp:positionV relativeFrom="paragraph">
                  <wp:posOffset>2278407</wp:posOffset>
                </wp:positionV>
                <wp:extent cx="500380" cy="333375"/>
                <wp:effectExtent l="0" t="0" r="13970"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333375"/>
                        </a:xfrm>
                        <a:prstGeom prst="rect">
                          <a:avLst/>
                        </a:prstGeom>
                        <a:solidFill>
                          <a:srgbClr val="FFFFFF"/>
                        </a:solidFill>
                        <a:ln w="9525">
                          <a:solidFill>
                            <a:srgbClr val="000000"/>
                          </a:solidFill>
                          <a:miter lim="800000"/>
                          <a:headEnd/>
                          <a:tailEnd/>
                        </a:ln>
                      </wps:spPr>
                      <wps:txbx>
                        <w:txbxContent>
                          <w:p w14:paraId="014CC984" w14:textId="056F2BCE" w:rsidR="00554C84" w:rsidRPr="004D68A5" w:rsidRDefault="00554C84" w:rsidP="00A514ED">
                            <w:pPr>
                              <w:rPr>
                                <w:rFonts w:cs="Arial"/>
                                <w:lang w:val="en-HK"/>
                              </w:rPr>
                            </w:pPr>
                            <w:r>
                              <w:rPr>
                                <w:rFonts w:cs="Arial"/>
                                <w:i/>
                                <w:sz w:val="16"/>
                                <w:szCs w:val="16"/>
                              </w:rPr>
                              <w:t>Newly added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4A9808" id="Text Box 8" o:spid="_x0000_s1028" type="#_x0000_t202" style="position:absolute;margin-left:442pt;margin-top:179.4pt;width:39.4pt;height:26.25pt;z-index:2516623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">
                <v:textbox>
                  <w:txbxContent>
                    <w:p w14:paraId="014CC984" w14:textId="056F2BCE" w:rsidR="00554C84" w:rsidRPr="004D68A5" w:rsidRDefault="00554C84" w:rsidP="00A514ED">
                      <w:pPr>
                        <w:rPr>
                          <w:rFonts w:cs="Arial"/>
                          <w:lang w:val="en-HK"/>
                        </w:rPr>
                      </w:pPr>
                      <w:r>
                        <w:rPr>
                          <w:rFonts w:cs="Arial"/>
                          <w:i/>
                          <w:sz w:val="16"/>
                          <w:szCs w:val="16"/>
                        </w:rPr>
                        <w:t>Newly added</w:t>
                      </w:r>
                    </w:p>
                  </w:txbxContent>
                </v:textbox>
                <w10:wrap type="square"/>
              </v:shape>
            </w:pict>
          </mc:Fallback>
        </mc:AlternateContent>
      </w:r>
      <w:r w:rsidR="00612F7E">
        <w:rPr>
          <w:rFonts w:cs="Arial"/>
        </w:rPr>
        <w:br w:type="page"/>
      </w:r>
    </w:p>
    <w:p w14:paraId="12738764" w14:textId="77777777" w:rsidR="00211298" w:rsidRDefault="00211298" w:rsidP="00443CC3">
      <w:pPr>
        <w:tabs>
          <w:tab w:val="left" w:pos="142"/>
        </w:tabs>
        <w:rPr>
          <w:rFonts w:cs="Arial"/>
        </w:rPr>
      </w:pPr>
    </w:p>
    <w:tbl>
      <w:tblPr>
        <w:tblW w:w="9090" w:type="dxa"/>
        <w:tblLayout w:type="fixed"/>
        <w:tblCellMar>
          <w:top w:w="72" w:type="dxa"/>
          <w:left w:w="72" w:type="dxa"/>
          <w:bottom w:w="72" w:type="dxa"/>
          <w:right w:w="72" w:type="dxa"/>
        </w:tblCellMar>
        <w:tblLook w:val="0000" w:firstRow="0" w:lastRow="0" w:firstColumn="0" w:lastColumn="0" w:noHBand="0" w:noVBand="0"/>
      </w:tblPr>
      <w:tblGrid>
        <w:gridCol w:w="3060"/>
        <w:gridCol w:w="360"/>
        <w:gridCol w:w="360"/>
        <w:gridCol w:w="2284"/>
        <w:gridCol w:w="250"/>
        <w:gridCol w:w="2776"/>
      </w:tblGrid>
      <w:tr w:rsidR="00211298" w:rsidRPr="008535D7" w14:paraId="0A03EB95" w14:textId="77777777" w:rsidTr="00211298">
        <w:trPr>
          <w:trHeight w:val="211"/>
        </w:trPr>
        <w:tc>
          <w:tcPr>
            <w:tcW w:w="3060" w:type="dxa"/>
            <w:vAlign w:val="center"/>
          </w:tcPr>
          <w:p w14:paraId="5AE11717" w14:textId="77777777" w:rsidR="00211298" w:rsidRDefault="00211298" w:rsidP="00211298">
            <w:pPr>
              <w:adjustRightInd w:val="0"/>
              <w:snapToGrid w:val="0"/>
              <w:ind w:left="112"/>
              <w:contextualSpacing/>
              <w:rPr>
                <w:rFonts w:cs="Arial"/>
                <w:bCs/>
                <w:szCs w:val="22"/>
              </w:rPr>
            </w:pPr>
            <w:r w:rsidRPr="008535D7">
              <w:rPr>
                <w:rFonts w:cs="Arial"/>
                <w:bCs/>
                <w:szCs w:val="22"/>
              </w:rPr>
              <w:t xml:space="preserve">Signed for and on behalf of </w:t>
            </w:r>
          </w:p>
          <w:p w14:paraId="6219349F" w14:textId="5BB4FCD7" w:rsidR="00211298" w:rsidRPr="008535D7" w:rsidRDefault="00211298" w:rsidP="00211298">
            <w:pPr>
              <w:adjustRightInd w:val="0"/>
              <w:snapToGrid w:val="0"/>
              <w:ind w:left="112"/>
              <w:contextualSpacing/>
              <w:rPr>
                <w:rFonts w:cs="Arial"/>
                <w:szCs w:val="22"/>
              </w:rPr>
            </w:pPr>
            <w:r w:rsidRPr="008535D7">
              <w:rPr>
                <w:rFonts w:cs="Arial"/>
                <w:bCs/>
                <w:szCs w:val="22"/>
              </w:rPr>
              <w:t xml:space="preserve">           </w:t>
            </w:r>
          </w:p>
        </w:tc>
        <w:tc>
          <w:tcPr>
            <w:tcW w:w="360" w:type="dxa"/>
          </w:tcPr>
          <w:p w14:paraId="0A25A9F6" w14:textId="75DF706F" w:rsidR="00211298" w:rsidRPr="008535D7" w:rsidRDefault="00211298" w:rsidP="00211298">
            <w:pPr>
              <w:adjustRightInd w:val="0"/>
              <w:snapToGrid w:val="0"/>
              <w:contextualSpacing/>
              <w:rPr>
                <w:rFonts w:cs="Arial"/>
                <w:szCs w:val="22"/>
              </w:rPr>
            </w:pPr>
            <w:r w:rsidRPr="008535D7">
              <w:rPr>
                <w:rFonts w:cs="Arial"/>
                <w:szCs w:val="22"/>
              </w:rPr>
              <w:t>:</w:t>
            </w:r>
          </w:p>
        </w:tc>
        <w:tc>
          <w:tcPr>
            <w:tcW w:w="360" w:type="dxa"/>
          </w:tcPr>
          <w:p w14:paraId="4C4F3582" w14:textId="21B0792E" w:rsidR="00211298" w:rsidRPr="008535D7" w:rsidRDefault="00211298" w:rsidP="00211298">
            <w:pPr>
              <w:adjustRightInd w:val="0"/>
              <w:snapToGrid w:val="0"/>
              <w:contextualSpacing/>
              <w:rPr>
                <w:rFonts w:cs="Arial"/>
                <w:szCs w:val="22"/>
              </w:rPr>
            </w:pPr>
          </w:p>
        </w:tc>
        <w:tc>
          <w:tcPr>
            <w:tcW w:w="2284" w:type="dxa"/>
            <w:vAlign w:val="center"/>
          </w:tcPr>
          <w:p w14:paraId="594F3037" w14:textId="77777777" w:rsidR="00211298" w:rsidRPr="008535D7" w:rsidRDefault="00211298" w:rsidP="00211298">
            <w:pPr>
              <w:adjustRightInd w:val="0"/>
              <w:snapToGrid w:val="0"/>
              <w:contextualSpacing/>
              <w:rPr>
                <w:rFonts w:cs="Arial"/>
                <w:szCs w:val="22"/>
              </w:rPr>
            </w:pPr>
          </w:p>
        </w:tc>
        <w:tc>
          <w:tcPr>
            <w:tcW w:w="250" w:type="dxa"/>
            <w:vAlign w:val="center"/>
          </w:tcPr>
          <w:p w14:paraId="4DF997B4" w14:textId="77777777" w:rsidR="00211298" w:rsidRPr="008535D7" w:rsidRDefault="00211298" w:rsidP="00211298">
            <w:pPr>
              <w:adjustRightInd w:val="0"/>
              <w:snapToGrid w:val="0"/>
              <w:contextualSpacing/>
              <w:rPr>
                <w:rFonts w:cs="Arial"/>
                <w:szCs w:val="22"/>
              </w:rPr>
            </w:pPr>
          </w:p>
        </w:tc>
        <w:tc>
          <w:tcPr>
            <w:tcW w:w="2776" w:type="dxa"/>
          </w:tcPr>
          <w:p w14:paraId="7B3DB98A" w14:textId="77777777" w:rsidR="00211298" w:rsidRPr="008535D7" w:rsidRDefault="00211298" w:rsidP="00211298">
            <w:pPr>
              <w:adjustRightInd w:val="0"/>
              <w:snapToGrid w:val="0"/>
              <w:contextualSpacing/>
              <w:rPr>
                <w:rFonts w:cs="Arial"/>
                <w:szCs w:val="22"/>
              </w:rPr>
            </w:pPr>
          </w:p>
        </w:tc>
      </w:tr>
      <w:tr w:rsidR="00211298" w:rsidRPr="008535D7" w14:paraId="1DE8EF8B" w14:textId="77777777" w:rsidTr="00211298">
        <w:trPr>
          <w:trHeight w:val="211"/>
        </w:trPr>
        <w:tc>
          <w:tcPr>
            <w:tcW w:w="3060" w:type="dxa"/>
            <w:vAlign w:val="center"/>
          </w:tcPr>
          <w:p w14:paraId="53715DC3" w14:textId="7E22DE78" w:rsidR="00211298" w:rsidRPr="008535D7" w:rsidRDefault="00211298" w:rsidP="00211298">
            <w:pPr>
              <w:adjustRightInd w:val="0"/>
              <w:snapToGrid w:val="0"/>
              <w:ind w:left="112"/>
              <w:contextualSpacing/>
              <w:rPr>
                <w:rFonts w:cs="Arial"/>
                <w:szCs w:val="22"/>
              </w:rPr>
            </w:pPr>
            <w:r w:rsidRPr="008535D7">
              <w:rPr>
                <w:rFonts w:cs="Arial"/>
                <w:szCs w:val="22"/>
              </w:rPr>
              <w:t>Name of the Product Provider</w:t>
            </w:r>
          </w:p>
        </w:tc>
        <w:tc>
          <w:tcPr>
            <w:tcW w:w="360" w:type="dxa"/>
          </w:tcPr>
          <w:p w14:paraId="36FBAD94" w14:textId="17E94591" w:rsidR="00211298" w:rsidRPr="008535D7" w:rsidRDefault="00211298" w:rsidP="00211298">
            <w:pPr>
              <w:adjustRightInd w:val="0"/>
              <w:snapToGrid w:val="0"/>
              <w:contextualSpacing/>
              <w:rPr>
                <w:rFonts w:cs="Arial"/>
                <w:szCs w:val="22"/>
              </w:rPr>
            </w:pPr>
            <w:r w:rsidRPr="008535D7">
              <w:rPr>
                <w:rFonts w:cs="Arial"/>
                <w:szCs w:val="22"/>
              </w:rPr>
              <w:t>:</w:t>
            </w:r>
          </w:p>
        </w:tc>
        <w:tc>
          <w:tcPr>
            <w:tcW w:w="360" w:type="dxa"/>
          </w:tcPr>
          <w:p w14:paraId="34C8D8CD" w14:textId="61F60A72" w:rsidR="00211298" w:rsidRPr="008535D7" w:rsidRDefault="00211298" w:rsidP="00211298">
            <w:pPr>
              <w:adjustRightInd w:val="0"/>
              <w:snapToGrid w:val="0"/>
              <w:contextualSpacing/>
              <w:rPr>
                <w:rFonts w:cs="Arial"/>
                <w:szCs w:val="22"/>
              </w:rPr>
            </w:pPr>
          </w:p>
        </w:tc>
        <w:tc>
          <w:tcPr>
            <w:tcW w:w="2284" w:type="dxa"/>
            <w:tcBorders>
              <w:bottom w:val="single" w:sz="4" w:space="0" w:color="auto"/>
            </w:tcBorders>
            <w:vAlign w:val="center"/>
          </w:tcPr>
          <w:p w14:paraId="52CEBC79" w14:textId="77777777" w:rsidR="00211298" w:rsidRPr="008535D7" w:rsidRDefault="00211298" w:rsidP="00211298">
            <w:pPr>
              <w:adjustRightInd w:val="0"/>
              <w:snapToGrid w:val="0"/>
              <w:contextualSpacing/>
              <w:rPr>
                <w:rFonts w:cs="Arial"/>
                <w:szCs w:val="22"/>
              </w:rPr>
            </w:pPr>
          </w:p>
        </w:tc>
        <w:tc>
          <w:tcPr>
            <w:tcW w:w="250" w:type="dxa"/>
            <w:tcBorders>
              <w:bottom w:val="single" w:sz="4" w:space="0" w:color="auto"/>
            </w:tcBorders>
            <w:vAlign w:val="center"/>
          </w:tcPr>
          <w:p w14:paraId="60215CB3" w14:textId="77777777" w:rsidR="00211298" w:rsidRPr="008535D7" w:rsidRDefault="00211298" w:rsidP="00211298">
            <w:pPr>
              <w:adjustRightInd w:val="0"/>
              <w:snapToGrid w:val="0"/>
              <w:contextualSpacing/>
              <w:rPr>
                <w:rFonts w:cs="Arial"/>
                <w:szCs w:val="22"/>
              </w:rPr>
            </w:pPr>
          </w:p>
        </w:tc>
        <w:tc>
          <w:tcPr>
            <w:tcW w:w="2776" w:type="dxa"/>
            <w:tcBorders>
              <w:bottom w:val="single" w:sz="4" w:space="0" w:color="auto"/>
            </w:tcBorders>
          </w:tcPr>
          <w:p w14:paraId="7AEE2AB2" w14:textId="77777777" w:rsidR="00211298" w:rsidRPr="008535D7" w:rsidRDefault="00211298" w:rsidP="00211298">
            <w:pPr>
              <w:adjustRightInd w:val="0"/>
              <w:snapToGrid w:val="0"/>
              <w:contextualSpacing/>
              <w:rPr>
                <w:rFonts w:cs="Arial"/>
                <w:szCs w:val="22"/>
              </w:rPr>
            </w:pPr>
          </w:p>
        </w:tc>
      </w:tr>
      <w:tr w:rsidR="00211298" w:rsidRPr="008535D7" w14:paraId="094D8639" w14:textId="77777777" w:rsidTr="00211298">
        <w:trPr>
          <w:trHeight w:val="211"/>
        </w:trPr>
        <w:tc>
          <w:tcPr>
            <w:tcW w:w="3060" w:type="dxa"/>
            <w:vAlign w:val="center"/>
          </w:tcPr>
          <w:p w14:paraId="38E85A38" w14:textId="1ABD906A" w:rsidR="00211298" w:rsidRPr="008535D7" w:rsidRDefault="00211298" w:rsidP="00211298">
            <w:pPr>
              <w:adjustRightInd w:val="0"/>
              <w:snapToGrid w:val="0"/>
              <w:ind w:left="112"/>
              <w:contextualSpacing/>
              <w:rPr>
                <w:rFonts w:cs="Arial"/>
                <w:szCs w:val="22"/>
              </w:rPr>
            </w:pPr>
          </w:p>
        </w:tc>
        <w:tc>
          <w:tcPr>
            <w:tcW w:w="360" w:type="dxa"/>
          </w:tcPr>
          <w:p w14:paraId="44D9E937" w14:textId="77777777" w:rsidR="00211298" w:rsidRPr="008535D7" w:rsidRDefault="00211298" w:rsidP="00211298">
            <w:pPr>
              <w:adjustRightInd w:val="0"/>
              <w:snapToGrid w:val="0"/>
              <w:contextualSpacing/>
              <w:rPr>
                <w:rFonts w:cs="Arial"/>
                <w:szCs w:val="22"/>
              </w:rPr>
            </w:pPr>
          </w:p>
        </w:tc>
        <w:tc>
          <w:tcPr>
            <w:tcW w:w="360" w:type="dxa"/>
          </w:tcPr>
          <w:p w14:paraId="76D4B8C5" w14:textId="77777777" w:rsidR="00211298" w:rsidRPr="008535D7" w:rsidRDefault="00211298" w:rsidP="00211298">
            <w:pPr>
              <w:adjustRightInd w:val="0"/>
              <w:snapToGrid w:val="0"/>
              <w:contextualSpacing/>
              <w:rPr>
                <w:rFonts w:cs="Arial"/>
                <w:szCs w:val="22"/>
              </w:rPr>
            </w:pPr>
          </w:p>
        </w:tc>
        <w:tc>
          <w:tcPr>
            <w:tcW w:w="2284" w:type="dxa"/>
            <w:tcBorders>
              <w:top w:val="single" w:sz="4" w:space="0" w:color="auto"/>
            </w:tcBorders>
            <w:vAlign w:val="center"/>
          </w:tcPr>
          <w:p w14:paraId="59C15CF1" w14:textId="77777777" w:rsidR="00211298" w:rsidRPr="008535D7" w:rsidRDefault="00211298" w:rsidP="00211298">
            <w:pPr>
              <w:adjustRightInd w:val="0"/>
              <w:snapToGrid w:val="0"/>
              <w:contextualSpacing/>
              <w:rPr>
                <w:rFonts w:cs="Arial"/>
                <w:szCs w:val="22"/>
              </w:rPr>
            </w:pPr>
          </w:p>
        </w:tc>
        <w:tc>
          <w:tcPr>
            <w:tcW w:w="250" w:type="dxa"/>
            <w:tcBorders>
              <w:top w:val="single" w:sz="4" w:space="0" w:color="auto"/>
            </w:tcBorders>
            <w:vAlign w:val="center"/>
          </w:tcPr>
          <w:p w14:paraId="6A1781A9" w14:textId="77777777" w:rsidR="00211298" w:rsidRPr="008535D7" w:rsidRDefault="00211298" w:rsidP="00211298">
            <w:pPr>
              <w:adjustRightInd w:val="0"/>
              <w:snapToGrid w:val="0"/>
              <w:contextualSpacing/>
              <w:rPr>
                <w:rFonts w:cs="Arial"/>
                <w:szCs w:val="22"/>
              </w:rPr>
            </w:pPr>
          </w:p>
        </w:tc>
        <w:tc>
          <w:tcPr>
            <w:tcW w:w="2776" w:type="dxa"/>
            <w:tcBorders>
              <w:top w:val="single" w:sz="4" w:space="0" w:color="auto"/>
            </w:tcBorders>
          </w:tcPr>
          <w:p w14:paraId="22D610C1" w14:textId="77777777" w:rsidR="00211298" w:rsidRPr="008535D7" w:rsidRDefault="00211298" w:rsidP="00211298">
            <w:pPr>
              <w:adjustRightInd w:val="0"/>
              <w:snapToGrid w:val="0"/>
              <w:contextualSpacing/>
              <w:rPr>
                <w:rFonts w:cs="Arial"/>
                <w:szCs w:val="22"/>
              </w:rPr>
            </w:pPr>
          </w:p>
        </w:tc>
      </w:tr>
      <w:tr w:rsidR="00211298" w:rsidRPr="008535D7" w14:paraId="2EB77D51" w14:textId="77777777" w:rsidTr="00292E9C">
        <w:trPr>
          <w:trHeight w:val="16"/>
        </w:trPr>
        <w:tc>
          <w:tcPr>
            <w:tcW w:w="3060" w:type="dxa"/>
          </w:tcPr>
          <w:p w14:paraId="0C3A6B29" w14:textId="77777777" w:rsidR="00211298" w:rsidRPr="008535D7" w:rsidRDefault="00211298" w:rsidP="00211298">
            <w:pPr>
              <w:adjustRightInd w:val="0"/>
              <w:snapToGrid w:val="0"/>
              <w:ind w:left="112"/>
              <w:contextualSpacing/>
              <w:rPr>
                <w:rFonts w:cs="Arial"/>
                <w:szCs w:val="22"/>
              </w:rPr>
            </w:pPr>
            <w:r w:rsidRPr="008535D7">
              <w:rPr>
                <w:rFonts w:cs="Arial"/>
                <w:szCs w:val="22"/>
              </w:rPr>
              <w:t>Name of authorized signatory</w:t>
            </w:r>
          </w:p>
        </w:tc>
        <w:tc>
          <w:tcPr>
            <w:tcW w:w="360" w:type="dxa"/>
          </w:tcPr>
          <w:p w14:paraId="340DF095" w14:textId="6B1E8D3C" w:rsidR="00211298" w:rsidRPr="008535D7" w:rsidRDefault="00211298" w:rsidP="00211298">
            <w:pPr>
              <w:adjustRightInd w:val="0"/>
              <w:snapToGrid w:val="0"/>
              <w:contextualSpacing/>
              <w:rPr>
                <w:rFonts w:cs="Arial"/>
                <w:szCs w:val="22"/>
              </w:rPr>
            </w:pPr>
            <w:r w:rsidRPr="008535D7">
              <w:rPr>
                <w:rFonts w:cs="Arial"/>
                <w:szCs w:val="22"/>
              </w:rPr>
              <w:t>:</w:t>
            </w:r>
          </w:p>
        </w:tc>
        <w:tc>
          <w:tcPr>
            <w:tcW w:w="360" w:type="dxa"/>
          </w:tcPr>
          <w:p w14:paraId="520D58E2" w14:textId="024D5C96" w:rsidR="00211298" w:rsidRPr="008535D7" w:rsidRDefault="00211298" w:rsidP="00211298">
            <w:pPr>
              <w:adjustRightInd w:val="0"/>
              <w:snapToGrid w:val="0"/>
              <w:contextualSpacing/>
              <w:rPr>
                <w:rFonts w:cs="Arial"/>
                <w:szCs w:val="22"/>
              </w:rPr>
            </w:pPr>
            <w:r w:rsidRPr="008535D7">
              <w:rPr>
                <w:rFonts w:ascii="新細明體" w:hAnsi="新細明體" w:cs="Arial"/>
                <w:sz w:val="20"/>
              </w:rPr>
              <w:t>□</w:t>
            </w:r>
          </w:p>
        </w:tc>
        <w:tc>
          <w:tcPr>
            <w:tcW w:w="5310" w:type="dxa"/>
            <w:gridSpan w:val="3"/>
            <w:tcBorders>
              <w:bottom w:val="single" w:sz="4" w:space="0" w:color="auto"/>
            </w:tcBorders>
          </w:tcPr>
          <w:p w14:paraId="28B31EC6" w14:textId="77777777" w:rsidR="00211298" w:rsidRPr="008535D7" w:rsidRDefault="00211298" w:rsidP="00211298">
            <w:pPr>
              <w:tabs>
                <w:tab w:val="left" w:pos="142"/>
              </w:tabs>
              <w:adjustRightInd w:val="0"/>
              <w:snapToGrid w:val="0"/>
              <w:spacing w:line="240" w:lineRule="exact"/>
              <w:ind w:left="-58"/>
              <w:contextualSpacing/>
              <w:rPr>
                <w:rFonts w:cs="Arial"/>
                <w:i/>
                <w:szCs w:val="22"/>
              </w:rPr>
            </w:pPr>
            <w:r w:rsidRPr="008535D7">
              <w:rPr>
                <w:rFonts w:cs="Arial"/>
                <w:i/>
                <w:szCs w:val="22"/>
              </w:rPr>
              <w:t>(For Product Provider who is licensed by or registered with the SFC)</w:t>
            </w:r>
          </w:p>
          <w:p w14:paraId="7AB06698" w14:textId="77777777" w:rsidR="00211298" w:rsidRPr="008535D7" w:rsidRDefault="00211298" w:rsidP="00211298">
            <w:pPr>
              <w:pBdr>
                <w:bottom w:val="single" w:sz="6" w:space="1" w:color="auto"/>
              </w:pBdr>
              <w:tabs>
                <w:tab w:val="left" w:pos="142"/>
              </w:tabs>
              <w:adjustRightInd w:val="0"/>
              <w:snapToGrid w:val="0"/>
              <w:spacing w:line="200" w:lineRule="exact"/>
              <w:contextualSpacing/>
              <w:rPr>
                <w:rFonts w:cs="Arial"/>
                <w:i/>
                <w:sz w:val="20"/>
                <w:u w:val="single"/>
              </w:rPr>
            </w:pPr>
          </w:p>
          <w:p w14:paraId="5C5CDF29" w14:textId="77777777" w:rsidR="00211298" w:rsidRPr="008535D7" w:rsidRDefault="00211298" w:rsidP="00211298">
            <w:pPr>
              <w:pBdr>
                <w:bottom w:val="single" w:sz="6" w:space="1" w:color="auto"/>
              </w:pBdr>
              <w:tabs>
                <w:tab w:val="left" w:pos="142"/>
              </w:tabs>
              <w:adjustRightInd w:val="0"/>
              <w:snapToGrid w:val="0"/>
              <w:spacing w:line="200" w:lineRule="exact"/>
              <w:contextualSpacing/>
              <w:rPr>
                <w:rFonts w:cs="Arial"/>
                <w:i/>
                <w:sz w:val="20"/>
              </w:rPr>
            </w:pPr>
          </w:p>
          <w:p w14:paraId="71EA112B" w14:textId="77777777" w:rsidR="00211298" w:rsidRPr="008535D7" w:rsidRDefault="00211298" w:rsidP="00211298">
            <w:pPr>
              <w:tabs>
                <w:tab w:val="left" w:pos="142"/>
              </w:tabs>
              <w:adjustRightInd w:val="0"/>
              <w:snapToGrid w:val="0"/>
              <w:spacing w:line="200" w:lineRule="exact"/>
              <w:ind w:left="-54"/>
              <w:contextualSpacing/>
              <w:rPr>
                <w:rFonts w:cs="Arial"/>
                <w:i/>
                <w:szCs w:val="22"/>
              </w:rPr>
            </w:pPr>
            <w:r w:rsidRPr="008535D7">
              <w:rPr>
                <w:rFonts w:cs="Arial"/>
                <w:i/>
                <w:szCs w:val="22"/>
              </w:rPr>
              <w:t xml:space="preserve">(Insert name of at least one Responsible Officer or Executive Officer of the Product Provider) </w:t>
            </w:r>
          </w:p>
          <w:p w14:paraId="61E87AAF" w14:textId="77777777" w:rsidR="00211298" w:rsidRPr="00211298" w:rsidRDefault="00211298" w:rsidP="00211298">
            <w:pPr>
              <w:tabs>
                <w:tab w:val="left" w:pos="142"/>
              </w:tabs>
              <w:adjustRightInd w:val="0"/>
              <w:snapToGrid w:val="0"/>
              <w:spacing w:line="240" w:lineRule="exact"/>
              <w:ind w:left="-58"/>
              <w:contextualSpacing/>
              <w:rPr>
                <w:rFonts w:cs="Arial"/>
                <w:i/>
                <w:szCs w:val="22"/>
              </w:rPr>
            </w:pPr>
          </w:p>
        </w:tc>
      </w:tr>
      <w:tr w:rsidR="00211298" w:rsidRPr="008535D7" w14:paraId="73DEC9E3" w14:textId="77777777" w:rsidTr="00211298">
        <w:trPr>
          <w:trHeight w:val="16"/>
        </w:trPr>
        <w:tc>
          <w:tcPr>
            <w:tcW w:w="3060" w:type="dxa"/>
          </w:tcPr>
          <w:p w14:paraId="752FD5F8" w14:textId="77777777" w:rsidR="00211298" w:rsidRPr="008535D7" w:rsidRDefault="00211298" w:rsidP="00211298">
            <w:pPr>
              <w:adjustRightInd w:val="0"/>
              <w:snapToGrid w:val="0"/>
              <w:ind w:left="112"/>
              <w:contextualSpacing/>
              <w:rPr>
                <w:rFonts w:cs="Arial"/>
                <w:szCs w:val="22"/>
              </w:rPr>
            </w:pPr>
          </w:p>
        </w:tc>
        <w:tc>
          <w:tcPr>
            <w:tcW w:w="360" w:type="dxa"/>
          </w:tcPr>
          <w:p w14:paraId="4730750B" w14:textId="77777777" w:rsidR="00211298" w:rsidRPr="008535D7" w:rsidRDefault="00211298" w:rsidP="00211298">
            <w:pPr>
              <w:adjustRightInd w:val="0"/>
              <w:snapToGrid w:val="0"/>
              <w:contextualSpacing/>
              <w:rPr>
                <w:rFonts w:cs="Arial"/>
                <w:szCs w:val="22"/>
              </w:rPr>
            </w:pPr>
          </w:p>
        </w:tc>
        <w:tc>
          <w:tcPr>
            <w:tcW w:w="360" w:type="dxa"/>
          </w:tcPr>
          <w:p w14:paraId="2906FAD8" w14:textId="6CE597B8" w:rsidR="00211298" w:rsidRPr="008535D7" w:rsidRDefault="00211298" w:rsidP="00211298">
            <w:pPr>
              <w:adjustRightInd w:val="0"/>
              <w:snapToGrid w:val="0"/>
              <w:contextualSpacing/>
              <w:rPr>
                <w:rFonts w:cs="Arial"/>
                <w:szCs w:val="22"/>
              </w:rPr>
            </w:pPr>
            <w:r w:rsidRPr="008535D7">
              <w:rPr>
                <w:rFonts w:ascii="新細明體" w:hAnsi="新細明體" w:cs="Arial"/>
                <w:sz w:val="20"/>
              </w:rPr>
              <w:t>□</w:t>
            </w:r>
          </w:p>
        </w:tc>
        <w:tc>
          <w:tcPr>
            <w:tcW w:w="5310" w:type="dxa"/>
            <w:gridSpan w:val="3"/>
            <w:tcBorders>
              <w:top w:val="single" w:sz="4" w:space="0" w:color="auto"/>
            </w:tcBorders>
          </w:tcPr>
          <w:p w14:paraId="30A87886" w14:textId="77777777" w:rsidR="00211298" w:rsidRPr="008535D7" w:rsidRDefault="00211298" w:rsidP="00211298">
            <w:pPr>
              <w:tabs>
                <w:tab w:val="left" w:pos="142"/>
              </w:tabs>
              <w:adjustRightInd w:val="0"/>
              <w:snapToGrid w:val="0"/>
              <w:spacing w:line="240" w:lineRule="exact"/>
              <w:contextualSpacing/>
              <w:rPr>
                <w:rFonts w:cs="Arial"/>
                <w:i/>
                <w:szCs w:val="22"/>
              </w:rPr>
            </w:pPr>
            <w:r w:rsidRPr="008535D7">
              <w:rPr>
                <w:rFonts w:cs="Arial"/>
                <w:i/>
                <w:szCs w:val="22"/>
              </w:rPr>
              <w:t>(For Product Provider who is not licensed by</w:t>
            </w:r>
            <w:r w:rsidRPr="008535D7">
              <w:rPr>
                <w:rFonts w:cs="Arial"/>
                <w:i/>
                <w:iCs/>
                <w:szCs w:val="22"/>
              </w:rPr>
              <w:t xml:space="preserve"> or registered with</w:t>
            </w:r>
            <w:r w:rsidRPr="008535D7">
              <w:rPr>
                <w:rFonts w:cs="Arial"/>
                <w:i/>
                <w:szCs w:val="22"/>
              </w:rPr>
              <w:t xml:space="preserve"> the SFC)</w:t>
            </w:r>
          </w:p>
          <w:p w14:paraId="4A246806" w14:textId="77777777" w:rsidR="00211298" w:rsidRPr="008535D7" w:rsidRDefault="00211298" w:rsidP="00211298">
            <w:pPr>
              <w:pBdr>
                <w:bottom w:val="single" w:sz="6" w:space="1" w:color="auto"/>
              </w:pBdr>
              <w:tabs>
                <w:tab w:val="left" w:pos="142"/>
              </w:tabs>
              <w:adjustRightInd w:val="0"/>
              <w:snapToGrid w:val="0"/>
              <w:spacing w:line="200" w:lineRule="exact"/>
              <w:contextualSpacing/>
              <w:rPr>
                <w:rFonts w:cs="Arial"/>
                <w:i/>
                <w:sz w:val="20"/>
              </w:rPr>
            </w:pPr>
          </w:p>
          <w:p w14:paraId="71B7829F" w14:textId="77777777" w:rsidR="00211298" w:rsidRPr="008535D7" w:rsidRDefault="00211298" w:rsidP="00211298">
            <w:pPr>
              <w:pBdr>
                <w:bottom w:val="single" w:sz="6" w:space="1" w:color="auto"/>
              </w:pBdr>
              <w:tabs>
                <w:tab w:val="left" w:pos="142"/>
              </w:tabs>
              <w:adjustRightInd w:val="0"/>
              <w:snapToGrid w:val="0"/>
              <w:spacing w:line="200" w:lineRule="exact"/>
              <w:contextualSpacing/>
              <w:rPr>
                <w:rFonts w:cs="Arial"/>
                <w:i/>
                <w:sz w:val="20"/>
              </w:rPr>
            </w:pPr>
          </w:p>
          <w:p w14:paraId="4C805F8F" w14:textId="281B02CD" w:rsidR="00211298" w:rsidRPr="008535D7" w:rsidRDefault="00211298" w:rsidP="00211298">
            <w:pPr>
              <w:adjustRightInd w:val="0"/>
              <w:snapToGrid w:val="0"/>
              <w:contextualSpacing/>
              <w:rPr>
                <w:rFonts w:cs="Arial"/>
                <w:szCs w:val="22"/>
              </w:rPr>
            </w:pPr>
            <w:r w:rsidRPr="008535D7">
              <w:rPr>
                <w:rFonts w:cs="Arial"/>
                <w:i/>
                <w:szCs w:val="22"/>
              </w:rPr>
              <w:t>(Insert name of at least one executive director</w:t>
            </w:r>
            <w:bookmarkStart w:id="4" w:name="_Ref108102357"/>
            <w:r w:rsidRPr="008535D7">
              <w:rPr>
                <w:rStyle w:val="FootnoteReference"/>
                <w:rFonts w:cs="Arial"/>
                <w:i/>
                <w:szCs w:val="22"/>
              </w:rPr>
              <w:footnoteReference w:id="12"/>
            </w:r>
            <w:bookmarkEnd w:id="4"/>
            <w:r w:rsidRPr="008535D7">
              <w:rPr>
                <w:rFonts w:cs="Arial"/>
                <w:i/>
                <w:szCs w:val="22"/>
              </w:rPr>
              <w:t xml:space="preserve"> (or above) or person in a senior position of the Product Provider)</w:t>
            </w:r>
          </w:p>
        </w:tc>
      </w:tr>
      <w:tr w:rsidR="00211298" w:rsidRPr="008535D7" w14:paraId="450F80DE" w14:textId="77777777" w:rsidTr="00211298">
        <w:trPr>
          <w:trHeight w:val="16"/>
        </w:trPr>
        <w:tc>
          <w:tcPr>
            <w:tcW w:w="3060" w:type="dxa"/>
          </w:tcPr>
          <w:p w14:paraId="504F5BED" w14:textId="77777777" w:rsidR="00211298" w:rsidRPr="008535D7" w:rsidRDefault="00211298" w:rsidP="00211298">
            <w:pPr>
              <w:adjustRightInd w:val="0"/>
              <w:snapToGrid w:val="0"/>
              <w:ind w:left="112"/>
              <w:contextualSpacing/>
              <w:rPr>
                <w:rFonts w:cs="Arial"/>
                <w:szCs w:val="22"/>
              </w:rPr>
            </w:pPr>
            <w:r w:rsidRPr="008535D7">
              <w:rPr>
                <w:rFonts w:cs="Arial"/>
                <w:szCs w:val="22"/>
              </w:rPr>
              <w:t>Signature</w:t>
            </w:r>
          </w:p>
        </w:tc>
        <w:tc>
          <w:tcPr>
            <w:tcW w:w="360" w:type="dxa"/>
          </w:tcPr>
          <w:p w14:paraId="6547ED1D" w14:textId="0E1D3488" w:rsidR="00211298" w:rsidRPr="008535D7" w:rsidRDefault="00211298" w:rsidP="00211298">
            <w:pPr>
              <w:adjustRightInd w:val="0"/>
              <w:snapToGrid w:val="0"/>
              <w:contextualSpacing/>
              <w:rPr>
                <w:rFonts w:cs="Arial"/>
                <w:szCs w:val="22"/>
              </w:rPr>
            </w:pPr>
            <w:r w:rsidRPr="008535D7">
              <w:rPr>
                <w:rFonts w:cs="Arial"/>
                <w:szCs w:val="22"/>
              </w:rPr>
              <w:t>:</w:t>
            </w:r>
          </w:p>
        </w:tc>
        <w:tc>
          <w:tcPr>
            <w:tcW w:w="360" w:type="dxa"/>
          </w:tcPr>
          <w:p w14:paraId="575E3263" w14:textId="15D34698" w:rsidR="00211298" w:rsidRPr="008535D7" w:rsidRDefault="00211298" w:rsidP="00211298">
            <w:pPr>
              <w:adjustRightInd w:val="0"/>
              <w:snapToGrid w:val="0"/>
              <w:contextualSpacing/>
              <w:rPr>
                <w:rFonts w:cs="Arial"/>
                <w:szCs w:val="22"/>
              </w:rPr>
            </w:pPr>
          </w:p>
        </w:tc>
        <w:tc>
          <w:tcPr>
            <w:tcW w:w="2284" w:type="dxa"/>
            <w:tcBorders>
              <w:bottom w:val="single" w:sz="4" w:space="0" w:color="auto"/>
            </w:tcBorders>
            <w:vAlign w:val="center"/>
          </w:tcPr>
          <w:p w14:paraId="3172F75B" w14:textId="77777777" w:rsidR="00211298" w:rsidRPr="008535D7" w:rsidRDefault="00211298" w:rsidP="00211298">
            <w:pPr>
              <w:adjustRightInd w:val="0"/>
              <w:snapToGrid w:val="0"/>
              <w:contextualSpacing/>
              <w:rPr>
                <w:rFonts w:cs="Arial"/>
                <w:szCs w:val="22"/>
              </w:rPr>
            </w:pPr>
          </w:p>
        </w:tc>
        <w:tc>
          <w:tcPr>
            <w:tcW w:w="250" w:type="dxa"/>
            <w:tcBorders>
              <w:bottom w:val="single" w:sz="4" w:space="0" w:color="auto"/>
            </w:tcBorders>
            <w:vAlign w:val="center"/>
          </w:tcPr>
          <w:p w14:paraId="22881EF3" w14:textId="77777777" w:rsidR="00211298" w:rsidRPr="008535D7" w:rsidRDefault="00211298" w:rsidP="00211298">
            <w:pPr>
              <w:adjustRightInd w:val="0"/>
              <w:snapToGrid w:val="0"/>
              <w:contextualSpacing/>
              <w:rPr>
                <w:rFonts w:cs="Arial"/>
                <w:szCs w:val="22"/>
              </w:rPr>
            </w:pPr>
          </w:p>
        </w:tc>
        <w:tc>
          <w:tcPr>
            <w:tcW w:w="2776" w:type="dxa"/>
            <w:tcBorders>
              <w:bottom w:val="single" w:sz="4" w:space="0" w:color="auto"/>
            </w:tcBorders>
          </w:tcPr>
          <w:p w14:paraId="5B180F4A" w14:textId="77777777" w:rsidR="00211298" w:rsidRPr="008535D7" w:rsidRDefault="00211298" w:rsidP="00211298">
            <w:pPr>
              <w:adjustRightInd w:val="0"/>
              <w:snapToGrid w:val="0"/>
              <w:contextualSpacing/>
              <w:rPr>
                <w:rFonts w:cs="Arial"/>
                <w:szCs w:val="22"/>
              </w:rPr>
            </w:pPr>
          </w:p>
        </w:tc>
      </w:tr>
      <w:tr w:rsidR="00211298" w:rsidRPr="008535D7" w14:paraId="3550EE10" w14:textId="77777777" w:rsidTr="00211298">
        <w:trPr>
          <w:trHeight w:val="16"/>
        </w:trPr>
        <w:tc>
          <w:tcPr>
            <w:tcW w:w="3060" w:type="dxa"/>
          </w:tcPr>
          <w:p w14:paraId="7ECFAF91" w14:textId="77777777" w:rsidR="00211298" w:rsidRPr="008535D7" w:rsidRDefault="00211298" w:rsidP="00211298">
            <w:pPr>
              <w:adjustRightInd w:val="0"/>
              <w:snapToGrid w:val="0"/>
              <w:ind w:left="112"/>
              <w:contextualSpacing/>
              <w:rPr>
                <w:rFonts w:cs="Arial"/>
                <w:szCs w:val="22"/>
              </w:rPr>
            </w:pPr>
            <w:r w:rsidRPr="008535D7">
              <w:rPr>
                <w:rFonts w:cs="Arial"/>
                <w:szCs w:val="22"/>
              </w:rPr>
              <w:t>Title / Position</w:t>
            </w:r>
          </w:p>
        </w:tc>
        <w:tc>
          <w:tcPr>
            <w:tcW w:w="360" w:type="dxa"/>
          </w:tcPr>
          <w:p w14:paraId="731E122E" w14:textId="1174F118" w:rsidR="00211298" w:rsidRPr="008535D7" w:rsidRDefault="00211298" w:rsidP="00211298">
            <w:pPr>
              <w:adjustRightInd w:val="0"/>
              <w:snapToGrid w:val="0"/>
              <w:contextualSpacing/>
              <w:rPr>
                <w:rFonts w:cs="Arial"/>
                <w:szCs w:val="22"/>
              </w:rPr>
            </w:pPr>
            <w:r w:rsidRPr="008535D7">
              <w:rPr>
                <w:rFonts w:cs="Arial"/>
                <w:szCs w:val="22"/>
              </w:rPr>
              <w:t>:</w:t>
            </w:r>
          </w:p>
        </w:tc>
        <w:tc>
          <w:tcPr>
            <w:tcW w:w="360" w:type="dxa"/>
          </w:tcPr>
          <w:p w14:paraId="0477C9F7" w14:textId="13605EB5" w:rsidR="00211298" w:rsidRPr="008535D7" w:rsidRDefault="00211298" w:rsidP="00211298">
            <w:pPr>
              <w:adjustRightInd w:val="0"/>
              <w:snapToGrid w:val="0"/>
              <w:contextualSpacing/>
              <w:rPr>
                <w:rFonts w:cs="Arial"/>
                <w:szCs w:val="22"/>
              </w:rPr>
            </w:pPr>
          </w:p>
        </w:tc>
        <w:tc>
          <w:tcPr>
            <w:tcW w:w="2284" w:type="dxa"/>
            <w:tcBorders>
              <w:top w:val="single" w:sz="4" w:space="0" w:color="auto"/>
              <w:bottom w:val="single" w:sz="4" w:space="0" w:color="auto"/>
            </w:tcBorders>
            <w:vAlign w:val="center"/>
          </w:tcPr>
          <w:p w14:paraId="15D3953E" w14:textId="77777777" w:rsidR="00211298" w:rsidRPr="008535D7" w:rsidRDefault="00211298" w:rsidP="00211298">
            <w:pPr>
              <w:adjustRightInd w:val="0"/>
              <w:snapToGrid w:val="0"/>
              <w:contextualSpacing/>
              <w:rPr>
                <w:rFonts w:cs="Arial"/>
                <w:szCs w:val="22"/>
              </w:rPr>
            </w:pPr>
          </w:p>
        </w:tc>
        <w:tc>
          <w:tcPr>
            <w:tcW w:w="250" w:type="dxa"/>
            <w:tcBorders>
              <w:top w:val="single" w:sz="4" w:space="0" w:color="auto"/>
              <w:bottom w:val="single" w:sz="4" w:space="0" w:color="auto"/>
            </w:tcBorders>
            <w:vAlign w:val="center"/>
          </w:tcPr>
          <w:p w14:paraId="71112A03" w14:textId="77777777" w:rsidR="00211298" w:rsidRPr="008535D7" w:rsidRDefault="00211298" w:rsidP="00211298">
            <w:pPr>
              <w:adjustRightInd w:val="0"/>
              <w:snapToGrid w:val="0"/>
              <w:contextualSpacing/>
              <w:rPr>
                <w:rFonts w:cs="Arial"/>
                <w:szCs w:val="22"/>
              </w:rPr>
            </w:pPr>
          </w:p>
        </w:tc>
        <w:tc>
          <w:tcPr>
            <w:tcW w:w="2776" w:type="dxa"/>
            <w:tcBorders>
              <w:top w:val="single" w:sz="4" w:space="0" w:color="auto"/>
              <w:bottom w:val="single" w:sz="4" w:space="0" w:color="auto"/>
            </w:tcBorders>
          </w:tcPr>
          <w:p w14:paraId="3A85AD2A" w14:textId="77777777" w:rsidR="00211298" w:rsidRPr="008535D7" w:rsidRDefault="00211298" w:rsidP="00211298">
            <w:pPr>
              <w:adjustRightInd w:val="0"/>
              <w:snapToGrid w:val="0"/>
              <w:contextualSpacing/>
              <w:rPr>
                <w:rFonts w:cs="Arial"/>
                <w:szCs w:val="22"/>
              </w:rPr>
            </w:pPr>
          </w:p>
        </w:tc>
      </w:tr>
      <w:tr w:rsidR="00211298" w:rsidRPr="008535D7" w14:paraId="3E20E579" w14:textId="77777777" w:rsidTr="00211298">
        <w:trPr>
          <w:trHeight w:val="16"/>
        </w:trPr>
        <w:tc>
          <w:tcPr>
            <w:tcW w:w="3060" w:type="dxa"/>
          </w:tcPr>
          <w:p w14:paraId="7CC9B26D" w14:textId="77777777" w:rsidR="00211298" w:rsidRPr="008535D7" w:rsidRDefault="00211298" w:rsidP="00211298">
            <w:pPr>
              <w:adjustRightInd w:val="0"/>
              <w:snapToGrid w:val="0"/>
              <w:ind w:left="112"/>
              <w:contextualSpacing/>
              <w:rPr>
                <w:rFonts w:cs="Arial"/>
                <w:szCs w:val="22"/>
              </w:rPr>
            </w:pPr>
            <w:r w:rsidRPr="008535D7">
              <w:rPr>
                <w:rFonts w:cs="Arial"/>
                <w:szCs w:val="22"/>
              </w:rPr>
              <w:t xml:space="preserve">Date (date / month / year)  </w:t>
            </w:r>
          </w:p>
        </w:tc>
        <w:tc>
          <w:tcPr>
            <w:tcW w:w="360" w:type="dxa"/>
          </w:tcPr>
          <w:p w14:paraId="64FA88DD" w14:textId="4E51D539" w:rsidR="00211298" w:rsidRPr="008535D7" w:rsidRDefault="00211298" w:rsidP="00211298">
            <w:pPr>
              <w:adjustRightInd w:val="0"/>
              <w:snapToGrid w:val="0"/>
              <w:contextualSpacing/>
              <w:rPr>
                <w:rFonts w:cs="Arial"/>
                <w:szCs w:val="22"/>
              </w:rPr>
            </w:pPr>
            <w:r w:rsidRPr="008535D7">
              <w:rPr>
                <w:rFonts w:cs="Arial"/>
                <w:szCs w:val="22"/>
              </w:rPr>
              <w:t>:</w:t>
            </w:r>
          </w:p>
        </w:tc>
        <w:tc>
          <w:tcPr>
            <w:tcW w:w="360" w:type="dxa"/>
          </w:tcPr>
          <w:p w14:paraId="465E27D0" w14:textId="63AC530A" w:rsidR="00211298" w:rsidRPr="008535D7" w:rsidRDefault="00211298" w:rsidP="00211298">
            <w:pPr>
              <w:adjustRightInd w:val="0"/>
              <w:snapToGrid w:val="0"/>
              <w:contextualSpacing/>
              <w:rPr>
                <w:rFonts w:cs="Arial"/>
                <w:szCs w:val="22"/>
              </w:rPr>
            </w:pPr>
          </w:p>
        </w:tc>
        <w:tc>
          <w:tcPr>
            <w:tcW w:w="2284" w:type="dxa"/>
            <w:tcBorders>
              <w:top w:val="single" w:sz="4" w:space="0" w:color="auto"/>
              <w:bottom w:val="single" w:sz="4" w:space="0" w:color="auto"/>
            </w:tcBorders>
            <w:vAlign w:val="center"/>
          </w:tcPr>
          <w:p w14:paraId="0015AEC7" w14:textId="77777777" w:rsidR="00211298" w:rsidRPr="008535D7" w:rsidRDefault="00211298" w:rsidP="00211298">
            <w:pPr>
              <w:adjustRightInd w:val="0"/>
              <w:snapToGrid w:val="0"/>
              <w:contextualSpacing/>
              <w:rPr>
                <w:rFonts w:cs="Arial"/>
                <w:szCs w:val="22"/>
              </w:rPr>
            </w:pPr>
          </w:p>
        </w:tc>
        <w:tc>
          <w:tcPr>
            <w:tcW w:w="250" w:type="dxa"/>
            <w:tcBorders>
              <w:top w:val="single" w:sz="4" w:space="0" w:color="auto"/>
              <w:bottom w:val="single" w:sz="4" w:space="0" w:color="auto"/>
            </w:tcBorders>
            <w:vAlign w:val="center"/>
          </w:tcPr>
          <w:p w14:paraId="5ADEA703" w14:textId="77777777" w:rsidR="00211298" w:rsidRPr="008535D7" w:rsidRDefault="00211298" w:rsidP="00211298">
            <w:pPr>
              <w:adjustRightInd w:val="0"/>
              <w:snapToGrid w:val="0"/>
              <w:contextualSpacing/>
              <w:rPr>
                <w:rFonts w:cs="Arial"/>
                <w:szCs w:val="22"/>
              </w:rPr>
            </w:pPr>
          </w:p>
        </w:tc>
        <w:tc>
          <w:tcPr>
            <w:tcW w:w="2776" w:type="dxa"/>
            <w:tcBorders>
              <w:top w:val="single" w:sz="4" w:space="0" w:color="auto"/>
              <w:bottom w:val="single" w:sz="4" w:space="0" w:color="auto"/>
            </w:tcBorders>
          </w:tcPr>
          <w:p w14:paraId="2ABA0A11" w14:textId="77777777" w:rsidR="00211298" w:rsidRPr="008535D7" w:rsidRDefault="00211298" w:rsidP="00211298">
            <w:pPr>
              <w:adjustRightInd w:val="0"/>
              <w:snapToGrid w:val="0"/>
              <w:contextualSpacing/>
              <w:rPr>
                <w:rFonts w:cs="Arial"/>
                <w:szCs w:val="22"/>
              </w:rPr>
            </w:pPr>
          </w:p>
        </w:tc>
      </w:tr>
    </w:tbl>
    <w:p w14:paraId="4D697779" w14:textId="0F102EBF" w:rsidR="00211298" w:rsidRDefault="00211298" w:rsidP="00443CC3">
      <w:pPr>
        <w:tabs>
          <w:tab w:val="left" w:pos="142"/>
        </w:tabs>
        <w:rPr>
          <w:rFonts w:cs="Arial"/>
        </w:rPr>
      </w:pPr>
    </w:p>
    <w:p w14:paraId="72E43347" w14:textId="77777777" w:rsidR="00387017" w:rsidRPr="008535D7" w:rsidRDefault="00387017">
      <w:pPr>
        <w:rPr>
          <w:rFonts w:cs="Arial"/>
          <w:b/>
          <w:kern w:val="0"/>
          <w:szCs w:val="22"/>
          <w:lang w:val="en-GB"/>
        </w:rPr>
      </w:pPr>
      <w:r w:rsidRPr="008535D7">
        <w:rPr>
          <w:rFonts w:cs="Arial"/>
          <w:szCs w:val="22"/>
        </w:rPr>
        <w:br w:type="page"/>
      </w:r>
    </w:p>
    <w:p w14:paraId="6A003AF7" w14:textId="15565960" w:rsidR="007A07CB" w:rsidRPr="008535D7" w:rsidRDefault="007A07CB" w:rsidP="007F454B">
      <w:pPr>
        <w:pStyle w:val="NumberHeading"/>
        <w:adjustRightInd w:val="0"/>
        <w:snapToGrid w:val="0"/>
        <w:ind w:left="1260" w:hanging="1260"/>
        <w:contextualSpacing/>
        <w:jc w:val="left"/>
        <w:rPr>
          <w:rFonts w:ascii="Arial" w:hAnsi="Arial" w:cs="Arial"/>
          <w:sz w:val="24"/>
          <w:u w:val="single"/>
        </w:rPr>
      </w:pPr>
      <w:r w:rsidRPr="008535D7">
        <w:rPr>
          <w:rFonts w:ascii="Arial" w:hAnsi="Arial" w:cs="Arial"/>
          <w:sz w:val="22"/>
          <w:szCs w:val="22"/>
          <w:u w:val="single"/>
        </w:rPr>
        <w:lastRenderedPageBreak/>
        <w:t xml:space="preserve">ANNEX </w:t>
      </w:r>
      <w:r w:rsidR="00B530B2" w:rsidRPr="008535D7">
        <w:rPr>
          <w:rFonts w:ascii="Arial" w:hAnsi="Arial" w:cs="Arial"/>
          <w:sz w:val="22"/>
          <w:szCs w:val="22"/>
          <w:u w:val="single"/>
        </w:rPr>
        <w:t>A</w:t>
      </w:r>
      <w:r w:rsidRPr="008535D7">
        <w:rPr>
          <w:rFonts w:ascii="Arial" w:hAnsi="Arial" w:cs="Arial"/>
          <w:sz w:val="22"/>
          <w:szCs w:val="22"/>
          <w:u w:val="single"/>
        </w:rPr>
        <w:t>:</w:t>
      </w:r>
      <w:r w:rsidR="007F454B" w:rsidRPr="008535D7">
        <w:rPr>
          <w:rFonts w:ascii="Arial" w:hAnsi="Arial" w:cs="Arial"/>
          <w:sz w:val="22"/>
          <w:szCs w:val="22"/>
          <w:u w:val="single"/>
        </w:rPr>
        <w:tab/>
      </w:r>
      <w:r w:rsidRPr="008535D7">
        <w:rPr>
          <w:rFonts w:ascii="Arial" w:hAnsi="Arial" w:cs="Arial"/>
          <w:sz w:val="22"/>
          <w:szCs w:val="22"/>
          <w:u w:val="single"/>
        </w:rPr>
        <w:t>Confirmation from the trustee</w:t>
      </w:r>
      <w:r w:rsidR="00BD28CE" w:rsidRPr="008535D7">
        <w:rPr>
          <w:rFonts w:ascii="Arial" w:hAnsi="Arial" w:cs="Arial"/>
          <w:sz w:val="22"/>
          <w:szCs w:val="22"/>
          <w:u w:val="single"/>
        </w:rPr>
        <w:t xml:space="preserve"> for a pooled retirement fund which is governed by a trust</w:t>
      </w:r>
    </w:p>
    <w:p w14:paraId="6A003AF8" w14:textId="77777777" w:rsidR="007A07CB" w:rsidRPr="008535D7" w:rsidRDefault="007A07CB" w:rsidP="00452CBE">
      <w:pPr>
        <w:snapToGrid w:val="0"/>
        <w:rPr>
          <w:rFonts w:cs="Arial"/>
          <w:bCs/>
          <w:szCs w:val="22"/>
          <w:u w:val="single"/>
        </w:rPr>
      </w:pPr>
    </w:p>
    <w:p w14:paraId="6A003AF9" w14:textId="77777777" w:rsidR="00996A25" w:rsidRPr="008535D7" w:rsidRDefault="00963019" w:rsidP="00996A25">
      <w:pPr>
        <w:pStyle w:val="NumberHeading"/>
        <w:adjustRightInd w:val="0"/>
        <w:snapToGrid w:val="0"/>
        <w:spacing w:line="240" w:lineRule="exact"/>
        <w:contextualSpacing/>
        <w:jc w:val="left"/>
        <w:rPr>
          <w:rFonts w:ascii="Arial" w:hAnsi="Arial" w:cs="Arial"/>
          <w:b w:val="0"/>
          <w:bCs/>
          <w:sz w:val="22"/>
          <w:szCs w:val="22"/>
        </w:rPr>
      </w:pPr>
      <w:r w:rsidRPr="008535D7">
        <w:rPr>
          <w:rFonts w:ascii="Arial" w:hAnsi="Arial" w:cs="Arial"/>
          <w:b w:val="0"/>
          <w:sz w:val="22"/>
          <w:szCs w:val="22"/>
        </w:rPr>
        <w:t>P</w:t>
      </w:r>
      <w:r w:rsidRPr="008535D7">
        <w:rPr>
          <w:rFonts w:ascii="Arial" w:hAnsi="Arial" w:cs="Arial"/>
          <w:b w:val="0"/>
          <w:bCs/>
          <w:sz w:val="22"/>
          <w:szCs w:val="22"/>
        </w:rPr>
        <w:t xml:space="preserve">ooled retirement fund (“PRF”) / investment portfolio(s) </w:t>
      </w:r>
      <w:r w:rsidR="00996A25" w:rsidRPr="008535D7">
        <w:rPr>
          <w:rFonts w:ascii="Arial" w:hAnsi="Arial" w:cs="Arial"/>
          <w:b w:val="0"/>
          <w:bCs/>
          <w:sz w:val="22"/>
          <w:szCs w:val="22"/>
        </w:rPr>
        <w:t>under</w:t>
      </w:r>
      <w:r w:rsidR="00996A25" w:rsidRPr="008535D7">
        <w:rPr>
          <w:rFonts w:ascii="Arial" w:hAnsi="Arial" w:cs="Arial"/>
          <w:b w:val="0"/>
          <w:sz w:val="22"/>
          <w:szCs w:val="22"/>
        </w:rPr>
        <w:t xml:space="preserve"> application</w:t>
      </w:r>
      <w:r w:rsidR="00996A25" w:rsidRPr="008535D7">
        <w:rPr>
          <w:rFonts w:ascii="Arial" w:hAnsi="Arial" w:cs="Arial"/>
          <w:b w:val="0"/>
          <w:bCs/>
          <w:sz w:val="22"/>
          <w:szCs w:val="22"/>
        </w:rPr>
        <w:t>:</w:t>
      </w:r>
      <w:r w:rsidR="00996A25" w:rsidRPr="008535D7">
        <w:rPr>
          <w:rFonts w:ascii="Arial" w:hAnsi="Arial" w:cs="Arial"/>
          <w:b w:val="0"/>
          <w:sz w:val="22"/>
          <w:szCs w:val="22"/>
        </w:rPr>
        <w:t xml:space="preserve"> </w:t>
      </w:r>
    </w:p>
    <w:p w14:paraId="6A003AFA" w14:textId="77777777" w:rsidR="00996A25" w:rsidRPr="008535D7" w:rsidRDefault="00996A25" w:rsidP="007A07CB">
      <w:pPr>
        <w:pStyle w:val="NumberHeading"/>
        <w:adjustRightInd w:val="0"/>
        <w:snapToGrid w:val="0"/>
        <w:spacing w:line="240" w:lineRule="exact"/>
        <w:contextualSpacing/>
        <w:jc w:val="left"/>
        <w:rPr>
          <w:rFonts w:ascii="Arial" w:hAnsi="Arial" w:cs="Arial"/>
          <w:b w:val="0"/>
          <w:bCs/>
          <w:kern w:val="2"/>
          <w:sz w:val="22"/>
          <w:szCs w:val="22"/>
          <w:u w:val="single"/>
          <w:lang w:val="en-US"/>
        </w:rPr>
      </w:pPr>
    </w:p>
    <w:tbl>
      <w:tblPr>
        <w:tblW w:w="0" w:type="auto"/>
        <w:tblLook w:val="04A0" w:firstRow="1" w:lastRow="0" w:firstColumn="1" w:lastColumn="0" w:noHBand="0" w:noVBand="1"/>
      </w:tblPr>
      <w:tblGrid>
        <w:gridCol w:w="3070"/>
        <w:gridCol w:w="278"/>
        <w:gridCol w:w="5678"/>
      </w:tblGrid>
      <w:tr w:rsidR="00993A3D" w:rsidRPr="008535D7" w14:paraId="6A003AFE" w14:textId="77777777" w:rsidTr="00B34368">
        <w:tc>
          <w:tcPr>
            <w:tcW w:w="3191" w:type="dxa"/>
            <w:shd w:val="clear" w:color="auto" w:fill="auto"/>
          </w:tcPr>
          <w:p w14:paraId="6A003AFB" w14:textId="77777777" w:rsidR="004C387E" w:rsidRPr="008535D7" w:rsidRDefault="004C387E" w:rsidP="001F531A">
            <w:pPr>
              <w:pStyle w:val="NumberHeading"/>
              <w:numPr>
                <w:ilvl w:val="0"/>
                <w:numId w:val="11"/>
              </w:numPr>
              <w:adjustRightInd w:val="0"/>
              <w:snapToGrid w:val="0"/>
              <w:spacing w:line="240" w:lineRule="exact"/>
              <w:ind w:left="270" w:hanging="378"/>
              <w:contextualSpacing/>
              <w:jc w:val="left"/>
              <w:rPr>
                <w:rFonts w:ascii="Arial" w:hAnsi="Arial" w:cs="Arial"/>
                <w:b w:val="0"/>
                <w:sz w:val="22"/>
                <w:szCs w:val="22"/>
                <w:lang w:val="en-US"/>
              </w:rPr>
            </w:pPr>
            <w:r w:rsidRPr="008535D7">
              <w:rPr>
                <w:rFonts w:ascii="Arial" w:hAnsi="Arial" w:cs="Arial"/>
                <w:b w:val="0"/>
                <w:sz w:val="22"/>
                <w:szCs w:val="22"/>
                <w:lang w:val="en-US"/>
              </w:rPr>
              <w:t xml:space="preserve">Name of the PRF </w:t>
            </w:r>
          </w:p>
        </w:tc>
        <w:tc>
          <w:tcPr>
            <w:tcW w:w="272" w:type="dxa"/>
            <w:shd w:val="clear" w:color="auto" w:fill="auto"/>
          </w:tcPr>
          <w:p w14:paraId="6A003AFC" w14:textId="77777777" w:rsidR="004C387E" w:rsidRPr="008535D7" w:rsidRDefault="004C387E" w:rsidP="00B34368">
            <w:pPr>
              <w:pStyle w:val="NumberHeading"/>
              <w:adjustRightInd w:val="0"/>
              <w:snapToGrid w:val="0"/>
              <w:spacing w:line="240" w:lineRule="exact"/>
              <w:contextualSpacing/>
              <w:jc w:val="left"/>
              <w:rPr>
                <w:rFonts w:ascii="Arial" w:hAnsi="Arial" w:cs="Arial"/>
                <w:b w:val="0"/>
                <w:sz w:val="22"/>
                <w:szCs w:val="22"/>
                <w:lang w:val="en-US"/>
              </w:rPr>
            </w:pPr>
            <w:r w:rsidRPr="008535D7">
              <w:rPr>
                <w:rFonts w:ascii="Arial" w:hAnsi="Arial" w:cs="Arial"/>
                <w:b w:val="0"/>
                <w:sz w:val="22"/>
                <w:szCs w:val="22"/>
                <w:lang w:val="en-US"/>
              </w:rPr>
              <w:t>:</w:t>
            </w:r>
          </w:p>
        </w:tc>
        <w:tc>
          <w:tcPr>
            <w:tcW w:w="6110" w:type="dxa"/>
            <w:tcBorders>
              <w:bottom w:val="single" w:sz="4" w:space="0" w:color="auto"/>
            </w:tcBorders>
            <w:shd w:val="clear" w:color="auto" w:fill="auto"/>
          </w:tcPr>
          <w:p w14:paraId="6A003AFD" w14:textId="77777777" w:rsidR="004C387E" w:rsidRPr="008535D7" w:rsidRDefault="004C387E" w:rsidP="00B34368">
            <w:pPr>
              <w:pStyle w:val="NumberHeading"/>
              <w:adjustRightInd w:val="0"/>
              <w:snapToGrid w:val="0"/>
              <w:spacing w:line="240" w:lineRule="exact"/>
              <w:contextualSpacing/>
              <w:jc w:val="left"/>
              <w:rPr>
                <w:rFonts w:ascii="Arial" w:hAnsi="Arial" w:cs="Arial"/>
                <w:b w:val="0"/>
                <w:sz w:val="22"/>
                <w:szCs w:val="22"/>
                <w:lang w:val="en-US"/>
              </w:rPr>
            </w:pPr>
          </w:p>
        </w:tc>
      </w:tr>
      <w:tr w:rsidR="004C387E" w:rsidRPr="008535D7" w14:paraId="6A003B05" w14:textId="77777777" w:rsidTr="00B34368">
        <w:tc>
          <w:tcPr>
            <w:tcW w:w="3191" w:type="dxa"/>
            <w:shd w:val="clear" w:color="auto" w:fill="auto"/>
          </w:tcPr>
          <w:p w14:paraId="6A003AFF" w14:textId="77777777" w:rsidR="004C387E" w:rsidRPr="008535D7" w:rsidRDefault="004C387E" w:rsidP="00B34368">
            <w:pPr>
              <w:pStyle w:val="NumberHeading"/>
              <w:adjustRightInd w:val="0"/>
              <w:snapToGrid w:val="0"/>
              <w:spacing w:line="240" w:lineRule="exact"/>
              <w:contextualSpacing/>
              <w:jc w:val="left"/>
              <w:rPr>
                <w:rFonts w:ascii="Arial" w:hAnsi="Arial" w:cs="Arial"/>
                <w:b w:val="0"/>
                <w:sz w:val="22"/>
                <w:szCs w:val="22"/>
                <w:lang w:val="en-US"/>
              </w:rPr>
            </w:pPr>
          </w:p>
          <w:p w14:paraId="6A003B00" w14:textId="77777777" w:rsidR="004C387E" w:rsidRPr="008535D7" w:rsidRDefault="004C387E" w:rsidP="001F531A">
            <w:pPr>
              <w:pStyle w:val="NumberHeading"/>
              <w:numPr>
                <w:ilvl w:val="0"/>
                <w:numId w:val="11"/>
              </w:numPr>
              <w:adjustRightInd w:val="0"/>
              <w:snapToGrid w:val="0"/>
              <w:spacing w:line="240" w:lineRule="exact"/>
              <w:ind w:left="270" w:hanging="378"/>
              <w:contextualSpacing/>
              <w:jc w:val="left"/>
              <w:rPr>
                <w:rFonts w:ascii="Arial" w:hAnsi="Arial" w:cs="Arial"/>
                <w:b w:val="0"/>
                <w:sz w:val="22"/>
                <w:szCs w:val="22"/>
                <w:lang w:val="en-US"/>
              </w:rPr>
            </w:pPr>
            <w:r w:rsidRPr="008535D7">
              <w:rPr>
                <w:rFonts w:ascii="Arial" w:hAnsi="Arial" w:cs="Arial"/>
                <w:b w:val="0"/>
                <w:sz w:val="22"/>
                <w:szCs w:val="22"/>
                <w:lang w:val="en-US"/>
              </w:rPr>
              <w:t>Name of the relevant investment portfolio(s)</w:t>
            </w:r>
          </w:p>
        </w:tc>
        <w:tc>
          <w:tcPr>
            <w:tcW w:w="272" w:type="dxa"/>
            <w:shd w:val="clear" w:color="auto" w:fill="auto"/>
          </w:tcPr>
          <w:p w14:paraId="6A003B01" w14:textId="77777777" w:rsidR="004C387E" w:rsidRPr="008535D7" w:rsidRDefault="004C387E" w:rsidP="00B34368">
            <w:pPr>
              <w:pStyle w:val="NumberHeading"/>
              <w:adjustRightInd w:val="0"/>
              <w:snapToGrid w:val="0"/>
              <w:spacing w:line="240" w:lineRule="exact"/>
              <w:contextualSpacing/>
              <w:jc w:val="left"/>
              <w:rPr>
                <w:rFonts w:ascii="Arial" w:hAnsi="Arial" w:cs="Arial"/>
                <w:b w:val="0"/>
                <w:sz w:val="22"/>
                <w:szCs w:val="22"/>
                <w:lang w:val="en-US"/>
              </w:rPr>
            </w:pPr>
          </w:p>
          <w:p w14:paraId="6A003B02" w14:textId="77777777" w:rsidR="004C387E" w:rsidRPr="008535D7" w:rsidRDefault="004C387E" w:rsidP="00B34368">
            <w:pPr>
              <w:pStyle w:val="NumberHeading"/>
              <w:adjustRightInd w:val="0"/>
              <w:snapToGrid w:val="0"/>
              <w:spacing w:line="240" w:lineRule="exact"/>
              <w:contextualSpacing/>
              <w:jc w:val="left"/>
              <w:rPr>
                <w:rFonts w:ascii="Arial" w:hAnsi="Arial" w:cs="Arial"/>
                <w:b w:val="0"/>
                <w:sz w:val="22"/>
                <w:szCs w:val="22"/>
                <w:lang w:val="en-US"/>
              </w:rPr>
            </w:pPr>
            <w:r w:rsidRPr="008535D7">
              <w:rPr>
                <w:rFonts w:ascii="Arial" w:hAnsi="Arial" w:cs="Arial"/>
                <w:b w:val="0"/>
                <w:sz w:val="22"/>
                <w:szCs w:val="22"/>
                <w:lang w:val="en-US"/>
              </w:rPr>
              <w:t>:</w:t>
            </w:r>
          </w:p>
        </w:tc>
        <w:tc>
          <w:tcPr>
            <w:tcW w:w="6110" w:type="dxa"/>
            <w:tcBorders>
              <w:top w:val="single" w:sz="4" w:space="0" w:color="auto"/>
              <w:bottom w:val="single" w:sz="4" w:space="0" w:color="auto"/>
            </w:tcBorders>
            <w:shd w:val="clear" w:color="auto" w:fill="auto"/>
          </w:tcPr>
          <w:p w14:paraId="6A003B03" w14:textId="77777777" w:rsidR="004C387E" w:rsidRPr="008535D7" w:rsidRDefault="004C387E" w:rsidP="00B34368">
            <w:pPr>
              <w:pStyle w:val="NumberHeading"/>
              <w:adjustRightInd w:val="0"/>
              <w:snapToGrid w:val="0"/>
              <w:spacing w:line="240" w:lineRule="exact"/>
              <w:contextualSpacing/>
              <w:jc w:val="left"/>
              <w:rPr>
                <w:rFonts w:ascii="Arial" w:hAnsi="Arial" w:cs="Arial"/>
                <w:b w:val="0"/>
                <w:sz w:val="22"/>
                <w:szCs w:val="22"/>
                <w:lang w:val="en-US"/>
              </w:rPr>
            </w:pPr>
          </w:p>
          <w:p w14:paraId="6A003B04" w14:textId="77777777" w:rsidR="004C387E" w:rsidRPr="008535D7" w:rsidRDefault="004C387E" w:rsidP="00B34368">
            <w:pPr>
              <w:pStyle w:val="NumberHeading"/>
              <w:adjustRightInd w:val="0"/>
              <w:snapToGrid w:val="0"/>
              <w:spacing w:line="240" w:lineRule="exact"/>
              <w:contextualSpacing/>
              <w:jc w:val="left"/>
              <w:rPr>
                <w:rFonts w:ascii="Arial" w:hAnsi="Arial" w:cs="Arial"/>
                <w:b w:val="0"/>
                <w:sz w:val="22"/>
                <w:szCs w:val="22"/>
                <w:lang w:val="en-US"/>
              </w:rPr>
            </w:pPr>
          </w:p>
        </w:tc>
      </w:tr>
    </w:tbl>
    <w:p w14:paraId="6A003B06" w14:textId="77777777" w:rsidR="00996A25" w:rsidRPr="008535D7" w:rsidRDefault="00996A25" w:rsidP="007A07CB">
      <w:pPr>
        <w:pStyle w:val="NumberHeading"/>
        <w:adjustRightInd w:val="0"/>
        <w:snapToGrid w:val="0"/>
        <w:spacing w:line="240" w:lineRule="exact"/>
        <w:contextualSpacing/>
        <w:jc w:val="left"/>
        <w:rPr>
          <w:rFonts w:ascii="Arial" w:hAnsi="Arial" w:cs="Arial"/>
          <w:b w:val="0"/>
          <w:bCs/>
          <w:kern w:val="2"/>
          <w:sz w:val="22"/>
          <w:szCs w:val="22"/>
          <w:u w:val="single"/>
          <w:lang w:val="en-US"/>
        </w:rPr>
      </w:pPr>
    </w:p>
    <w:p w14:paraId="6A003B07" w14:textId="77777777" w:rsidR="005761DA" w:rsidRPr="008535D7" w:rsidRDefault="005761DA" w:rsidP="007A07CB">
      <w:pPr>
        <w:pStyle w:val="NumberHeading"/>
        <w:adjustRightInd w:val="0"/>
        <w:snapToGrid w:val="0"/>
        <w:spacing w:line="240" w:lineRule="exact"/>
        <w:contextualSpacing/>
        <w:jc w:val="left"/>
        <w:rPr>
          <w:rFonts w:ascii="Arial" w:hAnsi="Arial" w:cs="Arial"/>
          <w:b w:val="0"/>
          <w:sz w:val="22"/>
          <w:szCs w:val="22"/>
        </w:rPr>
      </w:pPr>
    </w:p>
    <w:p w14:paraId="6A003B08" w14:textId="06B5FC50" w:rsidR="007A07CB" w:rsidRPr="008535D7" w:rsidRDefault="007A07CB" w:rsidP="007A07CB">
      <w:pPr>
        <w:pStyle w:val="NumberHeading"/>
        <w:adjustRightInd w:val="0"/>
        <w:snapToGrid w:val="0"/>
        <w:spacing w:line="240" w:lineRule="exact"/>
        <w:contextualSpacing/>
        <w:jc w:val="left"/>
        <w:rPr>
          <w:rFonts w:ascii="Arial" w:hAnsi="Arial" w:cs="Arial"/>
          <w:b w:val="0"/>
          <w:sz w:val="22"/>
          <w:szCs w:val="22"/>
          <w:lang w:val="en-US"/>
        </w:rPr>
      </w:pPr>
      <w:r w:rsidRPr="008535D7">
        <w:rPr>
          <w:rFonts w:ascii="Arial" w:hAnsi="Arial" w:cs="Arial"/>
          <w:b w:val="0"/>
          <w:sz w:val="22"/>
          <w:szCs w:val="22"/>
        </w:rPr>
        <w:t>We</w:t>
      </w:r>
      <w:r w:rsidRPr="008535D7">
        <w:rPr>
          <w:rFonts w:ascii="Arial" w:hAnsi="Arial" w:cs="Arial"/>
          <w:b w:val="0"/>
          <w:sz w:val="22"/>
          <w:szCs w:val="22"/>
          <w:lang w:val="en-US"/>
        </w:rPr>
        <w:t xml:space="preserve">, as the trustee of the </w:t>
      </w:r>
      <w:r w:rsidR="00882558" w:rsidRPr="008535D7">
        <w:rPr>
          <w:rFonts w:ascii="Arial" w:hAnsi="Arial" w:cs="Arial"/>
          <w:b w:val="0"/>
          <w:sz w:val="22"/>
          <w:szCs w:val="22"/>
          <w:lang w:val="en-US"/>
        </w:rPr>
        <w:t>PRF</w:t>
      </w:r>
      <w:r w:rsidR="00A81409" w:rsidRPr="008535D7">
        <w:rPr>
          <w:rFonts w:ascii="Arial" w:hAnsi="Arial" w:cs="Arial"/>
          <w:b w:val="0"/>
          <w:sz w:val="22"/>
          <w:szCs w:val="22"/>
          <w:lang w:val="en-US"/>
        </w:rPr>
        <w:t xml:space="preserve"> and the relevant investment portfolio(s)</w:t>
      </w:r>
      <w:r w:rsidRPr="008535D7">
        <w:rPr>
          <w:rFonts w:ascii="Arial" w:hAnsi="Arial" w:cs="Arial"/>
          <w:b w:val="0"/>
          <w:sz w:val="22"/>
          <w:szCs w:val="22"/>
          <w:lang w:val="en-US"/>
        </w:rPr>
        <w:t>, confirm and undertake that:</w:t>
      </w:r>
    </w:p>
    <w:p w14:paraId="6A003B09" w14:textId="06EB02DC" w:rsidR="007A07CB" w:rsidRPr="008535D7" w:rsidRDefault="007A07CB" w:rsidP="007A07CB">
      <w:pPr>
        <w:pStyle w:val="NumberHeading"/>
        <w:adjustRightInd w:val="0"/>
        <w:snapToGrid w:val="0"/>
        <w:spacing w:line="240" w:lineRule="exact"/>
        <w:contextualSpacing/>
        <w:jc w:val="left"/>
        <w:rPr>
          <w:rFonts w:ascii="Arial" w:hAnsi="Arial" w:cs="Arial"/>
          <w:b w:val="0"/>
          <w:sz w:val="22"/>
          <w:szCs w:val="22"/>
          <w:lang w:val="en-US"/>
        </w:rPr>
      </w:pPr>
    </w:p>
    <w:p w14:paraId="6A003B0A" w14:textId="4E274AD7" w:rsidR="007A07CB" w:rsidRPr="008535D7" w:rsidRDefault="007A07CB" w:rsidP="00881605">
      <w:pPr>
        <w:pStyle w:val="NumberHeading"/>
        <w:numPr>
          <w:ilvl w:val="0"/>
          <w:numId w:val="25"/>
        </w:numPr>
        <w:adjustRightInd w:val="0"/>
        <w:snapToGrid w:val="0"/>
        <w:ind w:left="540" w:hanging="540"/>
        <w:contextualSpacing/>
        <w:jc w:val="left"/>
        <w:rPr>
          <w:rFonts w:ascii="Arial" w:hAnsi="Arial" w:cs="Arial"/>
          <w:b w:val="0"/>
          <w:sz w:val="22"/>
          <w:szCs w:val="22"/>
        </w:rPr>
      </w:pPr>
      <w:r w:rsidRPr="008535D7">
        <w:rPr>
          <w:rFonts w:ascii="Arial" w:hAnsi="Arial" w:cs="Arial"/>
          <w:b w:val="0"/>
          <w:sz w:val="22"/>
          <w:szCs w:val="22"/>
        </w:rPr>
        <w:t xml:space="preserve">we consent to our appointment as trustee of the </w:t>
      </w:r>
      <w:r w:rsidR="00882558" w:rsidRPr="008535D7">
        <w:rPr>
          <w:rFonts w:ascii="Arial" w:hAnsi="Arial" w:cs="Arial"/>
          <w:b w:val="0"/>
          <w:sz w:val="22"/>
          <w:szCs w:val="22"/>
        </w:rPr>
        <w:t>PRF</w:t>
      </w:r>
      <w:r w:rsidR="00A81409" w:rsidRPr="008535D7">
        <w:rPr>
          <w:rFonts w:ascii="Arial" w:hAnsi="Arial" w:cs="Arial"/>
          <w:b w:val="0"/>
          <w:sz w:val="22"/>
          <w:szCs w:val="22"/>
        </w:rPr>
        <w:t xml:space="preserve"> and investment portfolio(s)</w:t>
      </w:r>
      <w:r w:rsidRPr="008535D7">
        <w:rPr>
          <w:rFonts w:ascii="Arial" w:hAnsi="Arial" w:cs="Arial"/>
          <w:b w:val="0"/>
          <w:sz w:val="22"/>
          <w:szCs w:val="22"/>
        </w:rPr>
        <w:t xml:space="preserve"> listed </w:t>
      </w:r>
      <w:proofErr w:type="gramStart"/>
      <w:r w:rsidRPr="008535D7">
        <w:rPr>
          <w:rFonts w:ascii="Arial" w:hAnsi="Arial" w:cs="Arial"/>
          <w:b w:val="0"/>
          <w:sz w:val="22"/>
          <w:szCs w:val="22"/>
        </w:rPr>
        <w:t>above;</w:t>
      </w:r>
      <w:proofErr w:type="gramEnd"/>
    </w:p>
    <w:p w14:paraId="6A003B0B" w14:textId="77777777" w:rsidR="007A07CB" w:rsidRPr="008535D7" w:rsidRDefault="007A07CB" w:rsidP="00881605">
      <w:pPr>
        <w:pStyle w:val="NumberHeading"/>
        <w:adjustRightInd w:val="0"/>
        <w:snapToGrid w:val="0"/>
        <w:ind w:left="540" w:hanging="540"/>
        <w:contextualSpacing/>
        <w:jc w:val="left"/>
        <w:rPr>
          <w:rFonts w:ascii="Arial" w:hAnsi="Arial" w:cs="Arial"/>
          <w:b w:val="0"/>
          <w:sz w:val="22"/>
          <w:szCs w:val="22"/>
        </w:rPr>
      </w:pPr>
    </w:p>
    <w:p w14:paraId="6A003B0C" w14:textId="32410845" w:rsidR="007A07CB" w:rsidRPr="008535D7" w:rsidRDefault="007A07CB" w:rsidP="00881605">
      <w:pPr>
        <w:pStyle w:val="NumberHeading"/>
        <w:numPr>
          <w:ilvl w:val="0"/>
          <w:numId w:val="25"/>
        </w:numPr>
        <w:adjustRightInd w:val="0"/>
        <w:snapToGrid w:val="0"/>
        <w:ind w:left="540" w:hanging="540"/>
        <w:contextualSpacing/>
        <w:jc w:val="left"/>
        <w:rPr>
          <w:rFonts w:ascii="Arial" w:hAnsi="Arial" w:cs="Arial"/>
          <w:b w:val="0"/>
          <w:sz w:val="22"/>
          <w:szCs w:val="22"/>
        </w:rPr>
      </w:pPr>
      <w:r w:rsidRPr="008535D7">
        <w:rPr>
          <w:rFonts w:ascii="Arial" w:hAnsi="Arial" w:cs="Arial"/>
          <w:b w:val="0"/>
          <w:sz w:val="22"/>
          <w:szCs w:val="22"/>
        </w:rPr>
        <w:t xml:space="preserve">we are independent or deemed to be independent of the management company of the </w:t>
      </w:r>
      <w:r w:rsidR="00A777C9" w:rsidRPr="008535D7">
        <w:rPr>
          <w:rFonts w:ascii="Arial" w:hAnsi="Arial" w:cs="Arial"/>
          <w:b w:val="0"/>
          <w:sz w:val="22"/>
          <w:szCs w:val="22"/>
        </w:rPr>
        <w:t>PRF</w:t>
      </w:r>
      <w:r w:rsidR="00A81409" w:rsidRPr="008535D7">
        <w:rPr>
          <w:rFonts w:ascii="Arial" w:hAnsi="Arial" w:cs="Arial"/>
          <w:b w:val="0"/>
          <w:sz w:val="22"/>
          <w:szCs w:val="22"/>
        </w:rPr>
        <w:t xml:space="preserve"> or investment portfolio(s)</w:t>
      </w:r>
      <w:r w:rsidRPr="008535D7">
        <w:rPr>
          <w:rFonts w:ascii="Arial" w:hAnsi="Arial" w:cs="Arial"/>
          <w:b w:val="0"/>
          <w:sz w:val="22"/>
          <w:szCs w:val="22"/>
        </w:rPr>
        <w:t xml:space="preserve"> for the purpose of </w:t>
      </w:r>
      <w:r w:rsidR="00F23A09" w:rsidRPr="008535D7">
        <w:rPr>
          <w:rFonts w:ascii="Arial" w:hAnsi="Arial" w:cs="Arial"/>
          <w:b w:val="0"/>
          <w:sz w:val="22"/>
          <w:szCs w:val="22"/>
        </w:rPr>
        <w:t>6</w:t>
      </w:r>
      <w:r w:rsidRPr="008535D7">
        <w:rPr>
          <w:rFonts w:ascii="Arial" w:hAnsi="Arial" w:cs="Arial"/>
          <w:b w:val="0"/>
          <w:sz w:val="22"/>
          <w:szCs w:val="22"/>
        </w:rPr>
        <w:t>.</w:t>
      </w:r>
      <w:r w:rsidR="00F23A09" w:rsidRPr="008535D7">
        <w:rPr>
          <w:rFonts w:ascii="Arial" w:hAnsi="Arial" w:cs="Arial"/>
          <w:b w:val="0"/>
          <w:sz w:val="22"/>
          <w:szCs w:val="22"/>
        </w:rPr>
        <w:t>5</w:t>
      </w:r>
      <w:r w:rsidRPr="008535D7">
        <w:rPr>
          <w:rFonts w:ascii="Arial" w:hAnsi="Arial" w:cs="Arial"/>
          <w:b w:val="0"/>
          <w:sz w:val="22"/>
          <w:szCs w:val="22"/>
        </w:rPr>
        <w:t xml:space="preserve"> or </w:t>
      </w:r>
      <w:r w:rsidR="00F23A09" w:rsidRPr="008535D7">
        <w:rPr>
          <w:rFonts w:ascii="Arial" w:hAnsi="Arial" w:cs="Arial"/>
          <w:b w:val="0"/>
          <w:sz w:val="22"/>
          <w:szCs w:val="22"/>
        </w:rPr>
        <w:t>6</w:t>
      </w:r>
      <w:r w:rsidRPr="008535D7">
        <w:rPr>
          <w:rFonts w:ascii="Arial" w:hAnsi="Arial" w:cs="Arial"/>
          <w:b w:val="0"/>
          <w:sz w:val="22"/>
          <w:szCs w:val="22"/>
        </w:rPr>
        <w:t>.</w:t>
      </w:r>
      <w:r w:rsidR="00F23A09" w:rsidRPr="008535D7">
        <w:rPr>
          <w:rFonts w:ascii="Arial" w:hAnsi="Arial" w:cs="Arial"/>
          <w:b w:val="0"/>
          <w:sz w:val="22"/>
          <w:szCs w:val="22"/>
        </w:rPr>
        <w:t>6</w:t>
      </w:r>
      <w:r w:rsidR="000D4DBE" w:rsidRPr="008535D7">
        <w:rPr>
          <w:rFonts w:ascii="Arial" w:hAnsi="Arial" w:cs="Arial"/>
          <w:b w:val="0"/>
          <w:sz w:val="22"/>
          <w:szCs w:val="22"/>
        </w:rPr>
        <w:t xml:space="preserve"> </w:t>
      </w:r>
      <w:r w:rsidRPr="008535D7">
        <w:rPr>
          <w:rFonts w:ascii="Arial" w:hAnsi="Arial" w:cs="Arial"/>
          <w:b w:val="0"/>
          <w:sz w:val="22"/>
          <w:szCs w:val="22"/>
        </w:rPr>
        <w:t xml:space="preserve">of the </w:t>
      </w:r>
      <w:r w:rsidR="00B35F56" w:rsidRPr="008535D7">
        <w:rPr>
          <w:rFonts w:ascii="Arial" w:hAnsi="Arial" w:cs="Arial"/>
          <w:b w:val="0"/>
          <w:sz w:val="22"/>
          <w:szCs w:val="22"/>
        </w:rPr>
        <w:t xml:space="preserve">Code on </w:t>
      </w:r>
      <w:r w:rsidR="00F23A09" w:rsidRPr="008535D7">
        <w:rPr>
          <w:rFonts w:ascii="Arial" w:hAnsi="Arial" w:cs="Arial"/>
          <w:b w:val="0"/>
          <w:sz w:val="22"/>
          <w:szCs w:val="22"/>
        </w:rPr>
        <w:t>P</w:t>
      </w:r>
      <w:r w:rsidR="00B35F56" w:rsidRPr="008535D7">
        <w:rPr>
          <w:rFonts w:ascii="Arial" w:hAnsi="Arial" w:cs="Arial"/>
          <w:b w:val="0"/>
          <w:sz w:val="22"/>
          <w:szCs w:val="22"/>
        </w:rPr>
        <w:t xml:space="preserve">ooled </w:t>
      </w:r>
      <w:r w:rsidR="00F23A09" w:rsidRPr="008535D7">
        <w:rPr>
          <w:rFonts w:ascii="Arial" w:hAnsi="Arial" w:cs="Arial"/>
          <w:b w:val="0"/>
          <w:sz w:val="22"/>
          <w:szCs w:val="22"/>
        </w:rPr>
        <w:t>R</w:t>
      </w:r>
      <w:r w:rsidR="00B35F56" w:rsidRPr="008535D7">
        <w:rPr>
          <w:rFonts w:ascii="Arial" w:hAnsi="Arial" w:cs="Arial"/>
          <w:b w:val="0"/>
          <w:sz w:val="22"/>
          <w:szCs w:val="22"/>
        </w:rPr>
        <w:t xml:space="preserve">etirement </w:t>
      </w:r>
      <w:r w:rsidR="00F23A09" w:rsidRPr="008535D7">
        <w:rPr>
          <w:rFonts w:ascii="Arial" w:hAnsi="Arial" w:cs="Arial"/>
          <w:b w:val="0"/>
          <w:sz w:val="22"/>
          <w:szCs w:val="22"/>
        </w:rPr>
        <w:t>F</w:t>
      </w:r>
      <w:r w:rsidR="00B35F56" w:rsidRPr="008535D7">
        <w:rPr>
          <w:rFonts w:ascii="Arial" w:hAnsi="Arial" w:cs="Arial"/>
          <w:b w:val="0"/>
          <w:sz w:val="22"/>
          <w:szCs w:val="22"/>
        </w:rPr>
        <w:t>unds (the “PRF Code”</w:t>
      </w:r>
      <w:proofErr w:type="gramStart"/>
      <w:r w:rsidR="00B35F56" w:rsidRPr="008535D7">
        <w:rPr>
          <w:rFonts w:ascii="Arial" w:hAnsi="Arial" w:cs="Arial"/>
          <w:b w:val="0"/>
          <w:sz w:val="22"/>
          <w:szCs w:val="22"/>
        </w:rPr>
        <w:t>)</w:t>
      </w:r>
      <w:r w:rsidRPr="008535D7">
        <w:rPr>
          <w:rFonts w:ascii="Arial" w:hAnsi="Arial" w:cs="Arial"/>
          <w:b w:val="0"/>
          <w:sz w:val="22"/>
          <w:szCs w:val="22"/>
        </w:rPr>
        <w:t>;</w:t>
      </w:r>
      <w:proofErr w:type="gramEnd"/>
    </w:p>
    <w:p w14:paraId="6A003B0D" w14:textId="77777777" w:rsidR="007A07CB" w:rsidRPr="008535D7" w:rsidRDefault="007A07CB" w:rsidP="00881605">
      <w:pPr>
        <w:pStyle w:val="NumberHeading"/>
        <w:adjustRightInd w:val="0"/>
        <w:snapToGrid w:val="0"/>
        <w:ind w:left="540" w:hanging="540"/>
        <w:contextualSpacing/>
        <w:jc w:val="left"/>
        <w:rPr>
          <w:rFonts w:ascii="Arial" w:hAnsi="Arial" w:cs="Arial"/>
          <w:b w:val="0"/>
          <w:sz w:val="22"/>
          <w:szCs w:val="22"/>
        </w:rPr>
      </w:pPr>
    </w:p>
    <w:p w14:paraId="6A003B0E" w14:textId="1D9D06AB" w:rsidR="007A07CB" w:rsidRPr="008535D7" w:rsidRDefault="007A07CB" w:rsidP="00881605">
      <w:pPr>
        <w:pStyle w:val="NumberHeading"/>
        <w:numPr>
          <w:ilvl w:val="0"/>
          <w:numId w:val="25"/>
        </w:numPr>
        <w:adjustRightInd w:val="0"/>
        <w:snapToGrid w:val="0"/>
        <w:ind w:left="540" w:hanging="540"/>
        <w:contextualSpacing/>
        <w:jc w:val="left"/>
        <w:rPr>
          <w:rFonts w:ascii="Arial" w:hAnsi="Arial" w:cs="Arial"/>
          <w:b w:val="0"/>
          <w:sz w:val="22"/>
          <w:szCs w:val="22"/>
        </w:rPr>
      </w:pPr>
      <w:r w:rsidRPr="008535D7">
        <w:rPr>
          <w:rFonts w:ascii="Arial" w:hAnsi="Arial" w:cs="Arial"/>
          <w:b w:val="0"/>
          <w:sz w:val="22"/>
          <w:szCs w:val="22"/>
        </w:rPr>
        <w:t xml:space="preserve">we shall act independently of the management company of the </w:t>
      </w:r>
      <w:r w:rsidR="001F4D02" w:rsidRPr="008535D7">
        <w:rPr>
          <w:rFonts w:ascii="Arial" w:hAnsi="Arial" w:cs="Arial"/>
          <w:b w:val="0"/>
          <w:sz w:val="22"/>
          <w:szCs w:val="22"/>
        </w:rPr>
        <w:t>PRF</w:t>
      </w:r>
      <w:r w:rsidR="00A81409" w:rsidRPr="008535D7">
        <w:rPr>
          <w:rFonts w:ascii="Arial" w:hAnsi="Arial" w:cs="Arial"/>
          <w:b w:val="0"/>
          <w:sz w:val="22"/>
          <w:szCs w:val="22"/>
        </w:rPr>
        <w:t xml:space="preserve"> or investment portfolio(s)</w:t>
      </w:r>
      <w:r w:rsidRPr="008535D7">
        <w:rPr>
          <w:rFonts w:ascii="Arial" w:hAnsi="Arial" w:cs="Arial"/>
          <w:b w:val="0"/>
          <w:sz w:val="22"/>
          <w:szCs w:val="22"/>
        </w:rPr>
        <w:t xml:space="preserve"> in our dealings with the </w:t>
      </w:r>
      <w:r w:rsidR="004D1677" w:rsidRPr="008535D7">
        <w:rPr>
          <w:rFonts w:ascii="Arial" w:hAnsi="Arial" w:cs="Arial"/>
          <w:b w:val="0"/>
          <w:sz w:val="22"/>
          <w:szCs w:val="22"/>
        </w:rPr>
        <w:t>PRF</w:t>
      </w:r>
      <w:r w:rsidR="00F63FB0" w:rsidRPr="008535D7">
        <w:rPr>
          <w:rFonts w:ascii="Arial" w:hAnsi="Arial" w:cs="Arial"/>
          <w:b w:val="0"/>
          <w:sz w:val="22"/>
          <w:szCs w:val="22"/>
        </w:rPr>
        <w:t xml:space="preserve"> and investment portfolio(s</w:t>
      </w:r>
      <w:proofErr w:type="gramStart"/>
      <w:r w:rsidR="00F63FB0" w:rsidRPr="008535D7">
        <w:rPr>
          <w:rFonts w:ascii="Arial" w:hAnsi="Arial" w:cs="Arial"/>
          <w:b w:val="0"/>
          <w:sz w:val="22"/>
          <w:szCs w:val="22"/>
        </w:rPr>
        <w:t>)</w:t>
      </w:r>
      <w:r w:rsidRPr="008535D7">
        <w:rPr>
          <w:rFonts w:ascii="Arial" w:hAnsi="Arial" w:cs="Arial"/>
          <w:b w:val="0"/>
          <w:sz w:val="22"/>
          <w:szCs w:val="22"/>
        </w:rPr>
        <w:t>;</w:t>
      </w:r>
      <w:proofErr w:type="gramEnd"/>
    </w:p>
    <w:p w14:paraId="6A003B0F" w14:textId="77777777" w:rsidR="007A07CB" w:rsidRPr="008535D7" w:rsidRDefault="007A07CB" w:rsidP="00881605">
      <w:pPr>
        <w:pStyle w:val="NumberHeading"/>
        <w:adjustRightInd w:val="0"/>
        <w:snapToGrid w:val="0"/>
        <w:ind w:left="540" w:hanging="540"/>
        <w:contextualSpacing/>
        <w:jc w:val="left"/>
        <w:rPr>
          <w:rFonts w:ascii="Arial" w:hAnsi="Arial" w:cs="Arial"/>
          <w:b w:val="0"/>
          <w:sz w:val="22"/>
          <w:szCs w:val="22"/>
        </w:rPr>
      </w:pPr>
    </w:p>
    <w:p w14:paraId="6A003B10" w14:textId="77777777" w:rsidR="007A07CB" w:rsidRPr="008535D7" w:rsidRDefault="007A07CB" w:rsidP="00881605">
      <w:pPr>
        <w:pStyle w:val="NumberHeading"/>
        <w:numPr>
          <w:ilvl w:val="0"/>
          <w:numId w:val="25"/>
        </w:numPr>
        <w:adjustRightInd w:val="0"/>
        <w:snapToGrid w:val="0"/>
        <w:ind w:left="540" w:hanging="540"/>
        <w:contextualSpacing/>
        <w:jc w:val="left"/>
        <w:rPr>
          <w:rFonts w:ascii="Arial" w:hAnsi="Arial" w:cs="Arial"/>
          <w:b w:val="0"/>
          <w:sz w:val="22"/>
          <w:szCs w:val="22"/>
        </w:rPr>
      </w:pPr>
      <w:r w:rsidRPr="008535D7">
        <w:rPr>
          <w:rFonts w:ascii="Arial" w:hAnsi="Arial" w:cs="Arial"/>
          <w:b w:val="0"/>
          <w:sz w:val="22"/>
          <w:szCs w:val="22"/>
        </w:rPr>
        <w:t xml:space="preserve">we shall </w:t>
      </w:r>
      <w:proofErr w:type="gramStart"/>
      <w:r w:rsidRPr="008535D7">
        <w:rPr>
          <w:rFonts w:ascii="Arial" w:hAnsi="Arial" w:cs="Arial"/>
          <w:b w:val="0"/>
          <w:sz w:val="22"/>
          <w:szCs w:val="22"/>
        </w:rPr>
        <w:t>at all times</w:t>
      </w:r>
      <w:proofErr w:type="gramEnd"/>
      <w:r w:rsidRPr="008535D7">
        <w:rPr>
          <w:rFonts w:ascii="Arial" w:hAnsi="Arial" w:cs="Arial"/>
          <w:b w:val="0"/>
          <w:sz w:val="22"/>
          <w:szCs w:val="22"/>
        </w:rPr>
        <w:t xml:space="preserve"> comply with </w:t>
      </w:r>
      <w:r w:rsidR="00115B33" w:rsidRPr="008535D7">
        <w:rPr>
          <w:rFonts w:ascii="Arial" w:hAnsi="Arial" w:cs="Arial"/>
          <w:b w:val="0"/>
          <w:sz w:val="22"/>
          <w:szCs w:val="22"/>
        </w:rPr>
        <w:t>6</w:t>
      </w:r>
      <w:r w:rsidR="007E48E8" w:rsidRPr="008535D7">
        <w:rPr>
          <w:rFonts w:ascii="Arial" w:hAnsi="Arial" w:cs="Arial"/>
          <w:b w:val="0"/>
          <w:sz w:val="22"/>
          <w:szCs w:val="22"/>
        </w:rPr>
        <w:t xml:space="preserve">.2 to </w:t>
      </w:r>
      <w:r w:rsidR="00115B33" w:rsidRPr="008535D7">
        <w:rPr>
          <w:rFonts w:ascii="Arial" w:hAnsi="Arial" w:cs="Arial"/>
          <w:b w:val="0"/>
          <w:sz w:val="22"/>
          <w:szCs w:val="22"/>
        </w:rPr>
        <w:t>6</w:t>
      </w:r>
      <w:r w:rsidRPr="008535D7">
        <w:rPr>
          <w:rFonts w:ascii="Arial" w:hAnsi="Arial" w:cs="Arial"/>
          <w:b w:val="0"/>
          <w:sz w:val="22"/>
          <w:szCs w:val="22"/>
        </w:rPr>
        <w:t xml:space="preserve">.4 of the </w:t>
      </w:r>
      <w:r w:rsidR="00115B33" w:rsidRPr="008535D7">
        <w:rPr>
          <w:rFonts w:ascii="Arial" w:hAnsi="Arial" w:cs="Arial"/>
          <w:b w:val="0"/>
          <w:sz w:val="22"/>
          <w:szCs w:val="22"/>
        </w:rPr>
        <w:t>PRF</w:t>
      </w:r>
      <w:r w:rsidRPr="008535D7">
        <w:rPr>
          <w:rFonts w:ascii="Arial" w:hAnsi="Arial" w:cs="Arial"/>
          <w:b w:val="0"/>
          <w:sz w:val="22"/>
          <w:szCs w:val="22"/>
        </w:rPr>
        <w:t xml:space="preserve"> Code, in particular, </w:t>
      </w:r>
    </w:p>
    <w:p w14:paraId="6A003B11" w14:textId="77777777" w:rsidR="007A07CB" w:rsidRPr="008535D7" w:rsidRDefault="007A07CB" w:rsidP="00881605">
      <w:pPr>
        <w:pStyle w:val="NumberHeading"/>
        <w:adjustRightInd w:val="0"/>
        <w:snapToGrid w:val="0"/>
        <w:ind w:firstLine="540"/>
        <w:contextualSpacing/>
        <w:jc w:val="left"/>
        <w:rPr>
          <w:rFonts w:ascii="Arial" w:hAnsi="Arial" w:cs="Arial"/>
          <w:b w:val="0"/>
          <w:sz w:val="22"/>
          <w:szCs w:val="22"/>
        </w:rPr>
      </w:pPr>
      <w:r w:rsidRPr="008535D7">
        <w:rPr>
          <w:rFonts w:ascii="Arial" w:hAnsi="Arial" w:cs="Arial"/>
          <w:b w:val="0"/>
          <w:i/>
          <w:sz w:val="22"/>
          <w:szCs w:val="22"/>
        </w:rPr>
        <w:t>(</w:t>
      </w:r>
      <w:proofErr w:type="gramStart"/>
      <w:r w:rsidRPr="008535D7">
        <w:rPr>
          <w:rFonts w:ascii="Arial" w:hAnsi="Arial" w:cs="Arial"/>
          <w:b w:val="0"/>
          <w:i/>
          <w:sz w:val="22"/>
          <w:szCs w:val="22"/>
        </w:rPr>
        <w:t>please</w:t>
      </w:r>
      <w:proofErr w:type="gramEnd"/>
      <w:r w:rsidRPr="008535D7">
        <w:rPr>
          <w:rFonts w:ascii="Arial" w:hAnsi="Arial" w:cs="Arial"/>
          <w:b w:val="0"/>
          <w:i/>
          <w:sz w:val="22"/>
          <w:szCs w:val="22"/>
        </w:rPr>
        <w:t xml:space="preserve"> tick one of the following boxes)</w:t>
      </w:r>
      <w:r w:rsidRPr="008535D7">
        <w:rPr>
          <w:rFonts w:ascii="Arial" w:hAnsi="Arial" w:cs="Arial"/>
          <w:b w:val="0"/>
          <w:sz w:val="22"/>
          <w:szCs w:val="22"/>
        </w:rPr>
        <w:t xml:space="preserve"> </w:t>
      </w:r>
    </w:p>
    <w:p w14:paraId="6A003B12" w14:textId="0EFA3807" w:rsidR="007A07CB" w:rsidRPr="008535D7" w:rsidRDefault="007A07CB" w:rsidP="00881605">
      <w:pPr>
        <w:pStyle w:val="NumberHeading"/>
        <w:numPr>
          <w:ilvl w:val="1"/>
          <w:numId w:val="25"/>
        </w:numPr>
        <w:tabs>
          <w:tab w:val="left" w:pos="900"/>
        </w:tabs>
        <w:adjustRightInd w:val="0"/>
        <w:snapToGrid w:val="0"/>
        <w:ind w:left="1260" w:hanging="720"/>
        <w:contextualSpacing/>
        <w:jc w:val="left"/>
        <w:rPr>
          <w:rFonts w:ascii="Arial" w:hAnsi="Arial" w:cs="Arial"/>
          <w:b w:val="0"/>
          <w:sz w:val="22"/>
          <w:szCs w:val="22"/>
        </w:rPr>
      </w:pPr>
      <w:r w:rsidRPr="008535D7">
        <w:rPr>
          <w:rFonts w:ascii="Arial" w:hAnsi="Arial" w:cs="Arial" w:hint="eastAsia"/>
          <w:b w:val="0"/>
          <w:sz w:val="22"/>
          <w:szCs w:val="22"/>
        </w:rPr>
        <w:t>□</w:t>
      </w:r>
      <w:r w:rsidR="00881605">
        <w:rPr>
          <w:rFonts w:ascii="Arial" w:hAnsi="Arial" w:cs="Arial"/>
          <w:b w:val="0"/>
          <w:sz w:val="22"/>
          <w:szCs w:val="22"/>
        </w:rPr>
        <w:tab/>
      </w:r>
      <w:r w:rsidRPr="008535D7">
        <w:rPr>
          <w:rFonts w:ascii="Arial" w:hAnsi="Arial" w:cs="Arial"/>
          <w:b w:val="0"/>
          <w:sz w:val="22"/>
          <w:szCs w:val="22"/>
          <w:lang w:val="en-US"/>
        </w:rPr>
        <w:t>we, based on the latest audited financial report (and if more recent, the latest semi-annual report)</w:t>
      </w:r>
      <w:r w:rsidR="0094559B" w:rsidRPr="008535D7">
        <w:rPr>
          <w:rFonts w:ascii="Arial" w:hAnsi="Arial" w:cs="Arial"/>
          <w:b w:val="0"/>
          <w:sz w:val="22"/>
          <w:szCs w:val="22"/>
          <w:lang w:val="en-US"/>
        </w:rPr>
        <w:t xml:space="preserve"> or an audit</w:t>
      </w:r>
      <w:r w:rsidR="005201F3" w:rsidRPr="008535D7">
        <w:rPr>
          <w:rFonts w:ascii="Arial" w:hAnsi="Arial" w:cs="Arial"/>
          <w:b w:val="0"/>
          <w:sz w:val="22"/>
          <w:szCs w:val="22"/>
          <w:lang w:val="en-US"/>
        </w:rPr>
        <w:t xml:space="preserve"> certificate (both</w:t>
      </w:r>
      <w:r w:rsidRPr="008535D7">
        <w:rPr>
          <w:rFonts w:ascii="Arial" w:hAnsi="Arial" w:cs="Arial"/>
          <w:b w:val="0"/>
          <w:sz w:val="22"/>
          <w:szCs w:val="22"/>
          <w:lang w:val="en-US"/>
        </w:rPr>
        <w:t xml:space="preserve"> at the entity level</w:t>
      </w:r>
      <w:r w:rsidR="005201F3" w:rsidRPr="008535D7">
        <w:rPr>
          <w:rFonts w:ascii="Arial" w:hAnsi="Arial" w:cs="Arial"/>
          <w:b w:val="0"/>
          <w:sz w:val="22"/>
          <w:szCs w:val="22"/>
          <w:lang w:val="en-US"/>
        </w:rPr>
        <w:t>)</w:t>
      </w:r>
      <w:r w:rsidR="000D4DBE" w:rsidRPr="008535D7">
        <w:rPr>
          <w:rFonts w:ascii="Arial" w:hAnsi="Arial" w:cs="Arial"/>
          <w:b w:val="0"/>
          <w:sz w:val="22"/>
          <w:szCs w:val="22"/>
          <w:lang w:val="en-US"/>
        </w:rPr>
        <w:t>,</w:t>
      </w:r>
      <w:r w:rsidRPr="008535D7">
        <w:rPr>
          <w:rFonts w:ascii="Arial" w:hAnsi="Arial" w:cs="Arial"/>
          <w:b w:val="0"/>
          <w:sz w:val="22"/>
          <w:szCs w:val="22"/>
          <w:lang w:val="en-US"/>
        </w:rPr>
        <w:t xml:space="preserve"> comply with the financial resources requirement under </w:t>
      </w:r>
      <w:r w:rsidR="00AE0786" w:rsidRPr="008535D7">
        <w:rPr>
          <w:rFonts w:ascii="Arial" w:hAnsi="Arial" w:cs="Arial"/>
          <w:b w:val="0"/>
          <w:sz w:val="22"/>
          <w:szCs w:val="22"/>
          <w:lang w:val="en-US"/>
        </w:rPr>
        <w:t>6</w:t>
      </w:r>
      <w:r w:rsidRPr="008535D7">
        <w:rPr>
          <w:rFonts w:ascii="Arial" w:hAnsi="Arial" w:cs="Arial"/>
          <w:b w:val="0"/>
          <w:sz w:val="22"/>
          <w:szCs w:val="22"/>
          <w:lang w:val="en-US"/>
        </w:rPr>
        <w:t xml:space="preserve">.3 of the </w:t>
      </w:r>
      <w:r w:rsidR="00AE0786" w:rsidRPr="008535D7">
        <w:rPr>
          <w:rFonts w:ascii="Arial" w:hAnsi="Arial" w:cs="Arial"/>
          <w:b w:val="0"/>
          <w:sz w:val="22"/>
          <w:szCs w:val="22"/>
          <w:lang w:val="en-US"/>
        </w:rPr>
        <w:t>PRF</w:t>
      </w:r>
      <w:r w:rsidRPr="008535D7">
        <w:rPr>
          <w:rFonts w:ascii="Arial" w:hAnsi="Arial" w:cs="Arial"/>
          <w:b w:val="0"/>
          <w:sz w:val="22"/>
          <w:szCs w:val="22"/>
          <w:lang w:val="en-US"/>
        </w:rPr>
        <w:t xml:space="preserve"> Code; </w:t>
      </w:r>
      <w:r w:rsidRPr="008535D7">
        <w:rPr>
          <w:rFonts w:ascii="Arial" w:hAnsi="Arial" w:cs="Arial"/>
          <w:b w:val="0"/>
          <w:sz w:val="22"/>
          <w:szCs w:val="22"/>
        </w:rPr>
        <w:t xml:space="preserve"> </w:t>
      </w:r>
    </w:p>
    <w:p w14:paraId="6A003B13" w14:textId="40EF9741" w:rsidR="007A07CB" w:rsidRPr="008535D7" w:rsidRDefault="007A07CB" w:rsidP="00881605">
      <w:pPr>
        <w:pStyle w:val="NumberHeading"/>
        <w:numPr>
          <w:ilvl w:val="1"/>
          <w:numId w:val="25"/>
        </w:numPr>
        <w:tabs>
          <w:tab w:val="left" w:pos="900"/>
        </w:tabs>
        <w:adjustRightInd w:val="0"/>
        <w:snapToGrid w:val="0"/>
        <w:ind w:left="1260" w:hanging="720"/>
        <w:contextualSpacing/>
        <w:jc w:val="left"/>
        <w:rPr>
          <w:rFonts w:ascii="Arial" w:hAnsi="Arial" w:cs="Arial"/>
          <w:b w:val="0"/>
          <w:sz w:val="22"/>
          <w:szCs w:val="22"/>
        </w:rPr>
      </w:pPr>
      <w:r w:rsidRPr="008535D7">
        <w:rPr>
          <w:rFonts w:ascii="Arial" w:hAnsi="Arial" w:cs="Arial" w:hint="eastAsia"/>
          <w:b w:val="0"/>
          <w:sz w:val="22"/>
          <w:szCs w:val="22"/>
        </w:rPr>
        <w:t>□</w:t>
      </w:r>
      <w:r w:rsidR="00881605">
        <w:rPr>
          <w:rFonts w:ascii="Arial" w:hAnsi="Arial" w:cs="Arial"/>
          <w:b w:val="0"/>
          <w:sz w:val="22"/>
          <w:szCs w:val="22"/>
        </w:rPr>
        <w:tab/>
      </w:r>
      <w:r w:rsidRPr="008535D7">
        <w:rPr>
          <w:rFonts w:ascii="Arial" w:hAnsi="Arial" w:cs="Arial"/>
          <w:b w:val="0"/>
          <w:sz w:val="22"/>
          <w:szCs w:val="22"/>
          <w:lang w:val="en-US"/>
        </w:rPr>
        <w:t xml:space="preserve">we have obtained a standing commitment or an undertaking from the holding company (which is </w:t>
      </w:r>
      <w:r w:rsidR="00C52039" w:rsidRPr="008535D7">
        <w:rPr>
          <w:rFonts w:ascii="Arial" w:hAnsi="Arial" w:cs="Arial"/>
          <w:b w:val="0"/>
          <w:sz w:val="22"/>
          <w:szCs w:val="22"/>
          <w:lang w:val="en-US"/>
        </w:rPr>
        <w:t>attached in</w:t>
      </w:r>
      <w:r w:rsidRPr="008535D7">
        <w:rPr>
          <w:rFonts w:ascii="Arial" w:hAnsi="Arial" w:cs="Arial"/>
          <w:b w:val="0"/>
          <w:sz w:val="22"/>
          <w:szCs w:val="22"/>
          <w:lang w:val="en-US"/>
        </w:rPr>
        <w:t xml:space="preserve"> separate sheet) in compliance with </w:t>
      </w:r>
      <w:r w:rsidR="00661D2E" w:rsidRPr="008535D7">
        <w:rPr>
          <w:rFonts w:ascii="Arial" w:hAnsi="Arial" w:cs="Arial"/>
          <w:b w:val="0"/>
          <w:sz w:val="22"/>
          <w:szCs w:val="22"/>
          <w:lang w:val="en-US"/>
        </w:rPr>
        <w:t>6</w:t>
      </w:r>
      <w:r w:rsidRPr="008535D7">
        <w:rPr>
          <w:rFonts w:ascii="Arial" w:hAnsi="Arial" w:cs="Arial"/>
          <w:b w:val="0"/>
          <w:sz w:val="22"/>
          <w:szCs w:val="22"/>
          <w:lang w:val="en-US"/>
        </w:rPr>
        <w:t>.4</w:t>
      </w:r>
      <w:r w:rsidR="00C1128E" w:rsidRPr="008535D7">
        <w:rPr>
          <w:rFonts w:ascii="Arial" w:hAnsi="Arial" w:cs="Arial"/>
          <w:b w:val="0"/>
          <w:sz w:val="22"/>
          <w:szCs w:val="22"/>
          <w:lang w:val="en-US"/>
        </w:rPr>
        <w:t xml:space="preserve"> of the PRF Code</w:t>
      </w:r>
      <w:r w:rsidRPr="008535D7">
        <w:rPr>
          <w:rFonts w:ascii="Arial" w:hAnsi="Arial" w:cs="Arial"/>
          <w:b w:val="0"/>
          <w:sz w:val="22"/>
          <w:szCs w:val="22"/>
          <w:lang w:val="en-US"/>
        </w:rPr>
        <w:t>;</w:t>
      </w:r>
    </w:p>
    <w:p w14:paraId="6A003B14" w14:textId="77777777" w:rsidR="007A07CB" w:rsidRPr="008535D7" w:rsidRDefault="007A07CB" w:rsidP="007A07CB">
      <w:pPr>
        <w:pStyle w:val="ListParagraph"/>
        <w:ind w:left="0"/>
        <w:rPr>
          <w:rFonts w:cs="Arial"/>
          <w:szCs w:val="22"/>
        </w:rPr>
      </w:pPr>
    </w:p>
    <w:p w14:paraId="6A003B15" w14:textId="77777777" w:rsidR="008E03B7" w:rsidRPr="008535D7" w:rsidRDefault="008E03B7" w:rsidP="00881605">
      <w:pPr>
        <w:pStyle w:val="NumberHeading"/>
        <w:numPr>
          <w:ilvl w:val="0"/>
          <w:numId w:val="25"/>
        </w:numPr>
        <w:adjustRightInd w:val="0"/>
        <w:snapToGrid w:val="0"/>
        <w:ind w:left="540" w:hanging="540"/>
        <w:contextualSpacing/>
        <w:jc w:val="left"/>
        <w:rPr>
          <w:rFonts w:ascii="Arial" w:hAnsi="Arial" w:cs="Arial"/>
          <w:b w:val="0"/>
          <w:sz w:val="22"/>
          <w:szCs w:val="22"/>
        </w:rPr>
      </w:pPr>
      <w:r w:rsidRPr="008535D7">
        <w:rPr>
          <w:rFonts w:ascii="Arial" w:hAnsi="Arial" w:cs="Arial"/>
          <w:b w:val="0"/>
          <w:sz w:val="22"/>
          <w:szCs w:val="22"/>
        </w:rPr>
        <w:t>we</w:t>
      </w:r>
      <w:r w:rsidR="00E43E05" w:rsidRPr="008535D7">
        <w:rPr>
          <w:rFonts w:ascii="Arial" w:hAnsi="Arial" w:cs="Arial"/>
          <w:b w:val="0"/>
          <w:sz w:val="22"/>
          <w:szCs w:val="22"/>
        </w:rPr>
        <w:t xml:space="preserve"> shall at all times fulfil the requirements under</w:t>
      </w:r>
      <w:r w:rsidRPr="008535D7">
        <w:rPr>
          <w:rFonts w:ascii="Arial" w:hAnsi="Arial" w:cs="Arial"/>
          <w:b w:val="0"/>
          <w:sz w:val="22"/>
          <w:szCs w:val="22"/>
        </w:rPr>
        <w:t xml:space="preserve"> 6.7 of the PRF </w:t>
      </w:r>
      <w:proofErr w:type="gramStart"/>
      <w:r w:rsidRPr="008535D7">
        <w:rPr>
          <w:rFonts w:ascii="Arial" w:hAnsi="Arial" w:cs="Arial"/>
          <w:b w:val="0"/>
          <w:sz w:val="22"/>
          <w:szCs w:val="22"/>
        </w:rPr>
        <w:t>Code;</w:t>
      </w:r>
      <w:proofErr w:type="gramEnd"/>
    </w:p>
    <w:p w14:paraId="6A003B16" w14:textId="77777777" w:rsidR="008E03B7" w:rsidRPr="008535D7" w:rsidRDefault="008E03B7" w:rsidP="00881605">
      <w:pPr>
        <w:pStyle w:val="NumberHeading"/>
        <w:adjustRightInd w:val="0"/>
        <w:snapToGrid w:val="0"/>
        <w:ind w:left="540" w:hanging="540"/>
        <w:contextualSpacing/>
        <w:jc w:val="left"/>
        <w:rPr>
          <w:rFonts w:ascii="Arial" w:hAnsi="Arial" w:cs="Arial"/>
          <w:b w:val="0"/>
          <w:sz w:val="22"/>
          <w:szCs w:val="22"/>
        </w:rPr>
      </w:pPr>
    </w:p>
    <w:p w14:paraId="6A003B17" w14:textId="45367E53" w:rsidR="007A07CB" w:rsidRPr="008535D7" w:rsidRDefault="007A07CB" w:rsidP="00881605">
      <w:pPr>
        <w:pStyle w:val="NumberHeading"/>
        <w:numPr>
          <w:ilvl w:val="0"/>
          <w:numId w:val="25"/>
        </w:numPr>
        <w:adjustRightInd w:val="0"/>
        <w:snapToGrid w:val="0"/>
        <w:ind w:left="540" w:hanging="540"/>
        <w:contextualSpacing/>
        <w:jc w:val="left"/>
        <w:rPr>
          <w:rFonts w:ascii="Arial" w:hAnsi="Arial" w:cs="Arial"/>
          <w:b w:val="0"/>
          <w:sz w:val="22"/>
          <w:szCs w:val="22"/>
        </w:rPr>
      </w:pPr>
      <w:r w:rsidRPr="008535D7">
        <w:rPr>
          <w:rFonts w:ascii="Arial" w:hAnsi="Arial" w:cs="Arial"/>
          <w:b w:val="0"/>
          <w:sz w:val="22"/>
          <w:szCs w:val="22"/>
        </w:rPr>
        <w:t xml:space="preserve">nothing should be drawn to the attention of the SFC which would affect our ability to act or perform as the trustee of SFC-authorized </w:t>
      </w:r>
      <w:r w:rsidR="00C52039" w:rsidRPr="008535D7">
        <w:rPr>
          <w:rFonts w:ascii="Arial" w:hAnsi="Arial" w:cs="Arial"/>
          <w:b w:val="0"/>
          <w:sz w:val="22"/>
          <w:szCs w:val="22"/>
        </w:rPr>
        <w:t>PRF</w:t>
      </w:r>
      <w:r w:rsidR="000B0F1C" w:rsidRPr="008535D7">
        <w:rPr>
          <w:rFonts w:ascii="Arial" w:hAnsi="Arial" w:cs="Arial"/>
          <w:b w:val="0"/>
          <w:sz w:val="22"/>
          <w:szCs w:val="22"/>
        </w:rPr>
        <w:t>s</w:t>
      </w:r>
      <w:r w:rsidRPr="008535D7">
        <w:rPr>
          <w:rFonts w:ascii="Arial" w:hAnsi="Arial" w:cs="Arial"/>
          <w:b w:val="0"/>
          <w:sz w:val="22"/>
          <w:szCs w:val="22"/>
        </w:rPr>
        <w:t xml:space="preserve"> </w:t>
      </w:r>
      <w:r w:rsidR="00A81409" w:rsidRPr="008535D7">
        <w:rPr>
          <w:rFonts w:ascii="Arial" w:hAnsi="Arial" w:cs="Arial"/>
          <w:b w:val="0"/>
          <w:sz w:val="22"/>
          <w:szCs w:val="22"/>
        </w:rPr>
        <w:t xml:space="preserve">and investment portfolios </w:t>
      </w:r>
      <w:r w:rsidRPr="008535D7">
        <w:rPr>
          <w:rFonts w:ascii="Arial" w:hAnsi="Arial" w:cs="Arial"/>
          <w:b w:val="0"/>
          <w:sz w:val="22"/>
          <w:szCs w:val="22"/>
        </w:rPr>
        <w:t xml:space="preserve">in compliance with Chapter </w:t>
      </w:r>
      <w:r w:rsidR="007328D9" w:rsidRPr="008535D7">
        <w:rPr>
          <w:rFonts w:ascii="Arial" w:hAnsi="Arial" w:cs="Arial"/>
          <w:b w:val="0"/>
          <w:sz w:val="22"/>
          <w:szCs w:val="22"/>
        </w:rPr>
        <w:t>6</w:t>
      </w:r>
      <w:r w:rsidRPr="008535D7">
        <w:rPr>
          <w:rFonts w:ascii="Arial" w:hAnsi="Arial" w:cs="Arial"/>
          <w:b w:val="0"/>
          <w:sz w:val="22"/>
          <w:szCs w:val="22"/>
        </w:rPr>
        <w:t xml:space="preserve"> of the </w:t>
      </w:r>
      <w:r w:rsidR="007328D9" w:rsidRPr="008535D7">
        <w:rPr>
          <w:rFonts w:ascii="Arial" w:hAnsi="Arial" w:cs="Arial"/>
          <w:b w:val="0"/>
          <w:sz w:val="22"/>
          <w:szCs w:val="22"/>
        </w:rPr>
        <w:t>PRF</w:t>
      </w:r>
      <w:r w:rsidRPr="008535D7">
        <w:rPr>
          <w:rFonts w:ascii="Arial" w:hAnsi="Arial" w:cs="Arial"/>
          <w:b w:val="0"/>
          <w:sz w:val="22"/>
          <w:szCs w:val="22"/>
        </w:rPr>
        <w:t xml:space="preserve"> </w:t>
      </w:r>
      <w:proofErr w:type="gramStart"/>
      <w:r w:rsidRPr="008535D7">
        <w:rPr>
          <w:rFonts w:ascii="Arial" w:hAnsi="Arial" w:cs="Arial"/>
          <w:b w:val="0"/>
          <w:sz w:val="22"/>
          <w:szCs w:val="22"/>
        </w:rPr>
        <w:t>Code;</w:t>
      </w:r>
      <w:proofErr w:type="gramEnd"/>
    </w:p>
    <w:p w14:paraId="6A003B18" w14:textId="77777777" w:rsidR="007A07CB" w:rsidRPr="008535D7" w:rsidRDefault="007A07CB" w:rsidP="00881605">
      <w:pPr>
        <w:pStyle w:val="NumberHeading"/>
        <w:adjustRightInd w:val="0"/>
        <w:snapToGrid w:val="0"/>
        <w:ind w:left="540" w:hanging="540"/>
        <w:contextualSpacing/>
        <w:jc w:val="left"/>
        <w:rPr>
          <w:rFonts w:ascii="Arial" w:hAnsi="Arial" w:cs="Arial"/>
          <w:b w:val="0"/>
          <w:sz w:val="22"/>
          <w:szCs w:val="22"/>
        </w:rPr>
      </w:pPr>
    </w:p>
    <w:p w14:paraId="6A003B19" w14:textId="77777777" w:rsidR="007A07CB" w:rsidRPr="008535D7" w:rsidRDefault="007A07CB" w:rsidP="00881605">
      <w:pPr>
        <w:pStyle w:val="NumberHeading"/>
        <w:numPr>
          <w:ilvl w:val="0"/>
          <w:numId w:val="25"/>
        </w:numPr>
        <w:adjustRightInd w:val="0"/>
        <w:snapToGrid w:val="0"/>
        <w:ind w:left="540" w:hanging="540"/>
        <w:contextualSpacing/>
        <w:jc w:val="left"/>
        <w:rPr>
          <w:rFonts w:ascii="Arial" w:hAnsi="Arial" w:cs="Arial"/>
          <w:b w:val="0"/>
          <w:sz w:val="22"/>
          <w:szCs w:val="22"/>
        </w:rPr>
      </w:pPr>
      <w:r w:rsidRPr="008535D7">
        <w:rPr>
          <w:rFonts w:ascii="Arial" w:hAnsi="Arial" w:cs="Arial"/>
          <w:b w:val="0"/>
          <w:sz w:val="22"/>
          <w:szCs w:val="22"/>
        </w:rPr>
        <w:t>we are not the subject of any disciplinary proceeding</w:t>
      </w:r>
      <w:r w:rsidR="00A777C9" w:rsidRPr="008535D7">
        <w:rPr>
          <w:rFonts w:ascii="Arial" w:hAnsi="Arial" w:cs="Arial"/>
          <w:b w:val="0"/>
          <w:sz w:val="22"/>
          <w:szCs w:val="22"/>
        </w:rPr>
        <w:t>s</w:t>
      </w:r>
      <w:r w:rsidRPr="008535D7">
        <w:rPr>
          <w:rFonts w:ascii="Arial" w:hAnsi="Arial" w:cs="Arial"/>
          <w:b w:val="0"/>
          <w:sz w:val="22"/>
          <w:szCs w:val="22"/>
        </w:rPr>
        <w:t xml:space="preserve"> or subject to any action for breach of any applicable rules, which may materially affect our financial condition, status as a trustee, or ability to perform our </w:t>
      </w:r>
      <w:proofErr w:type="gramStart"/>
      <w:r w:rsidRPr="008535D7">
        <w:rPr>
          <w:rFonts w:ascii="Arial" w:hAnsi="Arial" w:cs="Arial"/>
          <w:b w:val="0"/>
          <w:sz w:val="22"/>
          <w:szCs w:val="22"/>
        </w:rPr>
        <w:t>services</w:t>
      </w:r>
      <w:r w:rsidR="00FC25CC" w:rsidRPr="008535D7">
        <w:rPr>
          <w:rFonts w:ascii="Arial" w:hAnsi="Arial" w:cs="Arial"/>
          <w:b w:val="0"/>
          <w:sz w:val="22"/>
          <w:szCs w:val="22"/>
        </w:rPr>
        <w:t>;</w:t>
      </w:r>
      <w:proofErr w:type="gramEnd"/>
      <w:r w:rsidR="00FC25CC" w:rsidRPr="008535D7">
        <w:rPr>
          <w:rFonts w:ascii="Arial" w:hAnsi="Arial" w:cs="Arial"/>
          <w:b w:val="0"/>
          <w:sz w:val="22"/>
          <w:szCs w:val="22"/>
        </w:rPr>
        <w:t xml:space="preserve"> </w:t>
      </w:r>
    </w:p>
    <w:p w14:paraId="6A003B1A" w14:textId="77777777" w:rsidR="00B16746" w:rsidRPr="008535D7" w:rsidRDefault="00B16746" w:rsidP="00881605">
      <w:pPr>
        <w:pStyle w:val="NumberHeading"/>
        <w:adjustRightInd w:val="0"/>
        <w:snapToGrid w:val="0"/>
        <w:ind w:left="540" w:hanging="540"/>
        <w:contextualSpacing/>
        <w:jc w:val="left"/>
        <w:rPr>
          <w:rFonts w:ascii="Arial" w:hAnsi="Arial" w:cs="Arial"/>
          <w:b w:val="0"/>
          <w:sz w:val="20"/>
          <w:szCs w:val="20"/>
        </w:rPr>
      </w:pPr>
    </w:p>
    <w:p w14:paraId="6A003B1B" w14:textId="272595F6" w:rsidR="00C52039" w:rsidRPr="008535D7" w:rsidRDefault="00C52039" w:rsidP="00881605">
      <w:pPr>
        <w:pStyle w:val="NumberHeading"/>
        <w:numPr>
          <w:ilvl w:val="0"/>
          <w:numId w:val="25"/>
        </w:numPr>
        <w:adjustRightInd w:val="0"/>
        <w:snapToGrid w:val="0"/>
        <w:ind w:left="540" w:hanging="540"/>
        <w:contextualSpacing/>
        <w:jc w:val="left"/>
        <w:rPr>
          <w:rFonts w:ascii="Arial" w:hAnsi="Arial" w:cs="Arial"/>
          <w:b w:val="0"/>
          <w:sz w:val="22"/>
          <w:szCs w:val="22"/>
        </w:rPr>
      </w:pPr>
      <w:r w:rsidRPr="008535D7">
        <w:rPr>
          <w:rFonts w:ascii="Arial" w:hAnsi="Arial" w:cs="Arial"/>
          <w:b w:val="0"/>
          <w:sz w:val="22"/>
          <w:szCs w:val="22"/>
        </w:rPr>
        <w:t>the constitutive documents</w:t>
      </w:r>
      <w:bookmarkStart w:id="5" w:name="_Ref108102577"/>
      <w:r w:rsidR="007E48E8" w:rsidRPr="008535D7">
        <w:rPr>
          <w:rStyle w:val="FootnoteReference"/>
          <w:rFonts w:ascii="Arial" w:hAnsi="Arial" w:cs="Arial"/>
          <w:b w:val="0"/>
          <w:kern w:val="2"/>
          <w:sz w:val="22"/>
          <w:szCs w:val="22"/>
          <w:lang w:val="en-US"/>
        </w:rPr>
        <w:footnoteReference w:id="13"/>
      </w:r>
      <w:bookmarkEnd w:id="5"/>
      <w:r w:rsidRPr="008535D7">
        <w:rPr>
          <w:rStyle w:val="FootnoteReference"/>
          <w:rFonts w:ascii="Arial" w:hAnsi="Arial" w:cs="Arial"/>
          <w:b w:val="0"/>
          <w:kern w:val="2"/>
          <w:lang w:val="en-US"/>
        </w:rPr>
        <w:t xml:space="preserve"> </w:t>
      </w:r>
      <w:r w:rsidR="00EA539E" w:rsidRPr="008535D7">
        <w:rPr>
          <w:rFonts w:ascii="Arial" w:hAnsi="Arial" w:cs="Arial"/>
          <w:b w:val="0"/>
          <w:sz w:val="22"/>
          <w:szCs w:val="22"/>
        </w:rPr>
        <w:t>of the PRF</w:t>
      </w:r>
      <w:r w:rsidRPr="008535D7">
        <w:rPr>
          <w:rFonts w:ascii="Arial" w:hAnsi="Arial" w:cs="Arial"/>
          <w:b w:val="0"/>
          <w:sz w:val="22"/>
          <w:szCs w:val="22"/>
        </w:rPr>
        <w:t xml:space="preserve"> contain all the </w:t>
      </w:r>
      <w:r w:rsidR="00EA539E" w:rsidRPr="008535D7">
        <w:rPr>
          <w:rFonts w:ascii="Arial" w:hAnsi="Arial" w:cs="Arial"/>
          <w:b w:val="0"/>
          <w:sz w:val="22"/>
          <w:szCs w:val="22"/>
        </w:rPr>
        <w:t>information listed in Appendix B</w:t>
      </w:r>
      <w:r w:rsidRPr="008535D7">
        <w:rPr>
          <w:rFonts w:ascii="Arial" w:hAnsi="Arial" w:cs="Arial"/>
          <w:b w:val="0"/>
          <w:sz w:val="22"/>
          <w:szCs w:val="22"/>
        </w:rPr>
        <w:t xml:space="preserve"> to the </w:t>
      </w:r>
      <w:r w:rsidR="00EA539E" w:rsidRPr="008535D7">
        <w:rPr>
          <w:rFonts w:ascii="Arial" w:hAnsi="Arial" w:cs="Arial"/>
          <w:b w:val="0"/>
          <w:sz w:val="22"/>
          <w:szCs w:val="22"/>
        </w:rPr>
        <w:t>PRF</w:t>
      </w:r>
      <w:r w:rsidRPr="008535D7">
        <w:rPr>
          <w:rFonts w:ascii="Arial" w:hAnsi="Arial" w:cs="Arial"/>
          <w:b w:val="0"/>
          <w:sz w:val="22"/>
          <w:szCs w:val="22"/>
        </w:rPr>
        <w:t xml:space="preserve"> Code</w:t>
      </w:r>
      <w:r w:rsidR="002F53A7" w:rsidRPr="008535D7">
        <w:rPr>
          <w:rFonts w:ascii="Arial" w:hAnsi="Arial" w:cs="Arial"/>
          <w:b w:val="0"/>
          <w:sz w:val="22"/>
          <w:szCs w:val="22"/>
        </w:rPr>
        <w:t xml:space="preserve"> and should not be contradictory to the applicable provisions of the PRF </w:t>
      </w:r>
      <w:proofErr w:type="gramStart"/>
      <w:r w:rsidR="002F53A7" w:rsidRPr="008535D7">
        <w:rPr>
          <w:rFonts w:ascii="Arial" w:hAnsi="Arial" w:cs="Arial"/>
          <w:b w:val="0"/>
          <w:sz w:val="22"/>
          <w:szCs w:val="22"/>
        </w:rPr>
        <w:t>Code</w:t>
      </w:r>
      <w:r w:rsidR="00EA539E" w:rsidRPr="008535D7">
        <w:rPr>
          <w:rFonts w:ascii="Arial" w:hAnsi="Arial" w:cs="Arial"/>
          <w:b w:val="0"/>
          <w:sz w:val="22"/>
          <w:szCs w:val="22"/>
        </w:rPr>
        <w:t>;</w:t>
      </w:r>
      <w:proofErr w:type="gramEnd"/>
      <w:r w:rsidR="002F53A7" w:rsidRPr="008535D7">
        <w:rPr>
          <w:rFonts w:ascii="Arial" w:hAnsi="Arial" w:cs="Arial"/>
          <w:b w:val="0"/>
          <w:sz w:val="22"/>
          <w:szCs w:val="22"/>
        </w:rPr>
        <w:t xml:space="preserve"> </w:t>
      </w:r>
    </w:p>
    <w:p w14:paraId="6A003B1C" w14:textId="355636B1" w:rsidR="00C52039" w:rsidRDefault="00C52039" w:rsidP="00881605">
      <w:pPr>
        <w:pStyle w:val="NumberHeading"/>
        <w:adjustRightInd w:val="0"/>
        <w:snapToGrid w:val="0"/>
        <w:ind w:left="540" w:hanging="540"/>
        <w:contextualSpacing/>
        <w:jc w:val="left"/>
        <w:rPr>
          <w:rFonts w:ascii="Arial" w:hAnsi="Arial" w:cs="Arial"/>
          <w:b w:val="0"/>
          <w:sz w:val="22"/>
          <w:szCs w:val="22"/>
        </w:rPr>
      </w:pPr>
    </w:p>
    <w:p w14:paraId="477CE962" w14:textId="1E124093" w:rsidR="000D63D2" w:rsidRDefault="000D63D2" w:rsidP="00881605">
      <w:pPr>
        <w:pStyle w:val="NumberHeading"/>
        <w:adjustRightInd w:val="0"/>
        <w:snapToGrid w:val="0"/>
        <w:ind w:left="540" w:hanging="540"/>
        <w:contextualSpacing/>
        <w:jc w:val="left"/>
        <w:rPr>
          <w:rFonts w:ascii="Arial" w:hAnsi="Arial" w:cs="Arial"/>
          <w:b w:val="0"/>
          <w:sz w:val="22"/>
          <w:szCs w:val="22"/>
        </w:rPr>
      </w:pPr>
    </w:p>
    <w:p w14:paraId="3D44176D" w14:textId="77777777" w:rsidR="000D63D2" w:rsidRPr="008535D7" w:rsidRDefault="000D63D2" w:rsidP="00881605">
      <w:pPr>
        <w:pStyle w:val="NumberHeading"/>
        <w:adjustRightInd w:val="0"/>
        <w:snapToGrid w:val="0"/>
        <w:ind w:left="540" w:hanging="540"/>
        <w:contextualSpacing/>
        <w:jc w:val="left"/>
        <w:rPr>
          <w:rFonts w:ascii="Arial" w:hAnsi="Arial" w:cs="Arial"/>
          <w:b w:val="0"/>
          <w:sz w:val="22"/>
          <w:szCs w:val="22"/>
        </w:rPr>
      </w:pPr>
    </w:p>
    <w:p w14:paraId="6A003B1D" w14:textId="60C97F7A" w:rsidR="00C52039" w:rsidRPr="008535D7" w:rsidRDefault="00C52039" w:rsidP="00881605">
      <w:pPr>
        <w:pStyle w:val="NumberHeading"/>
        <w:numPr>
          <w:ilvl w:val="0"/>
          <w:numId w:val="25"/>
        </w:numPr>
        <w:adjustRightInd w:val="0"/>
        <w:snapToGrid w:val="0"/>
        <w:ind w:left="540" w:hanging="540"/>
        <w:contextualSpacing/>
        <w:jc w:val="left"/>
        <w:rPr>
          <w:rFonts w:ascii="Arial" w:hAnsi="Arial" w:cs="Arial"/>
          <w:b w:val="0"/>
          <w:sz w:val="22"/>
          <w:szCs w:val="22"/>
        </w:rPr>
      </w:pPr>
      <w:r w:rsidRPr="008535D7">
        <w:rPr>
          <w:rFonts w:ascii="Arial" w:hAnsi="Arial" w:cs="Arial"/>
          <w:b w:val="0"/>
          <w:sz w:val="22"/>
          <w:szCs w:val="22"/>
        </w:rPr>
        <w:lastRenderedPageBreak/>
        <w:t>we shall ensure that the constitutive documents</w:t>
      </w:r>
      <w:r w:rsidR="00A71AEF" w:rsidRPr="00A71AEF">
        <w:rPr>
          <w:rFonts w:ascii="Arial" w:hAnsi="Arial" w:cs="Arial"/>
          <w:b w:val="0"/>
          <w:kern w:val="2"/>
          <w:sz w:val="22"/>
          <w:szCs w:val="22"/>
          <w:vertAlign w:val="superscript"/>
          <w:lang w:val="en-US"/>
        </w:rPr>
        <w:fldChar w:fldCharType="begin"/>
      </w:r>
      <w:r w:rsidR="00A71AEF" w:rsidRPr="00A71AEF">
        <w:rPr>
          <w:rFonts w:ascii="Arial" w:hAnsi="Arial" w:cs="Arial"/>
          <w:b w:val="0"/>
          <w:sz w:val="22"/>
          <w:szCs w:val="22"/>
          <w:vertAlign w:val="superscript"/>
        </w:rPr>
        <w:instrText xml:space="preserve"> NOTEREF _Ref108102577  \* MERGEFORMAT </w:instrText>
      </w:r>
      <w:r w:rsidR="00A71AEF" w:rsidRPr="00A71AEF">
        <w:rPr>
          <w:rFonts w:ascii="Arial" w:hAnsi="Arial" w:cs="Arial"/>
          <w:b w:val="0"/>
          <w:kern w:val="2"/>
          <w:sz w:val="22"/>
          <w:szCs w:val="22"/>
          <w:vertAlign w:val="superscript"/>
          <w:lang w:val="en-US"/>
        </w:rPr>
        <w:fldChar w:fldCharType="separate"/>
      </w:r>
      <w:r w:rsidR="00A71AEF" w:rsidRPr="00A71AEF">
        <w:rPr>
          <w:rFonts w:ascii="Arial" w:hAnsi="Arial" w:cs="Arial"/>
          <w:b w:val="0"/>
          <w:sz w:val="22"/>
          <w:szCs w:val="22"/>
          <w:vertAlign w:val="superscript"/>
        </w:rPr>
        <w:t>12</w:t>
      </w:r>
      <w:r w:rsidR="00A71AEF" w:rsidRPr="00A71AEF">
        <w:rPr>
          <w:rFonts w:ascii="Arial" w:hAnsi="Arial" w:cs="Arial"/>
          <w:b w:val="0"/>
          <w:kern w:val="2"/>
          <w:sz w:val="22"/>
          <w:szCs w:val="22"/>
          <w:vertAlign w:val="superscript"/>
          <w:lang w:val="en-US"/>
        </w:rPr>
        <w:fldChar w:fldCharType="end"/>
      </w:r>
      <w:r w:rsidRPr="008535D7">
        <w:rPr>
          <w:rStyle w:val="FootnoteReference"/>
          <w:rFonts w:ascii="Arial" w:hAnsi="Arial" w:cs="Arial"/>
          <w:kern w:val="2"/>
          <w:lang w:val="en-US"/>
        </w:rPr>
        <w:t xml:space="preserve"> </w:t>
      </w:r>
      <w:r w:rsidR="00EA539E" w:rsidRPr="008535D7">
        <w:rPr>
          <w:rFonts w:ascii="Arial" w:hAnsi="Arial" w:cs="Arial"/>
          <w:b w:val="0"/>
          <w:sz w:val="22"/>
          <w:szCs w:val="22"/>
        </w:rPr>
        <w:t>of the PRF</w:t>
      </w:r>
      <w:r w:rsidRPr="008535D7">
        <w:rPr>
          <w:rFonts w:ascii="Arial" w:hAnsi="Arial" w:cs="Arial"/>
          <w:b w:val="0"/>
          <w:sz w:val="22"/>
          <w:szCs w:val="22"/>
        </w:rPr>
        <w:t xml:space="preserve"> will at all times contain and conform in substance with </w:t>
      </w:r>
      <w:r w:rsidR="003939DC" w:rsidRPr="008535D7">
        <w:rPr>
          <w:rFonts w:ascii="Arial" w:hAnsi="Arial" w:cs="Arial"/>
          <w:b w:val="0"/>
          <w:sz w:val="22"/>
          <w:szCs w:val="22"/>
        </w:rPr>
        <w:t xml:space="preserve">the representation set out in </w:t>
      </w:r>
      <w:r w:rsidRPr="008535D7">
        <w:rPr>
          <w:rFonts w:ascii="Arial" w:hAnsi="Arial" w:cs="Arial"/>
          <w:b w:val="0"/>
          <w:sz w:val="22"/>
          <w:szCs w:val="22"/>
        </w:rPr>
        <w:t>paragraph (</w:t>
      </w:r>
      <w:r w:rsidR="00391802" w:rsidRPr="008535D7">
        <w:rPr>
          <w:rFonts w:ascii="Arial" w:hAnsi="Arial" w:cs="Arial"/>
          <w:b w:val="0"/>
          <w:sz w:val="22"/>
          <w:szCs w:val="22"/>
        </w:rPr>
        <w:t>h</w:t>
      </w:r>
      <w:r w:rsidRPr="008535D7">
        <w:rPr>
          <w:rFonts w:ascii="Arial" w:hAnsi="Arial" w:cs="Arial"/>
          <w:b w:val="0"/>
          <w:sz w:val="22"/>
          <w:szCs w:val="22"/>
        </w:rPr>
        <w:t>) above, and shall act at all times in compliance and in</w:t>
      </w:r>
      <w:r w:rsidR="00391802" w:rsidRPr="008535D7">
        <w:rPr>
          <w:rFonts w:ascii="Arial" w:hAnsi="Arial" w:cs="Arial"/>
          <w:b w:val="0"/>
          <w:sz w:val="22"/>
          <w:szCs w:val="22"/>
        </w:rPr>
        <w:t xml:space="preserve"> a manner consistent with the PRF</w:t>
      </w:r>
      <w:r w:rsidRPr="008535D7">
        <w:rPr>
          <w:rFonts w:ascii="Arial" w:hAnsi="Arial" w:cs="Arial"/>
          <w:b w:val="0"/>
          <w:sz w:val="22"/>
          <w:szCs w:val="22"/>
        </w:rPr>
        <w:t xml:space="preserve"> Code (as may be modified by any applicable waivers or exemptions granted by the SFC);</w:t>
      </w:r>
    </w:p>
    <w:p w14:paraId="6A003B21" w14:textId="77777777" w:rsidR="000705AE" w:rsidRPr="008535D7" w:rsidRDefault="000705AE" w:rsidP="00467227">
      <w:pPr>
        <w:pStyle w:val="NumberHeading"/>
        <w:adjustRightInd w:val="0"/>
        <w:snapToGrid w:val="0"/>
        <w:ind w:left="360"/>
        <w:contextualSpacing/>
        <w:jc w:val="left"/>
        <w:rPr>
          <w:rFonts w:ascii="Arial" w:hAnsi="Arial" w:cs="Arial"/>
          <w:b w:val="0"/>
          <w:sz w:val="22"/>
          <w:szCs w:val="22"/>
        </w:rPr>
      </w:pPr>
    </w:p>
    <w:p w14:paraId="6A003B22" w14:textId="77777777" w:rsidR="00C1128E" w:rsidRPr="008535D7" w:rsidRDefault="00C1128E" w:rsidP="000E46AC">
      <w:pPr>
        <w:pStyle w:val="NumberHeading"/>
        <w:numPr>
          <w:ilvl w:val="0"/>
          <w:numId w:val="25"/>
        </w:numPr>
        <w:adjustRightInd w:val="0"/>
        <w:snapToGrid w:val="0"/>
        <w:ind w:left="540" w:hanging="540"/>
        <w:contextualSpacing/>
        <w:jc w:val="left"/>
        <w:rPr>
          <w:rFonts w:ascii="Arial" w:hAnsi="Arial" w:cs="Arial"/>
          <w:b w:val="0"/>
          <w:sz w:val="22"/>
          <w:szCs w:val="22"/>
        </w:rPr>
      </w:pPr>
      <w:r w:rsidRPr="008535D7">
        <w:rPr>
          <w:rFonts w:ascii="Arial" w:hAnsi="Arial" w:cs="Arial"/>
          <w:b w:val="0"/>
          <w:i/>
          <w:sz w:val="22"/>
          <w:szCs w:val="22"/>
        </w:rPr>
        <w:t>(</w:t>
      </w:r>
      <w:proofErr w:type="gramStart"/>
      <w:r w:rsidRPr="008535D7">
        <w:rPr>
          <w:rFonts w:ascii="Arial" w:hAnsi="Arial" w:cs="Arial"/>
          <w:b w:val="0"/>
          <w:i/>
          <w:sz w:val="22"/>
          <w:szCs w:val="22"/>
        </w:rPr>
        <w:t>please</w:t>
      </w:r>
      <w:proofErr w:type="gramEnd"/>
      <w:r w:rsidRPr="008535D7">
        <w:rPr>
          <w:rFonts w:ascii="Arial" w:hAnsi="Arial" w:cs="Arial"/>
          <w:b w:val="0"/>
          <w:i/>
          <w:sz w:val="22"/>
          <w:szCs w:val="22"/>
        </w:rPr>
        <w:t xml:space="preserve"> tick one of the following boxes)</w:t>
      </w:r>
    </w:p>
    <w:p w14:paraId="2C780800" w14:textId="7D114C96" w:rsidR="009F1064" w:rsidRPr="008535D7" w:rsidRDefault="00196D77" w:rsidP="000E46AC">
      <w:pPr>
        <w:pStyle w:val="NumberHeading"/>
        <w:adjustRightInd w:val="0"/>
        <w:snapToGrid w:val="0"/>
        <w:ind w:left="900" w:hanging="360"/>
        <w:contextualSpacing/>
        <w:jc w:val="left"/>
        <w:rPr>
          <w:rFonts w:ascii="Arial" w:hAnsi="Arial" w:cs="Arial"/>
          <w:b w:val="0"/>
          <w:sz w:val="22"/>
          <w:szCs w:val="22"/>
        </w:rPr>
      </w:pPr>
      <w:r w:rsidRPr="008535D7">
        <w:rPr>
          <w:rFonts w:ascii="Arial" w:hAnsi="Arial" w:cs="Arial" w:hint="eastAsia"/>
          <w:b w:val="0"/>
          <w:sz w:val="22"/>
          <w:szCs w:val="22"/>
        </w:rPr>
        <w:t>□</w:t>
      </w:r>
      <w:r w:rsidR="00E42817">
        <w:rPr>
          <w:rFonts w:ascii="Arial" w:hAnsi="Arial" w:cs="Arial"/>
          <w:b w:val="0"/>
          <w:sz w:val="22"/>
          <w:szCs w:val="22"/>
        </w:rPr>
        <w:tab/>
      </w:r>
      <w:r w:rsidR="007E43AF" w:rsidRPr="008535D7">
        <w:rPr>
          <w:rFonts w:ascii="Arial" w:hAnsi="Arial" w:cs="Arial"/>
          <w:b w:val="0"/>
          <w:sz w:val="22"/>
          <w:szCs w:val="22"/>
        </w:rPr>
        <w:t>we are c</w:t>
      </w:r>
      <w:r w:rsidR="00467227" w:rsidRPr="008535D7">
        <w:rPr>
          <w:rFonts w:ascii="Arial" w:hAnsi="Arial" w:cs="Arial"/>
          <w:b w:val="0"/>
          <w:sz w:val="22"/>
          <w:szCs w:val="22"/>
        </w:rPr>
        <w:t xml:space="preserve">urrently </w:t>
      </w:r>
      <w:r w:rsidR="00A81409" w:rsidRPr="008535D7">
        <w:rPr>
          <w:rFonts w:ascii="Arial" w:hAnsi="Arial" w:cs="Arial"/>
          <w:b w:val="0"/>
          <w:sz w:val="22"/>
          <w:szCs w:val="22"/>
        </w:rPr>
        <w:t>submitting an internal control review report under Appendix G to the Code on Unit Trusts and Mutual Funds</w:t>
      </w:r>
      <w:r w:rsidR="00BD7B2A" w:rsidRPr="008535D7">
        <w:rPr>
          <w:rFonts w:ascii="Arial" w:hAnsi="Arial" w:cs="Arial"/>
          <w:b w:val="0"/>
          <w:sz w:val="22"/>
          <w:szCs w:val="22"/>
        </w:rPr>
        <w:t xml:space="preserve"> (the “UT Code”)</w:t>
      </w:r>
      <w:r w:rsidR="00A81409" w:rsidRPr="008535D7">
        <w:rPr>
          <w:rFonts w:ascii="Arial" w:hAnsi="Arial" w:cs="Arial"/>
          <w:b w:val="0"/>
          <w:sz w:val="22"/>
          <w:szCs w:val="22"/>
        </w:rPr>
        <w:t xml:space="preserve"> as a trustee/custodian of </w:t>
      </w:r>
      <w:r w:rsidR="007E43AF" w:rsidRPr="008535D7">
        <w:rPr>
          <w:rFonts w:ascii="Arial" w:hAnsi="Arial" w:cs="Arial"/>
          <w:b w:val="0"/>
          <w:sz w:val="22"/>
          <w:szCs w:val="22"/>
        </w:rPr>
        <w:t>SFC-authorized</w:t>
      </w:r>
      <w:r w:rsidR="00471B40" w:rsidRPr="008535D7">
        <w:rPr>
          <w:rFonts w:ascii="Arial" w:hAnsi="Arial" w:cs="Arial"/>
          <w:b w:val="0"/>
          <w:sz w:val="22"/>
          <w:szCs w:val="22"/>
        </w:rPr>
        <w:t xml:space="preserve"> </w:t>
      </w:r>
      <w:r w:rsidR="00A81409" w:rsidRPr="008535D7">
        <w:rPr>
          <w:rFonts w:ascii="Arial" w:hAnsi="Arial" w:cs="Arial"/>
          <w:b w:val="0"/>
          <w:sz w:val="22"/>
          <w:szCs w:val="22"/>
        </w:rPr>
        <w:t>fund(s) and we confirm that the applicable internal control measures in respect of such SFC-authorized fund(s) also apply to the PRF and investment portfolio(s) under our trusteeship</w:t>
      </w:r>
      <w:r w:rsidR="00A17148" w:rsidRPr="008535D7">
        <w:rPr>
          <w:rFonts w:ascii="Arial" w:hAnsi="Arial" w:cs="Arial"/>
          <w:b w:val="0"/>
          <w:sz w:val="22"/>
          <w:szCs w:val="22"/>
        </w:rPr>
        <w:t>;</w:t>
      </w:r>
    </w:p>
    <w:p w14:paraId="6A003B25" w14:textId="65DA87CA" w:rsidR="00391802" w:rsidRPr="008535D7" w:rsidRDefault="00196D77" w:rsidP="000E46AC">
      <w:pPr>
        <w:pStyle w:val="NumberHeading"/>
        <w:adjustRightInd w:val="0"/>
        <w:snapToGrid w:val="0"/>
        <w:ind w:left="900" w:hanging="360"/>
        <w:contextualSpacing/>
        <w:jc w:val="left"/>
        <w:rPr>
          <w:rFonts w:ascii="Arial" w:hAnsi="Arial" w:cs="Arial"/>
          <w:b w:val="0"/>
          <w:sz w:val="20"/>
          <w:szCs w:val="20"/>
        </w:rPr>
      </w:pPr>
      <w:r w:rsidRPr="008535D7">
        <w:rPr>
          <w:rFonts w:ascii="Arial" w:hAnsi="Arial" w:cs="Arial" w:hint="eastAsia"/>
          <w:b w:val="0"/>
          <w:sz w:val="22"/>
          <w:szCs w:val="22"/>
        </w:rPr>
        <w:t>□</w:t>
      </w:r>
      <w:r w:rsidR="00E42817">
        <w:rPr>
          <w:rFonts w:ascii="Arial" w:hAnsi="Arial" w:cs="Arial"/>
          <w:b w:val="0"/>
          <w:sz w:val="22"/>
          <w:szCs w:val="22"/>
        </w:rPr>
        <w:tab/>
      </w:r>
      <w:r w:rsidR="00467227" w:rsidRPr="008535D7">
        <w:rPr>
          <w:rFonts w:ascii="Arial" w:hAnsi="Arial" w:cs="Arial"/>
          <w:b w:val="0"/>
          <w:sz w:val="22"/>
          <w:szCs w:val="22"/>
        </w:rPr>
        <w:t xml:space="preserve">we are not </w:t>
      </w:r>
      <w:r w:rsidR="00391802" w:rsidRPr="008535D7">
        <w:rPr>
          <w:rFonts w:ascii="Arial" w:hAnsi="Arial" w:cs="Arial"/>
          <w:b w:val="0"/>
          <w:sz w:val="22"/>
          <w:szCs w:val="22"/>
        </w:rPr>
        <w:t>curre</w:t>
      </w:r>
      <w:r w:rsidR="0023105B" w:rsidRPr="008535D7">
        <w:rPr>
          <w:rFonts w:ascii="Arial" w:hAnsi="Arial" w:cs="Arial"/>
          <w:b w:val="0"/>
          <w:sz w:val="22"/>
          <w:szCs w:val="22"/>
        </w:rPr>
        <w:t xml:space="preserve">ntly </w:t>
      </w:r>
      <w:r w:rsidR="00A81409" w:rsidRPr="008535D7">
        <w:rPr>
          <w:rFonts w:ascii="Arial" w:hAnsi="Arial" w:cs="Arial"/>
          <w:b w:val="0"/>
          <w:sz w:val="22"/>
          <w:szCs w:val="22"/>
        </w:rPr>
        <w:t xml:space="preserve">submitting an internal control review report under </w:t>
      </w:r>
      <w:r w:rsidR="00B51A34" w:rsidRPr="008535D7">
        <w:rPr>
          <w:rFonts w:ascii="Arial" w:hAnsi="Arial" w:cs="Arial"/>
          <w:b w:val="0"/>
          <w:sz w:val="22"/>
          <w:szCs w:val="22"/>
        </w:rPr>
        <w:t>A</w:t>
      </w:r>
      <w:r w:rsidR="00A81409" w:rsidRPr="008535D7">
        <w:rPr>
          <w:rFonts w:ascii="Arial" w:hAnsi="Arial" w:cs="Arial"/>
          <w:b w:val="0"/>
          <w:sz w:val="22"/>
          <w:szCs w:val="22"/>
        </w:rPr>
        <w:t xml:space="preserve">ppendix G to the UT Code as a trustee/custodian of </w:t>
      </w:r>
      <w:r w:rsidR="00C47E0D" w:rsidRPr="008535D7" w:rsidDel="00A81409">
        <w:rPr>
          <w:rFonts w:ascii="Arial" w:hAnsi="Arial" w:cs="Arial"/>
          <w:b w:val="0"/>
          <w:sz w:val="22"/>
          <w:szCs w:val="22"/>
        </w:rPr>
        <w:t xml:space="preserve">any other </w:t>
      </w:r>
      <w:r w:rsidR="00A3729E" w:rsidRPr="008535D7" w:rsidDel="00A81409">
        <w:rPr>
          <w:rFonts w:ascii="Arial" w:hAnsi="Arial" w:cs="Arial"/>
          <w:b w:val="0"/>
          <w:sz w:val="22"/>
          <w:szCs w:val="22"/>
        </w:rPr>
        <w:t xml:space="preserve">existing </w:t>
      </w:r>
      <w:r w:rsidR="00C47E0D" w:rsidRPr="008535D7">
        <w:rPr>
          <w:rFonts w:ascii="Arial" w:hAnsi="Arial" w:cs="Arial"/>
          <w:b w:val="0"/>
          <w:sz w:val="22"/>
          <w:szCs w:val="22"/>
        </w:rPr>
        <w:t>SFC-authorized</w:t>
      </w:r>
      <w:r w:rsidR="00471B40" w:rsidRPr="008535D7">
        <w:rPr>
          <w:rFonts w:ascii="Arial" w:hAnsi="Arial" w:cs="Arial"/>
          <w:b w:val="0"/>
          <w:sz w:val="22"/>
          <w:szCs w:val="22"/>
        </w:rPr>
        <w:t xml:space="preserve"> </w:t>
      </w:r>
      <w:r w:rsidR="00A81409" w:rsidRPr="008535D7">
        <w:rPr>
          <w:rFonts w:ascii="Arial" w:hAnsi="Arial" w:cs="Arial"/>
          <w:b w:val="0"/>
          <w:sz w:val="22"/>
          <w:szCs w:val="22"/>
        </w:rPr>
        <w:t>fund(s)</w:t>
      </w:r>
      <w:r w:rsidR="001D1792" w:rsidRPr="008535D7">
        <w:rPr>
          <w:rFonts w:ascii="Arial" w:hAnsi="Arial" w:cs="Arial"/>
          <w:b w:val="0"/>
          <w:sz w:val="22"/>
          <w:szCs w:val="22"/>
        </w:rPr>
        <w:t xml:space="preserve"> or we </w:t>
      </w:r>
      <w:r w:rsidR="00A81409" w:rsidRPr="008535D7">
        <w:rPr>
          <w:rFonts w:ascii="Arial" w:hAnsi="Arial" w:cs="Arial"/>
          <w:b w:val="0"/>
          <w:sz w:val="22"/>
          <w:szCs w:val="22"/>
        </w:rPr>
        <w:t>could not confirm that the applicable internal control measures in respect of such SFC-authorized fund(s) also apply to the PRF and investment portfolio(s) under our trusteeship</w:t>
      </w:r>
      <w:r w:rsidR="00467227" w:rsidRPr="008535D7">
        <w:rPr>
          <w:rFonts w:ascii="Arial" w:hAnsi="Arial" w:cs="Arial"/>
          <w:b w:val="0"/>
          <w:sz w:val="22"/>
          <w:szCs w:val="22"/>
        </w:rPr>
        <w:t xml:space="preserve">; </w:t>
      </w:r>
      <w:r w:rsidR="00391802" w:rsidRPr="008535D7">
        <w:rPr>
          <w:rFonts w:ascii="Arial" w:hAnsi="Arial" w:cs="Arial"/>
          <w:b w:val="0"/>
          <w:sz w:val="22"/>
          <w:szCs w:val="22"/>
        </w:rPr>
        <w:t>we further confirm and undertake that</w:t>
      </w:r>
      <w:r w:rsidR="003939DC" w:rsidRPr="008535D7">
        <w:rPr>
          <w:rFonts w:ascii="Arial" w:hAnsi="Arial" w:cs="Arial"/>
          <w:b w:val="0"/>
          <w:sz w:val="20"/>
          <w:szCs w:val="20"/>
        </w:rPr>
        <w:t xml:space="preserve"> </w:t>
      </w:r>
      <w:r w:rsidR="00A2682A" w:rsidRPr="008535D7">
        <w:rPr>
          <w:rFonts w:ascii="Arial" w:hAnsi="Arial" w:cs="Arial"/>
          <w:b w:val="0"/>
          <w:sz w:val="22"/>
          <w:szCs w:val="22"/>
        </w:rPr>
        <w:t>we are subject to prudential regulation and supervision on an ongoing basis, and that an independent auditor would be appointed to periodically review our internal controls and systems on terms of reference</w:t>
      </w:r>
      <w:r w:rsidR="001D1792" w:rsidRPr="008535D7">
        <w:rPr>
          <w:rFonts w:ascii="Arial" w:hAnsi="Arial" w:cs="Arial"/>
          <w:b w:val="0"/>
          <w:sz w:val="22"/>
          <w:szCs w:val="22"/>
        </w:rPr>
        <w:t xml:space="preserve"> in compliance with the PRF Code and such report would be filed with the </w:t>
      </w:r>
      <w:proofErr w:type="gramStart"/>
      <w:r w:rsidR="001D1792" w:rsidRPr="008535D7">
        <w:rPr>
          <w:rFonts w:ascii="Arial" w:hAnsi="Arial" w:cs="Arial"/>
          <w:b w:val="0"/>
          <w:sz w:val="22"/>
          <w:szCs w:val="22"/>
        </w:rPr>
        <w:t>SFC</w:t>
      </w:r>
      <w:r w:rsidR="00391802" w:rsidRPr="008535D7">
        <w:rPr>
          <w:rFonts w:ascii="Arial" w:hAnsi="Arial" w:cs="Arial"/>
          <w:b w:val="0"/>
          <w:sz w:val="22"/>
          <w:szCs w:val="22"/>
        </w:rPr>
        <w:t>;</w:t>
      </w:r>
      <w:proofErr w:type="gramEnd"/>
      <w:r w:rsidR="00391802" w:rsidRPr="008535D7">
        <w:rPr>
          <w:rFonts w:ascii="Arial" w:hAnsi="Arial" w:cs="Arial"/>
          <w:b w:val="0"/>
          <w:sz w:val="22"/>
          <w:szCs w:val="22"/>
        </w:rPr>
        <w:t xml:space="preserve"> </w:t>
      </w:r>
    </w:p>
    <w:p w14:paraId="118A5DD3" w14:textId="590EFD72" w:rsidR="00A46303" w:rsidRPr="008535D7" w:rsidRDefault="00A46303" w:rsidP="00A46303">
      <w:pPr>
        <w:pStyle w:val="NumberHeading"/>
        <w:adjustRightInd w:val="0"/>
        <w:snapToGrid w:val="0"/>
        <w:ind w:left="360"/>
        <w:contextualSpacing/>
        <w:jc w:val="left"/>
        <w:rPr>
          <w:rFonts w:ascii="Arial" w:hAnsi="Arial" w:cs="Arial"/>
          <w:b w:val="0"/>
          <w:sz w:val="22"/>
          <w:szCs w:val="22"/>
        </w:rPr>
      </w:pPr>
    </w:p>
    <w:p w14:paraId="49BD3703" w14:textId="008E9D91" w:rsidR="006E0657" w:rsidRPr="008535D7" w:rsidRDefault="006E0657" w:rsidP="000E46AC">
      <w:pPr>
        <w:pStyle w:val="NumberHeading"/>
        <w:numPr>
          <w:ilvl w:val="0"/>
          <w:numId w:val="25"/>
        </w:numPr>
        <w:adjustRightInd w:val="0"/>
        <w:snapToGrid w:val="0"/>
        <w:ind w:left="540" w:hanging="540"/>
        <w:contextualSpacing/>
        <w:jc w:val="left"/>
        <w:rPr>
          <w:rFonts w:ascii="Arial" w:hAnsi="Arial" w:cs="Arial"/>
          <w:b w:val="0"/>
          <w:sz w:val="22"/>
          <w:szCs w:val="22"/>
        </w:rPr>
      </w:pPr>
      <w:r w:rsidRPr="008535D7">
        <w:rPr>
          <w:rFonts w:ascii="Arial" w:hAnsi="Arial" w:cs="Arial"/>
          <w:b w:val="0"/>
          <w:i/>
          <w:sz w:val="22"/>
          <w:szCs w:val="22"/>
        </w:rPr>
        <w:t>(</w:t>
      </w:r>
      <w:proofErr w:type="gramStart"/>
      <w:r w:rsidRPr="008535D7">
        <w:rPr>
          <w:rFonts w:ascii="Arial" w:hAnsi="Arial" w:cs="Arial"/>
          <w:b w:val="0"/>
          <w:i/>
          <w:sz w:val="22"/>
          <w:szCs w:val="22"/>
        </w:rPr>
        <w:t>please</w:t>
      </w:r>
      <w:proofErr w:type="gramEnd"/>
      <w:r w:rsidRPr="008535D7">
        <w:rPr>
          <w:rFonts w:ascii="Arial" w:hAnsi="Arial" w:cs="Arial"/>
          <w:b w:val="0"/>
          <w:i/>
          <w:sz w:val="22"/>
          <w:szCs w:val="22"/>
        </w:rPr>
        <w:t xml:space="preserve"> tick one of the following boxes)</w:t>
      </w:r>
      <w:r w:rsidRPr="008535D7">
        <w:rPr>
          <w:rFonts w:ascii="Arial" w:hAnsi="Arial" w:cs="Arial"/>
          <w:b w:val="0"/>
          <w:sz w:val="22"/>
          <w:szCs w:val="22"/>
        </w:rPr>
        <w:t xml:space="preserve"> </w:t>
      </w:r>
    </w:p>
    <w:p w14:paraId="7AF43C63" w14:textId="77777777" w:rsidR="006E0657" w:rsidRPr="008535D7" w:rsidRDefault="006E0657" w:rsidP="000E46AC">
      <w:pPr>
        <w:adjustRightInd w:val="0"/>
        <w:snapToGrid w:val="0"/>
        <w:spacing w:line="240" w:lineRule="auto"/>
        <w:ind w:left="900" w:hanging="360"/>
        <w:contextualSpacing/>
        <w:rPr>
          <w:rFonts w:cs="Arial"/>
          <w:sz w:val="20"/>
        </w:rPr>
      </w:pPr>
      <w:r w:rsidRPr="008535D7">
        <w:rPr>
          <w:rFonts w:cs="Arial" w:hint="eastAsia"/>
          <w:szCs w:val="22"/>
        </w:rPr>
        <w:t>□</w:t>
      </w:r>
      <w:r w:rsidRPr="008535D7">
        <w:rPr>
          <w:rFonts w:cs="Arial"/>
          <w:szCs w:val="22"/>
        </w:rPr>
        <w:tab/>
        <w:t>we are currently acting as a trustee/custodian of other existing SFC-authorized fund(s);</w:t>
      </w:r>
    </w:p>
    <w:p w14:paraId="06BD9B0E" w14:textId="267D9810" w:rsidR="006E0657" w:rsidRPr="008535D7" w:rsidRDefault="006E0657" w:rsidP="000E46AC">
      <w:pPr>
        <w:adjustRightInd w:val="0"/>
        <w:snapToGrid w:val="0"/>
        <w:spacing w:line="240" w:lineRule="auto"/>
        <w:ind w:left="900" w:hanging="360"/>
        <w:contextualSpacing/>
        <w:rPr>
          <w:rFonts w:cs="Arial"/>
          <w:i/>
          <w:szCs w:val="22"/>
        </w:rPr>
      </w:pPr>
      <w:r w:rsidRPr="008535D7">
        <w:rPr>
          <w:rFonts w:cs="Arial" w:hint="eastAsia"/>
          <w:szCs w:val="22"/>
        </w:rPr>
        <w:t>□</w:t>
      </w:r>
      <w:r w:rsidRPr="008535D7">
        <w:rPr>
          <w:rFonts w:cs="Arial"/>
          <w:szCs w:val="22"/>
        </w:rPr>
        <w:tab/>
        <w:t>we are not currently acting as a trustee/custodian of other existing SFC-authorized fund(s)</w:t>
      </w:r>
      <w:r w:rsidRPr="008535D7">
        <w:rPr>
          <w:rFonts w:cs="Arial"/>
          <w:i/>
          <w:szCs w:val="22"/>
        </w:rPr>
        <w:t xml:space="preserve">; </w:t>
      </w:r>
    </w:p>
    <w:p w14:paraId="7E94AAF1" w14:textId="77777777" w:rsidR="006E0657" w:rsidRPr="008535D7" w:rsidRDefault="006E0657" w:rsidP="006E0657">
      <w:pPr>
        <w:adjustRightInd w:val="0"/>
        <w:snapToGrid w:val="0"/>
        <w:spacing w:line="240" w:lineRule="auto"/>
        <w:ind w:left="720" w:hanging="360"/>
        <w:contextualSpacing/>
        <w:rPr>
          <w:rFonts w:cs="Arial"/>
          <w:i/>
          <w:szCs w:val="22"/>
        </w:rPr>
      </w:pPr>
    </w:p>
    <w:p w14:paraId="6A003B27" w14:textId="7529132F" w:rsidR="007A07CB" w:rsidRPr="008535D7" w:rsidRDefault="007A07CB" w:rsidP="000E46AC">
      <w:pPr>
        <w:pStyle w:val="NumberHeading"/>
        <w:numPr>
          <w:ilvl w:val="0"/>
          <w:numId w:val="25"/>
        </w:numPr>
        <w:adjustRightInd w:val="0"/>
        <w:snapToGrid w:val="0"/>
        <w:ind w:left="540" w:hanging="540"/>
        <w:contextualSpacing/>
        <w:jc w:val="left"/>
        <w:rPr>
          <w:rFonts w:ascii="Arial" w:hAnsi="Arial" w:cs="Arial"/>
          <w:b w:val="0"/>
          <w:sz w:val="22"/>
          <w:szCs w:val="22"/>
        </w:rPr>
      </w:pPr>
      <w:r w:rsidRPr="008535D7">
        <w:rPr>
          <w:rFonts w:ascii="Arial" w:hAnsi="Arial" w:cs="Arial"/>
          <w:b w:val="0"/>
          <w:i/>
          <w:sz w:val="22"/>
          <w:szCs w:val="22"/>
        </w:rPr>
        <w:t>(</w:t>
      </w:r>
      <w:proofErr w:type="gramStart"/>
      <w:r w:rsidRPr="008535D7">
        <w:rPr>
          <w:rFonts w:ascii="Arial" w:hAnsi="Arial" w:cs="Arial"/>
          <w:b w:val="0"/>
          <w:i/>
          <w:sz w:val="22"/>
          <w:szCs w:val="22"/>
        </w:rPr>
        <w:t>for</w:t>
      </w:r>
      <w:proofErr w:type="gramEnd"/>
      <w:r w:rsidRPr="008535D7">
        <w:rPr>
          <w:rFonts w:ascii="Arial" w:hAnsi="Arial" w:cs="Arial"/>
          <w:b w:val="0"/>
          <w:i/>
          <w:sz w:val="22"/>
          <w:szCs w:val="22"/>
        </w:rPr>
        <w:t xml:space="preserve"> new trustee </w:t>
      </w:r>
      <w:r w:rsidR="005842E1" w:rsidRPr="008535D7">
        <w:rPr>
          <w:rFonts w:ascii="Arial" w:hAnsi="Arial" w:cs="Arial"/>
          <w:b w:val="0"/>
          <w:i/>
          <w:sz w:val="22"/>
          <w:szCs w:val="22"/>
        </w:rPr>
        <w:t>not currently acting as trustee</w:t>
      </w:r>
      <w:r w:rsidR="00F63FB0" w:rsidRPr="008535D7">
        <w:rPr>
          <w:rFonts w:ascii="Arial" w:hAnsi="Arial" w:cs="Arial"/>
          <w:b w:val="0"/>
          <w:i/>
          <w:sz w:val="22"/>
          <w:szCs w:val="22"/>
        </w:rPr>
        <w:t>/custodian</w:t>
      </w:r>
      <w:r w:rsidR="005842E1" w:rsidRPr="008535D7">
        <w:rPr>
          <w:rFonts w:ascii="Arial" w:hAnsi="Arial" w:cs="Arial"/>
          <w:b w:val="0"/>
          <w:i/>
          <w:sz w:val="22"/>
          <w:szCs w:val="22"/>
        </w:rPr>
        <w:t xml:space="preserve"> for </w:t>
      </w:r>
      <w:r w:rsidR="000D04F9" w:rsidRPr="008535D7">
        <w:rPr>
          <w:rFonts w:ascii="Arial" w:hAnsi="Arial" w:cs="Arial"/>
          <w:b w:val="0"/>
          <w:i/>
          <w:sz w:val="22"/>
          <w:szCs w:val="22"/>
        </w:rPr>
        <w:t xml:space="preserve">any </w:t>
      </w:r>
      <w:r w:rsidR="005842E1" w:rsidRPr="008535D7">
        <w:rPr>
          <w:rFonts w:ascii="Arial" w:hAnsi="Arial" w:cs="Arial"/>
          <w:b w:val="0"/>
          <w:i/>
          <w:sz w:val="22"/>
          <w:szCs w:val="22"/>
        </w:rPr>
        <w:t xml:space="preserve">other </w:t>
      </w:r>
      <w:r w:rsidR="00A3729E" w:rsidRPr="008535D7">
        <w:rPr>
          <w:rFonts w:ascii="Arial" w:hAnsi="Arial" w:cs="Arial"/>
          <w:b w:val="0"/>
          <w:i/>
          <w:sz w:val="22"/>
          <w:szCs w:val="22"/>
        </w:rPr>
        <w:t xml:space="preserve">existing </w:t>
      </w:r>
      <w:r w:rsidR="005842E1" w:rsidRPr="008535D7">
        <w:rPr>
          <w:rFonts w:ascii="Arial" w:hAnsi="Arial" w:cs="Arial"/>
          <w:b w:val="0"/>
          <w:i/>
          <w:sz w:val="22"/>
          <w:szCs w:val="22"/>
        </w:rPr>
        <w:t xml:space="preserve">SFC-authorized </w:t>
      </w:r>
      <w:r w:rsidR="00D96986" w:rsidRPr="008535D7">
        <w:rPr>
          <w:rFonts w:ascii="Arial" w:hAnsi="Arial" w:cs="Arial"/>
          <w:b w:val="0"/>
          <w:i/>
          <w:sz w:val="22"/>
          <w:szCs w:val="22"/>
        </w:rPr>
        <w:t>fund</w:t>
      </w:r>
      <w:r w:rsidR="00F63FB0" w:rsidRPr="008535D7">
        <w:rPr>
          <w:rFonts w:ascii="Arial" w:hAnsi="Arial" w:cs="Arial"/>
          <w:b w:val="0"/>
          <w:i/>
          <w:sz w:val="22"/>
          <w:szCs w:val="22"/>
        </w:rPr>
        <w:t>(s)</w:t>
      </w:r>
      <w:r w:rsidRPr="008535D7">
        <w:rPr>
          <w:rFonts w:ascii="Arial" w:hAnsi="Arial" w:cs="Arial"/>
          <w:b w:val="0"/>
          <w:i/>
          <w:sz w:val="22"/>
          <w:szCs w:val="22"/>
        </w:rPr>
        <w:t>)</w:t>
      </w:r>
      <w:r w:rsidRPr="008535D7">
        <w:rPr>
          <w:rFonts w:ascii="Arial" w:hAnsi="Arial" w:cs="Arial"/>
          <w:b w:val="0"/>
          <w:sz w:val="22"/>
          <w:szCs w:val="22"/>
        </w:rPr>
        <w:t xml:space="preserve"> the information relating to the trustee below has been accurately completed: </w:t>
      </w:r>
    </w:p>
    <w:p w14:paraId="6A003B28" w14:textId="77777777" w:rsidR="007A07CB" w:rsidRPr="008535D7" w:rsidRDefault="007A07CB" w:rsidP="007A07CB">
      <w:pPr>
        <w:pStyle w:val="NumberHeading"/>
        <w:adjustRightInd w:val="0"/>
        <w:snapToGrid w:val="0"/>
        <w:contextualSpacing/>
        <w:jc w:val="left"/>
        <w:rPr>
          <w:rFonts w:ascii="Arial" w:hAnsi="Arial" w:cs="Arial"/>
          <w:b w:val="0"/>
          <w:sz w:val="22"/>
          <w:szCs w:val="22"/>
        </w:rPr>
      </w:pPr>
    </w:p>
    <w:tbl>
      <w:tblPr>
        <w:tblW w:w="846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6"/>
        <w:gridCol w:w="4274"/>
      </w:tblGrid>
      <w:tr w:rsidR="00993A3D" w:rsidRPr="008535D7" w14:paraId="6A003B2C" w14:textId="77777777" w:rsidTr="000E46AC">
        <w:tc>
          <w:tcPr>
            <w:tcW w:w="4186" w:type="dxa"/>
            <w:shd w:val="clear" w:color="auto" w:fill="auto"/>
          </w:tcPr>
          <w:p w14:paraId="6A003B29" w14:textId="77777777" w:rsidR="007A07CB" w:rsidRPr="008535D7" w:rsidRDefault="007A07CB" w:rsidP="00E713D9">
            <w:pPr>
              <w:pStyle w:val="NumberHeading"/>
              <w:adjustRightInd w:val="0"/>
              <w:snapToGrid w:val="0"/>
              <w:contextualSpacing/>
              <w:jc w:val="left"/>
              <w:rPr>
                <w:rFonts w:ascii="Arial" w:hAnsi="Arial" w:cs="Arial"/>
                <w:b w:val="0"/>
                <w:sz w:val="22"/>
                <w:szCs w:val="22"/>
              </w:rPr>
            </w:pPr>
            <w:r w:rsidRPr="008535D7">
              <w:rPr>
                <w:rFonts w:ascii="Arial" w:hAnsi="Arial" w:cs="Arial"/>
                <w:b w:val="0"/>
                <w:sz w:val="22"/>
                <w:szCs w:val="22"/>
              </w:rPr>
              <w:t>Name and title of the contact person</w:t>
            </w:r>
          </w:p>
        </w:tc>
        <w:tc>
          <w:tcPr>
            <w:tcW w:w="4274" w:type="dxa"/>
            <w:shd w:val="clear" w:color="auto" w:fill="auto"/>
          </w:tcPr>
          <w:p w14:paraId="6A003B2A" w14:textId="77777777" w:rsidR="007A07CB" w:rsidRPr="008535D7" w:rsidRDefault="007A07CB" w:rsidP="00E713D9">
            <w:pPr>
              <w:pStyle w:val="NumberHeading"/>
              <w:adjustRightInd w:val="0"/>
              <w:snapToGrid w:val="0"/>
              <w:contextualSpacing/>
              <w:jc w:val="left"/>
              <w:rPr>
                <w:rFonts w:ascii="Arial" w:hAnsi="Arial" w:cs="Arial"/>
                <w:b w:val="0"/>
                <w:sz w:val="22"/>
                <w:szCs w:val="22"/>
              </w:rPr>
            </w:pPr>
          </w:p>
          <w:p w14:paraId="6A003B2B" w14:textId="77777777" w:rsidR="007A07CB" w:rsidRPr="008535D7" w:rsidRDefault="007A07CB" w:rsidP="00E713D9">
            <w:pPr>
              <w:pStyle w:val="NumberHeading"/>
              <w:adjustRightInd w:val="0"/>
              <w:snapToGrid w:val="0"/>
              <w:contextualSpacing/>
              <w:jc w:val="left"/>
              <w:rPr>
                <w:rFonts w:ascii="Arial" w:hAnsi="Arial" w:cs="Arial"/>
                <w:b w:val="0"/>
                <w:sz w:val="22"/>
                <w:szCs w:val="22"/>
              </w:rPr>
            </w:pPr>
          </w:p>
        </w:tc>
      </w:tr>
      <w:tr w:rsidR="00993A3D" w:rsidRPr="008535D7" w14:paraId="6A003B32" w14:textId="77777777" w:rsidTr="000E46AC">
        <w:tc>
          <w:tcPr>
            <w:tcW w:w="4186" w:type="dxa"/>
            <w:shd w:val="clear" w:color="auto" w:fill="auto"/>
          </w:tcPr>
          <w:p w14:paraId="6A003B2D" w14:textId="77777777" w:rsidR="007A07CB" w:rsidRPr="008535D7" w:rsidRDefault="00651DE1" w:rsidP="00E713D9">
            <w:pPr>
              <w:pStyle w:val="NumberHeading"/>
              <w:adjustRightInd w:val="0"/>
              <w:snapToGrid w:val="0"/>
              <w:contextualSpacing/>
              <w:jc w:val="left"/>
              <w:rPr>
                <w:rFonts w:ascii="Arial" w:hAnsi="Arial" w:cs="Arial"/>
                <w:b w:val="0"/>
                <w:sz w:val="22"/>
                <w:szCs w:val="22"/>
              </w:rPr>
            </w:pPr>
            <w:r w:rsidRPr="008535D7">
              <w:rPr>
                <w:rFonts w:ascii="Arial" w:hAnsi="Arial" w:cs="Arial"/>
                <w:b w:val="0"/>
                <w:sz w:val="22"/>
                <w:szCs w:val="22"/>
              </w:rPr>
              <w:t>Address</w:t>
            </w:r>
          </w:p>
          <w:p w14:paraId="6A003B2E" w14:textId="77777777" w:rsidR="007A07CB" w:rsidRPr="008535D7" w:rsidRDefault="007A07CB" w:rsidP="00E713D9">
            <w:pPr>
              <w:pStyle w:val="NumberHeading"/>
              <w:adjustRightInd w:val="0"/>
              <w:snapToGrid w:val="0"/>
              <w:contextualSpacing/>
              <w:jc w:val="left"/>
              <w:rPr>
                <w:rFonts w:ascii="Arial" w:hAnsi="Arial" w:cs="Arial"/>
                <w:b w:val="0"/>
                <w:sz w:val="22"/>
                <w:szCs w:val="22"/>
              </w:rPr>
            </w:pPr>
          </w:p>
        </w:tc>
        <w:tc>
          <w:tcPr>
            <w:tcW w:w="4274" w:type="dxa"/>
            <w:shd w:val="clear" w:color="auto" w:fill="auto"/>
          </w:tcPr>
          <w:p w14:paraId="6A003B2F" w14:textId="77777777" w:rsidR="007A07CB" w:rsidRPr="008535D7" w:rsidRDefault="007A07CB" w:rsidP="00E713D9">
            <w:pPr>
              <w:pStyle w:val="NumberHeading"/>
              <w:adjustRightInd w:val="0"/>
              <w:snapToGrid w:val="0"/>
              <w:contextualSpacing/>
              <w:jc w:val="left"/>
              <w:rPr>
                <w:rFonts w:ascii="Arial" w:hAnsi="Arial" w:cs="Arial"/>
                <w:b w:val="0"/>
                <w:sz w:val="22"/>
                <w:szCs w:val="22"/>
              </w:rPr>
            </w:pPr>
          </w:p>
          <w:p w14:paraId="6A003B30" w14:textId="77777777" w:rsidR="007A07CB" w:rsidRPr="008535D7" w:rsidRDefault="007A07CB" w:rsidP="00E713D9">
            <w:pPr>
              <w:pStyle w:val="NumberHeading"/>
              <w:adjustRightInd w:val="0"/>
              <w:snapToGrid w:val="0"/>
              <w:contextualSpacing/>
              <w:jc w:val="left"/>
              <w:rPr>
                <w:rFonts w:ascii="Arial" w:hAnsi="Arial" w:cs="Arial"/>
                <w:b w:val="0"/>
                <w:sz w:val="22"/>
                <w:szCs w:val="22"/>
              </w:rPr>
            </w:pPr>
          </w:p>
          <w:p w14:paraId="6A003B31" w14:textId="77777777" w:rsidR="007A07CB" w:rsidRPr="008535D7" w:rsidRDefault="007A07CB" w:rsidP="00E713D9">
            <w:pPr>
              <w:pStyle w:val="NumberHeading"/>
              <w:adjustRightInd w:val="0"/>
              <w:snapToGrid w:val="0"/>
              <w:contextualSpacing/>
              <w:jc w:val="left"/>
              <w:rPr>
                <w:rFonts w:ascii="Arial" w:hAnsi="Arial" w:cs="Arial"/>
                <w:b w:val="0"/>
                <w:sz w:val="22"/>
                <w:szCs w:val="22"/>
              </w:rPr>
            </w:pPr>
          </w:p>
        </w:tc>
      </w:tr>
      <w:tr w:rsidR="00993A3D" w:rsidRPr="008535D7" w14:paraId="6A003B36" w14:textId="77777777" w:rsidTr="000E46AC">
        <w:tc>
          <w:tcPr>
            <w:tcW w:w="4186" w:type="dxa"/>
            <w:shd w:val="clear" w:color="auto" w:fill="auto"/>
          </w:tcPr>
          <w:p w14:paraId="6A003B33" w14:textId="77777777" w:rsidR="007A07CB" w:rsidRPr="008535D7" w:rsidRDefault="007A07CB" w:rsidP="00E713D9">
            <w:pPr>
              <w:pStyle w:val="NumberHeading"/>
              <w:adjustRightInd w:val="0"/>
              <w:snapToGrid w:val="0"/>
              <w:contextualSpacing/>
              <w:jc w:val="left"/>
              <w:rPr>
                <w:rFonts w:ascii="Arial" w:hAnsi="Arial" w:cs="Arial"/>
                <w:b w:val="0"/>
                <w:sz w:val="22"/>
                <w:szCs w:val="22"/>
              </w:rPr>
            </w:pPr>
            <w:r w:rsidRPr="008535D7">
              <w:rPr>
                <w:rFonts w:ascii="Arial" w:hAnsi="Arial" w:cs="Arial"/>
                <w:b w:val="0"/>
                <w:sz w:val="22"/>
                <w:szCs w:val="22"/>
              </w:rPr>
              <w:t>Telephone number</w:t>
            </w:r>
          </w:p>
          <w:p w14:paraId="6A003B34" w14:textId="77777777" w:rsidR="007A07CB" w:rsidRPr="008535D7" w:rsidRDefault="007A07CB" w:rsidP="00E713D9">
            <w:pPr>
              <w:pStyle w:val="NumberHeading"/>
              <w:adjustRightInd w:val="0"/>
              <w:snapToGrid w:val="0"/>
              <w:contextualSpacing/>
              <w:jc w:val="left"/>
              <w:rPr>
                <w:rFonts w:ascii="Arial" w:hAnsi="Arial" w:cs="Arial"/>
                <w:b w:val="0"/>
                <w:sz w:val="22"/>
                <w:szCs w:val="22"/>
              </w:rPr>
            </w:pPr>
          </w:p>
        </w:tc>
        <w:tc>
          <w:tcPr>
            <w:tcW w:w="4274" w:type="dxa"/>
            <w:shd w:val="clear" w:color="auto" w:fill="auto"/>
          </w:tcPr>
          <w:p w14:paraId="6A003B35" w14:textId="77777777" w:rsidR="007A07CB" w:rsidRPr="008535D7" w:rsidRDefault="007A07CB" w:rsidP="00E713D9">
            <w:pPr>
              <w:pStyle w:val="NumberHeading"/>
              <w:adjustRightInd w:val="0"/>
              <w:snapToGrid w:val="0"/>
              <w:contextualSpacing/>
              <w:jc w:val="left"/>
              <w:rPr>
                <w:rFonts w:ascii="Arial" w:hAnsi="Arial" w:cs="Arial"/>
                <w:b w:val="0"/>
                <w:sz w:val="22"/>
                <w:szCs w:val="22"/>
              </w:rPr>
            </w:pPr>
          </w:p>
        </w:tc>
      </w:tr>
      <w:tr w:rsidR="00993A3D" w:rsidRPr="008535D7" w14:paraId="6A003B3A" w14:textId="77777777" w:rsidTr="000E46AC">
        <w:tc>
          <w:tcPr>
            <w:tcW w:w="4186" w:type="dxa"/>
            <w:shd w:val="clear" w:color="auto" w:fill="auto"/>
          </w:tcPr>
          <w:p w14:paraId="6A003B37" w14:textId="77777777" w:rsidR="007A07CB" w:rsidRPr="008535D7" w:rsidRDefault="007A07CB" w:rsidP="00E713D9">
            <w:pPr>
              <w:pStyle w:val="NumberHeading"/>
              <w:adjustRightInd w:val="0"/>
              <w:snapToGrid w:val="0"/>
              <w:contextualSpacing/>
              <w:jc w:val="left"/>
              <w:rPr>
                <w:rFonts w:ascii="Arial" w:hAnsi="Arial" w:cs="Arial"/>
                <w:b w:val="0"/>
                <w:sz w:val="22"/>
                <w:szCs w:val="22"/>
              </w:rPr>
            </w:pPr>
            <w:r w:rsidRPr="008535D7">
              <w:rPr>
                <w:rFonts w:ascii="Arial" w:hAnsi="Arial" w:cs="Arial"/>
                <w:b w:val="0"/>
                <w:sz w:val="22"/>
                <w:szCs w:val="22"/>
              </w:rPr>
              <w:t>Fax number</w:t>
            </w:r>
          </w:p>
          <w:p w14:paraId="6A003B38" w14:textId="77777777" w:rsidR="007A07CB" w:rsidRPr="008535D7" w:rsidRDefault="007A07CB" w:rsidP="00E713D9">
            <w:pPr>
              <w:pStyle w:val="NumberHeading"/>
              <w:adjustRightInd w:val="0"/>
              <w:snapToGrid w:val="0"/>
              <w:contextualSpacing/>
              <w:jc w:val="left"/>
              <w:rPr>
                <w:rFonts w:ascii="Arial" w:hAnsi="Arial" w:cs="Arial"/>
                <w:b w:val="0"/>
                <w:sz w:val="22"/>
                <w:szCs w:val="22"/>
              </w:rPr>
            </w:pPr>
          </w:p>
        </w:tc>
        <w:tc>
          <w:tcPr>
            <w:tcW w:w="4274" w:type="dxa"/>
            <w:shd w:val="clear" w:color="auto" w:fill="auto"/>
          </w:tcPr>
          <w:p w14:paraId="6A003B39" w14:textId="77777777" w:rsidR="007A07CB" w:rsidRPr="008535D7" w:rsidRDefault="007A07CB" w:rsidP="00E713D9">
            <w:pPr>
              <w:pStyle w:val="NumberHeading"/>
              <w:adjustRightInd w:val="0"/>
              <w:snapToGrid w:val="0"/>
              <w:contextualSpacing/>
              <w:jc w:val="left"/>
              <w:rPr>
                <w:rFonts w:ascii="Arial" w:hAnsi="Arial" w:cs="Arial"/>
                <w:b w:val="0"/>
                <w:sz w:val="22"/>
                <w:szCs w:val="22"/>
              </w:rPr>
            </w:pPr>
          </w:p>
        </w:tc>
      </w:tr>
      <w:tr w:rsidR="00993A3D" w:rsidRPr="008535D7" w14:paraId="6A003B3E" w14:textId="77777777" w:rsidTr="000E46AC">
        <w:tc>
          <w:tcPr>
            <w:tcW w:w="4186" w:type="dxa"/>
            <w:shd w:val="clear" w:color="auto" w:fill="auto"/>
          </w:tcPr>
          <w:p w14:paraId="6A003B3B" w14:textId="77777777" w:rsidR="007A07CB" w:rsidRPr="008535D7" w:rsidRDefault="007A07CB" w:rsidP="00E713D9">
            <w:pPr>
              <w:pStyle w:val="NumberHeading"/>
              <w:adjustRightInd w:val="0"/>
              <w:snapToGrid w:val="0"/>
              <w:contextualSpacing/>
              <w:jc w:val="left"/>
              <w:rPr>
                <w:rFonts w:ascii="Arial" w:hAnsi="Arial" w:cs="Arial"/>
                <w:b w:val="0"/>
                <w:sz w:val="22"/>
                <w:szCs w:val="22"/>
              </w:rPr>
            </w:pPr>
            <w:r w:rsidRPr="008535D7">
              <w:rPr>
                <w:rFonts w:ascii="Arial" w:hAnsi="Arial" w:cs="Arial"/>
                <w:b w:val="0"/>
                <w:sz w:val="22"/>
                <w:szCs w:val="22"/>
              </w:rPr>
              <w:t>Email address</w:t>
            </w:r>
          </w:p>
          <w:p w14:paraId="6A003B3C" w14:textId="77777777" w:rsidR="007A07CB" w:rsidRPr="008535D7" w:rsidRDefault="007A07CB" w:rsidP="00E713D9">
            <w:pPr>
              <w:pStyle w:val="NumberHeading"/>
              <w:adjustRightInd w:val="0"/>
              <w:snapToGrid w:val="0"/>
              <w:contextualSpacing/>
              <w:jc w:val="left"/>
              <w:rPr>
                <w:rFonts w:ascii="Arial" w:hAnsi="Arial" w:cs="Arial"/>
                <w:b w:val="0"/>
                <w:sz w:val="22"/>
                <w:szCs w:val="22"/>
              </w:rPr>
            </w:pPr>
          </w:p>
        </w:tc>
        <w:tc>
          <w:tcPr>
            <w:tcW w:w="4274" w:type="dxa"/>
            <w:shd w:val="clear" w:color="auto" w:fill="auto"/>
          </w:tcPr>
          <w:p w14:paraId="6A003B3D" w14:textId="77777777" w:rsidR="007A07CB" w:rsidRPr="008535D7" w:rsidRDefault="007A07CB" w:rsidP="00E713D9">
            <w:pPr>
              <w:pStyle w:val="NumberHeading"/>
              <w:adjustRightInd w:val="0"/>
              <w:snapToGrid w:val="0"/>
              <w:contextualSpacing/>
              <w:jc w:val="left"/>
              <w:rPr>
                <w:rFonts w:ascii="Arial" w:hAnsi="Arial" w:cs="Arial"/>
                <w:b w:val="0"/>
                <w:sz w:val="22"/>
                <w:szCs w:val="22"/>
              </w:rPr>
            </w:pPr>
          </w:p>
        </w:tc>
      </w:tr>
      <w:tr w:rsidR="00993A3D" w:rsidRPr="008535D7" w14:paraId="6A003B42" w14:textId="77777777" w:rsidTr="000E46AC">
        <w:tc>
          <w:tcPr>
            <w:tcW w:w="4186" w:type="dxa"/>
            <w:shd w:val="clear" w:color="auto" w:fill="auto"/>
          </w:tcPr>
          <w:p w14:paraId="6A003B3F" w14:textId="77777777" w:rsidR="001E7B72" w:rsidRPr="008535D7" w:rsidRDefault="007A07CB" w:rsidP="00E713D9">
            <w:pPr>
              <w:pStyle w:val="NumberHeading"/>
              <w:adjustRightInd w:val="0"/>
              <w:snapToGrid w:val="0"/>
              <w:contextualSpacing/>
              <w:jc w:val="left"/>
              <w:rPr>
                <w:rFonts w:ascii="Arial" w:hAnsi="Arial" w:cs="Arial"/>
                <w:b w:val="0"/>
                <w:sz w:val="22"/>
                <w:szCs w:val="22"/>
              </w:rPr>
            </w:pPr>
            <w:r w:rsidRPr="008535D7">
              <w:rPr>
                <w:rFonts w:ascii="Arial" w:hAnsi="Arial" w:cs="Arial"/>
                <w:b w:val="0"/>
                <w:sz w:val="22"/>
                <w:szCs w:val="22"/>
              </w:rPr>
              <w:t xml:space="preserve">Principal place of operations </w:t>
            </w:r>
            <w:r w:rsidR="009B4694" w:rsidRPr="008535D7">
              <w:rPr>
                <w:rFonts w:ascii="Arial" w:hAnsi="Arial" w:cs="Arial"/>
                <w:b w:val="0"/>
                <w:sz w:val="22"/>
                <w:szCs w:val="22"/>
              </w:rPr>
              <w:t>of the trustee of the PRF</w:t>
            </w:r>
          </w:p>
          <w:p w14:paraId="6A003B40" w14:textId="77777777" w:rsidR="007A07CB" w:rsidRPr="008535D7" w:rsidRDefault="007A07CB" w:rsidP="00E713D9">
            <w:pPr>
              <w:pStyle w:val="NumberHeading"/>
              <w:adjustRightInd w:val="0"/>
              <w:snapToGrid w:val="0"/>
              <w:contextualSpacing/>
              <w:jc w:val="left"/>
              <w:rPr>
                <w:rFonts w:ascii="Arial" w:hAnsi="Arial" w:cs="Arial"/>
                <w:b w:val="0"/>
                <w:sz w:val="22"/>
                <w:szCs w:val="22"/>
              </w:rPr>
            </w:pPr>
          </w:p>
        </w:tc>
        <w:tc>
          <w:tcPr>
            <w:tcW w:w="4274" w:type="dxa"/>
            <w:shd w:val="clear" w:color="auto" w:fill="auto"/>
          </w:tcPr>
          <w:p w14:paraId="6A003B41" w14:textId="77777777" w:rsidR="007A07CB" w:rsidRPr="008535D7" w:rsidRDefault="007A07CB" w:rsidP="00E713D9">
            <w:pPr>
              <w:pStyle w:val="NumberHeading"/>
              <w:adjustRightInd w:val="0"/>
              <w:snapToGrid w:val="0"/>
              <w:contextualSpacing/>
              <w:jc w:val="left"/>
              <w:rPr>
                <w:rFonts w:ascii="Arial" w:hAnsi="Arial" w:cs="Arial"/>
                <w:b w:val="0"/>
                <w:sz w:val="22"/>
                <w:szCs w:val="22"/>
              </w:rPr>
            </w:pPr>
          </w:p>
        </w:tc>
      </w:tr>
      <w:tr w:rsidR="00993A3D" w:rsidRPr="008535D7" w14:paraId="6A003B46" w14:textId="77777777" w:rsidTr="000E46AC">
        <w:tc>
          <w:tcPr>
            <w:tcW w:w="4186" w:type="dxa"/>
            <w:shd w:val="clear" w:color="auto" w:fill="auto"/>
          </w:tcPr>
          <w:p w14:paraId="6A003B43" w14:textId="77777777" w:rsidR="007A07CB" w:rsidRPr="008535D7" w:rsidRDefault="007A07CB" w:rsidP="00E713D9">
            <w:pPr>
              <w:pStyle w:val="NumberHeading"/>
              <w:adjustRightInd w:val="0"/>
              <w:snapToGrid w:val="0"/>
              <w:contextualSpacing/>
              <w:jc w:val="left"/>
              <w:rPr>
                <w:rFonts w:ascii="Arial" w:hAnsi="Arial" w:cs="Arial"/>
                <w:b w:val="0"/>
                <w:sz w:val="22"/>
                <w:szCs w:val="22"/>
              </w:rPr>
            </w:pPr>
            <w:r w:rsidRPr="008535D7">
              <w:rPr>
                <w:rFonts w:ascii="Arial" w:hAnsi="Arial" w:cs="Arial"/>
                <w:b w:val="0"/>
                <w:sz w:val="22"/>
                <w:szCs w:val="22"/>
              </w:rPr>
              <w:t>Name of primary supervisory authority</w:t>
            </w:r>
          </w:p>
          <w:p w14:paraId="6A003B44" w14:textId="77777777" w:rsidR="007A07CB" w:rsidRPr="008535D7" w:rsidRDefault="007A07CB" w:rsidP="00E713D9">
            <w:pPr>
              <w:pStyle w:val="NumberHeading"/>
              <w:adjustRightInd w:val="0"/>
              <w:snapToGrid w:val="0"/>
              <w:contextualSpacing/>
              <w:jc w:val="left"/>
              <w:rPr>
                <w:rFonts w:ascii="Arial" w:hAnsi="Arial" w:cs="Arial"/>
                <w:b w:val="0"/>
                <w:sz w:val="22"/>
                <w:szCs w:val="22"/>
              </w:rPr>
            </w:pPr>
          </w:p>
        </w:tc>
        <w:tc>
          <w:tcPr>
            <w:tcW w:w="4274" w:type="dxa"/>
            <w:shd w:val="clear" w:color="auto" w:fill="auto"/>
          </w:tcPr>
          <w:p w14:paraId="6A003B45" w14:textId="77777777" w:rsidR="007A07CB" w:rsidRPr="008535D7" w:rsidRDefault="007A07CB" w:rsidP="00E713D9">
            <w:pPr>
              <w:pStyle w:val="NumberHeading"/>
              <w:adjustRightInd w:val="0"/>
              <w:snapToGrid w:val="0"/>
              <w:contextualSpacing/>
              <w:jc w:val="left"/>
              <w:rPr>
                <w:rFonts w:ascii="Arial" w:hAnsi="Arial" w:cs="Arial"/>
                <w:b w:val="0"/>
                <w:sz w:val="22"/>
                <w:szCs w:val="22"/>
              </w:rPr>
            </w:pPr>
          </w:p>
        </w:tc>
      </w:tr>
      <w:tr w:rsidR="007A07CB" w:rsidRPr="008535D7" w14:paraId="6A003B4A" w14:textId="77777777" w:rsidTr="000E46AC">
        <w:tc>
          <w:tcPr>
            <w:tcW w:w="4186" w:type="dxa"/>
            <w:shd w:val="clear" w:color="auto" w:fill="auto"/>
          </w:tcPr>
          <w:p w14:paraId="6A003B47" w14:textId="77777777" w:rsidR="007A07CB" w:rsidRPr="008535D7" w:rsidRDefault="007A07CB" w:rsidP="00E713D9">
            <w:pPr>
              <w:pStyle w:val="NumberHeading"/>
              <w:adjustRightInd w:val="0"/>
              <w:snapToGrid w:val="0"/>
              <w:contextualSpacing/>
              <w:jc w:val="left"/>
              <w:rPr>
                <w:rFonts w:ascii="Arial" w:hAnsi="Arial" w:cs="Arial"/>
                <w:b w:val="0"/>
                <w:sz w:val="22"/>
                <w:szCs w:val="22"/>
              </w:rPr>
            </w:pPr>
            <w:r w:rsidRPr="008535D7">
              <w:rPr>
                <w:rFonts w:ascii="Arial" w:hAnsi="Arial" w:cs="Arial"/>
                <w:b w:val="0"/>
                <w:sz w:val="22"/>
                <w:szCs w:val="22"/>
              </w:rPr>
              <w:t xml:space="preserve">Financial year-end </w:t>
            </w:r>
            <w:r w:rsidR="00A3729E" w:rsidRPr="008535D7">
              <w:rPr>
                <w:rFonts w:ascii="Arial" w:hAnsi="Arial" w:cs="Arial"/>
                <w:b w:val="0"/>
                <w:sz w:val="22"/>
                <w:szCs w:val="22"/>
              </w:rPr>
              <w:t>of the trustee</w:t>
            </w:r>
          </w:p>
          <w:p w14:paraId="6A003B48" w14:textId="77777777" w:rsidR="007A07CB" w:rsidRPr="008535D7" w:rsidRDefault="007A07CB" w:rsidP="00E713D9">
            <w:pPr>
              <w:pStyle w:val="NumberHeading"/>
              <w:adjustRightInd w:val="0"/>
              <w:snapToGrid w:val="0"/>
              <w:contextualSpacing/>
              <w:jc w:val="left"/>
              <w:rPr>
                <w:rFonts w:ascii="Arial" w:hAnsi="Arial" w:cs="Arial"/>
                <w:b w:val="0"/>
                <w:sz w:val="22"/>
                <w:szCs w:val="22"/>
              </w:rPr>
            </w:pPr>
          </w:p>
        </w:tc>
        <w:tc>
          <w:tcPr>
            <w:tcW w:w="4274" w:type="dxa"/>
            <w:shd w:val="clear" w:color="auto" w:fill="auto"/>
          </w:tcPr>
          <w:p w14:paraId="6A003B49" w14:textId="77777777" w:rsidR="007A07CB" w:rsidRPr="008535D7" w:rsidRDefault="007A07CB" w:rsidP="00E713D9">
            <w:pPr>
              <w:pStyle w:val="NumberHeading"/>
              <w:adjustRightInd w:val="0"/>
              <w:snapToGrid w:val="0"/>
              <w:contextualSpacing/>
              <w:jc w:val="left"/>
              <w:rPr>
                <w:rFonts w:ascii="Arial" w:hAnsi="Arial" w:cs="Arial"/>
                <w:b w:val="0"/>
                <w:sz w:val="22"/>
                <w:szCs w:val="22"/>
              </w:rPr>
            </w:pPr>
          </w:p>
        </w:tc>
      </w:tr>
    </w:tbl>
    <w:p w14:paraId="6A003B4B" w14:textId="337FAF5F" w:rsidR="00881605" w:rsidRDefault="00881605" w:rsidP="007A07CB">
      <w:pPr>
        <w:pStyle w:val="NumberHeading"/>
        <w:adjustRightInd w:val="0"/>
        <w:snapToGrid w:val="0"/>
        <w:contextualSpacing/>
        <w:jc w:val="left"/>
        <w:rPr>
          <w:rFonts w:ascii="Arial" w:hAnsi="Arial" w:cs="Arial"/>
          <w:b w:val="0"/>
          <w:sz w:val="22"/>
          <w:szCs w:val="22"/>
        </w:rPr>
      </w:pPr>
    </w:p>
    <w:p w14:paraId="44779711" w14:textId="77777777" w:rsidR="00881605" w:rsidRDefault="00881605">
      <w:pPr>
        <w:rPr>
          <w:rFonts w:cs="Arial"/>
          <w:kern w:val="0"/>
          <w:szCs w:val="22"/>
          <w:lang w:val="en-GB"/>
        </w:rPr>
      </w:pPr>
      <w:r>
        <w:rPr>
          <w:rFonts w:cs="Arial"/>
          <w:b/>
          <w:szCs w:val="22"/>
        </w:rPr>
        <w:br w:type="page"/>
      </w:r>
    </w:p>
    <w:p w14:paraId="6794317F" w14:textId="5C12C077" w:rsidR="00496942" w:rsidRPr="008535D7" w:rsidRDefault="00496942" w:rsidP="000E46AC">
      <w:pPr>
        <w:pStyle w:val="NumberHeading"/>
        <w:numPr>
          <w:ilvl w:val="0"/>
          <w:numId w:val="25"/>
        </w:numPr>
        <w:adjustRightInd w:val="0"/>
        <w:snapToGrid w:val="0"/>
        <w:ind w:left="540" w:hanging="540"/>
        <w:contextualSpacing/>
        <w:jc w:val="left"/>
        <w:rPr>
          <w:rFonts w:ascii="Arial" w:hAnsi="Arial" w:cs="Arial"/>
          <w:b w:val="0"/>
          <w:sz w:val="22"/>
          <w:szCs w:val="22"/>
        </w:rPr>
      </w:pPr>
      <w:r w:rsidRPr="008535D7">
        <w:rPr>
          <w:rFonts w:ascii="Arial" w:hAnsi="Arial" w:cs="Arial"/>
          <w:b w:val="0"/>
          <w:i/>
          <w:sz w:val="22"/>
          <w:szCs w:val="22"/>
        </w:rPr>
        <w:lastRenderedPageBreak/>
        <w:t>(</w:t>
      </w:r>
      <w:proofErr w:type="gramStart"/>
      <w:r w:rsidRPr="008535D7">
        <w:rPr>
          <w:rFonts w:ascii="Arial" w:hAnsi="Arial" w:cs="Arial"/>
          <w:b w:val="0"/>
          <w:i/>
          <w:sz w:val="22"/>
          <w:szCs w:val="22"/>
        </w:rPr>
        <w:t>for</w:t>
      </w:r>
      <w:proofErr w:type="gramEnd"/>
      <w:r w:rsidRPr="008535D7">
        <w:rPr>
          <w:rFonts w:ascii="Arial" w:hAnsi="Arial" w:cs="Arial"/>
          <w:b w:val="0"/>
          <w:i/>
          <w:sz w:val="22"/>
          <w:szCs w:val="22"/>
        </w:rPr>
        <w:t xml:space="preserve"> new trustee not currently acting as trustee/custodian for any other existing SFC-authorized fund(s))</w:t>
      </w:r>
      <w:r w:rsidRPr="008535D7">
        <w:rPr>
          <w:rFonts w:ascii="Arial" w:hAnsi="Arial" w:cs="Arial"/>
          <w:b w:val="0"/>
          <w:sz w:val="22"/>
          <w:szCs w:val="22"/>
        </w:rPr>
        <w:t xml:space="preserve"> we have submitted the following documents:</w:t>
      </w:r>
      <w:r w:rsidR="00AB28C3" w:rsidRPr="008535D7">
        <w:rPr>
          <w:rFonts w:ascii="Arial" w:hAnsi="Arial" w:cs="Arial"/>
          <w:b w:val="0"/>
          <w:sz w:val="22"/>
          <w:szCs w:val="22"/>
        </w:rPr>
        <w:t xml:space="preserve"> </w:t>
      </w:r>
    </w:p>
    <w:p w14:paraId="571961AB" w14:textId="47988C97" w:rsidR="00B357C4" w:rsidRPr="008535D7" w:rsidRDefault="00B357C4" w:rsidP="00D862CC">
      <w:pPr>
        <w:pStyle w:val="NumberHeading"/>
        <w:adjustRightInd w:val="0"/>
        <w:snapToGrid w:val="0"/>
        <w:ind w:left="360"/>
        <w:contextualSpacing/>
        <w:jc w:val="left"/>
        <w:rPr>
          <w:rFonts w:ascii="Arial" w:hAnsi="Arial" w:cs="Arial"/>
          <w:b w:val="0"/>
          <w:sz w:val="22"/>
          <w:szCs w:val="22"/>
        </w:rPr>
      </w:pPr>
    </w:p>
    <w:p w14:paraId="2ED24AF0" w14:textId="01BBB93E" w:rsidR="00B357C4" w:rsidRPr="008535D7" w:rsidRDefault="0041185C" w:rsidP="000E46AC">
      <w:pPr>
        <w:pStyle w:val="Normal11"/>
        <w:numPr>
          <w:ilvl w:val="0"/>
          <w:numId w:val="74"/>
        </w:numPr>
        <w:snapToGrid w:val="0"/>
        <w:spacing w:after="0"/>
        <w:ind w:left="1080" w:hanging="540"/>
        <w:contextualSpacing/>
        <w:jc w:val="left"/>
        <w:rPr>
          <w:rFonts w:ascii="Arial" w:hAnsi="Arial" w:cs="Arial"/>
          <w:i/>
          <w:kern w:val="2"/>
          <w:sz w:val="22"/>
          <w:szCs w:val="20"/>
          <w:u w:val="single"/>
          <w:lang w:val="en-US"/>
        </w:rPr>
      </w:pPr>
      <w:r w:rsidRPr="008535D7">
        <w:rPr>
          <w:rFonts w:ascii="Arial" w:hAnsi="Arial" w:cs="Arial"/>
          <w:kern w:val="2"/>
          <w:sz w:val="22"/>
          <w:szCs w:val="20"/>
          <w:lang w:val="en-US"/>
        </w:rPr>
        <w:t>a</w:t>
      </w:r>
      <w:r w:rsidR="00B357C4" w:rsidRPr="008535D7">
        <w:rPr>
          <w:rFonts w:ascii="Arial" w:hAnsi="Arial" w:cs="Arial"/>
          <w:kern w:val="2"/>
          <w:sz w:val="22"/>
          <w:szCs w:val="20"/>
          <w:lang w:val="en-US"/>
        </w:rPr>
        <w:t>udit certificate</w:t>
      </w:r>
      <w:r w:rsidR="00B357C4" w:rsidRPr="008535D7">
        <w:rPr>
          <w:rStyle w:val="FootnoteReference"/>
          <w:rFonts w:ascii="Arial" w:hAnsi="Arial" w:cs="Arial"/>
          <w:kern w:val="2"/>
          <w:sz w:val="22"/>
          <w:szCs w:val="20"/>
          <w:lang w:val="en-US"/>
        </w:rPr>
        <w:footnoteReference w:id="14"/>
      </w:r>
      <w:r w:rsidR="00B357C4" w:rsidRPr="008535D7">
        <w:rPr>
          <w:rFonts w:ascii="Arial" w:hAnsi="Arial" w:cs="Arial"/>
          <w:kern w:val="2"/>
          <w:sz w:val="22"/>
          <w:szCs w:val="20"/>
          <w:lang w:val="en-US"/>
        </w:rPr>
        <w:t xml:space="preserve">; </w:t>
      </w:r>
    </w:p>
    <w:p w14:paraId="5491A3AA" w14:textId="77777777" w:rsidR="00B357C4" w:rsidRPr="008535D7" w:rsidRDefault="00B357C4" w:rsidP="000E46AC">
      <w:pPr>
        <w:pStyle w:val="Normal11"/>
        <w:snapToGrid w:val="0"/>
        <w:spacing w:after="0"/>
        <w:ind w:left="1080" w:hanging="540"/>
        <w:contextualSpacing/>
        <w:jc w:val="left"/>
        <w:rPr>
          <w:rFonts w:ascii="Arial" w:hAnsi="Arial" w:cs="Arial"/>
          <w:i/>
          <w:kern w:val="2"/>
          <w:sz w:val="20"/>
          <w:szCs w:val="20"/>
          <w:u w:val="single"/>
          <w:lang w:val="en-US"/>
        </w:rPr>
      </w:pPr>
    </w:p>
    <w:p w14:paraId="72409FB9" w14:textId="047057FD" w:rsidR="00B357C4" w:rsidRPr="008535D7" w:rsidRDefault="0041185C" w:rsidP="000E46AC">
      <w:pPr>
        <w:pStyle w:val="Normal11"/>
        <w:numPr>
          <w:ilvl w:val="0"/>
          <w:numId w:val="74"/>
        </w:numPr>
        <w:snapToGrid w:val="0"/>
        <w:spacing w:after="0"/>
        <w:ind w:left="1080" w:hanging="540"/>
        <w:contextualSpacing/>
        <w:jc w:val="left"/>
        <w:rPr>
          <w:rFonts w:ascii="Arial" w:hAnsi="Arial" w:cs="Arial"/>
          <w:i/>
          <w:kern w:val="2"/>
          <w:sz w:val="22"/>
          <w:szCs w:val="20"/>
          <w:u w:val="single"/>
          <w:lang w:val="en-US"/>
        </w:rPr>
      </w:pPr>
      <w:r w:rsidRPr="008535D7">
        <w:rPr>
          <w:rFonts w:ascii="Arial" w:hAnsi="Arial" w:cs="Arial"/>
          <w:kern w:val="2"/>
          <w:sz w:val="22"/>
          <w:szCs w:val="20"/>
          <w:lang w:val="en-US"/>
        </w:rPr>
        <w:t>c</w:t>
      </w:r>
      <w:r w:rsidR="00B357C4" w:rsidRPr="008535D7">
        <w:rPr>
          <w:rFonts w:ascii="Arial" w:hAnsi="Arial" w:cs="Arial"/>
          <w:kern w:val="2"/>
          <w:sz w:val="22"/>
          <w:szCs w:val="20"/>
          <w:lang w:val="en-US"/>
        </w:rPr>
        <w:t>ertificate</w:t>
      </w:r>
      <w:r w:rsidR="00B357C4" w:rsidRPr="008535D7">
        <w:rPr>
          <w:rFonts w:ascii="Arial" w:hAnsi="Arial" w:cs="Arial"/>
          <w:sz w:val="22"/>
          <w:szCs w:val="20"/>
        </w:rPr>
        <w:t xml:space="preserve"> of incorporation/registration of the trustee</w:t>
      </w:r>
    </w:p>
    <w:p w14:paraId="343C7CC9" w14:textId="77777777" w:rsidR="00B357C4" w:rsidRPr="008535D7" w:rsidRDefault="00B357C4" w:rsidP="000E46AC">
      <w:pPr>
        <w:pStyle w:val="Normal11"/>
        <w:snapToGrid w:val="0"/>
        <w:spacing w:after="0"/>
        <w:ind w:left="1080" w:hanging="540"/>
        <w:contextualSpacing/>
        <w:jc w:val="left"/>
        <w:rPr>
          <w:rFonts w:ascii="Arial" w:hAnsi="Arial" w:cs="Arial"/>
          <w:i/>
          <w:kern w:val="2"/>
          <w:sz w:val="22"/>
          <w:szCs w:val="20"/>
          <w:u w:val="single"/>
          <w:lang w:val="en-US"/>
        </w:rPr>
      </w:pPr>
    </w:p>
    <w:p w14:paraId="0F8BF92C" w14:textId="567B1148" w:rsidR="00B357C4" w:rsidRPr="008535D7" w:rsidRDefault="0041185C" w:rsidP="000E46AC">
      <w:pPr>
        <w:pStyle w:val="Normal11"/>
        <w:numPr>
          <w:ilvl w:val="0"/>
          <w:numId w:val="74"/>
        </w:numPr>
        <w:snapToGrid w:val="0"/>
        <w:spacing w:after="0"/>
        <w:ind w:left="1080" w:hanging="540"/>
        <w:contextualSpacing/>
        <w:jc w:val="left"/>
        <w:rPr>
          <w:rFonts w:ascii="Arial" w:hAnsi="Arial" w:cs="Arial"/>
          <w:sz w:val="22"/>
          <w:szCs w:val="20"/>
        </w:rPr>
      </w:pPr>
      <w:r w:rsidRPr="008535D7">
        <w:rPr>
          <w:rFonts w:ascii="Arial" w:hAnsi="Arial" w:cs="Arial"/>
          <w:sz w:val="22"/>
          <w:szCs w:val="20"/>
        </w:rPr>
        <w:t>e</w:t>
      </w:r>
      <w:r w:rsidR="00B357C4" w:rsidRPr="008535D7">
        <w:rPr>
          <w:rFonts w:ascii="Arial" w:hAnsi="Arial" w:cs="Arial"/>
          <w:sz w:val="22"/>
          <w:szCs w:val="20"/>
        </w:rPr>
        <w:t xml:space="preserve">vidence to demonstrate compliance with 6.2 of the PRF Code </w:t>
      </w:r>
      <w:r w:rsidR="00B357C4" w:rsidRPr="008535D7">
        <w:rPr>
          <w:rFonts w:ascii="Arial" w:hAnsi="Arial" w:cs="Arial"/>
          <w:i/>
          <w:sz w:val="22"/>
          <w:szCs w:val="20"/>
        </w:rPr>
        <w:t>(please tick where applicable)</w:t>
      </w:r>
      <w:r w:rsidR="00B357C4" w:rsidRPr="008535D7">
        <w:rPr>
          <w:rFonts w:ascii="Arial" w:hAnsi="Arial" w:cs="Arial"/>
          <w:sz w:val="22"/>
          <w:szCs w:val="20"/>
        </w:rPr>
        <w:t xml:space="preserve"> e.g.</w:t>
      </w:r>
    </w:p>
    <w:p w14:paraId="07E2D1C6" w14:textId="77777777" w:rsidR="00B357C4" w:rsidRPr="008535D7" w:rsidRDefault="00B357C4" w:rsidP="00B357C4">
      <w:pPr>
        <w:pStyle w:val="Normal11"/>
        <w:snapToGrid w:val="0"/>
        <w:spacing w:after="0"/>
        <w:ind w:left="787"/>
        <w:contextualSpacing/>
        <w:jc w:val="left"/>
        <w:rPr>
          <w:rFonts w:ascii="Arial" w:hAnsi="Arial" w:cs="Arial"/>
          <w:sz w:val="20"/>
          <w:szCs w:val="20"/>
        </w:rPr>
      </w:pPr>
    </w:p>
    <w:p w14:paraId="239642AB" w14:textId="33304FD6" w:rsidR="00B357C4" w:rsidRPr="008535D7" w:rsidRDefault="00C81628" w:rsidP="000E46AC">
      <w:pPr>
        <w:pStyle w:val="NumberHeading"/>
        <w:adjustRightInd w:val="0"/>
        <w:snapToGrid w:val="0"/>
        <w:ind w:left="1440" w:hanging="360"/>
        <w:contextualSpacing/>
        <w:jc w:val="left"/>
        <w:rPr>
          <w:rFonts w:ascii="Arial" w:hAnsi="Arial" w:cs="Arial"/>
          <w:b w:val="0"/>
          <w:color w:val="000000"/>
          <w:sz w:val="22"/>
          <w:szCs w:val="20"/>
          <w:lang w:eastAsia="zh-CN"/>
        </w:rPr>
      </w:pPr>
      <w:r w:rsidRPr="008535D7">
        <w:rPr>
          <w:rFonts w:ascii="新細明體" w:hAnsi="新細明體" w:cs="Arial"/>
          <w:b w:val="0"/>
          <w:sz w:val="20"/>
        </w:rPr>
        <w:t>□</w:t>
      </w:r>
      <w:r w:rsidRPr="008535D7">
        <w:rPr>
          <w:rFonts w:ascii="新細明體" w:hAnsi="新細明體" w:cs="Arial"/>
          <w:b w:val="0"/>
          <w:sz w:val="20"/>
        </w:rPr>
        <w:tab/>
      </w:r>
      <w:r w:rsidR="00B357C4" w:rsidRPr="008535D7">
        <w:rPr>
          <w:rFonts w:ascii="Arial" w:hAnsi="Arial" w:cs="Arial"/>
          <w:b w:val="0"/>
          <w:i/>
          <w:color w:val="000000"/>
          <w:sz w:val="22"/>
          <w:szCs w:val="20"/>
          <w:lang w:eastAsia="zh-CN"/>
        </w:rPr>
        <w:t>(for a bank licensed under section 16 of the Banking Ordinance (Chapter 155 of Laws of Hong Kong))</w:t>
      </w:r>
      <w:r w:rsidR="00B357C4" w:rsidRPr="008535D7">
        <w:rPr>
          <w:rFonts w:ascii="Arial" w:hAnsi="Arial" w:cs="Arial"/>
          <w:b w:val="0"/>
          <w:color w:val="000000"/>
          <w:sz w:val="22"/>
          <w:szCs w:val="20"/>
          <w:lang w:eastAsia="zh-CN"/>
        </w:rPr>
        <w:t xml:space="preserve"> licence issued by the Hong Kong Monetary Authority </w:t>
      </w:r>
    </w:p>
    <w:p w14:paraId="56885444" w14:textId="77777777" w:rsidR="00B357C4" w:rsidRPr="008535D7" w:rsidRDefault="00B357C4" w:rsidP="000E46AC">
      <w:pPr>
        <w:pStyle w:val="NumberHeading"/>
        <w:adjustRightInd w:val="0"/>
        <w:snapToGrid w:val="0"/>
        <w:ind w:left="1440" w:hanging="360"/>
        <w:contextualSpacing/>
        <w:jc w:val="left"/>
        <w:rPr>
          <w:rFonts w:ascii="Arial" w:hAnsi="Arial" w:cs="Arial"/>
          <w:b w:val="0"/>
          <w:color w:val="000000"/>
          <w:sz w:val="22"/>
          <w:szCs w:val="20"/>
          <w:lang w:eastAsia="zh-CN"/>
        </w:rPr>
      </w:pPr>
    </w:p>
    <w:p w14:paraId="47158CBE" w14:textId="4DEBD677" w:rsidR="00B357C4" w:rsidRPr="008535D7" w:rsidRDefault="00C81628" w:rsidP="000E46AC">
      <w:pPr>
        <w:pStyle w:val="NumberHeading"/>
        <w:adjustRightInd w:val="0"/>
        <w:snapToGrid w:val="0"/>
        <w:ind w:left="1440" w:hanging="360"/>
        <w:contextualSpacing/>
        <w:jc w:val="left"/>
        <w:rPr>
          <w:rFonts w:ascii="Arial" w:hAnsi="Arial" w:cs="Arial"/>
          <w:b w:val="0"/>
          <w:color w:val="000000"/>
          <w:sz w:val="22"/>
          <w:szCs w:val="20"/>
          <w:lang w:eastAsia="zh-CN"/>
        </w:rPr>
      </w:pPr>
      <w:r w:rsidRPr="008535D7">
        <w:rPr>
          <w:rFonts w:ascii="新細明體" w:hAnsi="新細明體" w:cs="Arial"/>
          <w:b w:val="0"/>
          <w:sz w:val="20"/>
        </w:rPr>
        <w:t>□</w:t>
      </w:r>
      <w:r w:rsidRPr="008535D7">
        <w:rPr>
          <w:rFonts w:ascii="新細明體" w:hAnsi="新細明體" w:cs="Arial"/>
          <w:b w:val="0"/>
          <w:sz w:val="20"/>
        </w:rPr>
        <w:tab/>
      </w:r>
      <w:r w:rsidR="00B357C4" w:rsidRPr="008535D7">
        <w:rPr>
          <w:rFonts w:ascii="Arial" w:hAnsi="Arial" w:cs="Arial"/>
          <w:b w:val="0"/>
          <w:i/>
          <w:color w:val="000000"/>
          <w:sz w:val="22"/>
          <w:szCs w:val="20"/>
          <w:lang w:eastAsia="zh-CN"/>
        </w:rPr>
        <w:t xml:space="preserve">(for a trust company registered under the Trustee Ordinance which is a subsidiary of a licensed </w:t>
      </w:r>
      <w:proofErr w:type="gramStart"/>
      <w:r w:rsidR="00B357C4" w:rsidRPr="008535D7">
        <w:rPr>
          <w:rFonts w:ascii="Arial" w:hAnsi="Arial" w:cs="Arial"/>
          <w:b w:val="0"/>
          <w:i/>
          <w:color w:val="000000"/>
          <w:sz w:val="22"/>
          <w:szCs w:val="20"/>
          <w:lang w:eastAsia="zh-CN"/>
        </w:rPr>
        <w:t>bank</w:t>
      </w:r>
      <w:proofErr w:type="gramEnd"/>
      <w:r w:rsidR="00B357C4" w:rsidRPr="008535D7">
        <w:rPr>
          <w:rFonts w:ascii="Arial" w:hAnsi="Arial" w:cs="Arial"/>
          <w:b w:val="0"/>
          <w:i/>
          <w:color w:val="000000"/>
          <w:sz w:val="22"/>
          <w:szCs w:val="20"/>
          <w:lang w:eastAsia="zh-CN"/>
        </w:rPr>
        <w:t xml:space="preserve"> or a banking institution incorporated outside Hong Kong subject to prudential regulation and supervision on an ongoing basis</w:t>
      </w:r>
      <w:r w:rsidRPr="008535D7">
        <w:rPr>
          <w:rFonts w:ascii="Arial" w:hAnsi="Arial" w:cs="Arial"/>
          <w:b w:val="0"/>
          <w:i/>
          <w:color w:val="000000"/>
          <w:sz w:val="22"/>
          <w:szCs w:val="20"/>
          <w:lang w:eastAsia="zh-CN"/>
        </w:rPr>
        <w:t xml:space="preserve"> or of an insurance company authorized in Hong Kong</w:t>
      </w:r>
      <w:r w:rsidR="00B357C4" w:rsidRPr="008535D7">
        <w:rPr>
          <w:rFonts w:ascii="Arial" w:hAnsi="Arial" w:cs="Arial"/>
          <w:b w:val="0"/>
          <w:i/>
          <w:color w:val="000000"/>
          <w:sz w:val="22"/>
          <w:szCs w:val="20"/>
          <w:lang w:eastAsia="zh-CN"/>
        </w:rPr>
        <w:t xml:space="preserve">) </w:t>
      </w:r>
      <w:r w:rsidR="00B357C4" w:rsidRPr="008535D7">
        <w:rPr>
          <w:rFonts w:ascii="Arial" w:hAnsi="Arial" w:cs="Arial"/>
          <w:b w:val="0"/>
          <w:color w:val="000000"/>
          <w:sz w:val="22"/>
          <w:szCs w:val="20"/>
          <w:lang w:eastAsia="zh-CN"/>
        </w:rPr>
        <w:t>documentation showing such relationship, such as its group organizational chart, together with the licence of such bank or financial institution</w:t>
      </w:r>
      <w:r w:rsidRPr="008535D7">
        <w:rPr>
          <w:rFonts w:ascii="Arial" w:hAnsi="Arial" w:cs="Arial"/>
          <w:b w:val="0"/>
          <w:color w:val="000000"/>
          <w:sz w:val="22"/>
          <w:szCs w:val="20"/>
          <w:lang w:eastAsia="zh-CN"/>
        </w:rPr>
        <w:t xml:space="preserve"> or insurance company</w:t>
      </w:r>
      <w:r w:rsidR="00B357C4" w:rsidRPr="008535D7">
        <w:rPr>
          <w:rFonts w:ascii="Arial" w:hAnsi="Arial" w:cs="Arial"/>
          <w:b w:val="0"/>
          <w:color w:val="000000"/>
          <w:sz w:val="22"/>
          <w:szCs w:val="20"/>
          <w:lang w:eastAsia="zh-CN"/>
        </w:rPr>
        <w:t xml:space="preserve"> issued by the relevant authority</w:t>
      </w:r>
    </w:p>
    <w:p w14:paraId="1DB7FE1F" w14:textId="77777777" w:rsidR="00496942" w:rsidRPr="008535D7" w:rsidRDefault="00496942" w:rsidP="000E46AC">
      <w:pPr>
        <w:pStyle w:val="NumberHeading"/>
        <w:adjustRightInd w:val="0"/>
        <w:snapToGrid w:val="0"/>
        <w:ind w:left="1440" w:hanging="360"/>
        <w:contextualSpacing/>
        <w:jc w:val="left"/>
        <w:rPr>
          <w:rFonts w:ascii="Arial" w:hAnsi="Arial" w:cs="Arial"/>
          <w:b w:val="0"/>
          <w:sz w:val="22"/>
          <w:szCs w:val="22"/>
        </w:rPr>
      </w:pPr>
    </w:p>
    <w:p w14:paraId="364325E7" w14:textId="1DD13547" w:rsidR="00C81628" w:rsidRPr="008535D7" w:rsidRDefault="00C81628" w:rsidP="000E46AC">
      <w:pPr>
        <w:pStyle w:val="NumberHeading"/>
        <w:adjustRightInd w:val="0"/>
        <w:snapToGrid w:val="0"/>
        <w:ind w:left="1440" w:hanging="360"/>
        <w:contextualSpacing/>
        <w:jc w:val="left"/>
        <w:rPr>
          <w:rFonts w:ascii="Arial" w:hAnsi="Arial" w:cs="Arial"/>
          <w:b w:val="0"/>
          <w:color w:val="000000"/>
          <w:sz w:val="20"/>
          <w:szCs w:val="20"/>
          <w:lang w:eastAsia="zh-CN"/>
        </w:rPr>
      </w:pPr>
      <w:r w:rsidRPr="008535D7">
        <w:rPr>
          <w:rFonts w:ascii="新細明體" w:hAnsi="新細明體" w:cs="Arial"/>
          <w:b w:val="0"/>
          <w:sz w:val="20"/>
        </w:rPr>
        <w:t>□</w:t>
      </w:r>
      <w:r w:rsidRPr="008535D7">
        <w:rPr>
          <w:rFonts w:ascii="新細明體" w:hAnsi="新細明體" w:cs="Arial"/>
          <w:b w:val="0"/>
          <w:sz w:val="20"/>
        </w:rPr>
        <w:tab/>
      </w:r>
      <w:r w:rsidRPr="008535D7">
        <w:rPr>
          <w:rFonts w:ascii="Arial" w:hAnsi="Arial" w:cs="Arial"/>
          <w:b w:val="0"/>
          <w:i/>
          <w:sz w:val="22"/>
          <w:szCs w:val="20"/>
          <w:lang w:eastAsia="zh-CN"/>
        </w:rPr>
        <w:t>(for a trust company which is a trustee of any registered scheme as defined in section 2(1) of the Mandatory Provident Fund Schemes Ordinance)</w:t>
      </w:r>
      <w:r w:rsidRPr="008535D7">
        <w:rPr>
          <w:rFonts w:ascii="Arial" w:hAnsi="Arial" w:cs="Arial"/>
          <w:b w:val="0"/>
          <w:sz w:val="22"/>
          <w:szCs w:val="20"/>
          <w:lang w:eastAsia="zh-CN"/>
        </w:rPr>
        <w:t xml:space="preserve"> evidence showing that it is an approved trustee by the Mandatory Provident Fund Schemes Authority and the name(s) of the relevant registered scheme(s) for which it is acting as the trustee</w:t>
      </w:r>
      <w:r w:rsidRPr="008535D7">
        <w:rPr>
          <w:rFonts w:ascii="Arial" w:hAnsi="Arial" w:cs="Arial"/>
          <w:b w:val="0"/>
          <w:color w:val="000000"/>
          <w:sz w:val="22"/>
          <w:szCs w:val="20"/>
          <w:lang w:eastAsia="zh-CN"/>
        </w:rPr>
        <w:t xml:space="preserve"> </w:t>
      </w:r>
    </w:p>
    <w:p w14:paraId="4911E2B0" w14:textId="77777777" w:rsidR="00C81628" w:rsidRPr="008535D7" w:rsidRDefault="00C81628" w:rsidP="000E46AC">
      <w:pPr>
        <w:pStyle w:val="NumberHeading"/>
        <w:adjustRightInd w:val="0"/>
        <w:snapToGrid w:val="0"/>
        <w:ind w:left="1440" w:hanging="360"/>
        <w:contextualSpacing/>
        <w:jc w:val="left"/>
        <w:rPr>
          <w:rFonts w:ascii="Arial" w:hAnsi="Arial" w:cs="Arial"/>
          <w:b w:val="0"/>
          <w:color w:val="000000"/>
          <w:sz w:val="20"/>
          <w:szCs w:val="20"/>
          <w:lang w:eastAsia="zh-CN"/>
        </w:rPr>
      </w:pPr>
    </w:p>
    <w:p w14:paraId="4E3256A0" w14:textId="77777777" w:rsidR="00C81628" w:rsidRPr="008535D7" w:rsidRDefault="00C81628" w:rsidP="000E46AC">
      <w:pPr>
        <w:pStyle w:val="NumberHeading"/>
        <w:adjustRightInd w:val="0"/>
        <w:snapToGrid w:val="0"/>
        <w:ind w:left="1440" w:hanging="360"/>
        <w:contextualSpacing/>
        <w:jc w:val="left"/>
        <w:rPr>
          <w:rFonts w:ascii="Arial" w:hAnsi="Arial" w:cs="Arial"/>
          <w:b w:val="0"/>
          <w:color w:val="000000"/>
          <w:sz w:val="20"/>
          <w:szCs w:val="20"/>
          <w:lang w:eastAsia="zh-CN"/>
        </w:rPr>
      </w:pPr>
      <w:r w:rsidRPr="008535D7">
        <w:rPr>
          <w:rFonts w:ascii="新細明體" w:hAnsi="新細明體" w:cs="Arial"/>
          <w:b w:val="0"/>
          <w:sz w:val="20"/>
        </w:rPr>
        <w:t>□</w:t>
      </w:r>
      <w:r w:rsidRPr="008535D7">
        <w:rPr>
          <w:rFonts w:ascii="新細明體" w:hAnsi="新細明體" w:cs="Arial"/>
          <w:b w:val="0"/>
          <w:sz w:val="20"/>
        </w:rPr>
        <w:tab/>
      </w:r>
      <w:r w:rsidRPr="008535D7">
        <w:rPr>
          <w:rFonts w:ascii="Arial" w:hAnsi="Arial" w:cs="Arial"/>
          <w:b w:val="0"/>
          <w:i/>
          <w:color w:val="000000"/>
          <w:sz w:val="22"/>
          <w:szCs w:val="20"/>
          <w:lang w:eastAsia="zh-CN"/>
        </w:rPr>
        <w:t xml:space="preserve">(for a banking institution incorporated outside Hong Kong subject to prudential regulation and supervision on an ongoing basis or an entity which is authorized to act as trustee/custodian of a scheme and prudentially regulated and supervised by an overseas supervisory authority) </w:t>
      </w:r>
      <w:r w:rsidRPr="008535D7">
        <w:rPr>
          <w:rFonts w:ascii="Arial" w:hAnsi="Arial" w:cs="Arial"/>
          <w:b w:val="0"/>
          <w:color w:val="000000"/>
          <w:sz w:val="22"/>
          <w:szCs w:val="20"/>
          <w:lang w:eastAsia="zh-CN"/>
        </w:rPr>
        <w:t xml:space="preserve">licence of such banking institution issued by the relevant authority; or evidence showing such entity being approved/authorized as the trustee/custodian of a scheme by its supervisory authority </w:t>
      </w:r>
    </w:p>
    <w:p w14:paraId="4994F103" w14:textId="77777777" w:rsidR="003B1115" w:rsidRPr="008535D7" w:rsidRDefault="003B1115" w:rsidP="006E3CFD">
      <w:pPr>
        <w:pStyle w:val="NumberHeading"/>
        <w:tabs>
          <w:tab w:val="left" w:pos="142"/>
        </w:tabs>
        <w:adjustRightInd w:val="0"/>
        <w:snapToGrid w:val="0"/>
        <w:contextualSpacing/>
        <w:jc w:val="left"/>
        <w:rPr>
          <w:rFonts w:ascii="Arial" w:hAnsi="Arial" w:cs="Arial"/>
          <w:b w:val="0"/>
          <w:sz w:val="22"/>
          <w:szCs w:val="22"/>
        </w:rPr>
      </w:pPr>
    </w:p>
    <w:p w14:paraId="5F8CBFBE" w14:textId="77777777" w:rsidR="007F454B" w:rsidRPr="008535D7" w:rsidRDefault="007F454B" w:rsidP="006E3CFD">
      <w:pPr>
        <w:pStyle w:val="NumberHeading"/>
        <w:tabs>
          <w:tab w:val="left" w:pos="142"/>
        </w:tabs>
        <w:adjustRightInd w:val="0"/>
        <w:snapToGrid w:val="0"/>
        <w:contextualSpacing/>
        <w:jc w:val="left"/>
        <w:rPr>
          <w:rFonts w:ascii="Arial" w:hAnsi="Arial" w:cs="Arial"/>
          <w:b w:val="0"/>
          <w:sz w:val="22"/>
          <w:szCs w:val="22"/>
        </w:rPr>
      </w:pPr>
    </w:p>
    <w:p w14:paraId="6A003B4E" w14:textId="1FBAFB47" w:rsidR="007A07CB" w:rsidRPr="008535D7" w:rsidRDefault="006E3CFD" w:rsidP="006E3CFD">
      <w:pPr>
        <w:pStyle w:val="NumberHeading"/>
        <w:tabs>
          <w:tab w:val="left" w:pos="142"/>
        </w:tabs>
        <w:adjustRightInd w:val="0"/>
        <w:snapToGrid w:val="0"/>
        <w:contextualSpacing/>
        <w:jc w:val="left"/>
        <w:rPr>
          <w:rFonts w:ascii="Arial" w:hAnsi="Arial" w:cs="Arial"/>
          <w:b w:val="0"/>
          <w:sz w:val="22"/>
          <w:szCs w:val="22"/>
        </w:rPr>
      </w:pPr>
      <w:r w:rsidRPr="008535D7">
        <w:rPr>
          <w:rFonts w:ascii="Arial" w:hAnsi="Arial" w:cs="Arial"/>
          <w:b w:val="0"/>
          <w:sz w:val="22"/>
          <w:szCs w:val="22"/>
        </w:rPr>
        <w:tab/>
      </w:r>
      <w:r w:rsidR="007A07CB" w:rsidRPr="008535D7">
        <w:rPr>
          <w:rFonts w:ascii="Arial" w:hAnsi="Arial" w:cs="Arial"/>
          <w:b w:val="0"/>
          <w:sz w:val="22"/>
          <w:szCs w:val="22"/>
        </w:rPr>
        <w:t>Signed for and on behalf of</w:t>
      </w:r>
      <w:proofErr w:type="gramStart"/>
      <w:r w:rsidRPr="008535D7">
        <w:rPr>
          <w:rFonts w:ascii="Arial" w:hAnsi="Arial" w:cs="Arial"/>
          <w:b w:val="0"/>
          <w:sz w:val="22"/>
          <w:szCs w:val="22"/>
        </w:rPr>
        <w:tab/>
        <w:t xml:space="preserve">  </w:t>
      </w:r>
      <w:r w:rsidR="007A07CB" w:rsidRPr="008535D7">
        <w:rPr>
          <w:rFonts w:ascii="Arial" w:hAnsi="Arial" w:cs="Arial"/>
          <w:b w:val="0"/>
          <w:sz w:val="22"/>
          <w:szCs w:val="22"/>
        </w:rPr>
        <w:t>:</w:t>
      </w:r>
      <w:proofErr w:type="gramEnd"/>
    </w:p>
    <w:tbl>
      <w:tblPr>
        <w:tblW w:w="9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3042"/>
        <w:gridCol w:w="360"/>
        <w:gridCol w:w="5148"/>
        <w:gridCol w:w="180"/>
        <w:gridCol w:w="180"/>
        <w:gridCol w:w="200"/>
      </w:tblGrid>
      <w:tr w:rsidR="00993A3D" w:rsidRPr="008535D7" w14:paraId="6A003B55" w14:textId="77777777" w:rsidTr="00CB38A9">
        <w:tc>
          <w:tcPr>
            <w:tcW w:w="3042" w:type="dxa"/>
            <w:tcBorders>
              <w:top w:val="nil"/>
              <w:left w:val="nil"/>
              <w:bottom w:val="nil"/>
              <w:right w:val="nil"/>
            </w:tcBorders>
            <w:vAlign w:val="center"/>
          </w:tcPr>
          <w:p w14:paraId="6A003B4F" w14:textId="2BB96A41" w:rsidR="007A07CB" w:rsidRPr="008535D7" w:rsidRDefault="006E3CFD" w:rsidP="006E3CFD">
            <w:pPr>
              <w:tabs>
                <w:tab w:val="left" w:pos="70"/>
              </w:tabs>
              <w:adjustRightInd w:val="0"/>
              <w:snapToGrid w:val="0"/>
              <w:contextualSpacing/>
              <w:rPr>
                <w:rFonts w:cs="Arial"/>
                <w:szCs w:val="22"/>
              </w:rPr>
            </w:pPr>
            <w:r w:rsidRPr="008535D7">
              <w:rPr>
                <w:rFonts w:cs="Arial"/>
                <w:szCs w:val="22"/>
              </w:rPr>
              <w:tab/>
            </w:r>
            <w:r w:rsidR="007A07CB" w:rsidRPr="008535D7">
              <w:rPr>
                <w:rFonts w:cs="Arial"/>
                <w:szCs w:val="22"/>
              </w:rPr>
              <w:t>Name of trustee</w:t>
            </w:r>
          </w:p>
        </w:tc>
        <w:tc>
          <w:tcPr>
            <w:tcW w:w="360" w:type="dxa"/>
            <w:tcBorders>
              <w:top w:val="nil"/>
              <w:left w:val="nil"/>
              <w:bottom w:val="nil"/>
              <w:right w:val="nil"/>
            </w:tcBorders>
          </w:tcPr>
          <w:p w14:paraId="6A003B50" w14:textId="77777777" w:rsidR="007A07CB" w:rsidRPr="008535D7" w:rsidRDefault="007A07CB" w:rsidP="006E3CFD">
            <w:pPr>
              <w:tabs>
                <w:tab w:val="left" w:pos="142"/>
              </w:tabs>
              <w:adjustRightInd w:val="0"/>
              <w:snapToGrid w:val="0"/>
              <w:contextualSpacing/>
              <w:rPr>
                <w:rFonts w:cs="Arial"/>
                <w:szCs w:val="22"/>
              </w:rPr>
            </w:pPr>
            <w:r w:rsidRPr="008535D7">
              <w:rPr>
                <w:rFonts w:cs="Arial"/>
                <w:szCs w:val="22"/>
              </w:rPr>
              <w:t>:</w:t>
            </w:r>
          </w:p>
        </w:tc>
        <w:tc>
          <w:tcPr>
            <w:tcW w:w="5148" w:type="dxa"/>
            <w:tcBorders>
              <w:top w:val="nil"/>
              <w:left w:val="nil"/>
              <w:bottom w:val="single" w:sz="4" w:space="0" w:color="auto"/>
              <w:right w:val="nil"/>
            </w:tcBorders>
          </w:tcPr>
          <w:p w14:paraId="6A003B51" w14:textId="77777777" w:rsidR="007A07CB" w:rsidRPr="008535D7" w:rsidRDefault="007A07CB" w:rsidP="006E3CFD">
            <w:pPr>
              <w:tabs>
                <w:tab w:val="left" w:pos="142"/>
              </w:tabs>
              <w:adjustRightInd w:val="0"/>
              <w:snapToGrid w:val="0"/>
              <w:contextualSpacing/>
              <w:rPr>
                <w:rFonts w:cs="Arial"/>
                <w:szCs w:val="22"/>
              </w:rPr>
            </w:pPr>
          </w:p>
        </w:tc>
        <w:tc>
          <w:tcPr>
            <w:tcW w:w="180" w:type="dxa"/>
            <w:tcBorders>
              <w:top w:val="nil"/>
              <w:left w:val="nil"/>
              <w:bottom w:val="single" w:sz="4" w:space="0" w:color="auto"/>
              <w:right w:val="nil"/>
            </w:tcBorders>
            <w:vAlign w:val="center"/>
          </w:tcPr>
          <w:p w14:paraId="6A003B52" w14:textId="77777777" w:rsidR="007A07CB" w:rsidRPr="008535D7" w:rsidRDefault="007A07CB" w:rsidP="006E3CFD">
            <w:pPr>
              <w:tabs>
                <w:tab w:val="left" w:pos="142"/>
              </w:tabs>
              <w:adjustRightInd w:val="0"/>
              <w:snapToGrid w:val="0"/>
              <w:contextualSpacing/>
              <w:rPr>
                <w:rFonts w:cs="Arial"/>
                <w:szCs w:val="22"/>
              </w:rPr>
            </w:pPr>
          </w:p>
        </w:tc>
        <w:tc>
          <w:tcPr>
            <w:tcW w:w="180" w:type="dxa"/>
            <w:tcBorders>
              <w:top w:val="nil"/>
              <w:left w:val="nil"/>
              <w:bottom w:val="single" w:sz="4" w:space="0" w:color="auto"/>
              <w:right w:val="nil"/>
            </w:tcBorders>
            <w:vAlign w:val="center"/>
          </w:tcPr>
          <w:p w14:paraId="6A003B53" w14:textId="77777777" w:rsidR="007A07CB" w:rsidRPr="008535D7" w:rsidRDefault="007A07CB" w:rsidP="006E3CFD">
            <w:pPr>
              <w:tabs>
                <w:tab w:val="left" w:pos="142"/>
              </w:tabs>
              <w:adjustRightInd w:val="0"/>
              <w:snapToGrid w:val="0"/>
              <w:contextualSpacing/>
              <w:rPr>
                <w:rFonts w:cs="Arial"/>
                <w:szCs w:val="22"/>
              </w:rPr>
            </w:pPr>
          </w:p>
        </w:tc>
        <w:tc>
          <w:tcPr>
            <w:tcW w:w="200" w:type="dxa"/>
            <w:tcBorders>
              <w:top w:val="nil"/>
              <w:left w:val="nil"/>
              <w:bottom w:val="single" w:sz="4" w:space="0" w:color="auto"/>
              <w:right w:val="nil"/>
            </w:tcBorders>
          </w:tcPr>
          <w:p w14:paraId="6A003B54" w14:textId="77777777" w:rsidR="007A07CB" w:rsidRPr="008535D7" w:rsidRDefault="007A07CB" w:rsidP="006E3CFD">
            <w:pPr>
              <w:tabs>
                <w:tab w:val="left" w:pos="142"/>
              </w:tabs>
              <w:adjustRightInd w:val="0"/>
              <w:snapToGrid w:val="0"/>
              <w:contextualSpacing/>
              <w:rPr>
                <w:rFonts w:cs="Arial"/>
                <w:szCs w:val="22"/>
              </w:rPr>
            </w:pPr>
          </w:p>
        </w:tc>
      </w:tr>
      <w:tr w:rsidR="00993A3D" w:rsidRPr="008535D7" w14:paraId="6A003B5C" w14:textId="77777777" w:rsidTr="00CB38A9">
        <w:trPr>
          <w:trHeight w:val="231"/>
        </w:trPr>
        <w:tc>
          <w:tcPr>
            <w:tcW w:w="3042" w:type="dxa"/>
            <w:tcBorders>
              <w:top w:val="nil"/>
              <w:left w:val="nil"/>
              <w:bottom w:val="nil"/>
              <w:right w:val="nil"/>
            </w:tcBorders>
          </w:tcPr>
          <w:p w14:paraId="6A003B56" w14:textId="27B1800D" w:rsidR="007A07CB" w:rsidRPr="008535D7" w:rsidRDefault="006E3CFD" w:rsidP="00AF740C">
            <w:pPr>
              <w:tabs>
                <w:tab w:val="left" w:pos="70"/>
              </w:tabs>
              <w:adjustRightInd w:val="0"/>
              <w:snapToGrid w:val="0"/>
              <w:contextualSpacing/>
              <w:rPr>
                <w:rFonts w:cs="Arial"/>
                <w:szCs w:val="22"/>
              </w:rPr>
            </w:pPr>
            <w:r w:rsidRPr="008535D7">
              <w:rPr>
                <w:rFonts w:cs="Arial"/>
                <w:szCs w:val="22"/>
              </w:rPr>
              <w:tab/>
            </w:r>
            <w:r w:rsidR="007A07CB" w:rsidRPr="008535D7">
              <w:rPr>
                <w:rFonts w:cs="Arial"/>
                <w:szCs w:val="22"/>
              </w:rPr>
              <w:t xml:space="preserve">Name of </w:t>
            </w:r>
            <w:proofErr w:type="gramStart"/>
            <w:r w:rsidR="007A07CB" w:rsidRPr="008535D7">
              <w:rPr>
                <w:rFonts w:cs="Arial"/>
                <w:szCs w:val="22"/>
              </w:rPr>
              <w:t xml:space="preserve">authorized </w:t>
            </w:r>
            <w:r w:rsidR="00196D77" w:rsidRPr="008535D7">
              <w:rPr>
                <w:rFonts w:cs="Arial"/>
                <w:szCs w:val="22"/>
              </w:rPr>
              <w:t xml:space="preserve"> </w:t>
            </w:r>
            <w:r w:rsidR="00196D77" w:rsidRPr="008535D7">
              <w:rPr>
                <w:rFonts w:cs="Arial"/>
                <w:szCs w:val="22"/>
              </w:rPr>
              <w:tab/>
            </w:r>
            <w:proofErr w:type="gramEnd"/>
            <w:r w:rsidR="007A07CB" w:rsidRPr="008535D7">
              <w:rPr>
                <w:rFonts w:cs="Arial"/>
                <w:szCs w:val="22"/>
              </w:rPr>
              <w:t>signatory</w:t>
            </w:r>
          </w:p>
        </w:tc>
        <w:tc>
          <w:tcPr>
            <w:tcW w:w="360" w:type="dxa"/>
            <w:tcBorders>
              <w:top w:val="nil"/>
              <w:left w:val="nil"/>
              <w:bottom w:val="nil"/>
              <w:right w:val="nil"/>
            </w:tcBorders>
          </w:tcPr>
          <w:p w14:paraId="6A003B57" w14:textId="77777777" w:rsidR="007A07CB" w:rsidRPr="008535D7" w:rsidRDefault="007A07CB" w:rsidP="006E3CFD">
            <w:pPr>
              <w:tabs>
                <w:tab w:val="left" w:pos="142"/>
              </w:tabs>
              <w:adjustRightInd w:val="0"/>
              <w:snapToGrid w:val="0"/>
              <w:contextualSpacing/>
              <w:rPr>
                <w:rFonts w:cs="Arial"/>
                <w:szCs w:val="22"/>
              </w:rPr>
            </w:pPr>
            <w:r w:rsidRPr="008535D7">
              <w:rPr>
                <w:rFonts w:cs="Arial"/>
                <w:szCs w:val="22"/>
              </w:rPr>
              <w:t>:</w:t>
            </w:r>
          </w:p>
        </w:tc>
        <w:tc>
          <w:tcPr>
            <w:tcW w:w="5148" w:type="dxa"/>
            <w:tcBorders>
              <w:top w:val="single" w:sz="4" w:space="0" w:color="auto"/>
              <w:left w:val="nil"/>
              <w:bottom w:val="single" w:sz="4" w:space="0" w:color="auto"/>
              <w:right w:val="nil"/>
            </w:tcBorders>
          </w:tcPr>
          <w:p w14:paraId="6A003B58" w14:textId="77777777" w:rsidR="007A07CB" w:rsidRPr="008535D7" w:rsidRDefault="007A07CB" w:rsidP="006E3CFD">
            <w:pPr>
              <w:tabs>
                <w:tab w:val="left" w:pos="142"/>
              </w:tabs>
              <w:adjustRightInd w:val="0"/>
              <w:snapToGrid w:val="0"/>
              <w:contextualSpacing/>
              <w:rPr>
                <w:rFonts w:cs="Arial"/>
                <w:szCs w:val="22"/>
              </w:rPr>
            </w:pPr>
          </w:p>
        </w:tc>
        <w:tc>
          <w:tcPr>
            <w:tcW w:w="180" w:type="dxa"/>
            <w:tcBorders>
              <w:top w:val="single" w:sz="4" w:space="0" w:color="auto"/>
              <w:left w:val="nil"/>
              <w:bottom w:val="single" w:sz="4" w:space="0" w:color="auto"/>
              <w:right w:val="nil"/>
            </w:tcBorders>
            <w:vAlign w:val="center"/>
          </w:tcPr>
          <w:p w14:paraId="6A003B59" w14:textId="77777777" w:rsidR="007A07CB" w:rsidRPr="008535D7" w:rsidRDefault="007A07CB" w:rsidP="006E3CFD">
            <w:pPr>
              <w:tabs>
                <w:tab w:val="left" w:pos="142"/>
              </w:tabs>
              <w:adjustRightInd w:val="0"/>
              <w:snapToGrid w:val="0"/>
              <w:contextualSpacing/>
              <w:rPr>
                <w:rFonts w:cs="Arial"/>
                <w:szCs w:val="22"/>
              </w:rPr>
            </w:pPr>
          </w:p>
        </w:tc>
        <w:tc>
          <w:tcPr>
            <w:tcW w:w="180" w:type="dxa"/>
            <w:tcBorders>
              <w:top w:val="single" w:sz="4" w:space="0" w:color="auto"/>
              <w:left w:val="nil"/>
              <w:bottom w:val="single" w:sz="4" w:space="0" w:color="auto"/>
              <w:right w:val="nil"/>
            </w:tcBorders>
            <w:vAlign w:val="center"/>
          </w:tcPr>
          <w:p w14:paraId="6A003B5A" w14:textId="77777777" w:rsidR="007A07CB" w:rsidRPr="008535D7" w:rsidRDefault="007A07CB" w:rsidP="006E3CFD">
            <w:pPr>
              <w:tabs>
                <w:tab w:val="left" w:pos="142"/>
              </w:tabs>
              <w:adjustRightInd w:val="0"/>
              <w:snapToGrid w:val="0"/>
              <w:contextualSpacing/>
              <w:rPr>
                <w:rFonts w:cs="Arial"/>
                <w:szCs w:val="22"/>
              </w:rPr>
            </w:pPr>
          </w:p>
        </w:tc>
        <w:tc>
          <w:tcPr>
            <w:tcW w:w="200" w:type="dxa"/>
            <w:tcBorders>
              <w:top w:val="single" w:sz="4" w:space="0" w:color="auto"/>
              <w:left w:val="nil"/>
              <w:bottom w:val="single" w:sz="4" w:space="0" w:color="auto"/>
              <w:right w:val="nil"/>
            </w:tcBorders>
          </w:tcPr>
          <w:p w14:paraId="6A003B5B" w14:textId="77777777" w:rsidR="007A07CB" w:rsidRPr="008535D7" w:rsidRDefault="007A07CB" w:rsidP="006E3CFD">
            <w:pPr>
              <w:tabs>
                <w:tab w:val="left" w:pos="142"/>
              </w:tabs>
              <w:adjustRightInd w:val="0"/>
              <w:snapToGrid w:val="0"/>
              <w:contextualSpacing/>
              <w:rPr>
                <w:rFonts w:cs="Arial"/>
                <w:szCs w:val="22"/>
              </w:rPr>
            </w:pPr>
          </w:p>
        </w:tc>
      </w:tr>
      <w:tr w:rsidR="00993A3D" w:rsidRPr="008535D7" w14:paraId="6A003B69" w14:textId="77777777" w:rsidTr="00CB38A9">
        <w:trPr>
          <w:trHeight w:val="22"/>
        </w:trPr>
        <w:tc>
          <w:tcPr>
            <w:tcW w:w="3042" w:type="dxa"/>
            <w:tcBorders>
              <w:top w:val="nil"/>
              <w:left w:val="nil"/>
              <w:bottom w:val="nil"/>
              <w:right w:val="nil"/>
            </w:tcBorders>
          </w:tcPr>
          <w:p w14:paraId="6A003B5D" w14:textId="77777777" w:rsidR="000C1152" w:rsidRPr="008535D7" w:rsidRDefault="000C1152" w:rsidP="006E3CFD">
            <w:pPr>
              <w:tabs>
                <w:tab w:val="left" w:pos="142"/>
              </w:tabs>
              <w:adjustRightInd w:val="0"/>
              <w:snapToGrid w:val="0"/>
              <w:contextualSpacing/>
              <w:rPr>
                <w:rFonts w:cs="Arial"/>
                <w:szCs w:val="22"/>
              </w:rPr>
            </w:pPr>
          </w:p>
          <w:p w14:paraId="6A003B5E" w14:textId="77777777" w:rsidR="000C1152" w:rsidRPr="008535D7" w:rsidRDefault="000C1152" w:rsidP="006E3CFD">
            <w:pPr>
              <w:tabs>
                <w:tab w:val="left" w:pos="142"/>
              </w:tabs>
              <w:adjustRightInd w:val="0"/>
              <w:snapToGrid w:val="0"/>
              <w:contextualSpacing/>
              <w:rPr>
                <w:rFonts w:cs="Arial"/>
                <w:szCs w:val="22"/>
              </w:rPr>
            </w:pPr>
          </w:p>
          <w:p w14:paraId="6A003B5F" w14:textId="77777777" w:rsidR="009404F5" w:rsidRPr="008535D7" w:rsidRDefault="009404F5" w:rsidP="006E3CFD">
            <w:pPr>
              <w:tabs>
                <w:tab w:val="left" w:pos="142"/>
              </w:tabs>
              <w:adjustRightInd w:val="0"/>
              <w:snapToGrid w:val="0"/>
              <w:contextualSpacing/>
              <w:rPr>
                <w:rFonts w:cs="Arial"/>
                <w:szCs w:val="22"/>
              </w:rPr>
            </w:pPr>
          </w:p>
          <w:p w14:paraId="6A003B60" w14:textId="65BABC2C" w:rsidR="007A07CB" w:rsidRPr="008535D7" w:rsidRDefault="006E3CFD" w:rsidP="006E3CFD">
            <w:pPr>
              <w:tabs>
                <w:tab w:val="left" w:pos="70"/>
              </w:tabs>
              <w:adjustRightInd w:val="0"/>
              <w:snapToGrid w:val="0"/>
              <w:contextualSpacing/>
              <w:rPr>
                <w:rFonts w:cs="Arial"/>
                <w:szCs w:val="22"/>
              </w:rPr>
            </w:pPr>
            <w:r w:rsidRPr="008535D7">
              <w:rPr>
                <w:rFonts w:cs="Arial"/>
                <w:szCs w:val="22"/>
              </w:rPr>
              <w:tab/>
            </w:r>
            <w:r w:rsidR="007A07CB" w:rsidRPr="008535D7">
              <w:rPr>
                <w:rFonts w:cs="Arial"/>
                <w:szCs w:val="22"/>
              </w:rPr>
              <w:t>Signature</w:t>
            </w:r>
          </w:p>
        </w:tc>
        <w:tc>
          <w:tcPr>
            <w:tcW w:w="360" w:type="dxa"/>
            <w:tcBorders>
              <w:top w:val="nil"/>
              <w:left w:val="nil"/>
              <w:bottom w:val="nil"/>
              <w:right w:val="nil"/>
            </w:tcBorders>
          </w:tcPr>
          <w:p w14:paraId="6A003B61" w14:textId="77777777" w:rsidR="000C1152" w:rsidRPr="008535D7" w:rsidRDefault="000C1152" w:rsidP="006E3CFD">
            <w:pPr>
              <w:tabs>
                <w:tab w:val="left" w:pos="142"/>
              </w:tabs>
              <w:adjustRightInd w:val="0"/>
              <w:snapToGrid w:val="0"/>
              <w:contextualSpacing/>
              <w:rPr>
                <w:rFonts w:cs="Arial"/>
                <w:szCs w:val="22"/>
              </w:rPr>
            </w:pPr>
          </w:p>
          <w:p w14:paraId="6A003B62" w14:textId="77777777" w:rsidR="000C1152" w:rsidRPr="008535D7" w:rsidRDefault="000C1152" w:rsidP="006E3CFD">
            <w:pPr>
              <w:tabs>
                <w:tab w:val="left" w:pos="142"/>
              </w:tabs>
              <w:adjustRightInd w:val="0"/>
              <w:snapToGrid w:val="0"/>
              <w:contextualSpacing/>
              <w:rPr>
                <w:rFonts w:cs="Arial"/>
                <w:szCs w:val="22"/>
              </w:rPr>
            </w:pPr>
          </w:p>
          <w:p w14:paraId="6A003B63" w14:textId="77777777" w:rsidR="009404F5" w:rsidRPr="008535D7" w:rsidRDefault="009404F5" w:rsidP="006E3CFD">
            <w:pPr>
              <w:tabs>
                <w:tab w:val="left" w:pos="142"/>
              </w:tabs>
              <w:adjustRightInd w:val="0"/>
              <w:snapToGrid w:val="0"/>
              <w:contextualSpacing/>
              <w:rPr>
                <w:rFonts w:cs="Arial"/>
                <w:szCs w:val="22"/>
              </w:rPr>
            </w:pPr>
          </w:p>
          <w:p w14:paraId="6A003B64" w14:textId="77777777" w:rsidR="007A07CB" w:rsidRPr="008535D7" w:rsidRDefault="007A07CB" w:rsidP="006E3CFD">
            <w:pPr>
              <w:tabs>
                <w:tab w:val="left" w:pos="142"/>
              </w:tabs>
              <w:adjustRightInd w:val="0"/>
              <w:snapToGrid w:val="0"/>
              <w:contextualSpacing/>
              <w:rPr>
                <w:rFonts w:cs="Arial"/>
                <w:szCs w:val="22"/>
              </w:rPr>
            </w:pPr>
            <w:r w:rsidRPr="008535D7">
              <w:rPr>
                <w:rFonts w:cs="Arial"/>
                <w:szCs w:val="22"/>
              </w:rPr>
              <w:t>:</w:t>
            </w:r>
          </w:p>
        </w:tc>
        <w:tc>
          <w:tcPr>
            <w:tcW w:w="5148" w:type="dxa"/>
            <w:tcBorders>
              <w:top w:val="single" w:sz="4" w:space="0" w:color="auto"/>
              <w:left w:val="nil"/>
              <w:bottom w:val="single" w:sz="4" w:space="0" w:color="auto"/>
              <w:right w:val="nil"/>
            </w:tcBorders>
          </w:tcPr>
          <w:p w14:paraId="6A003B65" w14:textId="2603CC21" w:rsidR="007A07CB" w:rsidRPr="008535D7" w:rsidRDefault="009404F5">
            <w:pPr>
              <w:tabs>
                <w:tab w:val="left" w:pos="142"/>
              </w:tabs>
              <w:adjustRightInd w:val="0"/>
              <w:snapToGrid w:val="0"/>
              <w:ind w:left="-72"/>
              <w:contextualSpacing/>
              <w:rPr>
                <w:rFonts w:cs="Arial"/>
                <w:i/>
                <w:szCs w:val="22"/>
              </w:rPr>
            </w:pPr>
            <w:r w:rsidRPr="008535D7">
              <w:rPr>
                <w:rFonts w:cs="Arial"/>
                <w:i/>
                <w:szCs w:val="22"/>
              </w:rPr>
              <w:t>(Insert name of at least one executive director</w:t>
            </w:r>
            <w:r w:rsidR="00043CB8" w:rsidRPr="005D6908">
              <w:rPr>
                <w:rFonts w:cs="Arial"/>
                <w:i/>
                <w:szCs w:val="22"/>
                <w:vertAlign w:val="superscript"/>
              </w:rPr>
              <w:fldChar w:fldCharType="begin"/>
            </w:r>
            <w:r w:rsidR="00043CB8" w:rsidRPr="005D6908">
              <w:rPr>
                <w:rFonts w:cs="Arial"/>
                <w:i/>
                <w:szCs w:val="22"/>
              </w:rPr>
              <w:instrText xml:space="preserve"> NOTEREF _Ref108102357 \f   </w:instrText>
            </w:r>
            <w:r w:rsidR="005D6908" w:rsidRPr="005D6908">
              <w:rPr>
                <w:rFonts w:cs="Arial"/>
                <w:i/>
                <w:szCs w:val="22"/>
              </w:rPr>
              <w:instrText xml:space="preserve"> \* MERGEFORMAT </w:instrText>
            </w:r>
            <w:r w:rsidR="00043CB8" w:rsidRPr="005D6908">
              <w:rPr>
                <w:rFonts w:cs="Arial"/>
                <w:i/>
                <w:szCs w:val="22"/>
                <w:vertAlign w:val="superscript"/>
              </w:rPr>
              <w:fldChar w:fldCharType="separate"/>
            </w:r>
            <w:r w:rsidR="00A71AEF" w:rsidRPr="00A71AEF">
              <w:rPr>
                <w:rStyle w:val="FootnoteReference"/>
                <w:i/>
              </w:rPr>
              <w:t>11</w:t>
            </w:r>
            <w:r w:rsidR="00043CB8" w:rsidRPr="005D6908">
              <w:rPr>
                <w:rFonts w:cs="Arial"/>
                <w:i/>
                <w:szCs w:val="22"/>
                <w:vertAlign w:val="superscript"/>
              </w:rPr>
              <w:fldChar w:fldCharType="end"/>
            </w:r>
            <w:r w:rsidRPr="008535D7">
              <w:rPr>
                <w:rFonts w:cs="Arial"/>
                <w:i/>
                <w:szCs w:val="22"/>
              </w:rPr>
              <w:t xml:space="preserve"> (or above) or person in a senior position of the trustee)</w:t>
            </w:r>
          </w:p>
        </w:tc>
        <w:tc>
          <w:tcPr>
            <w:tcW w:w="180" w:type="dxa"/>
            <w:tcBorders>
              <w:top w:val="single" w:sz="4" w:space="0" w:color="auto"/>
              <w:left w:val="nil"/>
              <w:bottom w:val="single" w:sz="4" w:space="0" w:color="auto"/>
              <w:right w:val="nil"/>
            </w:tcBorders>
            <w:vAlign w:val="center"/>
          </w:tcPr>
          <w:p w14:paraId="6A003B66" w14:textId="77777777" w:rsidR="007A07CB" w:rsidRPr="008535D7" w:rsidRDefault="007A07CB" w:rsidP="006E3CFD">
            <w:pPr>
              <w:tabs>
                <w:tab w:val="left" w:pos="142"/>
              </w:tabs>
              <w:adjustRightInd w:val="0"/>
              <w:snapToGrid w:val="0"/>
              <w:contextualSpacing/>
              <w:rPr>
                <w:rFonts w:cs="Arial"/>
                <w:szCs w:val="22"/>
              </w:rPr>
            </w:pPr>
          </w:p>
        </w:tc>
        <w:tc>
          <w:tcPr>
            <w:tcW w:w="180" w:type="dxa"/>
            <w:tcBorders>
              <w:top w:val="single" w:sz="4" w:space="0" w:color="auto"/>
              <w:left w:val="nil"/>
              <w:bottom w:val="single" w:sz="4" w:space="0" w:color="auto"/>
              <w:right w:val="nil"/>
            </w:tcBorders>
            <w:vAlign w:val="center"/>
          </w:tcPr>
          <w:p w14:paraId="6A003B67" w14:textId="77777777" w:rsidR="007A07CB" w:rsidRPr="008535D7" w:rsidRDefault="007A07CB" w:rsidP="006E3CFD">
            <w:pPr>
              <w:tabs>
                <w:tab w:val="left" w:pos="142"/>
              </w:tabs>
              <w:adjustRightInd w:val="0"/>
              <w:snapToGrid w:val="0"/>
              <w:contextualSpacing/>
              <w:rPr>
                <w:rFonts w:cs="Arial"/>
                <w:szCs w:val="22"/>
              </w:rPr>
            </w:pPr>
          </w:p>
        </w:tc>
        <w:tc>
          <w:tcPr>
            <w:tcW w:w="200" w:type="dxa"/>
            <w:tcBorders>
              <w:top w:val="single" w:sz="4" w:space="0" w:color="auto"/>
              <w:left w:val="nil"/>
              <w:bottom w:val="single" w:sz="4" w:space="0" w:color="auto"/>
              <w:right w:val="nil"/>
            </w:tcBorders>
          </w:tcPr>
          <w:p w14:paraId="6A003B68" w14:textId="77777777" w:rsidR="007A07CB" w:rsidRPr="008535D7" w:rsidRDefault="007A07CB" w:rsidP="006E3CFD">
            <w:pPr>
              <w:tabs>
                <w:tab w:val="left" w:pos="142"/>
              </w:tabs>
              <w:adjustRightInd w:val="0"/>
              <w:snapToGrid w:val="0"/>
              <w:contextualSpacing/>
              <w:rPr>
                <w:rFonts w:cs="Arial"/>
                <w:szCs w:val="22"/>
              </w:rPr>
            </w:pPr>
          </w:p>
        </w:tc>
      </w:tr>
      <w:tr w:rsidR="00993A3D" w:rsidRPr="008535D7" w14:paraId="6A003B70" w14:textId="77777777" w:rsidTr="00CB38A9">
        <w:trPr>
          <w:trHeight w:val="42"/>
        </w:trPr>
        <w:tc>
          <w:tcPr>
            <w:tcW w:w="3042" w:type="dxa"/>
            <w:tcBorders>
              <w:top w:val="nil"/>
              <w:left w:val="nil"/>
              <w:bottom w:val="nil"/>
              <w:right w:val="nil"/>
            </w:tcBorders>
          </w:tcPr>
          <w:p w14:paraId="6A003B6A" w14:textId="387E2EEE" w:rsidR="007A07CB" w:rsidRPr="008535D7" w:rsidRDefault="006E3CFD" w:rsidP="006E3CFD">
            <w:pPr>
              <w:tabs>
                <w:tab w:val="left" w:pos="70"/>
              </w:tabs>
              <w:adjustRightInd w:val="0"/>
              <w:snapToGrid w:val="0"/>
              <w:contextualSpacing/>
              <w:rPr>
                <w:rFonts w:cs="Arial"/>
                <w:szCs w:val="22"/>
              </w:rPr>
            </w:pPr>
            <w:r w:rsidRPr="008535D7">
              <w:rPr>
                <w:rFonts w:cs="Arial"/>
                <w:szCs w:val="22"/>
              </w:rPr>
              <w:tab/>
            </w:r>
            <w:r w:rsidR="007A07CB" w:rsidRPr="008535D7">
              <w:rPr>
                <w:rFonts w:cs="Arial"/>
                <w:szCs w:val="22"/>
              </w:rPr>
              <w:t>Title / Position</w:t>
            </w:r>
          </w:p>
        </w:tc>
        <w:tc>
          <w:tcPr>
            <w:tcW w:w="360" w:type="dxa"/>
            <w:tcBorders>
              <w:top w:val="nil"/>
              <w:left w:val="nil"/>
              <w:bottom w:val="nil"/>
              <w:right w:val="nil"/>
            </w:tcBorders>
          </w:tcPr>
          <w:p w14:paraId="6A003B6B" w14:textId="77777777" w:rsidR="007A07CB" w:rsidRPr="008535D7" w:rsidRDefault="007A07CB" w:rsidP="006E3CFD">
            <w:pPr>
              <w:tabs>
                <w:tab w:val="left" w:pos="142"/>
              </w:tabs>
              <w:adjustRightInd w:val="0"/>
              <w:snapToGrid w:val="0"/>
              <w:contextualSpacing/>
              <w:rPr>
                <w:rFonts w:cs="Arial"/>
                <w:szCs w:val="22"/>
              </w:rPr>
            </w:pPr>
            <w:r w:rsidRPr="008535D7">
              <w:rPr>
                <w:rFonts w:cs="Arial"/>
                <w:szCs w:val="22"/>
              </w:rPr>
              <w:t>:</w:t>
            </w:r>
          </w:p>
        </w:tc>
        <w:tc>
          <w:tcPr>
            <w:tcW w:w="5148" w:type="dxa"/>
            <w:tcBorders>
              <w:top w:val="single" w:sz="4" w:space="0" w:color="auto"/>
              <w:left w:val="nil"/>
              <w:bottom w:val="single" w:sz="4" w:space="0" w:color="auto"/>
              <w:right w:val="nil"/>
            </w:tcBorders>
          </w:tcPr>
          <w:p w14:paraId="6A003B6C" w14:textId="77777777" w:rsidR="007A07CB" w:rsidRPr="008535D7" w:rsidRDefault="007A07CB" w:rsidP="006E3CFD">
            <w:pPr>
              <w:tabs>
                <w:tab w:val="left" w:pos="142"/>
              </w:tabs>
              <w:adjustRightInd w:val="0"/>
              <w:snapToGrid w:val="0"/>
              <w:contextualSpacing/>
              <w:rPr>
                <w:rFonts w:cs="Arial"/>
                <w:szCs w:val="22"/>
              </w:rPr>
            </w:pPr>
          </w:p>
        </w:tc>
        <w:tc>
          <w:tcPr>
            <w:tcW w:w="180" w:type="dxa"/>
            <w:tcBorders>
              <w:top w:val="single" w:sz="4" w:space="0" w:color="auto"/>
              <w:left w:val="nil"/>
              <w:bottom w:val="single" w:sz="4" w:space="0" w:color="auto"/>
              <w:right w:val="nil"/>
            </w:tcBorders>
            <w:vAlign w:val="center"/>
          </w:tcPr>
          <w:p w14:paraId="6A003B6D" w14:textId="77777777" w:rsidR="007A07CB" w:rsidRPr="008535D7" w:rsidRDefault="007A07CB" w:rsidP="006E3CFD">
            <w:pPr>
              <w:tabs>
                <w:tab w:val="left" w:pos="142"/>
              </w:tabs>
              <w:adjustRightInd w:val="0"/>
              <w:snapToGrid w:val="0"/>
              <w:contextualSpacing/>
              <w:rPr>
                <w:rFonts w:cs="Arial"/>
                <w:szCs w:val="22"/>
              </w:rPr>
            </w:pPr>
          </w:p>
        </w:tc>
        <w:tc>
          <w:tcPr>
            <w:tcW w:w="180" w:type="dxa"/>
            <w:tcBorders>
              <w:top w:val="single" w:sz="4" w:space="0" w:color="auto"/>
              <w:left w:val="nil"/>
              <w:bottom w:val="single" w:sz="4" w:space="0" w:color="auto"/>
              <w:right w:val="nil"/>
            </w:tcBorders>
            <w:vAlign w:val="center"/>
          </w:tcPr>
          <w:p w14:paraId="6A003B6E" w14:textId="77777777" w:rsidR="007A07CB" w:rsidRPr="008535D7" w:rsidRDefault="007A07CB" w:rsidP="006E3CFD">
            <w:pPr>
              <w:tabs>
                <w:tab w:val="left" w:pos="142"/>
              </w:tabs>
              <w:adjustRightInd w:val="0"/>
              <w:snapToGrid w:val="0"/>
              <w:contextualSpacing/>
              <w:rPr>
                <w:rFonts w:cs="Arial"/>
                <w:szCs w:val="22"/>
              </w:rPr>
            </w:pPr>
          </w:p>
        </w:tc>
        <w:tc>
          <w:tcPr>
            <w:tcW w:w="200" w:type="dxa"/>
            <w:tcBorders>
              <w:top w:val="single" w:sz="4" w:space="0" w:color="auto"/>
              <w:left w:val="nil"/>
              <w:bottom w:val="single" w:sz="4" w:space="0" w:color="auto"/>
              <w:right w:val="nil"/>
            </w:tcBorders>
          </w:tcPr>
          <w:p w14:paraId="6A003B6F" w14:textId="77777777" w:rsidR="007A07CB" w:rsidRPr="008535D7" w:rsidRDefault="007A07CB" w:rsidP="006E3CFD">
            <w:pPr>
              <w:tabs>
                <w:tab w:val="left" w:pos="142"/>
              </w:tabs>
              <w:adjustRightInd w:val="0"/>
              <w:snapToGrid w:val="0"/>
              <w:contextualSpacing/>
              <w:rPr>
                <w:rFonts w:cs="Arial"/>
                <w:szCs w:val="22"/>
              </w:rPr>
            </w:pPr>
          </w:p>
        </w:tc>
      </w:tr>
      <w:tr w:rsidR="007A07CB" w:rsidRPr="008535D7" w14:paraId="6A003B77" w14:textId="77777777" w:rsidTr="00CB38A9">
        <w:trPr>
          <w:trHeight w:val="22"/>
        </w:trPr>
        <w:tc>
          <w:tcPr>
            <w:tcW w:w="3042" w:type="dxa"/>
            <w:tcBorders>
              <w:top w:val="nil"/>
              <w:left w:val="nil"/>
              <w:bottom w:val="nil"/>
              <w:right w:val="nil"/>
            </w:tcBorders>
          </w:tcPr>
          <w:p w14:paraId="6A003B71" w14:textId="5B97C608" w:rsidR="007A07CB" w:rsidRPr="008535D7" w:rsidRDefault="006E3CFD" w:rsidP="006E3CFD">
            <w:pPr>
              <w:tabs>
                <w:tab w:val="left" w:pos="70"/>
              </w:tabs>
              <w:adjustRightInd w:val="0"/>
              <w:snapToGrid w:val="0"/>
              <w:contextualSpacing/>
              <w:rPr>
                <w:rFonts w:cs="Arial"/>
                <w:szCs w:val="22"/>
              </w:rPr>
            </w:pPr>
            <w:r w:rsidRPr="008535D7">
              <w:rPr>
                <w:rFonts w:cs="Arial"/>
                <w:szCs w:val="22"/>
              </w:rPr>
              <w:tab/>
            </w:r>
            <w:r w:rsidR="007A07CB" w:rsidRPr="008535D7">
              <w:rPr>
                <w:rFonts w:cs="Arial"/>
                <w:szCs w:val="22"/>
              </w:rPr>
              <w:t xml:space="preserve">Date (date / month / year)  </w:t>
            </w:r>
          </w:p>
        </w:tc>
        <w:tc>
          <w:tcPr>
            <w:tcW w:w="360" w:type="dxa"/>
            <w:tcBorders>
              <w:top w:val="nil"/>
              <w:left w:val="nil"/>
              <w:bottom w:val="nil"/>
              <w:right w:val="nil"/>
            </w:tcBorders>
          </w:tcPr>
          <w:p w14:paraId="6A003B72" w14:textId="77777777" w:rsidR="007A07CB" w:rsidRPr="008535D7" w:rsidRDefault="007A07CB" w:rsidP="006E3CFD">
            <w:pPr>
              <w:tabs>
                <w:tab w:val="left" w:pos="142"/>
              </w:tabs>
              <w:adjustRightInd w:val="0"/>
              <w:snapToGrid w:val="0"/>
              <w:contextualSpacing/>
              <w:rPr>
                <w:rFonts w:cs="Arial"/>
                <w:szCs w:val="22"/>
              </w:rPr>
            </w:pPr>
            <w:r w:rsidRPr="008535D7">
              <w:rPr>
                <w:rFonts w:cs="Arial"/>
                <w:szCs w:val="22"/>
              </w:rPr>
              <w:t>:</w:t>
            </w:r>
          </w:p>
        </w:tc>
        <w:tc>
          <w:tcPr>
            <w:tcW w:w="5148" w:type="dxa"/>
            <w:tcBorders>
              <w:top w:val="single" w:sz="4" w:space="0" w:color="auto"/>
              <w:left w:val="nil"/>
              <w:bottom w:val="single" w:sz="4" w:space="0" w:color="auto"/>
              <w:right w:val="nil"/>
            </w:tcBorders>
          </w:tcPr>
          <w:p w14:paraId="6A003B73" w14:textId="77777777" w:rsidR="007A07CB" w:rsidRPr="008535D7" w:rsidRDefault="007A07CB" w:rsidP="006E3CFD">
            <w:pPr>
              <w:tabs>
                <w:tab w:val="left" w:pos="142"/>
              </w:tabs>
              <w:adjustRightInd w:val="0"/>
              <w:snapToGrid w:val="0"/>
              <w:contextualSpacing/>
              <w:rPr>
                <w:rFonts w:cs="Arial"/>
                <w:szCs w:val="22"/>
              </w:rPr>
            </w:pPr>
          </w:p>
        </w:tc>
        <w:tc>
          <w:tcPr>
            <w:tcW w:w="180" w:type="dxa"/>
            <w:tcBorders>
              <w:top w:val="single" w:sz="4" w:space="0" w:color="auto"/>
              <w:left w:val="nil"/>
              <w:bottom w:val="single" w:sz="4" w:space="0" w:color="auto"/>
              <w:right w:val="nil"/>
            </w:tcBorders>
            <w:vAlign w:val="center"/>
          </w:tcPr>
          <w:p w14:paraId="6A003B74" w14:textId="77777777" w:rsidR="007A07CB" w:rsidRPr="008535D7" w:rsidRDefault="007A07CB" w:rsidP="006E3CFD">
            <w:pPr>
              <w:tabs>
                <w:tab w:val="left" w:pos="142"/>
              </w:tabs>
              <w:adjustRightInd w:val="0"/>
              <w:snapToGrid w:val="0"/>
              <w:contextualSpacing/>
              <w:rPr>
                <w:rFonts w:cs="Arial"/>
                <w:szCs w:val="22"/>
              </w:rPr>
            </w:pPr>
          </w:p>
        </w:tc>
        <w:tc>
          <w:tcPr>
            <w:tcW w:w="180" w:type="dxa"/>
            <w:tcBorders>
              <w:top w:val="single" w:sz="4" w:space="0" w:color="auto"/>
              <w:left w:val="nil"/>
              <w:bottom w:val="single" w:sz="4" w:space="0" w:color="auto"/>
              <w:right w:val="nil"/>
            </w:tcBorders>
            <w:vAlign w:val="center"/>
          </w:tcPr>
          <w:p w14:paraId="6A003B75" w14:textId="77777777" w:rsidR="007A07CB" w:rsidRPr="008535D7" w:rsidRDefault="007A07CB" w:rsidP="006E3CFD">
            <w:pPr>
              <w:tabs>
                <w:tab w:val="left" w:pos="142"/>
              </w:tabs>
              <w:adjustRightInd w:val="0"/>
              <w:snapToGrid w:val="0"/>
              <w:contextualSpacing/>
              <w:rPr>
                <w:rFonts w:cs="Arial"/>
                <w:szCs w:val="22"/>
              </w:rPr>
            </w:pPr>
          </w:p>
        </w:tc>
        <w:tc>
          <w:tcPr>
            <w:tcW w:w="200" w:type="dxa"/>
            <w:tcBorders>
              <w:top w:val="single" w:sz="4" w:space="0" w:color="auto"/>
              <w:left w:val="nil"/>
              <w:bottom w:val="single" w:sz="4" w:space="0" w:color="auto"/>
              <w:right w:val="nil"/>
            </w:tcBorders>
          </w:tcPr>
          <w:p w14:paraId="6A003B76" w14:textId="77777777" w:rsidR="007A07CB" w:rsidRPr="008535D7" w:rsidRDefault="007A07CB" w:rsidP="006E3CFD">
            <w:pPr>
              <w:tabs>
                <w:tab w:val="left" w:pos="142"/>
              </w:tabs>
              <w:adjustRightInd w:val="0"/>
              <w:snapToGrid w:val="0"/>
              <w:contextualSpacing/>
              <w:rPr>
                <w:rFonts w:cs="Arial"/>
                <w:szCs w:val="22"/>
              </w:rPr>
            </w:pPr>
          </w:p>
        </w:tc>
      </w:tr>
    </w:tbl>
    <w:p w14:paraId="314CC4B2" w14:textId="77777777" w:rsidR="00387017" w:rsidRPr="008535D7" w:rsidRDefault="00387017">
      <w:pPr>
        <w:rPr>
          <w:rFonts w:cs="Arial"/>
          <w:b/>
          <w:kern w:val="0"/>
          <w:szCs w:val="22"/>
          <w:lang w:val="en-GB"/>
        </w:rPr>
      </w:pPr>
      <w:r w:rsidRPr="008535D7">
        <w:rPr>
          <w:rFonts w:cs="Arial"/>
          <w:szCs w:val="22"/>
        </w:rPr>
        <w:br w:type="page"/>
      </w:r>
    </w:p>
    <w:p w14:paraId="59F55F6D" w14:textId="39CA9DF4" w:rsidR="00764092" w:rsidRPr="008535D7" w:rsidRDefault="00764092" w:rsidP="00764092">
      <w:pPr>
        <w:pStyle w:val="NumberHeading"/>
        <w:adjustRightInd w:val="0"/>
        <w:snapToGrid w:val="0"/>
        <w:ind w:left="1260" w:hanging="1260"/>
        <w:contextualSpacing/>
        <w:jc w:val="left"/>
        <w:rPr>
          <w:rFonts w:ascii="Arial" w:hAnsi="Arial" w:cs="Arial"/>
          <w:sz w:val="24"/>
          <w:u w:val="single"/>
        </w:rPr>
      </w:pPr>
      <w:r w:rsidRPr="008535D7">
        <w:rPr>
          <w:rFonts w:ascii="Arial" w:hAnsi="Arial" w:cs="Arial"/>
          <w:sz w:val="22"/>
          <w:szCs w:val="22"/>
          <w:u w:val="single"/>
        </w:rPr>
        <w:lastRenderedPageBreak/>
        <w:t xml:space="preserve">ANNEX </w:t>
      </w:r>
      <w:r w:rsidR="00C83B50" w:rsidRPr="008535D7">
        <w:rPr>
          <w:rFonts w:ascii="Arial" w:hAnsi="Arial" w:cs="Arial"/>
          <w:sz w:val="22"/>
          <w:szCs w:val="22"/>
          <w:u w:val="single"/>
        </w:rPr>
        <w:t>A1</w:t>
      </w:r>
      <w:r w:rsidRPr="008535D7">
        <w:rPr>
          <w:rFonts w:ascii="Arial" w:hAnsi="Arial" w:cs="Arial"/>
          <w:sz w:val="22"/>
          <w:szCs w:val="22"/>
          <w:u w:val="single"/>
        </w:rPr>
        <w:t>:</w:t>
      </w:r>
      <w:r w:rsidRPr="008535D7">
        <w:rPr>
          <w:rFonts w:ascii="Arial" w:hAnsi="Arial" w:cs="Arial"/>
          <w:sz w:val="22"/>
          <w:szCs w:val="22"/>
          <w:u w:val="single"/>
        </w:rPr>
        <w:tab/>
        <w:t xml:space="preserve">Confirmation from the </w:t>
      </w:r>
      <w:r w:rsidR="001846E8" w:rsidRPr="008535D7">
        <w:rPr>
          <w:rFonts w:ascii="Arial" w:hAnsi="Arial" w:cs="Arial"/>
          <w:sz w:val="22"/>
          <w:szCs w:val="22"/>
          <w:u w:val="single"/>
        </w:rPr>
        <w:t>insurance company</w:t>
      </w:r>
      <w:r w:rsidRPr="008535D7">
        <w:rPr>
          <w:rFonts w:ascii="Arial" w:hAnsi="Arial" w:cs="Arial"/>
          <w:sz w:val="22"/>
          <w:szCs w:val="22"/>
          <w:u w:val="single"/>
        </w:rPr>
        <w:t xml:space="preserve"> for a pooled retirement fund which is </w:t>
      </w:r>
      <w:r w:rsidR="001846E8" w:rsidRPr="008535D7">
        <w:rPr>
          <w:rFonts w:ascii="Arial" w:hAnsi="Arial" w:cs="Arial"/>
          <w:sz w:val="22"/>
          <w:szCs w:val="22"/>
          <w:u w:val="single"/>
        </w:rPr>
        <w:t>constituted as an insurance policy</w:t>
      </w:r>
    </w:p>
    <w:p w14:paraId="355AB7D5" w14:textId="656E59CC" w:rsidR="00764092" w:rsidRPr="008535D7" w:rsidRDefault="00764092" w:rsidP="00764092">
      <w:pPr>
        <w:snapToGrid w:val="0"/>
        <w:rPr>
          <w:rFonts w:cs="Arial"/>
          <w:bCs/>
          <w:i/>
          <w:szCs w:val="22"/>
          <w:u w:val="single"/>
        </w:rPr>
      </w:pPr>
    </w:p>
    <w:p w14:paraId="744B3B0C" w14:textId="77777777" w:rsidR="00764092" w:rsidRPr="008535D7" w:rsidRDefault="00764092" w:rsidP="00764092">
      <w:pPr>
        <w:pStyle w:val="NumberHeading"/>
        <w:adjustRightInd w:val="0"/>
        <w:snapToGrid w:val="0"/>
        <w:spacing w:line="240" w:lineRule="exact"/>
        <w:contextualSpacing/>
        <w:jc w:val="left"/>
        <w:rPr>
          <w:rFonts w:ascii="Arial" w:hAnsi="Arial" w:cs="Arial"/>
          <w:b w:val="0"/>
          <w:bCs/>
          <w:sz w:val="22"/>
          <w:szCs w:val="22"/>
        </w:rPr>
      </w:pPr>
      <w:r w:rsidRPr="008535D7">
        <w:rPr>
          <w:rFonts w:ascii="Arial" w:hAnsi="Arial" w:cs="Arial"/>
          <w:b w:val="0"/>
          <w:sz w:val="22"/>
          <w:szCs w:val="22"/>
        </w:rPr>
        <w:t>P</w:t>
      </w:r>
      <w:r w:rsidRPr="008535D7">
        <w:rPr>
          <w:rFonts w:ascii="Arial" w:hAnsi="Arial" w:cs="Arial"/>
          <w:b w:val="0"/>
          <w:bCs/>
          <w:sz w:val="22"/>
          <w:szCs w:val="22"/>
        </w:rPr>
        <w:t>ooled retirement fund (“PRF”) / investment portfolio(s) under</w:t>
      </w:r>
      <w:r w:rsidRPr="008535D7">
        <w:rPr>
          <w:rFonts w:ascii="Arial" w:hAnsi="Arial" w:cs="Arial"/>
          <w:b w:val="0"/>
          <w:sz w:val="22"/>
          <w:szCs w:val="22"/>
        </w:rPr>
        <w:t xml:space="preserve"> application</w:t>
      </w:r>
      <w:r w:rsidRPr="008535D7">
        <w:rPr>
          <w:rFonts w:ascii="Arial" w:hAnsi="Arial" w:cs="Arial"/>
          <w:b w:val="0"/>
          <w:bCs/>
          <w:sz w:val="22"/>
          <w:szCs w:val="22"/>
        </w:rPr>
        <w:t>:</w:t>
      </w:r>
      <w:r w:rsidRPr="008535D7">
        <w:rPr>
          <w:rFonts w:ascii="Arial" w:hAnsi="Arial" w:cs="Arial"/>
          <w:b w:val="0"/>
          <w:sz w:val="22"/>
          <w:szCs w:val="22"/>
        </w:rPr>
        <w:t xml:space="preserve"> </w:t>
      </w:r>
    </w:p>
    <w:p w14:paraId="05251EF1" w14:textId="77777777" w:rsidR="00764092" w:rsidRPr="008535D7" w:rsidRDefault="00764092" w:rsidP="00764092">
      <w:pPr>
        <w:pStyle w:val="NumberHeading"/>
        <w:adjustRightInd w:val="0"/>
        <w:snapToGrid w:val="0"/>
        <w:spacing w:line="240" w:lineRule="exact"/>
        <w:contextualSpacing/>
        <w:jc w:val="left"/>
        <w:rPr>
          <w:rFonts w:ascii="Arial" w:hAnsi="Arial" w:cs="Arial"/>
          <w:b w:val="0"/>
          <w:bCs/>
          <w:kern w:val="2"/>
          <w:sz w:val="22"/>
          <w:szCs w:val="22"/>
          <w:u w:val="single"/>
          <w:lang w:val="en-US"/>
        </w:rPr>
      </w:pPr>
    </w:p>
    <w:tbl>
      <w:tblPr>
        <w:tblW w:w="0" w:type="auto"/>
        <w:tblLook w:val="04A0" w:firstRow="1" w:lastRow="0" w:firstColumn="1" w:lastColumn="0" w:noHBand="0" w:noVBand="1"/>
      </w:tblPr>
      <w:tblGrid>
        <w:gridCol w:w="3070"/>
        <w:gridCol w:w="278"/>
        <w:gridCol w:w="5678"/>
      </w:tblGrid>
      <w:tr w:rsidR="00764092" w:rsidRPr="008535D7" w14:paraId="27FBD082" w14:textId="77777777" w:rsidTr="003C6C57">
        <w:tc>
          <w:tcPr>
            <w:tcW w:w="3191" w:type="dxa"/>
            <w:shd w:val="clear" w:color="auto" w:fill="auto"/>
          </w:tcPr>
          <w:p w14:paraId="7C20C675" w14:textId="77777777" w:rsidR="00764092" w:rsidRPr="008535D7" w:rsidRDefault="00764092" w:rsidP="00D862CC">
            <w:pPr>
              <w:pStyle w:val="NumberHeading"/>
              <w:numPr>
                <w:ilvl w:val="0"/>
                <w:numId w:val="63"/>
              </w:numPr>
              <w:adjustRightInd w:val="0"/>
              <w:snapToGrid w:val="0"/>
              <w:spacing w:line="240" w:lineRule="exact"/>
              <w:ind w:left="252"/>
              <w:contextualSpacing/>
              <w:jc w:val="left"/>
              <w:rPr>
                <w:rFonts w:ascii="Arial" w:hAnsi="Arial" w:cs="Arial"/>
                <w:b w:val="0"/>
                <w:sz w:val="22"/>
                <w:szCs w:val="22"/>
                <w:lang w:val="en-US"/>
              </w:rPr>
            </w:pPr>
            <w:r w:rsidRPr="008535D7">
              <w:rPr>
                <w:rFonts w:ascii="Arial" w:hAnsi="Arial" w:cs="Arial"/>
                <w:b w:val="0"/>
                <w:sz w:val="22"/>
                <w:szCs w:val="22"/>
                <w:lang w:val="en-US"/>
              </w:rPr>
              <w:t xml:space="preserve">Name of the PRF </w:t>
            </w:r>
          </w:p>
        </w:tc>
        <w:tc>
          <w:tcPr>
            <w:tcW w:w="272" w:type="dxa"/>
            <w:shd w:val="clear" w:color="auto" w:fill="auto"/>
          </w:tcPr>
          <w:p w14:paraId="106A7E94" w14:textId="77777777" w:rsidR="00764092" w:rsidRPr="008535D7" w:rsidRDefault="00764092" w:rsidP="003C6C57">
            <w:pPr>
              <w:pStyle w:val="NumberHeading"/>
              <w:adjustRightInd w:val="0"/>
              <w:snapToGrid w:val="0"/>
              <w:spacing w:line="240" w:lineRule="exact"/>
              <w:contextualSpacing/>
              <w:jc w:val="left"/>
              <w:rPr>
                <w:rFonts w:ascii="Arial" w:hAnsi="Arial" w:cs="Arial"/>
                <w:b w:val="0"/>
                <w:sz w:val="22"/>
                <w:szCs w:val="22"/>
                <w:lang w:val="en-US"/>
              </w:rPr>
            </w:pPr>
            <w:r w:rsidRPr="008535D7">
              <w:rPr>
                <w:rFonts w:ascii="Arial" w:hAnsi="Arial" w:cs="Arial"/>
                <w:b w:val="0"/>
                <w:sz w:val="22"/>
                <w:szCs w:val="22"/>
                <w:lang w:val="en-US"/>
              </w:rPr>
              <w:t>:</w:t>
            </w:r>
          </w:p>
        </w:tc>
        <w:tc>
          <w:tcPr>
            <w:tcW w:w="6110" w:type="dxa"/>
            <w:tcBorders>
              <w:bottom w:val="single" w:sz="4" w:space="0" w:color="auto"/>
            </w:tcBorders>
            <w:shd w:val="clear" w:color="auto" w:fill="auto"/>
          </w:tcPr>
          <w:p w14:paraId="6086A1D8" w14:textId="77777777" w:rsidR="00764092" w:rsidRPr="008535D7" w:rsidRDefault="00764092" w:rsidP="003C6C57">
            <w:pPr>
              <w:pStyle w:val="NumberHeading"/>
              <w:adjustRightInd w:val="0"/>
              <w:snapToGrid w:val="0"/>
              <w:spacing w:line="240" w:lineRule="exact"/>
              <w:contextualSpacing/>
              <w:jc w:val="left"/>
              <w:rPr>
                <w:rFonts w:ascii="Arial" w:hAnsi="Arial" w:cs="Arial"/>
                <w:b w:val="0"/>
                <w:sz w:val="22"/>
                <w:szCs w:val="22"/>
                <w:lang w:val="en-US"/>
              </w:rPr>
            </w:pPr>
          </w:p>
        </w:tc>
      </w:tr>
      <w:tr w:rsidR="00764092" w:rsidRPr="008535D7" w14:paraId="00C7CF3A" w14:textId="77777777" w:rsidTr="003C6C57">
        <w:tc>
          <w:tcPr>
            <w:tcW w:w="3191" w:type="dxa"/>
            <w:shd w:val="clear" w:color="auto" w:fill="auto"/>
          </w:tcPr>
          <w:p w14:paraId="027ADA6E" w14:textId="77777777" w:rsidR="00764092" w:rsidRPr="008535D7" w:rsidRDefault="00764092" w:rsidP="003C6C57">
            <w:pPr>
              <w:pStyle w:val="NumberHeading"/>
              <w:adjustRightInd w:val="0"/>
              <w:snapToGrid w:val="0"/>
              <w:spacing w:line="240" w:lineRule="exact"/>
              <w:contextualSpacing/>
              <w:jc w:val="left"/>
              <w:rPr>
                <w:rFonts w:ascii="Arial" w:hAnsi="Arial" w:cs="Arial"/>
                <w:b w:val="0"/>
                <w:sz w:val="22"/>
                <w:szCs w:val="22"/>
                <w:lang w:val="en-US"/>
              </w:rPr>
            </w:pPr>
          </w:p>
          <w:p w14:paraId="3E1A6136" w14:textId="77777777" w:rsidR="00764092" w:rsidRPr="008535D7" w:rsidRDefault="00764092" w:rsidP="00D862CC">
            <w:pPr>
              <w:pStyle w:val="NumberHeading"/>
              <w:numPr>
                <w:ilvl w:val="0"/>
                <w:numId w:val="63"/>
              </w:numPr>
              <w:adjustRightInd w:val="0"/>
              <w:snapToGrid w:val="0"/>
              <w:spacing w:line="240" w:lineRule="exact"/>
              <w:ind w:left="270" w:hanging="378"/>
              <w:contextualSpacing/>
              <w:jc w:val="left"/>
              <w:rPr>
                <w:rFonts w:ascii="Arial" w:hAnsi="Arial" w:cs="Arial"/>
                <w:b w:val="0"/>
                <w:sz w:val="22"/>
                <w:szCs w:val="22"/>
                <w:lang w:val="en-US"/>
              </w:rPr>
            </w:pPr>
            <w:r w:rsidRPr="008535D7">
              <w:rPr>
                <w:rFonts w:ascii="Arial" w:hAnsi="Arial" w:cs="Arial"/>
                <w:b w:val="0"/>
                <w:sz w:val="22"/>
                <w:szCs w:val="22"/>
                <w:lang w:val="en-US"/>
              </w:rPr>
              <w:t>Name of the relevant investment portfolio(s)</w:t>
            </w:r>
          </w:p>
        </w:tc>
        <w:tc>
          <w:tcPr>
            <w:tcW w:w="272" w:type="dxa"/>
            <w:shd w:val="clear" w:color="auto" w:fill="auto"/>
          </w:tcPr>
          <w:p w14:paraId="151037C1" w14:textId="77777777" w:rsidR="00764092" w:rsidRPr="008535D7" w:rsidRDefault="00764092" w:rsidP="003C6C57">
            <w:pPr>
              <w:pStyle w:val="NumberHeading"/>
              <w:adjustRightInd w:val="0"/>
              <w:snapToGrid w:val="0"/>
              <w:spacing w:line="240" w:lineRule="exact"/>
              <w:contextualSpacing/>
              <w:jc w:val="left"/>
              <w:rPr>
                <w:rFonts w:ascii="Arial" w:hAnsi="Arial" w:cs="Arial"/>
                <w:b w:val="0"/>
                <w:sz w:val="22"/>
                <w:szCs w:val="22"/>
                <w:lang w:val="en-US"/>
              </w:rPr>
            </w:pPr>
          </w:p>
          <w:p w14:paraId="2A379725" w14:textId="77777777" w:rsidR="00764092" w:rsidRPr="008535D7" w:rsidRDefault="00764092" w:rsidP="003C6C57">
            <w:pPr>
              <w:pStyle w:val="NumberHeading"/>
              <w:adjustRightInd w:val="0"/>
              <w:snapToGrid w:val="0"/>
              <w:spacing w:line="240" w:lineRule="exact"/>
              <w:contextualSpacing/>
              <w:jc w:val="left"/>
              <w:rPr>
                <w:rFonts w:ascii="Arial" w:hAnsi="Arial" w:cs="Arial"/>
                <w:b w:val="0"/>
                <w:sz w:val="22"/>
                <w:szCs w:val="22"/>
                <w:lang w:val="en-US"/>
              </w:rPr>
            </w:pPr>
            <w:r w:rsidRPr="008535D7">
              <w:rPr>
                <w:rFonts w:ascii="Arial" w:hAnsi="Arial" w:cs="Arial"/>
                <w:b w:val="0"/>
                <w:sz w:val="22"/>
                <w:szCs w:val="22"/>
                <w:lang w:val="en-US"/>
              </w:rPr>
              <w:t>:</w:t>
            </w:r>
          </w:p>
        </w:tc>
        <w:tc>
          <w:tcPr>
            <w:tcW w:w="6110" w:type="dxa"/>
            <w:tcBorders>
              <w:top w:val="single" w:sz="4" w:space="0" w:color="auto"/>
              <w:bottom w:val="single" w:sz="4" w:space="0" w:color="auto"/>
            </w:tcBorders>
            <w:shd w:val="clear" w:color="auto" w:fill="auto"/>
          </w:tcPr>
          <w:p w14:paraId="31AE2A7A" w14:textId="77777777" w:rsidR="00764092" w:rsidRPr="008535D7" w:rsidRDefault="00764092" w:rsidP="003C6C57">
            <w:pPr>
              <w:pStyle w:val="NumberHeading"/>
              <w:adjustRightInd w:val="0"/>
              <w:snapToGrid w:val="0"/>
              <w:spacing w:line="240" w:lineRule="exact"/>
              <w:contextualSpacing/>
              <w:jc w:val="left"/>
              <w:rPr>
                <w:rFonts w:ascii="Arial" w:hAnsi="Arial" w:cs="Arial"/>
                <w:b w:val="0"/>
                <w:sz w:val="22"/>
                <w:szCs w:val="22"/>
                <w:lang w:val="en-US"/>
              </w:rPr>
            </w:pPr>
          </w:p>
          <w:p w14:paraId="01A06177" w14:textId="77777777" w:rsidR="00764092" w:rsidRPr="008535D7" w:rsidRDefault="00764092" w:rsidP="003C6C57">
            <w:pPr>
              <w:pStyle w:val="NumberHeading"/>
              <w:adjustRightInd w:val="0"/>
              <w:snapToGrid w:val="0"/>
              <w:spacing w:line="240" w:lineRule="exact"/>
              <w:contextualSpacing/>
              <w:jc w:val="left"/>
              <w:rPr>
                <w:rFonts w:ascii="Arial" w:hAnsi="Arial" w:cs="Arial"/>
                <w:b w:val="0"/>
                <w:sz w:val="22"/>
                <w:szCs w:val="22"/>
                <w:lang w:val="en-US"/>
              </w:rPr>
            </w:pPr>
          </w:p>
        </w:tc>
      </w:tr>
    </w:tbl>
    <w:p w14:paraId="0C659202" w14:textId="77777777" w:rsidR="00764092" w:rsidRPr="008535D7" w:rsidRDefault="00764092" w:rsidP="00764092">
      <w:pPr>
        <w:pStyle w:val="NumberHeading"/>
        <w:adjustRightInd w:val="0"/>
        <w:snapToGrid w:val="0"/>
        <w:spacing w:line="240" w:lineRule="exact"/>
        <w:contextualSpacing/>
        <w:jc w:val="left"/>
        <w:rPr>
          <w:rFonts w:ascii="Arial" w:hAnsi="Arial" w:cs="Arial"/>
          <w:b w:val="0"/>
          <w:bCs/>
          <w:kern w:val="2"/>
          <w:sz w:val="22"/>
          <w:szCs w:val="22"/>
          <w:u w:val="single"/>
          <w:lang w:val="en-US"/>
        </w:rPr>
      </w:pPr>
    </w:p>
    <w:p w14:paraId="2F9EFC9A" w14:textId="77777777" w:rsidR="00764092" w:rsidRPr="008535D7" w:rsidRDefault="00764092" w:rsidP="00764092">
      <w:pPr>
        <w:pStyle w:val="NumberHeading"/>
        <w:adjustRightInd w:val="0"/>
        <w:snapToGrid w:val="0"/>
        <w:spacing w:line="240" w:lineRule="exact"/>
        <w:contextualSpacing/>
        <w:jc w:val="left"/>
        <w:rPr>
          <w:rFonts w:ascii="Arial" w:hAnsi="Arial" w:cs="Arial"/>
          <w:b w:val="0"/>
          <w:sz w:val="22"/>
          <w:szCs w:val="22"/>
        </w:rPr>
      </w:pPr>
    </w:p>
    <w:p w14:paraId="014D6F0C" w14:textId="167C63D7" w:rsidR="00764092" w:rsidRPr="008535D7" w:rsidRDefault="00764092" w:rsidP="00764092">
      <w:pPr>
        <w:pStyle w:val="NumberHeading"/>
        <w:adjustRightInd w:val="0"/>
        <w:snapToGrid w:val="0"/>
        <w:spacing w:line="240" w:lineRule="exact"/>
        <w:contextualSpacing/>
        <w:jc w:val="left"/>
        <w:rPr>
          <w:rFonts w:ascii="Arial" w:hAnsi="Arial" w:cs="Arial"/>
          <w:b w:val="0"/>
          <w:sz w:val="22"/>
          <w:szCs w:val="22"/>
          <w:lang w:val="en-US"/>
        </w:rPr>
      </w:pPr>
      <w:r w:rsidRPr="008535D7">
        <w:rPr>
          <w:rFonts w:ascii="Arial" w:hAnsi="Arial" w:cs="Arial"/>
          <w:b w:val="0"/>
          <w:sz w:val="22"/>
          <w:szCs w:val="22"/>
        </w:rPr>
        <w:t>We</w:t>
      </w:r>
      <w:r w:rsidRPr="008535D7">
        <w:rPr>
          <w:rFonts w:ascii="Arial" w:hAnsi="Arial" w:cs="Arial"/>
          <w:b w:val="0"/>
          <w:sz w:val="22"/>
          <w:szCs w:val="22"/>
          <w:lang w:val="en-US"/>
        </w:rPr>
        <w:t>, as the</w:t>
      </w:r>
      <w:r w:rsidR="001846E8" w:rsidRPr="008535D7">
        <w:rPr>
          <w:rFonts w:ascii="Arial" w:hAnsi="Arial" w:cs="Arial"/>
          <w:b w:val="0"/>
          <w:sz w:val="22"/>
          <w:szCs w:val="22"/>
          <w:lang w:val="en-US"/>
        </w:rPr>
        <w:t xml:space="preserve"> insurance company</w:t>
      </w:r>
      <w:r w:rsidRPr="008535D7">
        <w:rPr>
          <w:rFonts w:ascii="Arial" w:hAnsi="Arial" w:cs="Arial"/>
          <w:b w:val="0"/>
          <w:sz w:val="22"/>
          <w:szCs w:val="22"/>
          <w:lang w:val="en-US"/>
        </w:rPr>
        <w:t xml:space="preserve"> of the PRF and the relevant investment portfolio(s), confirm and undertake that:</w:t>
      </w:r>
    </w:p>
    <w:p w14:paraId="12A9C43A" w14:textId="77777777" w:rsidR="00764092" w:rsidRPr="008535D7" w:rsidRDefault="00764092" w:rsidP="00764092">
      <w:pPr>
        <w:pStyle w:val="NumberHeading"/>
        <w:adjustRightInd w:val="0"/>
        <w:snapToGrid w:val="0"/>
        <w:spacing w:line="240" w:lineRule="exact"/>
        <w:contextualSpacing/>
        <w:jc w:val="left"/>
        <w:rPr>
          <w:rFonts w:ascii="Arial" w:hAnsi="Arial" w:cs="Arial"/>
          <w:b w:val="0"/>
          <w:sz w:val="22"/>
          <w:szCs w:val="22"/>
          <w:lang w:val="en-US"/>
        </w:rPr>
      </w:pPr>
    </w:p>
    <w:p w14:paraId="3C42A79D" w14:textId="45985DC9" w:rsidR="008849BE" w:rsidRPr="008535D7" w:rsidRDefault="008849BE" w:rsidP="00D862CC">
      <w:pPr>
        <w:pStyle w:val="NumberHeading"/>
        <w:numPr>
          <w:ilvl w:val="0"/>
          <w:numId w:val="65"/>
        </w:numPr>
        <w:adjustRightInd w:val="0"/>
        <w:snapToGrid w:val="0"/>
        <w:ind w:left="360"/>
        <w:contextualSpacing/>
        <w:jc w:val="left"/>
        <w:rPr>
          <w:rFonts w:ascii="Arial" w:hAnsi="Arial" w:cs="Arial"/>
          <w:b w:val="0"/>
          <w:sz w:val="22"/>
          <w:szCs w:val="22"/>
        </w:rPr>
      </w:pPr>
      <w:r w:rsidRPr="008535D7">
        <w:rPr>
          <w:rFonts w:ascii="Arial" w:hAnsi="Arial" w:cs="Arial"/>
          <w:b w:val="0"/>
          <w:sz w:val="22"/>
          <w:szCs w:val="22"/>
        </w:rPr>
        <w:t xml:space="preserve">we are authorized under the Insurance Companies Ordinance (“ICO”) to carry on the relevant class of insurance business in Hong Kong as defined in Part 2 of Schedule 1 to the </w:t>
      </w:r>
      <w:proofErr w:type="gramStart"/>
      <w:r w:rsidRPr="008535D7">
        <w:rPr>
          <w:rFonts w:ascii="Arial" w:hAnsi="Arial" w:cs="Arial"/>
          <w:b w:val="0"/>
          <w:sz w:val="22"/>
          <w:szCs w:val="22"/>
        </w:rPr>
        <w:t>ICO;</w:t>
      </w:r>
      <w:proofErr w:type="gramEnd"/>
      <w:r w:rsidRPr="008535D7">
        <w:rPr>
          <w:rFonts w:ascii="Arial" w:hAnsi="Arial" w:cs="Arial"/>
          <w:b w:val="0"/>
          <w:sz w:val="22"/>
          <w:szCs w:val="22"/>
        </w:rPr>
        <w:t xml:space="preserve"> </w:t>
      </w:r>
    </w:p>
    <w:p w14:paraId="50438BC2" w14:textId="77777777" w:rsidR="005952C5" w:rsidRPr="008535D7" w:rsidRDefault="005952C5" w:rsidP="00D862CC">
      <w:pPr>
        <w:pStyle w:val="NumberHeading"/>
        <w:adjustRightInd w:val="0"/>
        <w:snapToGrid w:val="0"/>
        <w:ind w:left="360"/>
        <w:contextualSpacing/>
        <w:jc w:val="left"/>
        <w:rPr>
          <w:rFonts w:ascii="Arial" w:hAnsi="Arial" w:cs="Arial"/>
          <w:b w:val="0"/>
          <w:sz w:val="22"/>
          <w:szCs w:val="22"/>
        </w:rPr>
      </w:pPr>
    </w:p>
    <w:p w14:paraId="15D9A6A3" w14:textId="733AA61D" w:rsidR="00764092" w:rsidRPr="008535D7" w:rsidRDefault="00764092" w:rsidP="00D862CC">
      <w:pPr>
        <w:pStyle w:val="NumberHeading"/>
        <w:numPr>
          <w:ilvl w:val="0"/>
          <w:numId w:val="65"/>
        </w:numPr>
        <w:adjustRightInd w:val="0"/>
        <w:snapToGrid w:val="0"/>
        <w:ind w:left="360"/>
        <w:contextualSpacing/>
        <w:jc w:val="left"/>
        <w:rPr>
          <w:rFonts w:ascii="Arial" w:hAnsi="Arial" w:cs="Arial"/>
          <w:b w:val="0"/>
          <w:sz w:val="22"/>
          <w:szCs w:val="22"/>
        </w:rPr>
      </w:pPr>
      <w:r w:rsidRPr="008535D7">
        <w:rPr>
          <w:rFonts w:ascii="Arial" w:hAnsi="Arial" w:cs="Arial"/>
          <w:b w:val="0"/>
          <w:sz w:val="22"/>
          <w:szCs w:val="22"/>
        </w:rPr>
        <w:t xml:space="preserve">we consent to our appointment as </w:t>
      </w:r>
      <w:r w:rsidR="00DF356C" w:rsidRPr="008535D7">
        <w:rPr>
          <w:rFonts w:ascii="Arial" w:hAnsi="Arial" w:cs="Arial"/>
          <w:b w:val="0"/>
          <w:sz w:val="22"/>
          <w:szCs w:val="22"/>
        </w:rPr>
        <w:t>insurance</w:t>
      </w:r>
      <w:r w:rsidR="001846E8" w:rsidRPr="008535D7">
        <w:rPr>
          <w:rFonts w:ascii="Arial" w:hAnsi="Arial" w:cs="Arial"/>
          <w:b w:val="0"/>
          <w:sz w:val="22"/>
          <w:szCs w:val="22"/>
        </w:rPr>
        <w:t xml:space="preserve"> company</w:t>
      </w:r>
      <w:r w:rsidRPr="008535D7">
        <w:rPr>
          <w:rFonts w:ascii="Arial" w:hAnsi="Arial" w:cs="Arial"/>
          <w:b w:val="0"/>
          <w:sz w:val="22"/>
          <w:szCs w:val="22"/>
        </w:rPr>
        <w:t xml:space="preserve"> of the PRF and investment portfolio(s) listed </w:t>
      </w:r>
      <w:proofErr w:type="gramStart"/>
      <w:r w:rsidRPr="008535D7">
        <w:rPr>
          <w:rFonts w:ascii="Arial" w:hAnsi="Arial" w:cs="Arial"/>
          <w:b w:val="0"/>
          <w:sz w:val="22"/>
          <w:szCs w:val="22"/>
        </w:rPr>
        <w:t>above;</w:t>
      </w:r>
      <w:proofErr w:type="gramEnd"/>
    </w:p>
    <w:p w14:paraId="59DA77B8" w14:textId="77777777" w:rsidR="00764092" w:rsidRPr="008535D7" w:rsidRDefault="00764092" w:rsidP="00764092">
      <w:pPr>
        <w:pStyle w:val="NumberHeading"/>
        <w:adjustRightInd w:val="0"/>
        <w:snapToGrid w:val="0"/>
        <w:ind w:left="450"/>
        <w:contextualSpacing/>
        <w:jc w:val="left"/>
        <w:rPr>
          <w:rFonts w:ascii="Arial" w:hAnsi="Arial" w:cs="Arial"/>
          <w:b w:val="0"/>
          <w:sz w:val="22"/>
          <w:szCs w:val="22"/>
        </w:rPr>
      </w:pPr>
    </w:p>
    <w:p w14:paraId="7D2EF178" w14:textId="60C36AAF" w:rsidR="00764092" w:rsidRPr="008535D7" w:rsidRDefault="00764092" w:rsidP="00D862CC">
      <w:pPr>
        <w:pStyle w:val="NumberHeading"/>
        <w:numPr>
          <w:ilvl w:val="0"/>
          <w:numId w:val="65"/>
        </w:numPr>
        <w:adjustRightInd w:val="0"/>
        <w:snapToGrid w:val="0"/>
        <w:ind w:left="360"/>
        <w:contextualSpacing/>
        <w:jc w:val="left"/>
        <w:rPr>
          <w:rFonts w:ascii="Arial" w:hAnsi="Arial" w:cs="Arial"/>
          <w:b w:val="0"/>
          <w:sz w:val="22"/>
          <w:szCs w:val="22"/>
        </w:rPr>
      </w:pPr>
      <w:r w:rsidRPr="008535D7">
        <w:rPr>
          <w:rFonts w:ascii="Arial" w:hAnsi="Arial" w:cs="Arial"/>
          <w:b w:val="0"/>
          <w:sz w:val="22"/>
          <w:szCs w:val="22"/>
        </w:rPr>
        <w:t xml:space="preserve">nothing should be drawn to the attention of the SFC which would affect our ability to act or perform as the </w:t>
      </w:r>
      <w:r w:rsidR="00D8260A" w:rsidRPr="008535D7">
        <w:rPr>
          <w:rFonts w:ascii="Arial" w:hAnsi="Arial" w:cs="Arial"/>
          <w:b w:val="0"/>
          <w:sz w:val="22"/>
          <w:szCs w:val="22"/>
        </w:rPr>
        <w:t>insurance company</w:t>
      </w:r>
      <w:r w:rsidRPr="008535D7">
        <w:rPr>
          <w:rFonts w:ascii="Arial" w:hAnsi="Arial" w:cs="Arial"/>
          <w:b w:val="0"/>
          <w:sz w:val="22"/>
          <w:szCs w:val="22"/>
        </w:rPr>
        <w:t xml:space="preserve"> of SFC-authorized PRFs and investment portfolios in compliance with Chapter 6</w:t>
      </w:r>
      <w:r w:rsidR="00D8260A" w:rsidRPr="008535D7">
        <w:rPr>
          <w:rFonts w:ascii="Arial" w:hAnsi="Arial" w:cs="Arial"/>
          <w:b w:val="0"/>
          <w:sz w:val="22"/>
          <w:szCs w:val="22"/>
        </w:rPr>
        <w:t>A</w:t>
      </w:r>
      <w:r w:rsidRPr="008535D7">
        <w:rPr>
          <w:rFonts w:ascii="Arial" w:hAnsi="Arial" w:cs="Arial"/>
          <w:b w:val="0"/>
          <w:sz w:val="22"/>
          <w:szCs w:val="22"/>
        </w:rPr>
        <w:t xml:space="preserve"> of the </w:t>
      </w:r>
      <w:r w:rsidR="004356E4" w:rsidRPr="008535D7">
        <w:rPr>
          <w:rFonts w:ascii="Arial" w:hAnsi="Arial" w:cs="Arial"/>
          <w:b w:val="0"/>
          <w:sz w:val="22"/>
          <w:szCs w:val="22"/>
        </w:rPr>
        <w:t>Code on Pooled Retirement Fund (“</w:t>
      </w:r>
      <w:r w:rsidRPr="008535D7">
        <w:rPr>
          <w:rFonts w:ascii="Arial" w:hAnsi="Arial" w:cs="Arial"/>
          <w:b w:val="0"/>
          <w:sz w:val="22"/>
          <w:szCs w:val="22"/>
        </w:rPr>
        <w:t>PRF Code</w:t>
      </w:r>
      <w:r w:rsidR="004356E4" w:rsidRPr="008535D7">
        <w:rPr>
          <w:rFonts w:ascii="Arial" w:hAnsi="Arial" w:cs="Arial"/>
          <w:b w:val="0"/>
          <w:sz w:val="22"/>
          <w:szCs w:val="22"/>
        </w:rPr>
        <w:t>”</w:t>
      </w:r>
      <w:proofErr w:type="gramStart"/>
      <w:r w:rsidR="004356E4" w:rsidRPr="008535D7">
        <w:rPr>
          <w:rFonts w:ascii="Arial" w:hAnsi="Arial" w:cs="Arial"/>
          <w:b w:val="0"/>
          <w:sz w:val="22"/>
          <w:szCs w:val="22"/>
        </w:rPr>
        <w:t>)</w:t>
      </w:r>
      <w:r w:rsidRPr="008535D7">
        <w:rPr>
          <w:rFonts w:ascii="Arial" w:hAnsi="Arial" w:cs="Arial"/>
          <w:b w:val="0"/>
          <w:sz w:val="22"/>
          <w:szCs w:val="22"/>
        </w:rPr>
        <w:t>;</w:t>
      </w:r>
      <w:proofErr w:type="gramEnd"/>
    </w:p>
    <w:p w14:paraId="0CF283A1" w14:textId="77777777" w:rsidR="00764092" w:rsidRPr="008535D7" w:rsidRDefault="00764092" w:rsidP="00764092">
      <w:pPr>
        <w:pStyle w:val="NumberHeading"/>
        <w:adjustRightInd w:val="0"/>
        <w:snapToGrid w:val="0"/>
        <w:ind w:left="360"/>
        <w:contextualSpacing/>
        <w:jc w:val="left"/>
        <w:rPr>
          <w:rFonts w:ascii="Arial" w:hAnsi="Arial" w:cs="Arial"/>
          <w:b w:val="0"/>
          <w:sz w:val="22"/>
          <w:szCs w:val="22"/>
        </w:rPr>
      </w:pPr>
    </w:p>
    <w:p w14:paraId="2EB5BADA" w14:textId="19FCABFF" w:rsidR="00387F69" w:rsidRPr="008535D7" w:rsidRDefault="00387F69" w:rsidP="00D862CC">
      <w:pPr>
        <w:pStyle w:val="NumberHeading"/>
        <w:numPr>
          <w:ilvl w:val="0"/>
          <w:numId w:val="65"/>
        </w:numPr>
        <w:adjustRightInd w:val="0"/>
        <w:snapToGrid w:val="0"/>
        <w:ind w:left="360"/>
        <w:contextualSpacing/>
        <w:jc w:val="left"/>
        <w:rPr>
          <w:rFonts w:ascii="Arial" w:hAnsi="Arial" w:cs="Arial"/>
          <w:b w:val="0"/>
          <w:sz w:val="22"/>
          <w:szCs w:val="22"/>
        </w:rPr>
      </w:pPr>
      <w:r w:rsidRPr="008535D7">
        <w:rPr>
          <w:rFonts w:ascii="Arial" w:hAnsi="Arial" w:cs="Arial"/>
          <w:b w:val="0"/>
          <w:sz w:val="22"/>
          <w:szCs w:val="22"/>
        </w:rPr>
        <w:t xml:space="preserve">we are not the subject of any disciplinary proceeding in respect of its registration to conduct any insurance business in Hong Kong, or subject to any action by an exchange, regulated market or self-regulatory organisation for breach of any applicable rules, which may materially affect </w:t>
      </w:r>
      <w:r w:rsidR="00614CFF" w:rsidRPr="008535D7">
        <w:rPr>
          <w:rFonts w:ascii="Arial" w:hAnsi="Arial" w:cs="Arial"/>
          <w:b w:val="0"/>
          <w:sz w:val="22"/>
          <w:szCs w:val="22"/>
        </w:rPr>
        <w:t>our</w:t>
      </w:r>
      <w:r w:rsidRPr="008535D7">
        <w:rPr>
          <w:rFonts w:ascii="Arial" w:hAnsi="Arial" w:cs="Arial"/>
          <w:b w:val="0"/>
          <w:sz w:val="22"/>
          <w:szCs w:val="22"/>
        </w:rPr>
        <w:t xml:space="preserve"> financial condition, status as an authorized insurer, or ability to carry on </w:t>
      </w:r>
      <w:r w:rsidR="003C689D" w:rsidRPr="008535D7">
        <w:rPr>
          <w:rFonts w:ascii="Arial" w:hAnsi="Arial" w:cs="Arial"/>
          <w:b w:val="0"/>
          <w:sz w:val="22"/>
          <w:szCs w:val="22"/>
        </w:rPr>
        <w:t xml:space="preserve">our </w:t>
      </w:r>
      <w:r w:rsidRPr="008535D7">
        <w:rPr>
          <w:rFonts w:ascii="Arial" w:hAnsi="Arial" w:cs="Arial"/>
          <w:b w:val="0"/>
          <w:sz w:val="22"/>
          <w:szCs w:val="22"/>
        </w:rPr>
        <w:t xml:space="preserve">insurance business in Hong </w:t>
      </w:r>
      <w:proofErr w:type="gramStart"/>
      <w:r w:rsidRPr="008535D7">
        <w:rPr>
          <w:rFonts w:ascii="Arial" w:hAnsi="Arial" w:cs="Arial"/>
          <w:b w:val="0"/>
          <w:sz w:val="22"/>
          <w:szCs w:val="22"/>
        </w:rPr>
        <w:t>Kong;</w:t>
      </w:r>
      <w:proofErr w:type="gramEnd"/>
      <w:r w:rsidRPr="008535D7">
        <w:rPr>
          <w:rFonts w:ascii="Arial" w:hAnsi="Arial" w:cs="Arial"/>
          <w:b w:val="0"/>
          <w:sz w:val="22"/>
          <w:szCs w:val="22"/>
        </w:rPr>
        <w:t xml:space="preserve"> </w:t>
      </w:r>
    </w:p>
    <w:p w14:paraId="38D981B9" w14:textId="77777777" w:rsidR="00387F69" w:rsidRPr="008535D7" w:rsidRDefault="00387F69" w:rsidP="00764092">
      <w:pPr>
        <w:pStyle w:val="NumberHeading"/>
        <w:adjustRightInd w:val="0"/>
        <w:snapToGrid w:val="0"/>
        <w:contextualSpacing/>
        <w:jc w:val="left"/>
        <w:rPr>
          <w:rFonts w:ascii="Arial" w:hAnsi="Arial" w:cs="Arial"/>
          <w:b w:val="0"/>
          <w:sz w:val="20"/>
          <w:szCs w:val="20"/>
        </w:rPr>
      </w:pPr>
    </w:p>
    <w:p w14:paraId="5AE87D60" w14:textId="026C47C2" w:rsidR="00764092" w:rsidRPr="008535D7" w:rsidRDefault="00764092" w:rsidP="00D862CC">
      <w:pPr>
        <w:pStyle w:val="NumberHeading"/>
        <w:numPr>
          <w:ilvl w:val="0"/>
          <w:numId w:val="65"/>
        </w:numPr>
        <w:adjustRightInd w:val="0"/>
        <w:snapToGrid w:val="0"/>
        <w:ind w:left="360"/>
        <w:contextualSpacing/>
        <w:jc w:val="left"/>
        <w:rPr>
          <w:rFonts w:ascii="Arial" w:hAnsi="Arial" w:cs="Arial"/>
          <w:b w:val="0"/>
          <w:sz w:val="22"/>
          <w:szCs w:val="22"/>
        </w:rPr>
      </w:pPr>
      <w:r w:rsidRPr="008535D7">
        <w:rPr>
          <w:rFonts w:ascii="Arial" w:hAnsi="Arial" w:cs="Arial"/>
          <w:b w:val="0"/>
          <w:sz w:val="22"/>
          <w:szCs w:val="22"/>
        </w:rPr>
        <w:t>the constitutive documents</w:t>
      </w:r>
      <w:bookmarkStart w:id="6" w:name="_Ref108102612"/>
      <w:r w:rsidRPr="008535D7">
        <w:rPr>
          <w:rStyle w:val="FootnoteReference"/>
          <w:rFonts w:ascii="Arial" w:hAnsi="Arial" w:cs="Arial"/>
          <w:b w:val="0"/>
          <w:kern w:val="2"/>
          <w:sz w:val="22"/>
          <w:szCs w:val="22"/>
          <w:lang w:val="en-US"/>
        </w:rPr>
        <w:footnoteReference w:id="15"/>
      </w:r>
      <w:bookmarkEnd w:id="6"/>
      <w:r w:rsidRPr="008535D7">
        <w:rPr>
          <w:rStyle w:val="FootnoteReference"/>
          <w:rFonts w:ascii="Arial" w:hAnsi="Arial" w:cs="Arial"/>
          <w:b w:val="0"/>
          <w:kern w:val="2"/>
          <w:lang w:val="en-US"/>
        </w:rPr>
        <w:t xml:space="preserve"> </w:t>
      </w:r>
      <w:r w:rsidRPr="008535D7">
        <w:rPr>
          <w:rFonts w:ascii="Arial" w:hAnsi="Arial" w:cs="Arial"/>
          <w:b w:val="0"/>
          <w:sz w:val="22"/>
          <w:szCs w:val="22"/>
        </w:rPr>
        <w:t>of the PRF contain all the information listed in Appendix B to the PRF Code</w:t>
      </w:r>
      <w:r w:rsidR="00F04DA9" w:rsidRPr="008535D7">
        <w:rPr>
          <w:rFonts w:ascii="Arial" w:hAnsi="Arial" w:cs="Arial"/>
          <w:b w:val="0"/>
          <w:sz w:val="22"/>
          <w:szCs w:val="22"/>
        </w:rPr>
        <w:t xml:space="preserve"> and should not be contradictory to the applicable provisions of the PRF </w:t>
      </w:r>
      <w:proofErr w:type="gramStart"/>
      <w:r w:rsidR="00F04DA9" w:rsidRPr="008535D7">
        <w:rPr>
          <w:rFonts w:ascii="Arial" w:hAnsi="Arial" w:cs="Arial"/>
          <w:b w:val="0"/>
          <w:sz w:val="22"/>
          <w:szCs w:val="22"/>
        </w:rPr>
        <w:t>Code</w:t>
      </w:r>
      <w:r w:rsidRPr="008535D7">
        <w:rPr>
          <w:rFonts w:ascii="Arial" w:hAnsi="Arial" w:cs="Arial"/>
          <w:b w:val="0"/>
          <w:sz w:val="22"/>
          <w:szCs w:val="22"/>
        </w:rPr>
        <w:t>;</w:t>
      </w:r>
      <w:proofErr w:type="gramEnd"/>
    </w:p>
    <w:p w14:paraId="241EA531" w14:textId="77777777" w:rsidR="00764092" w:rsidRPr="008535D7" w:rsidRDefault="00764092" w:rsidP="00764092">
      <w:pPr>
        <w:pStyle w:val="NumberHeading"/>
        <w:adjustRightInd w:val="0"/>
        <w:snapToGrid w:val="0"/>
        <w:ind w:left="360"/>
        <w:contextualSpacing/>
        <w:jc w:val="left"/>
        <w:rPr>
          <w:rFonts w:ascii="Arial" w:hAnsi="Arial" w:cs="Arial"/>
          <w:b w:val="0"/>
          <w:sz w:val="22"/>
          <w:szCs w:val="22"/>
        </w:rPr>
      </w:pPr>
    </w:p>
    <w:p w14:paraId="4290012A" w14:textId="6A0FBEBA" w:rsidR="00D8260A" w:rsidRPr="008535D7" w:rsidRDefault="00D8260A" w:rsidP="00D862CC">
      <w:pPr>
        <w:pStyle w:val="NumberHeading"/>
        <w:numPr>
          <w:ilvl w:val="0"/>
          <w:numId w:val="65"/>
        </w:numPr>
        <w:adjustRightInd w:val="0"/>
        <w:snapToGrid w:val="0"/>
        <w:ind w:left="360"/>
        <w:contextualSpacing/>
        <w:jc w:val="left"/>
        <w:rPr>
          <w:rFonts w:ascii="Arial" w:hAnsi="Arial" w:cs="Arial"/>
          <w:b w:val="0"/>
          <w:sz w:val="22"/>
          <w:szCs w:val="22"/>
        </w:rPr>
      </w:pPr>
      <w:r w:rsidRPr="008535D7">
        <w:rPr>
          <w:rFonts w:ascii="Arial" w:hAnsi="Arial" w:cs="Arial"/>
          <w:b w:val="0"/>
          <w:sz w:val="22"/>
          <w:szCs w:val="22"/>
        </w:rPr>
        <w:t>we shall ensure that the constitutive documents</w:t>
      </w:r>
      <w:r w:rsidR="00043CB8" w:rsidRPr="00A57819">
        <w:rPr>
          <w:rFonts w:ascii="Arial" w:hAnsi="Arial" w:cs="Arial"/>
          <w:b w:val="0"/>
          <w:kern w:val="2"/>
          <w:sz w:val="22"/>
          <w:szCs w:val="22"/>
          <w:vertAlign w:val="superscript"/>
          <w:lang w:val="en-US"/>
        </w:rPr>
        <w:fldChar w:fldCharType="begin"/>
      </w:r>
      <w:r w:rsidR="00043CB8" w:rsidRPr="0042661D">
        <w:rPr>
          <w:rFonts w:ascii="Arial" w:hAnsi="Arial" w:cs="Arial"/>
          <w:b w:val="0"/>
          <w:kern w:val="2"/>
          <w:sz w:val="22"/>
          <w:szCs w:val="22"/>
          <w:vertAlign w:val="superscript"/>
          <w:lang w:val="en-US"/>
        </w:rPr>
        <w:instrText xml:space="preserve"> NOTEREF _Ref108102612 \f </w:instrText>
      </w:r>
      <w:r w:rsidR="00043CB8" w:rsidRPr="00A57819">
        <w:rPr>
          <w:rFonts w:ascii="Arial" w:hAnsi="Arial" w:cs="Arial"/>
          <w:b w:val="0"/>
          <w:kern w:val="2"/>
          <w:sz w:val="22"/>
          <w:szCs w:val="22"/>
          <w:vertAlign w:val="superscript"/>
          <w:lang w:val="en-US"/>
        </w:rPr>
        <w:instrText xml:space="preserve">  </w:instrText>
      </w:r>
      <w:r w:rsidR="00043CB8" w:rsidRPr="00A57819">
        <w:rPr>
          <w:rFonts w:ascii="Arial" w:hAnsi="Arial" w:cs="Arial"/>
          <w:b w:val="0"/>
          <w:kern w:val="2"/>
          <w:sz w:val="22"/>
          <w:szCs w:val="22"/>
          <w:vertAlign w:val="superscript"/>
          <w:lang w:val="en-US"/>
        </w:rPr>
        <w:fldChar w:fldCharType="separate"/>
      </w:r>
      <w:r w:rsidR="00A71AEF" w:rsidRPr="00A71AEF">
        <w:rPr>
          <w:rStyle w:val="FootnoteReference"/>
        </w:rPr>
        <w:t>14</w:t>
      </w:r>
      <w:r w:rsidR="00043CB8" w:rsidRPr="00A57819">
        <w:rPr>
          <w:rFonts w:ascii="Arial" w:hAnsi="Arial" w:cs="Arial"/>
          <w:b w:val="0"/>
          <w:kern w:val="2"/>
          <w:sz w:val="22"/>
          <w:szCs w:val="22"/>
          <w:vertAlign w:val="superscript"/>
          <w:lang w:val="en-US"/>
        </w:rPr>
        <w:fldChar w:fldCharType="end"/>
      </w:r>
      <w:r w:rsidRPr="008535D7">
        <w:rPr>
          <w:rStyle w:val="FootnoteReference"/>
          <w:rFonts w:ascii="Arial" w:hAnsi="Arial" w:cs="Arial"/>
          <w:kern w:val="2"/>
          <w:lang w:val="en-US"/>
        </w:rPr>
        <w:t xml:space="preserve"> </w:t>
      </w:r>
      <w:r w:rsidRPr="008535D7">
        <w:rPr>
          <w:rFonts w:ascii="Arial" w:hAnsi="Arial" w:cs="Arial"/>
          <w:b w:val="0"/>
          <w:sz w:val="22"/>
          <w:szCs w:val="22"/>
        </w:rPr>
        <w:t xml:space="preserve">of the PRF will at all times contain </w:t>
      </w:r>
      <w:r w:rsidR="001E36B0" w:rsidRPr="008535D7">
        <w:rPr>
          <w:rFonts w:ascii="Arial" w:hAnsi="Arial" w:cs="Arial"/>
          <w:b w:val="0"/>
          <w:sz w:val="22"/>
          <w:szCs w:val="22"/>
        </w:rPr>
        <w:t xml:space="preserve">and </w:t>
      </w:r>
      <w:r w:rsidR="00A43EBE" w:rsidRPr="008535D7">
        <w:rPr>
          <w:rFonts w:ascii="Arial" w:hAnsi="Arial" w:cs="Arial"/>
          <w:b w:val="0"/>
          <w:sz w:val="22"/>
          <w:szCs w:val="22"/>
        </w:rPr>
        <w:t>conform in substance with</w:t>
      </w:r>
      <w:r w:rsidR="001E36B0" w:rsidRPr="008535D7">
        <w:rPr>
          <w:rFonts w:ascii="Arial" w:hAnsi="Arial" w:cs="Arial"/>
          <w:b w:val="0"/>
          <w:sz w:val="22"/>
          <w:szCs w:val="22"/>
        </w:rPr>
        <w:t xml:space="preserve"> </w:t>
      </w:r>
      <w:r w:rsidRPr="008535D7">
        <w:rPr>
          <w:rFonts w:ascii="Arial" w:hAnsi="Arial" w:cs="Arial"/>
          <w:b w:val="0"/>
          <w:sz w:val="22"/>
          <w:szCs w:val="22"/>
        </w:rPr>
        <w:t>the representation set out in paragraph (</w:t>
      </w:r>
      <w:r w:rsidR="005B7A57" w:rsidRPr="008535D7">
        <w:rPr>
          <w:rFonts w:ascii="Arial" w:hAnsi="Arial" w:cs="Arial"/>
          <w:b w:val="0"/>
          <w:sz w:val="22"/>
          <w:szCs w:val="22"/>
        </w:rPr>
        <w:t>e</w:t>
      </w:r>
      <w:r w:rsidRPr="008535D7">
        <w:rPr>
          <w:rFonts w:ascii="Arial" w:hAnsi="Arial" w:cs="Arial"/>
          <w:b w:val="0"/>
          <w:sz w:val="22"/>
          <w:szCs w:val="22"/>
        </w:rPr>
        <w:t>) above, and shall act at all times in compliance and in a manner consistent with the PRF Code (as may be modified by any applicable waivers or exemptions granted by the SFC);</w:t>
      </w:r>
    </w:p>
    <w:p w14:paraId="000668A8" w14:textId="4994B936" w:rsidR="00A46303" w:rsidRPr="008535D7" w:rsidRDefault="00A46303" w:rsidP="00D862CC">
      <w:pPr>
        <w:pStyle w:val="NumberHeading"/>
        <w:adjustRightInd w:val="0"/>
        <w:snapToGrid w:val="0"/>
        <w:ind w:left="720"/>
        <w:contextualSpacing/>
        <w:jc w:val="left"/>
        <w:rPr>
          <w:rFonts w:ascii="Arial" w:hAnsi="Arial" w:cs="Arial"/>
          <w:b w:val="0"/>
          <w:sz w:val="22"/>
          <w:szCs w:val="22"/>
        </w:rPr>
      </w:pPr>
    </w:p>
    <w:p w14:paraId="3BD53C40" w14:textId="50769A55" w:rsidR="009027A3" w:rsidRPr="008535D7" w:rsidRDefault="009027A3" w:rsidP="00D862CC">
      <w:pPr>
        <w:pStyle w:val="NumberHeading"/>
        <w:numPr>
          <w:ilvl w:val="0"/>
          <w:numId w:val="65"/>
        </w:numPr>
        <w:adjustRightInd w:val="0"/>
        <w:snapToGrid w:val="0"/>
        <w:ind w:left="360"/>
        <w:contextualSpacing/>
        <w:jc w:val="left"/>
        <w:rPr>
          <w:rFonts w:ascii="Arial" w:hAnsi="Arial" w:cs="Arial"/>
          <w:b w:val="0"/>
          <w:sz w:val="22"/>
          <w:szCs w:val="22"/>
        </w:rPr>
      </w:pPr>
      <w:r w:rsidRPr="008535D7">
        <w:rPr>
          <w:rFonts w:ascii="Arial" w:hAnsi="Arial" w:cs="Arial"/>
          <w:b w:val="0"/>
          <w:i/>
          <w:sz w:val="22"/>
          <w:szCs w:val="22"/>
        </w:rPr>
        <w:t>(</w:t>
      </w:r>
      <w:proofErr w:type="gramStart"/>
      <w:r w:rsidRPr="008535D7">
        <w:rPr>
          <w:rFonts w:ascii="Arial" w:hAnsi="Arial" w:cs="Arial"/>
          <w:b w:val="0"/>
          <w:i/>
          <w:sz w:val="22"/>
          <w:szCs w:val="22"/>
        </w:rPr>
        <w:t>please</w:t>
      </w:r>
      <w:proofErr w:type="gramEnd"/>
      <w:r w:rsidRPr="008535D7">
        <w:rPr>
          <w:rFonts w:ascii="Arial" w:hAnsi="Arial" w:cs="Arial"/>
          <w:b w:val="0"/>
          <w:i/>
          <w:sz w:val="22"/>
          <w:szCs w:val="22"/>
        </w:rPr>
        <w:t xml:space="preserve"> tick one of the following boxes)</w:t>
      </w:r>
      <w:r w:rsidRPr="008535D7">
        <w:rPr>
          <w:rFonts w:ascii="Arial" w:hAnsi="Arial" w:cs="Arial"/>
          <w:b w:val="0"/>
          <w:sz w:val="22"/>
          <w:szCs w:val="22"/>
        </w:rPr>
        <w:t xml:space="preserve"> </w:t>
      </w:r>
    </w:p>
    <w:p w14:paraId="7E752F87" w14:textId="031F48E0" w:rsidR="009027A3" w:rsidRPr="008535D7" w:rsidRDefault="009027A3" w:rsidP="00AF740C">
      <w:pPr>
        <w:adjustRightInd w:val="0"/>
        <w:snapToGrid w:val="0"/>
        <w:spacing w:line="240" w:lineRule="auto"/>
        <w:ind w:left="720" w:hanging="360"/>
        <w:contextualSpacing/>
        <w:rPr>
          <w:rFonts w:cs="Arial"/>
          <w:sz w:val="20"/>
        </w:rPr>
      </w:pPr>
      <w:r w:rsidRPr="008535D7">
        <w:rPr>
          <w:rFonts w:cs="Arial" w:hint="eastAsia"/>
          <w:szCs w:val="22"/>
        </w:rPr>
        <w:t>□</w:t>
      </w:r>
      <w:r w:rsidRPr="008535D7">
        <w:rPr>
          <w:rFonts w:cs="Arial"/>
          <w:szCs w:val="22"/>
        </w:rPr>
        <w:tab/>
        <w:t>we are currently acting as an insurance company of other existing SFC-</w:t>
      </w:r>
      <w:r w:rsidR="00A12C55" w:rsidRPr="008535D7">
        <w:rPr>
          <w:rFonts w:cs="Arial"/>
          <w:szCs w:val="22"/>
        </w:rPr>
        <w:t xml:space="preserve"> </w:t>
      </w:r>
      <w:r w:rsidRPr="008535D7">
        <w:rPr>
          <w:rFonts w:cs="Arial"/>
          <w:szCs w:val="22"/>
        </w:rPr>
        <w:t xml:space="preserve">authorized </w:t>
      </w:r>
      <w:r w:rsidR="00A12C55" w:rsidRPr="008535D7">
        <w:rPr>
          <w:rFonts w:cs="Arial"/>
          <w:szCs w:val="22"/>
        </w:rPr>
        <w:t>PRF(s) and investment portfolio(s)</w:t>
      </w:r>
      <w:r w:rsidRPr="008535D7">
        <w:rPr>
          <w:rFonts w:cs="Arial"/>
          <w:szCs w:val="22"/>
        </w:rPr>
        <w:t xml:space="preserve"> which is/are the subject of or regulated by insurance arrangement(s);</w:t>
      </w:r>
    </w:p>
    <w:p w14:paraId="70AD3B70" w14:textId="34AE37C9" w:rsidR="009027A3" w:rsidRPr="008535D7" w:rsidRDefault="009027A3" w:rsidP="00AF740C">
      <w:pPr>
        <w:adjustRightInd w:val="0"/>
        <w:snapToGrid w:val="0"/>
        <w:spacing w:line="240" w:lineRule="auto"/>
        <w:ind w:left="720" w:hanging="360"/>
        <w:contextualSpacing/>
        <w:rPr>
          <w:rFonts w:cs="Arial"/>
          <w:b/>
          <w:i/>
          <w:szCs w:val="22"/>
        </w:rPr>
      </w:pPr>
      <w:r w:rsidRPr="008535D7">
        <w:rPr>
          <w:rFonts w:cs="Arial" w:hint="eastAsia"/>
          <w:szCs w:val="22"/>
        </w:rPr>
        <w:t>□</w:t>
      </w:r>
      <w:r w:rsidRPr="008535D7">
        <w:rPr>
          <w:rFonts w:cs="Arial"/>
          <w:szCs w:val="22"/>
        </w:rPr>
        <w:tab/>
        <w:t xml:space="preserve">we are not currently acting as an insurance company of other existing SFC-authorized </w:t>
      </w:r>
      <w:r w:rsidR="00A12C55" w:rsidRPr="008535D7">
        <w:rPr>
          <w:rFonts w:cs="Arial"/>
          <w:szCs w:val="22"/>
        </w:rPr>
        <w:t>PRF(s) and investment portfolio(s)</w:t>
      </w:r>
      <w:r w:rsidRPr="008535D7">
        <w:rPr>
          <w:rFonts w:cs="Arial"/>
          <w:szCs w:val="22"/>
        </w:rPr>
        <w:t xml:space="preserve"> which is/are the subject of or regulated by insurance arrangement(s)</w:t>
      </w:r>
      <w:r w:rsidRPr="008535D7">
        <w:rPr>
          <w:rFonts w:cs="Arial"/>
          <w:i/>
          <w:szCs w:val="22"/>
        </w:rPr>
        <w:t xml:space="preserve">; </w:t>
      </w:r>
    </w:p>
    <w:p w14:paraId="60BCE135" w14:textId="371C45FA" w:rsidR="00CE31F0" w:rsidRPr="008535D7" w:rsidRDefault="00CE31F0" w:rsidP="009027A3">
      <w:pPr>
        <w:pStyle w:val="NumberHeading"/>
        <w:adjustRightInd w:val="0"/>
        <w:snapToGrid w:val="0"/>
        <w:ind w:left="360"/>
        <w:contextualSpacing/>
        <w:jc w:val="left"/>
        <w:rPr>
          <w:rFonts w:ascii="Arial" w:hAnsi="Arial" w:cs="Arial"/>
          <w:b w:val="0"/>
          <w:sz w:val="22"/>
          <w:szCs w:val="22"/>
        </w:rPr>
      </w:pPr>
    </w:p>
    <w:p w14:paraId="1242567B" w14:textId="1A9EF5A9" w:rsidR="00D8260A" w:rsidRPr="008535D7" w:rsidRDefault="00D8260A" w:rsidP="00D862CC">
      <w:pPr>
        <w:pStyle w:val="NumberHeading"/>
        <w:numPr>
          <w:ilvl w:val="0"/>
          <w:numId w:val="65"/>
        </w:numPr>
        <w:adjustRightInd w:val="0"/>
        <w:snapToGrid w:val="0"/>
        <w:ind w:left="360"/>
        <w:contextualSpacing/>
        <w:jc w:val="left"/>
        <w:rPr>
          <w:rFonts w:ascii="Arial" w:hAnsi="Arial" w:cs="Arial"/>
          <w:b w:val="0"/>
          <w:sz w:val="22"/>
          <w:szCs w:val="22"/>
        </w:rPr>
      </w:pPr>
      <w:r w:rsidRPr="008535D7">
        <w:rPr>
          <w:rFonts w:ascii="Arial" w:hAnsi="Arial" w:cs="Arial"/>
          <w:b w:val="0"/>
          <w:i/>
          <w:sz w:val="22"/>
          <w:szCs w:val="22"/>
        </w:rPr>
        <w:lastRenderedPageBreak/>
        <w:t>(</w:t>
      </w:r>
      <w:proofErr w:type="gramStart"/>
      <w:r w:rsidRPr="008535D7">
        <w:rPr>
          <w:rFonts w:ascii="Arial" w:hAnsi="Arial" w:cs="Arial"/>
          <w:b w:val="0"/>
          <w:i/>
          <w:sz w:val="22"/>
          <w:szCs w:val="22"/>
        </w:rPr>
        <w:t>for</w:t>
      </w:r>
      <w:proofErr w:type="gramEnd"/>
      <w:r w:rsidRPr="008535D7">
        <w:rPr>
          <w:rFonts w:ascii="Arial" w:hAnsi="Arial" w:cs="Arial"/>
          <w:b w:val="0"/>
          <w:i/>
          <w:sz w:val="22"/>
          <w:szCs w:val="22"/>
        </w:rPr>
        <w:t xml:space="preserve"> new insurance company not currently acting as insurance company for any other existing SFC-authorized </w:t>
      </w:r>
      <w:r w:rsidR="0033320E" w:rsidRPr="008535D7">
        <w:rPr>
          <w:rFonts w:ascii="Arial" w:hAnsi="Arial" w:cs="Arial"/>
          <w:b w:val="0"/>
          <w:i/>
          <w:sz w:val="22"/>
          <w:szCs w:val="22"/>
        </w:rPr>
        <w:t>PRF(s) and investment portfolio(s)</w:t>
      </w:r>
      <w:r w:rsidRPr="008535D7">
        <w:rPr>
          <w:rFonts w:ascii="Arial" w:hAnsi="Arial" w:cs="Arial"/>
          <w:b w:val="0"/>
          <w:i/>
          <w:sz w:val="22"/>
          <w:szCs w:val="22"/>
        </w:rPr>
        <w:t>)</w:t>
      </w:r>
      <w:r w:rsidRPr="008535D7">
        <w:rPr>
          <w:rFonts w:ascii="Arial" w:hAnsi="Arial" w:cs="Arial"/>
          <w:b w:val="0"/>
          <w:sz w:val="22"/>
          <w:szCs w:val="22"/>
        </w:rPr>
        <w:t xml:space="preserve"> the information relating to the insurance company below has been accurately completed: </w:t>
      </w:r>
    </w:p>
    <w:p w14:paraId="15FC5586" w14:textId="77777777" w:rsidR="00D8260A" w:rsidRPr="008535D7" w:rsidRDefault="00D8260A" w:rsidP="00D8260A">
      <w:pPr>
        <w:pStyle w:val="NumberHeading"/>
        <w:adjustRightInd w:val="0"/>
        <w:snapToGrid w:val="0"/>
        <w:contextualSpacing/>
        <w:jc w:val="left"/>
        <w:rPr>
          <w:rFonts w:ascii="Arial" w:hAnsi="Arial" w:cs="Arial"/>
          <w:b w:val="0"/>
          <w:sz w:val="22"/>
          <w:szCs w:val="2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6"/>
        <w:gridCol w:w="4475"/>
      </w:tblGrid>
      <w:tr w:rsidR="00D8260A" w:rsidRPr="008535D7" w14:paraId="6277D8C5" w14:textId="77777777" w:rsidTr="003C6C57">
        <w:tc>
          <w:tcPr>
            <w:tcW w:w="4317" w:type="dxa"/>
            <w:shd w:val="clear" w:color="auto" w:fill="auto"/>
          </w:tcPr>
          <w:p w14:paraId="0C69A8EF" w14:textId="77777777" w:rsidR="00D8260A" w:rsidRPr="008535D7" w:rsidRDefault="00D8260A" w:rsidP="003C6C57">
            <w:pPr>
              <w:pStyle w:val="NumberHeading"/>
              <w:adjustRightInd w:val="0"/>
              <w:snapToGrid w:val="0"/>
              <w:contextualSpacing/>
              <w:jc w:val="left"/>
              <w:rPr>
                <w:rFonts w:ascii="Arial" w:hAnsi="Arial" w:cs="Arial"/>
                <w:b w:val="0"/>
                <w:sz w:val="22"/>
                <w:szCs w:val="22"/>
              </w:rPr>
            </w:pPr>
            <w:r w:rsidRPr="008535D7">
              <w:rPr>
                <w:rFonts w:ascii="Arial" w:hAnsi="Arial" w:cs="Arial"/>
                <w:b w:val="0"/>
                <w:sz w:val="22"/>
                <w:szCs w:val="22"/>
              </w:rPr>
              <w:t>Name and title of the contact person</w:t>
            </w:r>
          </w:p>
        </w:tc>
        <w:tc>
          <w:tcPr>
            <w:tcW w:w="4672" w:type="dxa"/>
            <w:shd w:val="clear" w:color="auto" w:fill="auto"/>
          </w:tcPr>
          <w:p w14:paraId="4C829597" w14:textId="77777777" w:rsidR="00D8260A" w:rsidRPr="008535D7" w:rsidRDefault="00D8260A" w:rsidP="003C6C57">
            <w:pPr>
              <w:pStyle w:val="NumberHeading"/>
              <w:adjustRightInd w:val="0"/>
              <w:snapToGrid w:val="0"/>
              <w:contextualSpacing/>
              <w:jc w:val="left"/>
              <w:rPr>
                <w:rFonts w:ascii="Arial" w:hAnsi="Arial" w:cs="Arial"/>
                <w:b w:val="0"/>
                <w:sz w:val="22"/>
                <w:szCs w:val="22"/>
              </w:rPr>
            </w:pPr>
          </w:p>
          <w:p w14:paraId="48B1A79C" w14:textId="77777777" w:rsidR="00D8260A" w:rsidRPr="008535D7" w:rsidRDefault="00D8260A" w:rsidP="003C6C57">
            <w:pPr>
              <w:pStyle w:val="NumberHeading"/>
              <w:adjustRightInd w:val="0"/>
              <w:snapToGrid w:val="0"/>
              <w:contextualSpacing/>
              <w:jc w:val="left"/>
              <w:rPr>
                <w:rFonts w:ascii="Arial" w:hAnsi="Arial" w:cs="Arial"/>
                <w:b w:val="0"/>
                <w:sz w:val="22"/>
                <w:szCs w:val="22"/>
              </w:rPr>
            </w:pPr>
          </w:p>
        </w:tc>
      </w:tr>
      <w:tr w:rsidR="00D8260A" w:rsidRPr="008535D7" w14:paraId="194A47C9" w14:textId="77777777" w:rsidTr="003C6C57">
        <w:tc>
          <w:tcPr>
            <w:tcW w:w="4317" w:type="dxa"/>
            <w:shd w:val="clear" w:color="auto" w:fill="auto"/>
          </w:tcPr>
          <w:p w14:paraId="2AC3FA40" w14:textId="77777777" w:rsidR="00D8260A" w:rsidRPr="008535D7" w:rsidRDefault="00D8260A" w:rsidP="003C6C57">
            <w:pPr>
              <w:pStyle w:val="NumberHeading"/>
              <w:adjustRightInd w:val="0"/>
              <w:snapToGrid w:val="0"/>
              <w:contextualSpacing/>
              <w:jc w:val="left"/>
              <w:rPr>
                <w:rFonts w:ascii="Arial" w:hAnsi="Arial" w:cs="Arial"/>
                <w:b w:val="0"/>
                <w:sz w:val="22"/>
                <w:szCs w:val="22"/>
              </w:rPr>
            </w:pPr>
            <w:r w:rsidRPr="008535D7">
              <w:rPr>
                <w:rFonts w:ascii="Arial" w:hAnsi="Arial" w:cs="Arial"/>
                <w:b w:val="0"/>
                <w:sz w:val="22"/>
                <w:szCs w:val="22"/>
              </w:rPr>
              <w:t>Address</w:t>
            </w:r>
          </w:p>
          <w:p w14:paraId="3B642651" w14:textId="77777777" w:rsidR="00D8260A" w:rsidRPr="008535D7" w:rsidRDefault="00D8260A" w:rsidP="003C6C57">
            <w:pPr>
              <w:pStyle w:val="NumberHeading"/>
              <w:adjustRightInd w:val="0"/>
              <w:snapToGrid w:val="0"/>
              <w:contextualSpacing/>
              <w:jc w:val="left"/>
              <w:rPr>
                <w:rFonts w:ascii="Arial" w:hAnsi="Arial" w:cs="Arial"/>
                <w:b w:val="0"/>
                <w:sz w:val="22"/>
                <w:szCs w:val="22"/>
              </w:rPr>
            </w:pPr>
          </w:p>
        </w:tc>
        <w:tc>
          <w:tcPr>
            <w:tcW w:w="4672" w:type="dxa"/>
            <w:shd w:val="clear" w:color="auto" w:fill="auto"/>
          </w:tcPr>
          <w:p w14:paraId="0C1ECCB1" w14:textId="77777777" w:rsidR="00D8260A" w:rsidRPr="008535D7" w:rsidRDefault="00D8260A" w:rsidP="003C6C57">
            <w:pPr>
              <w:pStyle w:val="NumberHeading"/>
              <w:adjustRightInd w:val="0"/>
              <w:snapToGrid w:val="0"/>
              <w:contextualSpacing/>
              <w:jc w:val="left"/>
              <w:rPr>
                <w:rFonts w:ascii="Arial" w:hAnsi="Arial" w:cs="Arial"/>
                <w:b w:val="0"/>
                <w:sz w:val="22"/>
                <w:szCs w:val="22"/>
              </w:rPr>
            </w:pPr>
          </w:p>
          <w:p w14:paraId="149F5EEC" w14:textId="77777777" w:rsidR="00D8260A" w:rsidRPr="008535D7" w:rsidRDefault="00D8260A" w:rsidP="003C6C57">
            <w:pPr>
              <w:pStyle w:val="NumberHeading"/>
              <w:adjustRightInd w:val="0"/>
              <w:snapToGrid w:val="0"/>
              <w:contextualSpacing/>
              <w:jc w:val="left"/>
              <w:rPr>
                <w:rFonts w:ascii="Arial" w:hAnsi="Arial" w:cs="Arial"/>
                <w:b w:val="0"/>
                <w:sz w:val="22"/>
                <w:szCs w:val="22"/>
              </w:rPr>
            </w:pPr>
          </w:p>
          <w:p w14:paraId="41093530" w14:textId="77777777" w:rsidR="00D8260A" w:rsidRPr="008535D7" w:rsidRDefault="00D8260A" w:rsidP="003C6C57">
            <w:pPr>
              <w:pStyle w:val="NumberHeading"/>
              <w:adjustRightInd w:val="0"/>
              <w:snapToGrid w:val="0"/>
              <w:contextualSpacing/>
              <w:jc w:val="left"/>
              <w:rPr>
                <w:rFonts w:ascii="Arial" w:hAnsi="Arial" w:cs="Arial"/>
                <w:b w:val="0"/>
                <w:sz w:val="22"/>
                <w:szCs w:val="22"/>
              </w:rPr>
            </w:pPr>
          </w:p>
        </w:tc>
      </w:tr>
      <w:tr w:rsidR="00D8260A" w:rsidRPr="008535D7" w14:paraId="715AAB85" w14:textId="77777777" w:rsidTr="003C6C57">
        <w:tc>
          <w:tcPr>
            <w:tcW w:w="4317" w:type="dxa"/>
            <w:shd w:val="clear" w:color="auto" w:fill="auto"/>
          </w:tcPr>
          <w:p w14:paraId="51B09939" w14:textId="77777777" w:rsidR="00D8260A" w:rsidRPr="008535D7" w:rsidRDefault="00D8260A" w:rsidP="003C6C57">
            <w:pPr>
              <w:pStyle w:val="NumberHeading"/>
              <w:adjustRightInd w:val="0"/>
              <w:snapToGrid w:val="0"/>
              <w:contextualSpacing/>
              <w:jc w:val="left"/>
              <w:rPr>
                <w:rFonts w:ascii="Arial" w:hAnsi="Arial" w:cs="Arial"/>
                <w:b w:val="0"/>
                <w:sz w:val="22"/>
                <w:szCs w:val="22"/>
              </w:rPr>
            </w:pPr>
            <w:r w:rsidRPr="008535D7">
              <w:rPr>
                <w:rFonts w:ascii="Arial" w:hAnsi="Arial" w:cs="Arial"/>
                <w:b w:val="0"/>
                <w:sz w:val="22"/>
                <w:szCs w:val="22"/>
              </w:rPr>
              <w:t>Telephone number</w:t>
            </w:r>
          </w:p>
          <w:p w14:paraId="7EF30A2D" w14:textId="77777777" w:rsidR="00D8260A" w:rsidRPr="008535D7" w:rsidRDefault="00D8260A" w:rsidP="003C6C57">
            <w:pPr>
              <w:pStyle w:val="NumberHeading"/>
              <w:adjustRightInd w:val="0"/>
              <w:snapToGrid w:val="0"/>
              <w:contextualSpacing/>
              <w:jc w:val="left"/>
              <w:rPr>
                <w:rFonts w:ascii="Arial" w:hAnsi="Arial" w:cs="Arial"/>
                <w:b w:val="0"/>
                <w:sz w:val="22"/>
                <w:szCs w:val="22"/>
              </w:rPr>
            </w:pPr>
          </w:p>
        </w:tc>
        <w:tc>
          <w:tcPr>
            <w:tcW w:w="4672" w:type="dxa"/>
            <w:shd w:val="clear" w:color="auto" w:fill="auto"/>
          </w:tcPr>
          <w:p w14:paraId="4CDA64D2" w14:textId="77777777" w:rsidR="00D8260A" w:rsidRPr="008535D7" w:rsidRDefault="00D8260A" w:rsidP="003C6C57">
            <w:pPr>
              <w:pStyle w:val="NumberHeading"/>
              <w:adjustRightInd w:val="0"/>
              <w:snapToGrid w:val="0"/>
              <w:contextualSpacing/>
              <w:jc w:val="left"/>
              <w:rPr>
                <w:rFonts w:ascii="Arial" w:hAnsi="Arial" w:cs="Arial"/>
                <w:b w:val="0"/>
                <w:sz w:val="22"/>
                <w:szCs w:val="22"/>
              </w:rPr>
            </w:pPr>
          </w:p>
        </w:tc>
      </w:tr>
      <w:tr w:rsidR="00D8260A" w:rsidRPr="008535D7" w14:paraId="4A969CFD" w14:textId="77777777" w:rsidTr="003C6C57">
        <w:tc>
          <w:tcPr>
            <w:tcW w:w="4317" w:type="dxa"/>
            <w:shd w:val="clear" w:color="auto" w:fill="auto"/>
          </w:tcPr>
          <w:p w14:paraId="3E730859" w14:textId="77777777" w:rsidR="00D8260A" w:rsidRPr="008535D7" w:rsidRDefault="00D8260A" w:rsidP="003C6C57">
            <w:pPr>
              <w:pStyle w:val="NumberHeading"/>
              <w:adjustRightInd w:val="0"/>
              <w:snapToGrid w:val="0"/>
              <w:contextualSpacing/>
              <w:jc w:val="left"/>
              <w:rPr>
                <w:rFonts w:ascii="Arial" w:hAnsi="Arial" w:cs="Arial"/>
                <w:b w:val="0"/>
                <w:sz w:val="22"/>
                <w:szCs w:val="22"/>
              </w:rPr>
            </w:pPr>
            <w:r w:rsidRPr="008535D7">
              <w:rPr>
                <w:rFonts w:ascii="Arial" w:hAnsi="Arial" w:cs="Arial"/>
                <w:b w:val="0"/>
                <w:sz w:val="22"/>
                <w:szCs w:val="22"/>
              </w:rPr>
              <w:t>Fax number</w:t>
            </w:r>
          </w:p>
          <w:p w14:paraId="5E14220F" w14:textId="77777777" w:rsidR="00D8260A" w:rsidRPr="008535D7" w:rsidRDefault="00D8260A" w:rsidP="003C6C57">
            <w:pPr>
              <w:pStyle w:val="NumberHeading"/>
              <w:adjustRightInd w:val="0"/>
              <w:snapToGrid w:val="0"/>
              <w:contextualSpacing/>
              <w:jc w:val="left"/>
              <w:rPr>
                <w:rFonts w:ascii="Arial" w:hAnsi="Arial" w:cs="Arial"/>
                <w:b w:val="0"/>
                <w:sz w:val="22"/>
                <w:szCs w:val="22"/>
              </w:rPr>
            </w:pPr>
          </w:p>
        </w:tc>
        <w:tc>
          <w:tcPr>
            <w:tcW w:w="4672" w:type="dxa"/>
            <w:shd w:val="clear" w:color="auto" w:fill="auto"/>
          </w:tcPr>
          <w:p w14:paraId="456B9096" w14:textId="77777777" w:rsidR="00D8260A" w:rsidRPr="008535D7" w:rsidRDefault="00D8260A" w:rsidP="003C6C57">
            <w:pPr>
              <w:pStyle w:val="NumberHeading"/>
              <w:adjustRightInd w:val="0"/>
              <w:snapToGrid w:val="0"/>
              <w:contextualSpacing/>
              <w:jc w:val="left"/>
              <w:rPr>
                <w:rFonts w:ascii="Arial" w:hAnsi="Arial" w:cs="Arial"/>
                <w:b w:val="0"/>
                <w:sz w:val="22"/>
                <w:szCs w:val="22"/>
              </w:rPr>
            </w:pPr>
          </w:p>
        </w:tc>
      </w:tr>
      <w:tr w:rsidR="00D8260A" w:rsidRPr="008535D7" w14:paraId="44FC38EE" w14:textId="77777777" w:rsidTr="003C6C57">
        <w:tc>
          <w:tcPr>
            <w:tcW w:w="4317" w:type="dxa"/>
            <w:shd w:val="clear" w:color="auto" w:fill="auto"/>
          </w:tcPr>
          <w:p w14:paraId="0F116F3A" w14:textId="77777777" w:rsidR="00D8260A" w:rsidRPr="008535D7" w:rsidRDefault="00D8260A" w:rsidP="003C6C57">
            <w:pPr>
              <w:pStyle w:val="NumberHeading"/>
              <w:adjustRightInd w:val="0"/>
              <w:snapToGrid w:val="0"/>
              <w:contextualSpacing/>
              <w:jc w:val="left"/>
              <w:rPr>
                <w:rFonts w:ascii="Arial" w:hAnsi="Arial" w:cs="Arial"/>
                <w:b w:val="0"/>
                <w:sz w:val="22"/>
                <w:szCs w:val="22"/>
              </w:rPr>
            </w:pPr>
            <w:r w:rsidRPr="008535D7">
              <w:rPr>
                <w:rFonts w:ascii="Arial" w:hAnsi="Arial" w:cs="Arial"/>
                <w:b w:val="0"/>
                <w:sz w:val="22"/>
                <w:szCs w:val="22"/>
              </w:rPr>
              <w:t>Email address</w:t>
            </w:r>
          </w:p>
          <w:p w14:paraId="2AE4CB54" w14:textId="77777777" w:rsidR="00D8260A" w:rsidRPr="008535D7" w:rsidRDefault="00D8260A" w:rsidP="003C6C57">
            <w:pPr>
              <w:pStyle w:val="NumberHeading"/>
              <w:adjustRightInd w:val="0"/>
              <w:snapToGrid w:val="0"/>
              <w:contextualSpacing/>
              <w:jc w:val="left"/>
              <w:rPr>
                <w:rFonts w:ascii="Arial" w:hAnsi="Arial" w:cs="Arial"/>
                <w:b w:val="0"/>
                <w:sz w:val="22"/>
                <w:szCs w:val="22"/>
              </w:rPr>
            </w:pPr>
          </w:p>
        </w:tc>
        <w:tc>
          <w:tcPr>
            <w:tcW w:w="4672" w:type="dxa"/>
            <w:shd w:val="clear" w:color="auto" w:fill="auto"/>
          </w:tcPr>
          <w:p w14:paraId="26592564" w14:textId="77777777" w:rsidR="00D8260A" w:rsidRPr="008535D7" w:rsidRDefault="00D8260A" w:rsidP="003C6C57">
            <w:pPr>
              <w:pStyle w:val="NumberHeading"/>
              <w:adjustRightInd w:val="0"/>
              <w:snapToGrid w:val="0"/>
              <w:contextualSpacing/>
              <w:jc w:val="left"/>
              <w:rPr>
                <w:rFonts w:ascii="Arial" w:hAnsi="Arial" w:cs="Arial"/>
                <w:b w:val="0"/>
                <w:sz w:val="22"/>
                <w:szCs w:val="22"/>
              </w:rPr>
            </w:pPr>
          </w:p>
        </w:tc>
      </w:tr>
      <w:tr w:rsidR="00D8260A" w:rsidRPr="008535D7" w14:paraId="0A6CDDB3" w14:textId="77777777" w:rsidTr="003C6C57">
        <w:tc>
          <w:tcPr>
            <w:tcW w:w="4317" w:type="dxa"/>
            <w:shd w:val="clear" w:color="auto" w:fill="auto"/>
          </w:tcPr>
          <w:p w14:paraId="1B20E6DE" w14:textId="52382EB8" w:rsidR="00D8260A" w:rsidRPr="008535D7" w:rsidRDefault="00D8260A" w:rsidP="003C6C57">
            <w:pPr>
              <w:pStyle w:val="NumberHeading"/>
              <w:adjustRightInd w:val="0"/>
              <w:snapToGrid w:val="0"/>
              <w:contextualSpacing/>
              <w:jc w:val="left"/>
              <w:rPr>
                <w:rFonts w:ascii="Arial" w:hAnsi="Arial" w:cs="Arial"/>
                <w:b w:val="0"/>
                <w:sz w:val="22"/>
                <w:szCs w:val="22"/>
              </w:rPr>
            </w:pPr>
            <w:r w:rsidRPr="008535D7">
              <w:rPr>
                <w:rFonts w:ascii="Arial" w:hAnsi="Arial" w:cs="Arial"/>
                <w:b w:val="0"/>
                <w:sz w:val="22"/>
                <w:szCs w:val="22"/>
              </w:rPr>
              <w:t>Principal place of operations of the insurance company of the PRF</w:t>
            </w:r>
          </w:p>
          <w:p w14:paraId="58459569" w14:textId="77777777" w:rsidR="00D8260A" w:rsidRPr="008535D7" w:rsidRDefault="00D8260A" w:rsidP="003C6C57">
            <w:pPr>
              <w:pStyle w:val="NumberHeading"/>
              <w:adjustRightInd w:val="0"/>
              <w:snapToGrid w:val="0"/>
              <w:contextualSpacing/>
              <w:jc w:val="left"/>
              <w:rPr>
                <w:rFonts w:ascii="Arial" w:hAnsi="Arial" w:cs="Arial"/>
                <w:b w:val="0"/>
                <w:sz w:val="22"/>
                <w:szCs w:val="22"/>
              </w:rPr>
            </w:pPr>
          </w:p>
        </w:tc>
        <w:tc>
          <w:tcPr>
            <w:tcW w:w="4672" w:type="dxa"/>
            <w:shd w:val="clear" w:color="auto" w:fill="auto"/>
          </w:tcPr>
          <w:p w14:paraId="0081B0EB" w14:textId="77777777" w:rsidR="00D8260A" w:rsidRPr="008535D7" w:rsidRDefault="00D8260A" w:rsidP="003C6C57">
            <w:pPr>
              <w:pStyle w:val="NumberHeading"/>
              <w:adjustRightInd w:val="0"/>
              <w:snapToGrid w:val="0"/>
              <w:contextualSpacing/>
              <w:jc w:val="left"/>
              <w:rPr>
                <w:rFonts w:ascii="Arial" w:hAnsi="Arial" w:cs="Arial"/>
                <w:b w:val="0"/>
                <w:sz w:val="22"/>
                <w:szCs w:val="22"/>
              </w:rPr>
            </w:pPr>
          </w:p>
        </w:tc>
      </w:tr>
      <w:tr w:rsidR="00D8260A" w:rsidRPr="008535D7" w14:paraId="29F8BF10" w14:textId="77777777" w:rsidTr="003C6C57">
        <w:tc>
          <w:tcPr>
            <w:tcW w:w="4317" w:type="dxa"/>
            <w:shd w:val="clear" w:color="auto" w:fill="auto"/>
          </w:tcPr>
          <w:p w14:paraId="0D81C398" w14:textId="77777777" w:rsidR="00D8260A" w:rsidRPr="008535D7" w:rsidRDefault="00D8260A" w:rsidP="003C6C57">
            <w:pPr>
              <w:pStyle w:val="NumberHeading"/>
              <w:adjustRightInd w:val="0"/>
              <w:snapToGrid w:val="0"/>
              <w:contextualSpacing/>
              <w:jc w:val="left"/>
              <w:rPr>
                <w:rFonts w:ascii="Arial" w:hAnsi="Arial" w:cs="Arial"/>
                <w:b w:val="0"/>
                <w:sz w:val="22"/>
                <w:szCs w:val="22"/>
              </w:rPr>
            </w:pPr>
            <w:r w:rsidRPr="008535D7">
              <w:rPr>
                <w:rFonts w:ascii="Arial" w:hAnsi="Arial" w:cs="Arial"/>
                <w:b w:val="0"/>
                <w:sz w:val="22"/>
                <w:szCs w:val="22"/>
              </w:rPr>
              <w:t>Name of primary supervisory authority</w:t>
            </w:r>
          </w:p>
          <w:p w14:paraId="46395999" w14:textId="77777777" w:rsidR="00D8260A" w:rsidRPr="008535D7" w:rsidRDefault="00D8260A" w:rsidP="003C6C57">
            <w:pPr>
              <w:pStyle w:val="NumberHeading"/>
              <w:adjustRightInd w:val="0"/>
              <w:snapToGrid w:val="0"/>
              <w:contextualSpacing/>
              <w:jc w:val="left"/>
              <w:rPr>
                <w:rFonts w:ascii="Arial" w:hAnsi="Arial" w:cs="Arial"/>
                <w:b w:val="0"/>
                <w:sz w:val="22"/>
                <w:szCs w:val="22"/>
              </w:rPr>
            </w:pPr>
          </w:p>
        </w:tc>
        <w:tc>
          <w:tcPr>
            <w:tcW w:w="4672" w:type="dxa"/>
            <w:shd w:val="clear" w:color="auto" w:fill="auto"/>
          </w:tcPr>
          <w:p w14:paraId="212F2DB2" w14:textId="77777777" w:rsidR="00D8260A" w:rsidRPr="008535D7" w:rsidRDefault="00D8260A" w:rsidP="003C6C57">
            <w:pPr>
              <w:pStyle w:val="NumberHeading"/>
              <w:adjustRightInd w:val="0"/>
              <w:snapToGrid w:val="0"/>
              <w:contextualSpacing/>
              <w:jc w:val="left"/>
              <w:rPr>
                <w:rFonts w:ascii="Arial" w:hAnsi="Arial" w:cs="Arial"/>
                <w:b w:val="0"/>
                <w:sz w:val="22"/>
                <w:szCs w:val="22"/>
              </w:rPr>
            </w:pPr>
          </w:p>
        </w:tc>
      </w:tr>
      <w:tr w:rsidR="00D8260A" w:rsidRPr="008535D7" w14:paraId="1903673E" w14:textId="77777777" w:rsidTr="003C6C57">
        <w:tc>
          <w:tcPr>
            <w:tcW w:w="4317" w:type="dxa"/>
            <w:shd w:val="clear" w:color="auto" w:fill="auto"/>
          </w:tcPr>
          <w:p w14:paraId="46C68188" w14:textId="7E5FA49A" w:rsidR="00D8260A" w:rsidRPr="008535D7" w:rsidRDefault="00D8260A" w:rsidP="003C6C57">
            <w:pPr>
              <w:pStyle w:val="NumberHeading"/>
              <w:adjustRightInd w:val="0"/>
              <w:snapToGrid w:val="0"/>
              <w:contextualSpacing/>
              <w:jc w:val="left"/>
              <w:rPr>
                <w:rFonts w:ascii="Arial" w:hAnsi="Arial" w:cs="Arial"/>
                <w:b w:val="0"/>
                <w:sz w:val="22"/>
                <w:szCs w:val="22"/>
              </w:rPr>
            </w:pPr>
            <w:r w:rsidRPr="008535D7">
              <w:rPr>
                <w:rFonts w:ascii="Arial" w:hAnsi="Arial" w:cs="Arial"/>
                <w:b w:val="0"/>
                <w:sz w:val="22"/>
                <w:szCs w:val="22"/>
              </w:rPr>
              <w:t>Financial year-end of the insurance company</w:t>
            </w:r>
          </w:p>
          <w:p w14:paraId="48642B80" w14:textId="77777777" w:rsidR="00D8260A" w:rsidRPr="008535D7" w:rsidRDefault="00D8260A" w:rsidP="003C6C57">
            <w:pPr>
              <w:pStyle w:val="NumberHeading"/>
              <w:adjustRightInd w:val="0"/>
              <w:snapToGrid w:val="0"/>
              <w:contextualSpacing/>
              <w:jc w:val="left"/>
              <w:rPr>
                <w:rFonts w:ascii="Arial" w:hAnsi="Arial" w:cs="Arial"/>
                <w:b w:val="0"/>
                <w:sz w:val="22"/>
                <w:szCs w:val="22"/>
              </w:rPr>
            </w:pPr>
          </w:p>
        </w:tc>
        <w:tc>
          <w:tcPr>
            <w:tcW w:w="4672" w:type="dxa"/>
            <w:shd w:val="clear" w:color="auto" w:fill="auto"/>
          </w:tcPr>
          <w:p w14:paraId="45E5B952" w14:textId="77777777" w:rsidR="00D8260A" w:rsidRPr="008535D7" w:rsidRDefault="00D8260A" w:rsidP="003C6C57">
            <w:pPr>
              <w:pStyle w:val="NumberHeading"/>
              <w:adjustRightInd w:val="0"/>
              <w:snapToGrid w:val="0"/>
              <w:contextualSpacing/>
              <w:jc w:val="left"/>
              <w:rPr>
                <w:rFonts w:ascii="Arial" w:hAnsi="Arial" w:cs="Arial"/>
                <w:b w:val="0"/>
                <w:sz w:val="22"/>
                <w:szCs w:val="22"/>
              </w:rPr>
            </w:pPr>
          </w:p>
        </w:tc>
      </w:tr>
    </w:tbl>
    <w:p w14:paraId="36A5A8F7" w14:textId="0D10BB71" w:rsidR="00D8260A" w:rsidRPr="008535D7" w:rsidRDefault="00D8260A" w:rsidP="00D8260A">
      <w:pPr>
        <w:pStyle w:val="NumberHeading"/>
        <w:adjustRightInd w:val="0"/>
        <w:snapToGrid w:val="0"/>
        <w:contextualSpacing/>
        <w:jc w:val="left"/>
        <w:rPr>
          <w:rFonts w:ascii="Arial" w:hAnsi="Arial" w:cs="Arial"/>
          <w:b w:val="0"/>
          <w:sz w:val="22"/>
          <w:szCs w:val="22"/>
        </w:rPr>
      </w:pPr>
    </w:p>
    <w:p w14:paraId="18569052" w14:textId="0F0F34BD" w:rsidR="000D075C" w:rsidRPr="008535D7" w:rsidRDefault="000D075C" w:rsidP="00D862CC">
      <w:pPr>
        <w:pStyle w:val="NumberHeading"/>
        <w:numPr>
          <w:ilvl w:val="0"/>
          <w:numId w:val="65"/>
        </w:numPr>
        <w:adjustRightInd w:val="0"/>
        <w:snapToGrid w:val="0"/>
        <w:ind w:left="360"/>
        <w:contextualSpacing/>
        <w:jc w:val="left"/>
        <w:rPr>
          <w:rFonts w:ascii="Arial" w:hAnsi="Arial" w:cs="Arial"/>
          <w:b w:val="0"/>
          <w:sz w:val="22"/>
          <w:szCs w:val="22"/>
        </w:rPr>
      </w:pPr>
      <w:r w:rsidRPr="008535D7">
        <w:rPr>
          <w:rFonts w:ascii="Arial" w:hAnsi="Arial" w:cs="Arial"/>
          <w:b w:val="0"/>
          <w:i/>
          <w:sz w:val="22"/>
          <w:szCs w:val="22"/>
        </w:rPr>
        <w:t>(</w:t>
      </w:r>
      <w:proofErr w:type="gramStart"/>
      <w:r w:rsidRPr="008535D7">
        <w:rPr>
          <w:rFonts w:ascii="Arial" w:hAnsi="Arial" w:cs="Arial"/>
          <w:b w:val="0"/>
          <w:i/>
          <w:sz w:val="22"/>
          <w:szCs w:val="22"/>
        </w:rPr>
        <w:t>for</w:t>
      </w:r>
      <w:proofErr w:type="gramEnd"/>
      <w:r w:rsidRPr="008535D7">
        <w:rPr>
          <w:rFonts w:ascii="Arial" w:hAnsi="Arial" w:cs="Arial"/>
          <w:b w:val="0"/>
          <w:i/>
          <w:sz w:val="22"/>
          <w:szCs w:val="22"/>
        </w:rPr>
        <w:t xml:space="preserve"> new insurance company not currently acting as insurance company for any other existing SFC-authorized </w:t>
      </w:r>
      <w:r w:rsidR="0033320E" w:rsidRPr="008535D7">
        <w:rPr>
          <w:rFonts w:ascii="Arial" w:hAnsi="Arial" w:cs="Arial"/>
          <w:b w:val="0"/>
          <w:i/>
          <w:sz w:val="22"/>
          <w:szCs w:val="22"/>
        </w:rPr>
        <w:t>PRF(s) and investment portfolio(s)</w:t>
      </w:r>
      <w:r w:rsidRPr="008535D7">
        <w:rPr>
          <w:rFonts w:ascii="Arial" w:hAnsi="Arial" w:cs="Arial"/>
          <w:b w:val="0"/>
          <w:i/>
          <w:sz w:val="22"/>
          <w:szCs w:val="22"/>
        </w:rPr>
        <w:t>)</w:t>
      </w:r>
      <w:r w:rsidRPr="008535D7">
        <w:rPr>
          <w:rFonts w:ascii="Arial" w:hAnsi="Arial" w:cs="Arial"/>
          <w:b w:val="0"/>
          <w:sz w:val="22"/>
          <w:szCs w:val="22"/>
        </w:rPr>
        <w:t xml:space="preserve"> we have submitted the following documents:</w:t>
      </w:r>
    </w:p>
    <w:p w14:paraId="4E4B0AA2" w14:textId="77777777" w:rsidR="000D075C" w:rsidRPr="008535D7" w:rsidRDefault="000D075C" w:rsidP="000D075C">
      <w:pPr>
        <w:pStyle w:val="Normal11"/>
        <w:snapToGrid w:val="0"/>
        <w:spacing w:after="0"/>
        <w:ind w:left="1057"/>
        <w:contextualSpacing/>
        <w:jc w:val="left"/>
        <w:rPr>
          <w:rFonts w:ascii="Arial" w:hAnsi="Arial" w:cs="Arial"/>
          <w:i/>
          <w:kern w:val="2"/>
          <w:sz w:val="20"/>
          <w:szCs w:val="20"/>
          <w:u w:val="single"/>
          <w:lang w:val="en-US"/>
        </w:rPr>
      </w:pPr>
    </w:p>
    <w:p w14:paraId="2FE3B7E7" w14:textId="45BD7D87" w:rsidR="000D075C" w:rsidRPr="008535D7" w:rsidRDefault="006D3018" w:rsidP="004D6AC4">
      <w:pPr>
        <w:pStyle w:val="Normal11"/>
        <w:numPr>
          <w:ilvl w:val="0"/>
          <w:numId w:val="76"/>
        </w:numPr>
        <w:snapToGrid w:val="0"/>
        <w:spacing w:after="0"/>
        <w:ind w:left="720"/>
        <w:contextualSpacing/>
        <w:jc w:val="left"/>
        <w:rPr>
          <w:rFonts w:ascii="Arial" w:hAnsi="Arial" w:cs="Arial"/>
          <w:i/>
          <w:kern w:val="2"/>
          <w:sz w:val="22"/>
          <w:szCs w:val="20"/>
          <w:u w:val="single"/>
          <w:lang w:val="en-US"/>
        </w:rPr>
      </w:pPr>
      <w:r w:rsidRPr="008535D7">
        <w:rPr>
          <w:rFonts w:ascii="Arial" w:hAnsi="Arial" w:cs="Arial"/>
          <w:kern w:val="2"/>
          <w:sz w:val="22"/>
          <w:szCs w:val="20"/>
          <w:lang w:val="en-US"/>
        </w:rPr>
        <w:t>c</w:t>
      </w:r>
      <w:r w:rsidR="000D075C" w:rsidRPr="008535D7">
        <w:rPr>
          <w:rFonts w:ascii="Arial" w:hAnsi="Arial" w:cs="Arial"/>
          <w:kern w:val="2"/>
          <w:sz w:val="22"/>
          <w:szCs w:val="20"/>
          <w:lang w:val="en-US"/>
        </w:rPr>
        <w:t>ertificate</w:t>
      </w:r>
      <w:r w:rsidR="000D075C" w:rsidRPr="008535D7">
        <w:rPr>
          <w:rFonts w:ascii="Arial" w:hAnsi="Arial" w:cs="Arial"/>
          <w:sz w:val="22"/>
          <w:szCs w:val="20"/>
        </w:rPr>
        <w:t xml:space="preserve"> of incorporation/registration of the insurance company</w:t>
      </w:r>
    </w:p>
    <w:p w14:paraId="4E12E498" w14:textId="77777777" w:rsidR="000D075C" w:rsidRPr="008535D7" w:rsidRDefault="000D075C" w:rsidP="004D6AC4">
      <w:pPr>
        <w:pStyle w:val="Normal11"/>
        <w:snapToGrid w:val="0"/>
        <w:spacing w:after="0"/>
        <w:ind w:left="720" w:hanging="360"/>
        <w:contextualSpacing/>
        <w:jc w:val="left"/>
        <w:rPr>
          <w:rFonts w:ascii="Arial" w:hAnsi="Arial" w:cs="Arial"/>
          <w:i/>
          <w:kern w:val="2"/>
          <w:sz w:val="22"/>
          <w:szCs w:val="20"/>
          <w:u w:val="single"/>
          <w:lang w:val="en-US"/>
        </w:rPr>
      </w:pPr>
    </w:p>
    <w:p w14:paraId="45D88697" w14:textId="472190F5" w:rsidR="000D075C" w:rsidRPr="008535D7" w:rsidRDefault="006D3018" w:rsidP="004D6AC4">
      <w:pPr>
        <w:pStyle w:val="Normal11"/>
        <w:numPr>
          <w:ilvl w:val="0"/>
          <w:numId w:val="76"/>
        </w:numPr>
        <w:snapToGrid w:val="0"/>
        <w:spacing w:after="0"/>
        <w:ind w:left="720"/>
        <w:contextualSpacing/>
        <w:jc w:val="left"/>
        <w:rPr>
          <w:rFonts w:ascii="Arial" w:hAnsi="Arial" w:cs="Arial"/>
          <w:sz w:val="22"/>
          <w:szCs w:val="20"/>
        </w:rPr>
      </w:pPr>
      <w:r w:rsidRPr="008535D7">
        <w:rPr>
          <w:rFonts w:ascii="Arial" w:hAnsi="Arial" w:cs="Arial"/>
          <w:sz w:val="22"/>
          <w:szCs w:val="20"/>
        </w:rPr>
        <w:t>e</w:t>
      </w:r>
      <w:r w:rsidR="000D075C" w:rsidRPr="008535D7">
        <w:rPr>
          <w:rFonts w:ascii="Arial" w:hAnsi="Arial" w:cs="Arial"/>
          <w:sz w:val="22"/>
          <w:szCs w:val="20"/>
        </w:rPr>
        <w:t>vidence to demonstrate the insurance company is authorized by the Insurance Authority under the I</w:t>
      </w:r>
      <w:r w:rsidR="00FB1DEA" w:rsidRPr="008535D7">
        <w:rPr>
          <w:rFonts w:ascii="Arial" w:hAnsi="Arial" w:cs="Arial"/>
          <w:sz w:val="22"/>
          <w:szCs w:val="20"/>
        </w:rPr>
        <w:t>CO</w:t>
      </w:r>
      <w:r w:rsidR="000D075C" w:rsidRPr="008535D7">
        <w:rPr>
          <w:rFonts w:ascii="Arial" w:hAnsi="Arial" w:cs="Arial"/>
          <w:sz w:val="22"/>
          <w:szCs w:val="20"/>
        </w:rPr>
        <w:t xml:space="preserve"> to carry on a relevant class of insurance business in Hong Kong</w:t>
      </w:r>
      <w:r w:rsidR="004352CF" w:rsidRPr="008535D7">
        <w:rPr>
          <w:rFonts w:ascii="Arial" w:hAnsi="Arial" w:cs="Arial"/>
          <w:sz w:val="22"/>
          <w:szCs w:val="20"/>
        </w:rPr>
        <w:t xml:space="preserve"> as defined in Part </w:t>
      </w:r>
      <w:r w:rsidR="00016D4A" w:rsidRPr="008535D7">
        <w:rPr>
          <w:rFonts w:ascii="Arial" w:hAnsi="Arial" w:cs="Arial"/>
          <w:sz w:val="22"/>
          <w:szCs w:val="20"/>
        </w:rPr>
        <w:t>2</w:t>
      </w:r>
      <w:r w:rsidR="004352CF" w:rsidRPr="008535D7">
        <w:rPr>
          <w:rFonts w:ascii="Arial" w:hAnsi="Arial" w:cs="Arial"/>
          <w:sz w:val="22"/>
          <w:szCs w:val="20"/>
        </w:rPr>
        <w:t xml:space="preserve"> of Schedule 1 to the ICO</w:t>
      </w:r>
    </w:p>
    <w:p w14:paraId="0C4FD64A" w14:textId="77777777" w:rsidR="00D8260A" w:rsidRPr="008535D7" w:rsidRDefault="00D8260A" w:rsidP="00D8260A">
      <w:pPr>
        <w:pStyle w:val="NumberHeading"/>
        <w:adjustRightInd w:val="0"/>
        <w:snapToGrid w:val="0"/>
        <w:contextualSpacing/>
        <w:jc w:val="left"/>
        <w:rPr>
          <w:rFonts w:ascii="Arial" w:hAnsi="Arial" w:cs="Arial"/>
          <w:b w:val="0"/>
          <w:sz w:val="22"/>
          <w:szCs w:val="22"/>
        </w:rPr>
      </w:pPr>
    </w:p>
    <w:p w14:paraId="47EFCE25" w14:textId="77777777" w:rsidR="00D8260A" w:rsidRPr="008535D7" w:rsidRDefault="00D8260A" w:rsidP="00D8260A">
      <w:pPr>
        <w:pStyle w:val="NumberHeading"/>
        <w:tabs>
          <w:tab w:val="left" w:pos="142"/>
        </w:tabs>
        <w:adjustRightInd w:val="0"/>
        <w:snapToGrid w:val="0"/>
        <w:contextualSpacing/>
        <w:jc w:val="left"/>
        <w:rPr>
          <w:rFonts w:ascii="Arial" w:hAnsi="Arial" w:cs="Arial"/>
          <w:b w:val="0"/>
          <w:sz w:val="22"/>
          <w:szCs w:val="22"/>
        </w:rPr>
      </w:pPr>
    </w:p>
    <w:p w14:paraId="55C44432" w14:textId="77777777" w:rsidR="00D8260A" w:rsidRPr="008535D7" w:rsidRDefault="00D8260A" w:rsidP="00D8260A">
      <w:pPr>
        <w:pStyle w:val="NumberHeading"/>
        <w:tabs>
          <w:tab w:val="left" w:pos="142"/>
        </w:tabs>
        <w:adjustRightInd w:val="0"/>
        <w:snapToGrid w:val="0"/>
        <w:contextualSpacing/>
        <w:jc w:val="left"/>
        <w:rPr>
          <w:rFonts w:ascii="Arial" w:hAnsi="Arial" w:cs="Arial"/>
          <w:b w:val="0"/>
          <w:sz w:val="22"/>
          <w:szCs w:val="22"/>
        </w:rPr>
      </w:pPr>
      <w:r w:rsidRPr="008535D7">
        <w:rPr>
          <w:rFonts w:ascii="Arial" w:hAnsi="Arial" w:cs="Arial"/>
          <w:b w:val="0"/>
          <w:sz w:val="22"/>
          <w:szCs w:val="22"/>
        </w:rPr>
        <w:tab/>
        <w:t>Signed for and on behalf of</w:t>
      </w:r>
      <w:proofErr w:type="gramStart"/>
      <w:r w:rsidRPr="008535D7">
        <w:rPr>
          <w:rFonts w:ascii="Arial" w:hAnsi="Arial" w:cs="Arial"/>
          <w:b w:val="0"/>
          <w:sz w:val="22"/>
          <w:szCs w:val="22"/>
        </w:rPr>
        <w:tab/>
        <w:t xml:space="preserve">  :</w:t>
      </w:r>
      <w:proofErr w:type="gramEnd"/>
    </w:p>
    <w:p w14:paraId="5033368A" w14:textId="77777777" w:rsidR="003C6C57" w:rsidRPr="008535D7" w:rsidRDefault="003C6C57" w:rsidP="00D8260A">
      <w:pPr>
        <w:pStyle w:val="NumberHeading"/>
        <w:tabs>
          <w:tab w:val="left" w:pos="142"/>
        </w:tabs>
        <w:adjustRightInd w:val="0"/>
        <w:snapToGrid w:val="0"/>
        <w:contextualSpacing/>
        <w:jc w:val="left"/>
        <w:rPr>
          <w:rFonts w:ascii="Arial" w:hAnsi="Arial" w:cs="Arial"/>
          <w:b w:val="0"/>
          <w:sz w:val="22"/>
          <w:szCs w:val="22"/>
        </w:rPr>
      </w:pPr>
    </w:p>
    <w:tbl>
      <w:tblPr>
        <w:tblW w:w="9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3042"/>
        <w:gridCol w:w="360"/>
        <w:gridCol w:w="5148"/>
        <w:gridCol w:w="180"/>
        <w:gridCol w:w="180"/>
        <w:gridCol w:w="200"/>
      </w:tblGrid>
      <w:tr w:rsidR="00D8260A" w:rsidRPr="008535D7" w14:paraId="04EFB41C" w14:textId="77777777" w:rsidTr="003C6C57">
        <w:tc>
          <w:tcPr>
            <w:tcW w:w="3042" w:type="dxa"/>
            <w:tcBorders>
              <w:top w:val="nil"/>
              <w:left w:val="nil"/>
              <w:bottom w:val="nil"/>
              <w:right w:val="nil"/>
            </w:tcBorders>
            <w:vAlign w:val="center"/>
          </w:tcPr>
          <w:p w14:paraId="65791B70" w14:textId="3C47904E" w:rsidR="00D8260A" w:rsidRPr="008535D7" w:rsidRDefault="00D8260A" w:rsidP="003C6C57">
            <w:pPr>
              <w:tabs>
                <w:tab w:val="left" w:pos="70"/>
              </w:tabs>
              <w:adjustRightInd w:val="0"/>
              <w:snapToGrid w:val="0"/>
              <w:contextualSpacing/>
              <w:rPr>
                <w:rFonts w:cs="Arial"/>
                <w:szCs w:val="22"/>
              </w:rPr>
            </w:pPr>
            <w:r w:rsidRPr="008535D7">
              <w:rPr>
                <w:rFonts w:cs="Arial"/>
                <w:szCs w:val="22"/>
              </w:rPr>
              <w:tab/>
              <w:t xml:space="preserve">Name of </w:t>
            </w:r>
            <w:r w:rsidR="003C6C57" w:rsidRPr="008535D7">
              <w:rPr>
                <w:rFonts w:cs="Arial"/>
                <w:szCs w:val="22"/>
              </w:rPr>
              <w:t>insurance company</w:t>
            </w:r>
          </w:p>
        </w:tc>
        <w:tc>
          <w:tcPr>
            <w:tcW w:w="360" w:type="dxa"/>
            <w:tcBorders>
              <w:top w:val="nil"/>
              <w:left w:val="nil"/>
              <w:bottom w:val="nil"/>
              <w:right w:val="nil"/>
            </w:tcBorders>
          </w:tcPr>
          <w:p w14:paraId="721E7964" w14:textId="77777777" w:rsidR="00D8260A" w:rsidRPr="008535D7" w:rsidRDefault="00D8260A" w:rsidP="003C6C57">
            <w:pPr>
              <w:tabs>
                <w:tab w:val="left" w:pos="142"/>
              </w:tabs>
              <w:adjustRightInd w:val="0"/>
              <w:snapToGrid w:val="0"/>
              <w:contextualSpacing/>
              <w:rPr>
                <w:rFonts w:cs="Arial"/>
                <w:szCs w:val="22"/>
              </w:rPr>
            </w:pPr>
            <w:r w:rsidRPr="008535D7">
              <w:rPr>
                <w:rFonts w:cs="Arial"/>
                <w:szCs w:val="22"/>
              </w:rPr>
              <w:t>:</w:t>
            </w:r>
          </w:p>
        </w:tc>
        <w:tc>
          <w:tcPr>
            <w:tcW w:w="5148" w:type="dxa"/>
            <w:tcBorders>
              <w:top w:val="nil"/>
              <w:left w:val="nil"/>
              <w:bottom w:val="single" w:sz="4" w:space="0" w:color="auto"/>
              <w:right w:val="nil"/>
            </w:tcBorders>
          </w:tcPr>
          <w:p w14:paraId="1623EC23" w14:textId="77777777" w:rsidR="00D8260A" w:rsidRPr="008535D7" w:rsidRDefault="00D8260A" w:rsidP="003C6C57">
            <w:pPr>
              <w:tabs>
                <w:tab w:val="left" w:pos="142"/>
              </w:tabs>
              <w:adjustRightInd w:val="0"/>
              <w:snapToGrid w:val="0"/>
              <w:contextualSpacing/>
              <w:rPr>
                <w:rFonts w:cs="Arial"/>
                <w:szCs w:val="22"/>
              </w:rPr>
            </w:pPr>
          </w:p>
        </w:tc>
        <w:tc>
          <w:tcPr>
            <w:tcW w:w="180" w:type="dxa"/>
            <w:tcBorders>
              <w:top w:val="nil"/>
              <w:left w:val="nil"/>
              <w:bottom w:val="single" w:sz="4" w:space="0" w:color="auto"/>
              <w:right w:val="nil"/>
            </w:tcBorders>
            <w:vAlign w:val="center"/>
          </w:tcPr>
          <w:p w14:paraId="7B26C976" w14:textId="77777777" w:rsidR="00D8260A" w:rsidRPr="008535D7" w:rsidRDefault="00D8260A" w:rsidP="003C6C57">
            <w:pPr>
              <w:tabs>
                <w:tab w:val="left" w:pos="142"/>
              </w:tabs>
              <w:adjustRightInd w:val="0"/>
              <w:snapToGrid w:val="0"/>
              <w:contextualSpacing/>
              <w:rPr>
                <w:rFonts w:cs="Arial"/>
                <w:szCs w:val="22"/>
              </w:rPr>
            </w:pPr>
          </w:p>
        </w:tc>
        <w:tc>
          <w:tcPr>
            <w:tcW w:w="180" w:type="dxa"/>
            <w:tcBorders>
              <w:top w:val="nil"/>
              <w:left w:val="nil"/>
              <w:bottom w:val="single" w:sz="4" w:space="0" w:color="auto"/>
              <w:right w:val="nil"/>
            </w:tcBorders>
            <w:vAlign w:val="center"/>
          </w:tcPr>
          <w:p w14:paraId="1A0BB067" w14:textId="77777777" w:rsidR="00D8260A" w:rsidRPr="008535D7" w:rsidRDefault="00D8260A" w:rsidP="003C6C57">
            <w:pPr>
              <w:tabs>
                <w:tab w:val="left" w:pos="142"/>
              </w:tabs>
              <w:adjustRightInd w:val="0"/>
              <w:snapToGrid w:val="0"/>
              <w:contextualSpacing/>
              <w:rPr>
                <w:rFonts w:cs="Arial"/>
                <w:szCs w:val="22"/>
              </w:rPr>
            </w:pPr>
          </w:p>
        </w:tc>
        <w:tc>
          <w:tcPr>
            <w:tcW w:w="200" w:type="dxa"/>
            <w:tcBorders>
              <w:top w:val="nil"/>
              <w:left w:val="nil"/>
              <w:bottom w:val="single" w:sz="4" w:space="0" w:color="auto"/>
              <w:right w:val="nil"/>
            </w:tcBorders>
          </w:tcPr>
          <w:p w14:paraId="4D7B0EB2" w14:textId="77777777" w:rsidR="00D8260A" w:rsidRPr="008535D7" w:rsidRDefault="00D8260A" w:rsidP="003C6C57">
            <w:pPr>
              <w:tabs>
                <w:tab w:val="left" w:pos="142"/>
              </w:tabs>
              <w:adjustRightInd w:val="0"/>
              <w:snapToGrid w:val="0"/>
              <w:contextualSpacing/>
              <w:rPr>
                <w:rFonts w:cs="Arial"/>
                <w:szCs w:val="22"/>
              </w:rPr>
            </w:pPr>
          </w:p>
        </w:tc>
      </w:tr>
      <w:tr w:rsidR="00D8260A" w:rsidRPr="008535D7" w14:paraId="78AD99C3" w14:textId="77777777" w:rsidTr="003C6C57">
        <w:trPr>
          <w:trHeight w:val="231"/>
        </w:trPr>
        <w:tc>
          <w:tcPr>
            <w:tcW w:w="3042" w:type="dxa"/>
            <w:tcBorders>
              <w:top w:val="nil"/>
              <w:left w:val="nil"/>
              <w:bottom w:val="nil"/>
              <w:right w:val="nil"/>
            </w:tcBorders>
          </w:tcPr>
          <w:p w14:paraId="7ADD49CB" w14:textId="77777777" w:rsidR="00D8260A" w:rsidRPr="008535D7" w:rsidRDefault="00D8260A" w:rsidP="003C6C57">
            <w:pPr>
              <w:tabs>
                <w:tab w:val="left" w:pos="70"/>
              </w:tabs>
              <w:adjustRightInd w:val="0"/>
              <w:snapToGrid w:val="0"/>
              <w:contextualSpacing/>
              <w:rPr>
                <w:rFonts w:cs="Arial"/>
                <w:szCs w:val="22"/>
              </w:rPr>
            </w:pPr>
            <w:r w:rsidRPr="008535D7">
              <w:rPr>
                <w:rFonts w:cs="Arial"/>
                <w:szCs w:val="22"/>
              </w:rPr>
              <w:tab/>
              <w:t xml:space="preserve">Name of </w:t>
            </w:r>
            <w:proofErr w:type="gramStart"/>
            <w:r w:rsidRPr="008535D7">
              <w:rPr>
                <w:rFonts w:cs="Arial"/>
                <w:szCs w:val="22"/>
              </w:rPr>
              <w:t xml:space="preserve">authorized  </w:t>
            </w:r>
            <w:r w:rsidRPr="008535D7">
              <w:rPr>
                <w:rFonts w:cs="Arial"/>
                <w:szCs w:val="22"/>
              </w:rPr>
              <w:tab/>
            </w:r>
            <w:proofErr w:type="gramEnd"/>
            <w:r w:rsidRPr="008535D7">
              <w:rPr>
                <w:rFonts w:cs="Arial"/>
                <w:szCs w:val="22"/>
              </w:rPr>
              <w:t>signatory</w:t>
            </w:r>
          </w:p>
        </w:tc>
        <w:tc>
          <w:tcPr>
            <w:tcW w:w="360" w:type="dxa"/>
            <w:tcBorders>
              <w:top w:val="nil"/>
              <w:left w:val="nil"/>
              <w:bottom w:val="nil"/>
              <w:right w:val="nil"/>
            </w:tcBorders>
          </w:tcPr>
          <w:p w14:paraId="1664F6B9" w14:textId="77777777" w:rsidR="00D8260A" w:rsidRPr="008535D7" w:rsidRDefault="00D8260A" w:rsidP="003C6C57">
            <w:pPr>
              <w:tabs>
                <w:tab w:val="left" w:pos="142"/>
              </w:tabs>
              <w:adjustRightInd w:val="0"/>
              <w:snapToGrid w:val="0"/>
              <w:contextualSpacing/>
              <w:rPr>
                <w:rFonts w:cs="Arial"/>
                <w:szCs w:val="22"/>
              </w:rPr>
            </w:pPr>
            <w:r w:rsidRPr="008535D7">
              <w:rPr>
                <w:rFonts w:cs="Arial"/>
                <w:szCs w:val="22"/>
              </w:rPr>
              <w:t>:</w:t>
            </w:r>
          </w:p>
        </w:tc>
        <w:tc>
          <w:tcPr>
            <w:tcW w:w="5148" w:type="dxa"/>
            <w:tcBorders>
              <w:top w:val="single" w:sz="4" w:space="0" w:color="auto"/>
              <w:left w:val="nil"/>
              <w:bottom w:val="single" w:sz="4" w:space="0" w:color="auto"/>
              <w:right w:val="nil"/>
            </w:tcBorders>
          </w:tcPr>
          <w:p w14:paraId="3A59C1FE" w14:textId="77777777" w:rsidR="00D8260A" w:rsidRPr="008535D7" w:rsidRDefault="00D8260A" w:rsidP="003C6C57">
            <w:pPr>
              <w:tabs>
                <w:tab w:val="left" w:pos="142"/>
              </w:tabs>
              <w:adjustRightInd w:val="0"/>
              <w:snapToGrid w:val="0"/>
              <w:contextualSpacing/>
              <w:rPr>
                <w:rFonts w:cs="Arial"/>
                <w:szCs w:val="22"/>
              </w:rPr>
            </w:pPr>
          </w:p>
        </w:tc>
        <w:tc>
          <w:tcPr>
            <w:tcW w:w="180" w:type="dxa"/>
            <w:tcBorders>
              <w:top w:val="single" w:sz="4" w:space="0" w:color="auto"/>
              <w:left w:val="nil"/>
              <w:bottom w:val="single" w:sz="4" w:space="0" w:color="auto"/>
              <w:right w:val="nil"/>
            </w:tcBorders>
            <w:vAlign w:val="center"/>
          </w:tcPr>
          <w:p w14:paraId="2073FC40" w14:textId="77777777" w:rsidR="00D8260A" w:rsidRPr="008535D7" w:rsidRDefault="00D8260A" w:rsidP="003C6C57">
            <w:pPr>
              <w:tabs>
                <w:tab w:val="left" w:pos="142"/>
              </w:tabs>
              <w:adjustRightInd w:val="0"/>
              <w:snapToGrid w:val="0"/>
              <w:contextualSpacing/>
              <w:rPr>
                <w:rFonts w:cs="Arial"/>
                <w:szCs w:val="22"/>
              </w:rPr>
            </w:pPr>
          </w:p>
        </w:tc>
        <w:tc>
          <w:tcPr>
            <w:tcW w:w="180" w:type="dxa"/>
            <w:tcBorders>
              <w:top w:val="single" w:sz="4" w:space="0" w:color="auto"/>
              <w:left w:val="nil"/>
              <w:bottom w:val="single" w:sz="4" w:space="0" w:color="auto"/>
              <w:right w:val="nil"/>
            </w:tcBorders>
            <w:vAlign w:val="center"/>
          </w:tcPr>
          <w:p w14:paraId="1CA0E7F6" w14:textId="77777777" w:rsidR="00D8260A" w:rsidRPr="008535D7" w:rsidRDefault="00D8260A" w:rsidP="003C6C57">
            <w:pPr>
              <w:tabs>
                <w:tab w:val="left" w:pos="142"/>
              </w:tabs>
              <w:adjustRightInd w:val="0"/>
              <w:snapToGrid w:val="0"/>
              <w:contextualSpacing/>
              <w:rPr>
                <w:rFonts w:cs="Arial"/>
                <w:szCs w:val="22"/>
              </w:rPr>
            </w:pPr>
          </w:p>
        </w:tc>
        <w:tc>
          <w:tcPr>
            <w:tcW w:w="200" w:type="dxa"/>
            <w:tcBorders>
              <w:top w:val="single" w:sz="4" w:space="0" w:color="auto"/>
              <w:left w:val="nil"/>
              <w:bottom w:val="single" w:sz="4" w:space="0" w:color="auto"/>
              <w:right w:val="nil"/>
            </w:tcBorders>
          </w:tcPr>
          <w:p w14:paraId="63EF917F" w14:textId="77777777" w:rsidR="00D8260A" w:rsidRPr="008535D7" w:rsidRDefault="00D8260A" w:rsidP="003C6C57">
            <w:pPr>
              <w:tabs>
                <w:tab w:val="left" w:pos="142"/>
              </w:tabs>
              <w:adjustRightInd w:val="0"/>
              <w:snapToGrid w:val="0"/>
              <w:contextualSpacing/>
              <w:rPr>
                <w:rFonts w:cs="Arial"/>
                <w:szCs w:val="22"/>
              </w:rPr>
            </w:pPr>
          </w:p>
        </w:tc>
      </w:tr>
      <w:tr w:rsidR="00D8260A" w:rsidRPr="008535D7" w14:paraId="42360E78" w14:textId="77777777" w:rsidTr="003C6C57">
        <w:trPr>
          <w:trHeight w:val="22"/>
        </w:trPr>
        <w:tc>
          <w:tcPr>
            <w:tcW w:w="3042" w:type="dxa"/>
            <w:tcBorders>
              <w:top w:val="nil"/>
              <w:left w:val="nil"/>
              <w:bottom w:val="nil"/>
              <w:right w:val="nil"/>
            </w:tcBorders>
          </w:tcPr>
          <w:p w14:paraId="36F0CBDF" w14:textId="77777777" w:rsidR="00D8260A" w:rsidRPr="008535D7" w:rsidRDefault="00D8260A" w:rsidP="003C6C57">
            <w:pPr>
              <w:tabs>
                <w:tab w:val="left" w:pos="142"/>
              </w:tabs>
              <w:adjustRightInd w:val="0"/>
              <w:snapToGrid w:val="0"/>
              <w:contextualSpacing/>
              <w:rPr>
                <w:rFonts w:cs="Arial"/>
                <w:szCs w:val="22"/>
              </w:rPr>
            </w:pPr>
          </w:p>
          <w:p w14:paraId="4EC9F191" w14:textId="77777777" w:rsidR="00D8260A" w:rsidRPr="008535D7" w:rsidRDefault="00D8260A" w:rsidP="003C6C57">
            <w:pPr>
              <w:tabs>
                <w:tab w:val="left" w:pos="142"/>
              </w:tabs>
              <w:adjustRightInd w:val="0"/>
              <w:snapToGrid w:val="0"/>
              <w:contextualSpacing/>
              <w:rPr>
                <w:rFonts w:cs="Arial"/>
                <w:szCs w:val="22"/>
              </w:rPr>
            </w:pPr>
          </w:p>
          <w:p w14:paraId="3445336C" w14:textId="77777777" w:rsidR="00D8260A" w:rsidRPr="008535D7" w:rsidRDefault="00D8260A" w:rsidP="003C6C57">
            <w:pPr>
              <w:tabs>
                <w:tab w:val="left" w:pos="142"/>
              </w:tabs>
              <w:adjustRightInd w:val="0"/>
              <w:snapToGrid w:val="0"/>
              <w:contextualSpacing/>
              <w:rPr>
                <w:rFonts w:cs="Arial"/>
                <w:szCs w:val="22"/>
              </w:rPr>
            </w:pPr>
          </w:p>
          <w:p w14:paraId="71BE962D" w14:textId="77777777" w:rsidR="002B7162" w:rsidRPr="008535D7" w:rsidRDefault="002B7162" w:rsidP="003C6C57">
            <w:pPr>
              <w:tabs>
                <w:tab w:val="left" w:pos="70"/>
              </w:tabs>
              <w:adjustRightInd w:val="0"/>
              <w:snapToGrid w:val="0"/>
              <w:contextualSpacing/>
              <w:rPr>
                <w:rFonts w:cs="Arial"/>
                <w:szCs w:val="22"/>
              </w:rPr>
            </w:pPr>
          </w:p>
          <w:p w14:paraId="5DD297B7" w14:textId="77777777" w:rsidR="00D8260A" w:rsidRPr="008535D7" w:rsidRDefault="00D8260A" w:rsidP="003C6C57">
            <w:pPr>
              <w:tabs>
                <w:tab w:val="left" w:pos="70"/>
              </w:tabs>
              <w:adjustRightInd w:val="0"/>
              <w:snapToGrid w:val="0"/>
              <w:contextualSpacing/>
              <w:rPr>
                <w:rFonts w:cs="Arial"/>
                <w:szCs w:val="22"/>
              </w:rPr>
            </w:pPr>
            <w:r w:rsidRPr="008535D7">
              <w:rPr>
                <w:rFonts w:cs="Arial"/>
                <w:szCs w:val="22"/>
              </w:rPr>
              <w:tab/>
              <w:t>Signature</w:t>
            </w:r>
          </w:p>
        </w:tc>
        <w:tc>
          <w:tcPr>
            <w:tcW w:w="360" w:type="dxa"/>
            <w:tcBorders>
              <w:top w:val="nil"/>
              <w:left w:val="nil"/>
              <w:bottom w:val="nil"/>
              <w:right w:val="nil"/>
            </w:tcBorders>
          </w:tcPr>
          <w:p w14:paraId="73132D61" w14:textId="77777777" w:rsidR="00D8260A" w:rsidRPr="008535D7" w:rsidRDefault="00D8260A" w:rsidP="003C6C57">
            <w:pPr>
              <w:tabs>
                <w:tab w:val="left" w:pos="142"/>
              </w:tabs>
              <w:adjustRightInd w:val="0"/>
              <w:snapToGrid w:val="0"/>
              <w:contextualSpacing/>
              <w:rPr>
                <w:rFonts w:cs="Arial"/>
                <w:szCs w:val="22"/>
              </w:rPr>
            </w:pPr>
          </w:p>
          <w:p w14:paraId="41C0E3A4" w14:textId="77777777" w:rsidR="00D8260A" w:rsidRPr="008535D7" w:rsidRDefault="00D8260A" w:rsidP="003C6C57">
            <w:pPr>
              <w:tabs>
                <w:tab w:val="left" w:pos="142"/>
              </w:tabs>
              <w:adjustRightInd w:val="0"/>
              <w:snapToGrid w:val="0"/>
              <w:contextualSpacing/>
              <w:rPr>
                <w:rFonts w:cs="Arial"/>
                <w:szCs w:val="22"/>
              </w:rPr>
            </w:pPr>
          </w:p>
          <w:p w14:paraId="1FE9D8BB" w14:textId="77777777" w:rsidR="00D8260A" w:rsidRPr="008535D7" w:rsidRDefault="00D8260A" w:rsidP="003C6C57">
            <w:pPr>
              <w:tabs>
                <w:tab w:val="left" w:pos="142"/>
              </w:tabs>
              <w:adjustRightInd w:val="0"/>
              <w:snapToGrid w:val="0"/>
              <w:contextualSpacing/>
              <w:rPr>
                <w:rFonts w:cs="Arial"/>
                <w:szCs w:val="22"/>
              </w:rPr>
            </w:pPr>
          </w:p>
          <w:p w14:paraId="2F012241" w14:textId="77777777" w:rsidR="002B7162" w:rsidRPr="008535D7" w:rsidRDefault="002B7162" w:rsidP="003C6C57">
            <w:pPr>
              <w:tabs>
                <w:tab w:val="left" w:pos="142"/>
              </w:tabs>
              <w:adjustRightInd w:val="0"/>
              <w:snapToGrid w:val="0"/>
              <w:contextualSpacing/>
              <w:rPr>
                <w:rFonts w:cs="Arial"/>
                <w:szCs w:val="22"/>
              </w:rPr>
            </w:pPr>
          </w:p>
          <w:p w14:paraId="692C42B7" w14:textId="77777777" w:rsidR="00D8260A" w:rsidRPr="008535D7" w:rsidRDefault="00D8260A" w:rsidP="003C6C57">
            <w:pPr>
              <w:tabs>
                <w:tab w:val="left" w:pos="142"/>
              </w:tabs>
              <w:adjustRightInd w:val="0"/>
              <w:snapToGrid w:val="0"/>
              <w:contextualSpacing/>
              <w:rPr>
                <w:rFonts w:cs="Arial"/>
                <w:szCs w:val="22"/>
              </w:rPr>
            </w:pPr>
            <w:r w:rsidRPr="008535D7">
              <w:rPr>
                <w:rFonts w:cs="Arial"/>
                <w:szCs w:val="22"/>
              </w:rPr>
              <w:t>:</w:t>
            </w:r>
          </w:p>
        </w:tc>
        <w:tc>
          <w:tcPr>
            <w:tcW w:w="5148" w:type="dxa"/>
            <w:tcBorders>
              <w:top w:val="single" w:sz="4" w:space="0" w:color="auto"/>
              <w:left w:val="nil"/>
              <w:bottom w:val="single" w:sz="4" w:space="0" w:color="auto"/>
              <w:right w:val="nil"/>
            </w:tcBorders>
          </w:tcPr>
          <w:p w14:paraId="62085CF1" w14:textId="2FFF42C7" w:rsidR="00D8260A" w:rsidRPr="008535D7" w:rsidRDefault="00D8260A" w:rsidP="003C6C57">
            <w:pPr>
              <w:tabs>
                <w:tab w:val="left" w:pos="142"/>
              </w:tabs>
              <w:adjustRightInd w:val="0"/>
              <w:snapToGrid w:val="0"/>
              <w:ind w:left="-72"/>
              <w:contextualSpacing/>
              <w:rPr>
                <w:rFonts w:cs="Arial"/>
                <w:i/>
                <w:szCs w:val="22"/>
              </w:rPr>
            </w:pPr>
            <w:r w:rsidRPr="008535D7">
              <w:rPr>
                <w:rFonts w:cs="Arial"/>
                <w:i/>
                <w:szCs w:val="22"/>
              </w:rPr>
              <w:t>(Insert name of at least one executive director</w:t>
            </w:r>
            <w:r w:rsidR="00043CB8" w:rsidRPr="005D6908">
              <w:rPr>
                <w:rFonts w:cs="Arial"/>
                <w:i/>
                <w:szCs w:val="22"/>
                <w:vertAlign w:val="superscript"/>
              </w:rPr>
              <w:fldChar w:fldCharType="begin"/>
            </w:r>
            <w:r w:rsidR="00043CB8" w:rsidRPr="005D6908">
              <w:rPr>
                <w:rFonts w:cs="Arial"/>
                <w:i/>
                <w:szCs w:val="22"/>
              </w:rPr>
              <w:instrText xml:space="preserve"> NOTEREF _Ref108102357 \f   </w:instrText>
            </w:r>
            <w:r w:rsidR="005D6908" w:rsidRPr="005D6908">
              <w:rPr>
                <w:rFonts w:cs="Arial"/>
                <w:i/>
                <w:szCs w:val="22"/>
              </w:rPr>
              <w:instrText xml:space="preserve"> \* MERGEFORMAT </w:instrText>
            </w:r>
            <w:r w:rsidR="00043CB8" w:rsidRPr="005D6908">
              <w:rPr>
                <w:rFonts w:cs="Arial"/>
                <w:i/>
                <w:szCs w:val="22"/>
                <w:vertAlign w:val="superscript"/>
              </w:rPr>
              <w:fldChar w:fldCharType="separate"/>
            </w:r>
            <w:r w:rsidR="00A71AEF" w:rsidRPr="00A71AEF">
              <w:rPr>
                <w:rStyle w:val="FootnoteReference"/>
                <w:i/>
              </w:rPr>
              <w:t>11</w:t>
            </w:r>
            <w:r w:rsidR="00043CB8" w:rsidRPr="005D6908">
              <w:rPr>
                <w:rFonts w:cs="Arial"/>
                <w:i/>
                <w:szCs w:val="22"/>
                <w:vertAlign w:val="superscript"/>
              </w:rPr>
              <w:fldChar w:fldCharType="end"/>
            </w:r>
            <w:r w:rsidRPr="008535D7">
              <w:rPr>
                <w:rFonts w:cs="Arial"/>
                <w:i/>
                <w:szCs w:val="22"/>
              </w:rPr>
              <w:t xml:space="preserve"> (or above) or person in a senior position of the </w:t>
            </w:r>
            <w:r w:rsidR="003C6C57" w:rsidRPr="008535D7">
              <w:rPr>
                <w:rFonts w:cs="Arial"/>
                <w:i/>
                <w:szCs w:val="22"/>
              </w:rPr>
              <w:t>insurance company</w:t>
            </w:r>
            <w:r w:rsidRPr="008535D7">
              <w:rPr>
                <w:rFonts w:cs="Arial"/>
                <w:i/>
                <w:szCs w:val="22"/>
              </w:rPr>
              <w:t>)</w:t>
            </w:r>
          </w:p>
        </w:tc>
        <w:tc>
          <w:tcPr>
            <w:tcW w:w="180" w:type="dxa"/>
            <w:tcBorders>
              <w:top w:val="single" w:sz="4" w:space="0" w:color="auto"/>
              <w:left w:val="nil"/>
              <w:bottom w:val="single" w:sz="4" w:space="0" w:color="auto"/>
              <w:right w:val="nil"/>
            </w:tcBorders>
            <w:vAlign w:val="center"/>
          </w:tcPr>
          <w:p w14:paraId="75E26A0E" w14:textId="77777777" w:rsidR="00D8260A" w:rsidRPr="008535D7" w:rsidRDefault="00D8260A" w:rsidP="003C6C57">
            <w:pPr>
              <w:tabs>
                <w:tab w:val="left" w:pos="142"/>
              </w:tabs>
              <w:adjustRightInd w:val="0"/>
              <w:snapToGrid w:val="0"/>
              <w:contextualSpacing/>
              <w:rPr>
                <w:rFonts w:cs="Arial"/>
                <w:szCs w:val="22"/>
              </w:rPr>
            </w:pPr>
          </w:p>
        </w:tc>
        <w:tc>
          <w:tcPr>
            <w:tcW w:w="180" w:type="dxa"/>
            <w:tcBorders>
              <w:top w:val="single" w:sz="4" w:space="0" w:color="auto"/>
              <w:left w:val="nil"/>
              <w:bottom w:val="single" w:sz="4" w:space="0" w:color="auto"/>
              <w:right w:val="nil"/>
            </w:tcBorders>
            <w:vAlign w:val="center"/>
          </w:tcPr>
          <w:p w14:paraId="0A0B997E" w14:textId="77777777" w:rsidR="00D8260A" w:rsidRPr="008535D7" w:rsidRDefault="00D8260A" w:rsidP="003C6C57">
            <w:pPr>
              <w:tabs>
                <w:tab w:val="left" w:pos="142"/>
              </w:tabs>
              <w:adjustRightInd w:val="0"/>
              <w:snapToGrid w:val="0"/>
              <w:contextualSpacing/>
              <w:rPr>
                <w:rFonts w:cs="Arial"/>
                <w:szCs w:val="22"/>
              </w:rPr>
            </w:pPr>
          </w:p>
        </w:tc>
        <w:tc>
          <w:tcPr>
            <w:tcW w:w="200" w:type="dxa"/>
            <w:tcBorders>
              <w:top w:val="single" w:sz="4" w:space="0" w:color="auto"/>
              <w:left w:val="nil"/>
              <w:bottom w:val="single" w:sz="4" w:space="0" w:color="auto"/>
              <w:right w:val="nil"/>
            </w:tcBorders>
          </w:tcPr>
          <w:p w14:paraId="7A0C3ABB" w14:textId="77777777" w:rsidR="00D8260A" w:rsidRPr="008535D7" w:rsidRDefault="00D8260A" w:rsidP="003C6C57">
            <w:pPr>
              <w:tabs>
                <w:tab w:val="left" w:pos="142"/>
              </w:tabs>
              <w:adjustRightInd w:val="0"/>
              <w:snapToGrid w:val="0"/>
              <w:contextualSpacing/>
              <w:rPr>
                <w:rFonts w:cs="Arial"/>
                <w:szCs w:val="22"/>
              </w:rPr>
            </w:pPr>
          </w:p>
        </w:tc>
      </w:tr>
      <w:tr w:rsidR="00D8260A" w:rsidRPr="008535D7" w14:paraId="49993260" w14:textId="77777777" w:rsidTr="003C6C57">
        <w:trPr>
          <w:trHeight w:val="42"/>
        </w:trPr>
        <w:tc>
          <w:tcPr>
            <w:tcW w:w="3042" w:type="dxa"/>
            <w:tcBorders>
              <w:top w:val="nil"/>
              <w:left w:val="nil"/>
              <w:bottom w:val="nil"/>
              <w:right w:val="nil"/>
            </w:tcBorders>
          </w:tcPr>
          <w:p w14:paraId="2ED5F939" w14:textId="77777777" w:rsidR="00D8260A" w:rsidRPr="008535D7" w:rsidRDefault="00D8260A" w:rsidP="003C6C57">
            <w:pPr>
              <w:tabs>
                <w:tab w:val="left" w:pos="70"/>
              </w:tabs>
              <w:adjustRightInd w:val="0"/>
              <w:snapToGrid w:val="0"/>
              <w:contextualSpacing/>
              <w:rPr>
                <w:rFonts w:cs="Arial"/>
                <w:szCs w:val="22"/>
              </w:rPr>
            </w:pPr>
            <w:r w:rsidRPr="008535D7">
              <w:rPr>
                <w:rFonts w:cs="Arial"/>
                <w:szCs w:val="22"/>
              </w:rPr>
              <w:tab/>
              <w:t>Title / Position</w:t>
            </w:r>
          </w:p>
        </w:tc>
        <w:tc>
          <w:tcPr>
            <w:tcW w:w="360" w:type="dxa"/>
            <w:tcBorders>
              <w:top w:val="nil"/>
              <w:left w:val="nil"/>
              <w:bottom w:val="nil"/>
              <w:right w:val="nil"/>
            </w:tcBorders>
          </w:tcPr>
          <w:p w14:paraId="61C6BB33" w14:textId="77777777" w:rsidR="00D8260A" w:rsidRPr="008535D7" w:rsidRDefault="00D8260A" w:rsidP="003C6C57">
            <w:pPr>
              <w:tabs>
                <w:tab w:val="left" w:pos="142"/>
              </w:tabs>
              <w:adjustRightInd w:val="0"/>
              <w:snapToGrid w:val="0"/>
              <w:contextualSpacing/>
              <w:rPr>
                <w:rFonts w:cs="Arial"/>
                <w:szCs w:val="22"/>
              </w:rPr>
            </w:pPr>
            <w:r w:rsidRPr="008535D7">
              <w:rPr>
                <w:rFonts w:cs="Arial"/>
                <w:szCs w:val="22"/>
              </w:rPr>
              <w:t>:</w:t>
            </w:r>
          </w:p>
        </w:tc>
        <w:tc>
          <w:tcPr>
            <w:tcW w:w="5148" w:type="dxa"/>
            <w:tcBorders>
              <w:top w:val="single" w:sz="4" w:space="0" w:color="auto"/>
              <w:left w:val="nil"/>
              <w:bottom w:val="single" w:sz="4" w:space="0" w:color="auto"/>
              <w:right w:val="nil"/>
            </w:tcBorders>
          </w:tcPr>
          <w:p w14:paraId="200875E9" w14:textId="77777777" w:rsidR="00D8260A" w:rsidRPr="008535D7" w:rsidRDefault="00D8260A" w:rsidP="003C6C57">
            <w:pPr>
              <w:tabs>
                <w:tab w:val="left" w:pos="142"/>
              </w:tabs>
              <w:adjustRightInd w:val="0"/>
              <w:snapToGrid w:val="0"/>
              <w:contextualSpacing/>
              <w:rPr>
                <w:rFonts w:cs="Arial"/>
                <w:szCs w:val="22"/>
              </w:rPr>
            </w:pPr>
          </w:p>
        </w:tc>
        <w:tc>
          <w:tcPr>
            <w:tcW w:w="180" w:type="dxa"/>
            <w:tcBorders>
              <w:top w:val="single" w:sz="4" w:space="0" w:color="auto"/>
              <w:left w:val="nil"/>
              <w:bottom w:val="single" w:sz="4" w:space="0" w:color="auto"/>
              <w:right w:val="nil"/>
            </w:tcBorders>
            <w:vAlign w:val="center"/>
          </w:tcPr>
          <w:p w14:paraId="7FA03213" w14:textId="77777777" w:rsidR="00D8260A" w:rsidRPr="008535D7" w:rsidRDefault="00D8260A" w:rsidP="003C6C57">
            <w:pPr>
              <w:tabs>
                <w:tab w:val="left" w:pos="142"/>
              </w:tabs>
              <w:adjustRightInd w:val="0"/>
              <w:snapToGrid w:val="0"/>
              <w:contextualSpacing/>
              <w:rPr>
                <w:rFonts w:cs="Arial"/>
                <w:szCs w:val="22"/>
              </w:rPr>
            </w:pPr>
          </w:p>
        </w:tc>
        <w:tc>
          <w:tcPr>
            <w:tcW w:w="180" w:type="dxa"/>
            <w:tcBorders>
              <w:top w:val="single" w:sz="4" w:space="0" w:color="auto"/>
              <w:left w:val="nil"/>
              <w:bottom w:val="single" w:sz="4" w:space="0" w:color="auto"/>
              <w:right w:val="nil"/>
            </w:tcBorders>
            <w:vAlign w:val="center"/>
          </w:tcPr>
          <w:p w14:paraId="3FADF937" w14:textId="77777777" w:rsidR="00D8260A" w:rsidRPr="008535D7" w:rsidRDefault="00D8260A" w:rsidP="003C6C57">
            <w:pPr>
              <w:tabs>
                <w:tab w:val="left" w:pos="142"/>
              </w:tabs>
              <w:adjustRightInd w:val="0"/>
              <w:snapToGrid w:val="0"/>
              <w:contextualSpacing/>
              <w:rPr>
                <w:rFonts w:cs="Arial"/>
                <w:szCs w:val="22"/>
              </w:rPr>
            </w:pPr>
          </w:p>
        </w:tc>
        <w:tc>
          <w:tcPr>
            <w:tcW w:w="200" w:type="dxa"/>
            <w:tcBorders>
              <w:top w:val="single" w:sz="4" w:space="0" w:color="auto"/>
              <w:left w:val="nil"/>
              <w:bottom w:val="single" w:sz="4" w:space="0" w:color="auto"/>
              <w:right w:val="nil"/>
            </w:tcBorders>
          </w:tcPr>
          <w:p w14:paraId="103E85A1" w14:textId="77777777" w:rsidR="00D8260A" w:rsidRPr="008535D7" w:rsidRDefault="00D8260A" w:rsidP="003C6C57">
            <w:pPr>
              <w:tabs>
                <w:tab w:val="left" w:pos="142"/>
              </w:tabs>
              <w:adjustRightInd w:val="0"/>
              <w:snapToGrid w:val="0"/>
              <w:contextualSpacing/>
              <w:rPr>
                <w:rFonts w:cs="Arial"/>
                <w:szCs w:val="22"/>
              </w:rPr>
            </w:pPr>
          </w:p>
        </w:tc>
      </w:tr>
      <w:tr w:rsidR="00D8260A" w:rsidRPr="008535D7" w14:paraId="2C5E57E8" w14:textId="77777777" w:rsidTr="003C6C57">
        <w:trPr>
          <w:trHeight w:val="22"/>
        </w:trPr>
        <w:tc>
          <w:tcPr>
            <w:tcW w:w="3042" w:type="dxa"/>
            <w:tcBorders>
              <w:top w:val="nil"/>
              <w:left w:val="nil"/>
              <w:bottom w:val="nil"/>
              <w:right w:val="nil"/>
            </w:tcBorders>
          </w:tcPr>
          <w:p w14:paraId="152E7242" w14:textId="77777777" w:rsidR="00D8260A" w:rsidRPr="008535D7" w:rsidRDefault="00D8260A" w:rsidP="003C6C57">
            <w:pPr>
              <w:tabs>
                <w:tab w:val="left" w:pos="70"/>
              </w:tabs>
              <w:adjustRightInd w:val="0"/>
              <w:snapToGrid w:val="0"/>
              <w:contextualSpacing/>
              <w:rPr>
                <w:rFonts w:cs="Arial"/>
                <w:szCs w:val="22"/>
              </w:rPr>
            </w:pPr>
            <w:r w:rsidRPr="008535D7">
              <w:rPr>
                <w:rFonts w:cs="Arial"/>
                <w:szCs w:val="22"/>
              </w:rPr>
              <w:tab/>
              <w:t xml:space="preserve">Date (date / month / year)  </w:t>
            </w:r>
          </w:p>
        </w:tc>
        <w:tc>
          <w:tcPr>
            <w:tcW w:w="360" w:type="dxa"/>
            <w:tcBorders>
              <w:top w:val="nil"/>
              <w:left w:val="nil"/>
              <w:bottom w:val="nil"/>
              <w:right w:val="nil"/>
            </w:tcBorders>
          </w:tcPr>
          <w:p w14:paraId="31E1F83D" w14:textId="77777777" w:rsidR="00D8260A" w:rsidRPr="008535D7" w:rsidRDefault="00D8260A" w:rsidP="003C6C57">
            <w:pPr>
              <w:tabs>
                <w:tab w:val="left" w:pos="142"/>
              </w:tabs>
              <w:adjustRightInd w:val="0"/>
              <w:snapToGrid w:val="0"/>
              <w:contextualSpacing/>
              <w:rPr>
                <w:rFonts w:cs="Arial"/>
                <w:szCs w:val="22"/>
              </w:rPr>
            </w:pPr>
            <w:r w:rsidRPr="008535D7">
              <w:rPr>
                <w:rFonts w:cs="Arial"/>
                <w:szCs w:val="22"/>
              </w:rPr>
              <w:t>:</w:t>
            </w:r>
          </w:p>
        </w:tc>
        <w:tc>
          <w:tcPr>
            <w:tcW w:w="5148" w:type="dxa"/>
            <w:tcBorders>
              <w:top w:val="single" w:sz="4" w:space="0" w:color="auto"/>
              <w:left w:val="nil"/>
              <w:bottom w:val="single" w:sz="4" w:space="0" w:color="auto"/>
              <w:right w:val="nil"/>
            </w:tcBorders>
          </w:tcPr>
          <w:p w14:paraId="44FD00B8" w14:textId="77777777" w:rsidR="00D8260A" w:rsidRPr="008535D7" w:rsidRDefault="00D8260A" w:rsidP="003C6C57">
            <w:pPr>
              <w:tabs>
                <w:tab w:val="left" w:pos="142"/>
              </w:tabs>
              <w:adjustRightInd w:val="0"/>
              <w:snapToGrid w:val="0"/>
              <w:contextualSpacing/>
              <w:rPr>
                <w:rFonts w:cs="Arial"/>
                <w:szCs w:val="22"/>
              </w:rPr>
            </w:pPr>
          </w:p>
        </w:tc>
        <w:tc>
          <w:tcPr>
            <w:tcW w:w="180" w:type="dxa"/>
            <w:tcBorders>
              <w:top w:val="single" w:sz="4" w:space="0" w:color="auto"/>
              <w:left w:val="nil"/>
              <w:bottom w:val="single" w:sz="4" w:space="0" w:color="auto"/>
              <w:right w:val="nil"/>
            </w:tcBorders>
            <w:vAlign w:val="center"/>
          </w:tcPr>
          <w:p w14:paraId="39117467" w14:textId="77777777" w:rsidR="00D8260A" w:rsidRPr="008535D7" w:rsidRDefault="00D8260A" w:rsidP="003C6C57">
            <w:pPr>
              <w:tabs>
                <w:tab w:val="left" w:pos="142"/>
              </w:tabs>
              <w:adjustRightInd w:val="0"/>
              <w:snapToGrid w:val="0"/>
              <w:contextualSpacing/>
              <w:rPr>
                <w:rFonts w:cs="Arial"/>
                <w:szCs w:val="22"/>
              </w:rPr>
            </w:pPr>
          </w:p>
        </w:tc>
        <w:tc>
          <w:tcPr>
            <w:tcW w:w="180" w:type="dxa"/>
            <w:tcBorders>
              <w:top w:val="single" w:sz="4" w:space="0" w:color="auto"/>
              <w:left w:val="nil"/>
              <w:bottom w:val="single" w:sz="4" w:space="0" w:color="auto"/>
              <w:right w:val="nil"/>
            </w:tcBorders>
            <w:vAlign w:val="center"/>
          </w:tcPr>
          <w:p w14:paraId="6DAB59EC" w14:textId="77777777" w:rsidR="00D8260A" w:rsidRPr="008535D7" w:rsidRDefault="00D8260A" w:rsidP="003C6C57">
            <w:pPr>
              <w:tabs>
                <w:tab w:val="left" w:pos="142"/>
              </w:tabs>
              <w:adjustRightInd w:val="0"/>
              <w:snapToGrid w:val="0"/>
              <w:contextualSpacing/>
              <w:rPr>
                <w:rFonts w:cs="Arial"/>
                <w:szCs w:val="22"/>
              </w:rPr>
            </w:pPr>
          </w:p>
        </w:tc>
        <w:tc>
          <w:tcPr>
            <w:tcW w:w="200" w:type="dxa"/>
            <w:tcBorders>
              <w:top w:val="single" w:sz="4" w:space="0" w:color="auto"/>
              <w:left w:val="nil"/>
              <w:bottom w:val="single" w:sz="4" w:space="0" w:color="auto"/>
              <w:right w:val="nil"/>
            </w:tcBorders>
          </w:tcPr>
          <w:p w14:paraId="61A5B003" w14:textId="77777777" w:rsidR="00D8260A" w:rsidRPr="008535D7" w:rsidRDefault="00D8260A" w:rsidP="003C6C57">
            <w:pPr>
              <w:tabs>
                <w:tab w:val="left" w:pos="142"/>
              </w:tabs>
              <w:adjustRightInd w:val="0"/>
              <w:snapToGrid w:val="0"/>
              <w:contextualSpacing/>
              <w:rPr>
                <w:rFonts w:cs="Arial"/>
                <w:szCs w:val="22"/>
              </w:rPr>
            </w:pPr>
          </w:p>
        </w:tc>
      </w:tr>
    </w:tbl>
    <w:p w14:paraId="019F163E" w14:textId="77777777" w:rsidR="00764092" w:rsidRPr="004D6AC4" w:rsidRDefault="00764092">
      <w:pPr>
        <w:rPr>
          <w:rFonts w:cs="Arial"/>
          <w:b/>
          <w:kern w:val="0"/>
          <w:szCs w:val="22"/>
          <w:lang w:val="en-GB"/>
        </w:rPr>
      </w:pPr>
      <w:r w:rsidRPr="004D6AC4">
        <w:rPr>
          <w:rFonts w:cs="Arial"/>
          <w:szCs w:val="22"/>
        </w:rPr>
        <w:br w:type="page"/>
      </w:r>
    </w:p>
    <w:p w14:paraId="6A003B80" w14:textId="69AFBAD6" w:rsidR="00915F57" w:rsidRPr="008535D7" w:rsidRDefault="00915F57" w:rsidP="00024E1D">
      <w:pPr>
        <w:pStyle w:val="NumberHeading"/>
        <w:tabs>
          <w:tab w:val="left" w:pos="1260"/>
        </w:tabs>
        <w:adjustRightInd w:val="0"/>
        <w:snapToGrid w:val="0"/>
        <w:contextualSpacing/>
        <w:jc w:val="left"/>
        <w:rPr>
          <w:rFonts w:ascii="Arial" w:hAnsi="Arial" w:cs="Arial"/>
          <w:sz w:val="22"/>
          <w:szCs w:val="22"/>
          <w:u w:val="single"/>
        </w:rPr>
      </w:pPr>
      <w:r w:rsidRPr="008535D7">
        <w:rPr>
          <w:rFonts w:ascii="Arial" w:hAnsi="Arial" w:cs="Arial"/>
          <w:sz w:val="22"/>
          <w:szCs w:val="22"/>
          <w:u w:val="single"/>
        </w:rPr>
        <w:lastRenderedPageBreak/>
        <w:t xml:space="preserve">ANNEX </w:t>
      </w:r>
      <w:r w:rsidR="00FB4E75" w:rsidRPr="008535D7">
        <w:rPr>
          <w:rFonts w:ascii="Arial" w:hAnsi="Arial" w:cs="Arial"/>
          <w:sz w:val="22"/>
          <w:szCs w:val="22"/>
          <w:u w:val="single"/>
        </w:rPr>
        <w:t>B</w:t>
      </w:r>
      <w:r w:rsidRPr="008535D7">
        <w:rPr>
          <w:rFonts w:ascii="Arial" w:hAnsi="Arial" w:cs="Arial"/>
          <w:sz w:val="22"/>
          <w:szCs w:val="22"/>
          <w:u w:val="single"/>
        </w:rPr>
        <w:t>:</w:t>
      </w:r>
      <w:r w:rsidR="007F454B" w:rsidRPr="008535D7">
        <w:rPr>
          <w:rFonts w:ascii="Arial" w:hAnsi="Arial" w:cs="Arial"/>
          <w:sz w:val="22"/>
          <w:szCs w:val="22"/>
          <w:u w:val="single"/>
        </w:rPr>
        <w:tab/>
      </w:r>
      <w:r w:rsidRPr="008535D7">
        <w:rPr>
          <w:rFonts w:ascii="Arial" w:hAnsi="Arial" w:cs="Arial"/>
          <w:sz w:val="22"/>
          <w:szCs w:val="22"/>
          <w:u w:val="single"/>
        </w:rPr>
        <w:t xml:space="preserve">Undertaking from Hong Kong </w:t>
      </w:r>
      <w:r w:rsidR="00BF7A1E" w:rsidRPr="008535D7">
        <w:rPr>
          <w:rFonts w:ascii="Arial" w:hAnsi="Arial" w:cs="Arial"/>
          <w:sz w:val="22"/>
          <w:szCs w:val="22"/>
          <w:u w:val="single"/>
        </w:rPr>
        <w:t>r</w:t>
      </w:r>
      <w:r w:rsidRPr="008535D7">
        <w:rPr>
          <w:rFonts w:ascii="Arial" w:hAnsi="Arial" w:cs="Arial"/>
          <w:sz w:val="22"/>
          <w:szCs w:val="22"/>
          <w:u w:val="single"/>
        </w:rPr>
        <w:t>epresentative</w:t>
      </w:r>
    </w:p>
    <w:p w14:paraId="6A003B81" w14:textId="77777777" w:rsidR="000705AE" w:rsidRPr="008535D7" w:rsidRDefault="000705AE" w:rsidP="00915F57">
      <w:pPr>
        <w:pStyle w:val="NumberHeading"/>
        <w:adjustRightInd w:val="0"/>
        <w:snapToGrid w:val="0"/>
        <w:contextualSpacing/>
        <w:rPr>
          <w:rFonts w:ascii="Arial" w:hAnsi="Arial" w:cs="Arial"/>
          <w:b w:val="0"/>
          <w:i/>
          <w:sz w:val="22"/>
          <w:szCs w:val="22"/>
          <w:lang w:val="en-US"/>
        </w:rPr>
      </w:pPr>
    </w:p>
    <w:p w14:paraId="6A003B82" w14:textId="36145A2B" w:rsidR="002B5D1D" w:rsidRPr="008535D7" w:rsidRDefault="00FB4E75" w:rsidP="002B5D1D">
      <w:pPr>
        <w:pStyle w:val="NumberHeading"/>
        <w:adjustRightInd w:val="0"/>
        <w:snapToGrid w:val="0"/>
        <w:spacing w:line="240" w:lineRule="exact"/>
        <w:contextualSpacing/>
        <w:jc w:val="left"/>
        <w:rPr>
          <w:rFonts w:ascii="Arial" w:hAnsi="Arial" w:cs="Arial"/>
          <w:b w:val="0"/>
          <w:bCs/>
          <w:sz w:val="22"/>
          <w:szCs w:val="22"/>
        </w:rPr>
      </w:pPr>
      <w:r w:rsidRPr="008535D7">
        <w:rPr>
          <w:rFonts w:ascii="Arial" w:hAnsi="Arial" w:cs="Arial"/>
          <w:b w:val="0"/>
          <w:sz w:val="22"/>
          <w:szCs w:val="22"/>
        </w:rPr>
        <w:t>P</w:t>
      </w:r>
      <w:r w:rsidR="005448B4" w:rsidRPr="008535D7">
        <w:rPr>
          <w:rFonts w:ascii="Arial" w:hAnsi="Arial" w:cs="Arial"/>
          <w:b w:val="0"/>
          <w:bCs/>
          <w:sz w:val="22"/>
          <w:szCs w:val="22"/>
        </w:rPr>
        <w:t>ooled retirement fund</w:t>
      </w:r>
      <w:r w:rsidRPr="008535D7">
        <w:rPr>
          <w:rFonts w:ascii="Arial" w:hAnsi="Arial" w:cs="Arial"/>
          <w:b w:val="0"/>
          <w:bCs/>
          <w:sz w:val="22"/>
          <w:szCs w:val="22"/>
        </w:rPr>
        <w:t xml:space="preserve"> (“PRF”) / investment portfolio(s)</w:t>
      </w:r>
      <w:r w:rsidR="002B5D1D" w:rsidRPr="008535D7">
        <w:rPr>
          <w:rFonts w:ascii="Arial" w:hAnsi="Arial" w:cs="Arial"/>
          <w:b w:val="0"/>
          <w:bCs/>
          <w:sz w:val="22"/>
          <w:szCs w:val="22"/>
        </w:rPr>
        <w:t xml:space="preserve"> under</w:t>
      </w:r>
      <w:r w:rsidR="002B5D1D" w:rsidRPr="008535D7">
        <w:rPr>
          <w:rFonts w:ascii="Arial" w:hAnsi="Arial" w:cs="Arial"/>
          <w:b w:val="0"/>
          <w:sz w:val="22"/>
          <w:szCs w:val="22"/>
        </w:rPr>
        <w:t xml:space="preserve"> application</w:t>
      </w:r>
      <w:r w:rsidR="002B5D1D" w:rsidRPr="008535D7">
        <w:rPr>
          <w:rFonts w:ascii="Arial" w:hAnsi="Arial" w:cs="Arial"/>
          <w:b w:val="0"/>
          <w:bCs/>
          <w:sz w:val="22"/>
          <w:szCs w:val="22"/>
        </w:rPr>
        <w:t>:</w:t>
      </w:r>
      <w:r w:rsidR="002B5D1D" w:rsidRPr="008535D7">
        <w:rPr>
          <w:rFonts w:ascii="Arial" w:hAnsi="Arial" w:cs="Arial"/>
          <w:b w:val="0"/>
          <w:sz w:val="22"/>
          <w:szCs w:val="22"/>
        </w:rPr>
        <w:t xml:space="preserve"> </w:t>
      </w:r>
    </w:p>
    <w:p w14:paraId="6A003B83" w14:textId="77777777" w:rsidR="002B5D1D" w:rsidRPr="008535D7" w:rsidRDefault="002B5D1D" w:rsidP="002B5D1D">
      <w:pPr>
        <w:pStyle w:val="NumberHeading"/>
        <w:adjustRightInd w:val="0"/>
        <w:snapToGrid w:val="0"/>
        <w:contextualSpacing/>
        <w:jc w:val="left"/>
        <w:rPr>
          <w:rFonts w:ascii="Arial" w:hAnsi="Arial" w:cs="Arial"/>
          <w:b w:val="0"/>
          <w:sz w:val="22"/>
          <w:szCs w:val="22"/>
        </w:rPr>
      </w:pPr>
    </w:p>
    <w:tbl>
      <w:tblPr>
        <w:tblW w:w="0" w:type="auto"/>
        <w:tblLook w:val="04A0" w:firstRow="1" w:lastRow="0" w:firstColumn="1" w:lastColumn="0" w:noHBand="0" w:noVBand="1"/>
      </w:tblPr>
      <w:tblGrid>
        <w:gridCol w:w="2952"/>
        <w:gridCol w:w="278"/>
        <w:gridCol w:w="5298"/>
      </w:tblGrid>
      <w:tr w:rsidR="00993A3D" w:rsidRPr="008535D7" w14:paraId="6A003B87" w14:textId="77777777" w:rsidTr="007F114C">
        <w:tc>
          <w:tcPr>
            <w:tcW w:w="2952" w:type="dxa"/>
            <w:shd w:val="clear" w:color="auto" w:fill="auto"/>
          </w:tcPr>
          <w:p w14:paraId="6A003B84" w14:textId="77777777" w:rsidR="002B5D1D" w:rsidRPr="008535D7" w:rsidRDefault="002B5D1D" w:rsidP="001F531A">
            <w:pPr>
              <w:pStyle w:val="NumberHeading"/>
              <w:numPr>
                <w:ilvl w:val="0"/>
                <w:numId w:val="27"/>
              </w:numPr>
              <w:adjustRightInd w:val="0"/>
              <w:snapToGrid w:val="0"/>
              <w:spacing w:line="240" w:lineRule="exact"/>
              <w:contextualSpacing/>
              <w:jc w:val="left"/>
              <w:rPr>
                <w:rFonts w:ascii="Arial" w:hAnsi="Arial" w:cs="Arial"/>
                <w:b w:val="0"/>
                <w:sz w:val="22"/>
                <w:szCs w:val="22"/>
                <w:lang w:eastAsia="zh-CN"/>
              </w:rPr>
            </w:pPr>
            <w:r w:rsidRPr="008535D7">
              <w:rPr>
                <w:rFonts w:ascii="Arial" w:hAnsi="Arial" w:cs="Arial"/>
                <w:b w:val="0"/>
                <w:bCs/>
                <w:sz w:val="22"/>
                <w:szCs w:val="22"/>
              </w:rPr>
              <w:t>Name of the PR</w:t>
            </w:r>
            <w:r w:rsidR="005761DA" w:rsidRPr="008535D7">
              <w:rPr>
                <w:rFonts w:ascii="Arial" w:hAnsi="Arial" w:cs="Arial"/>
                <w:b w:val="0"/>
                <w:bCs/>
                <w:sz w:val="22"/>
                <w:szCs w:val="22"/>
              </w:rPr>
              <w:t>F</w:t>
            </w:r>
          </w:p>
        </w:tc>
        <w:tc>
          <w:tcPr>
            <w:tcW w:w="272" w:type="dxa"/>
            <w:shd w:val="clear" w:color="auto" w:fill="auto"/>
          </w:tcPr>
          <w:p w14:paraId="6A003B85" w14:textId="77777777" w:rsidR="002B5D1D" w:rsidRPr="008535D7" w:rsidRDefault="002B5D1D" w:rsidP="007F114C">
            <w:pPr>
              <w:pStyle w:val="NumberHeading"/>
              <w:adjustRightInd w:val="0"/>
              <w:snapToGrid w:val="0"/>
              <w:spacing w:line="240" w:lineRule="exact"/>
              <w:contextualSpacing/>
              <w:jc w:val="left"/>
              <w:rPr>
                <w:rFonts w:ascii="Arial" w:hAnsi="Arial" w:cs="Arial"/>
                <w:b w:val="0"/>
                <w:sz w:val="22"/>
                <w:szCs w:val="22"/>
                <w:lang w:eastAsia="zh-CN"/>
              </w:rPr>
            </w:pPr>
            <w:r w:rsidRPr="008535D7">
              <w:rPr>
                <w:rFonts w:ascii="Arial" w:hAnsi="Arial" w:cs="Arial"/>
                <w:b w:val="0"/>
                <w:bCs/>
                <w:sz w:val="22"/>
                <w:szCs w:val="22"/>
              </w:rPr>
              <w:t>:</w:t>
            </w:r>
          </w:p>
        </w:tc>
        <w:tc>
          <w:tcPr>
            <w:tcW w:w="5298" w:type="dxa"/>
            <w:tcBorders>
              <w:bottom w:val="single" w:sz="4" w:space="0" w:color="auto"/>
            </w:tcBorders>
            <w:shd w:val="clear" w:color="auto" w:fill="auto"/>
          </w:tcPr>
          <w:p w14:paraId="6A003B86" w14:textId="77777777" w:rsidR="002B5D1D" w:rsidRPr="008535D7" w:rsidRDefault="002B5D1D" w:rsidP="007F114C">
            <w:pPr>
              <w:pStyle w:val="NumberHeading"/>
              <w:adjustRightInd w:val="0"/>
              <w:snapToGrid w:val="0"/>
              <w:spacing w:line="240" w:lineRule="exact"/>
              <w:contextualSpacing/>
              <w:jc w:val="left"/>
              <w:rPr>
                <w:rFonts w:ascii="Arial" w:hAnsi="Arial" w:cs="Arial"/>
                <w:b w:val="0"/>
                <w:sz w:val="22"/>
                <w:szCs w:val="22"/>
                <w:lang w:eastAsia="zh-CN"/>
              </w:rPr>
            </w:pPr>
          </w:p>
        </w:tc>
      </w:tr>
      <w:tr w:rsidR="002B5D1D" w:rsidRPr="008535D7" w14:paraId="6A003B8E" w14:textId="77777777" w:rsidTr="007F114C">
        <w:tc>
          <w:tcPr>
            <w:tcW w:w="2952" w:type="dxa"/>
            <w:shd w:val="clear" w:color="auto" w:fill="auto"/>
          </w:tcPr>
          <w:p w14:paraId="6A003B88" w14:textId="77777777" w:rsidR="002B5D1D" w:rsidRPr="008535D7" w:rsidRDefault="002B5D1D" w:rsidP="007F114C">
            <w:pPr>
              <w:pStyle w:val="NumberHeading"/>
              <w:adjustRightInd w:val="0"/>
              <w:snapToGrid w:val="0"/>
              <w:spacing w:line="240" w:lineRule="exact"/>
              <w:contextualSpacing/>
              <w:jc w:val="left"/>
              <w:rPr>
                <w:rFonts w:ascii="Arial" w:hAnsi="Arial" w:cs="Arial"/>
                <w:b w:val="0"/>
                <w:sz w:val="22"/>
                <w:szCs w:val="22"/>
                <w:lang w:eastAsia="zh-CN"/>
              </w:rPr>
            </w:pPr>
          </w:p>
          <w:p w14:paraId="6A003B89" w14:textId="77777777" w:rsidR="002B5D1D" w:rsidRPr="008535D7" w:rsidRDefault="002B5D1D" w:rsidP="001F531A">
            <w:pPr>
              <w:pStyle w:val="NumberHeading"/>
              <w:numPr>
                <w:ilvl w:val="0"/>
                <w:numId w:val="27"/>
              </w:numPr>
              <w:adjustRightInd w:val="0"/>
              <w:snapToGrid w:val="0"/>
              <w:spacing w:line="240" w:lineRule="exact"/>
              <w:ind w:left="342" w:hanging="342"/>
              <w:contextualSpacing/>
              <w:jc w:val="left"/>
              <w:rPr>
                <w:rFonts w:ascii="Arial" w:hAnsi="Arial" w:cs="Arial"/>
                <w:b w:val="0"/>
                <w:sz w:val="22"/>
                <w:szCs w:val="22"/>
                <w:lang w:eastAsia="zh-CN"/>
              </w:rPr>
            </w:pPr>
            <w:r w:rsidRPr="008535D7">
              <w:rPr>
                <w:rFonts w:ascii="Arial" w:hAnsi="Arial" w:cs="Arial"/>
                <w:b w:val="0"/>
                <w:bCs/>
                <w:sz w:val="22"/>
                <w:szCs w:val="22"/>
              </w:rPr>
              <w:t>Name</w:t>
            </w:r>
            <w:r w:rsidRPr="008535D7">
              <w:rPr>
                <w:rFonts w:ascii="Arial" w:hAnsi="Arial" w:cs="Arial"/>
                <w:b w:val="0"/>
                <w:sz w:val="22"/>
                <w:szCs w:val="22"/>
                <w:lang w:eastAsia="zh-CN"/>
              </w:rPr>
              <w:t xml:space="preserve"> of the relevant investment portfolio(s)</w:t>
            </w:r>
          </w:p>
        </w:tc>
        <w:tc>
          <w:tcPr>
            <w:tcW w:w="272" w:type="dxa"/>
            <w:shd w:val="clear" w:color="auto" w:fill="auto"/>
          </w:tcPr>
          <w:p w14:paraId="6A003B8A" w14:textId="77777777" w:rsidR="002B5D1D" w:rsidRPr="008535D7" w:rsidRDefault="002B5D1D" w:rsidP="007F114C">
            <w:pPr>
              <w:pStyle w:val="NumberHeading"/>
              <w:adjustRightInd w:val="0"/>
              <w:snapToGrid w:val="0"/>
              <w:spacing w:line="240" w:lineRule="exact"/>
              <w:contextualSpacing/>
              <w:jc w:val="left"/>
              <w:rPr>
                <w:rFonts w:ascii="Arial" w:hAnsi="Arial" w:cs="Arial"/>
                <w:b w:val="0"/>
                <w:sz w:val="22"/>
                <w:szCs w:val="22"/>
                <w:lang w:eastAsia="zh-CN"/>
              </w:rPr>
            </w:pPr>
          </w:p>
          <w:p w14:paraId="6A003B8B" w14:textId="77777777" w:rsidR="002B5D1D" w:rsidRPr="008535D7" w:rsidRDefault="002B5D1D" w:rsidP="007F114C">
            <w:pPr>
              <w:pStyle w:val="NumberHeading"/>
              <w:adjustRightInd w:val="0"/>
              <w:snapToGrid w:val="0"/>
              <w:spacing w:line="240" w:lineRule="exact"/>
              <w:contextualSpacing/>
              <w:jc w:val="left"/>
              <w:rPr>
                <w:rFonts w:ascii="Arial" w:hAnsi="Arial" w:cs="Arial"/>
                <w:b w:val="0"/>
                <w:sz w:val="22"/>
                <w:szCs w:val="22"/>
                <w:lang w:eastAsia="zh-CN"/>
              </w:rPr>
            </w:pPr>
            <w:r w:rsidRPr="008535D7">
              <w:rPr>
                <w:rFonts w:ascii="Arial" w:hAnsi="Arial" w:cs="Arial"/>
                <w:b w:val="0"/>
                <w:sz w:val="22"/>
                <w:szCs w:val="22"/>
                <w:lang w:eastAsia="zh-CN"/>
              </w:rPr>
              <w:t>:</w:t>
            </w:r>
          </w:p>
        </w:tc>
        <w:tc>
          <w:tcPr>
            <w:tcW w:w="5298" w:type="dxa"/>
            <w:tcBorders>
              <w:top w:val="single" w:sz="4" w:space="0" w:color="auto"/>
              <w:bottom w:val="single" w:sz="4" w:space="0" w:color="auto"/>
            </w:tcBorders>
            <w:shd w:val="clear" w:color="auto" w:fill="auto"/>
          </w:tcPr>
          <w:p w14:paraId="6A003B8C" w14:textId="77777777" w:rsidR="002B5D1D" w:rsidRPr="008535D7" w:rsidRDefault="002B5D1D" w:rsidP="007F114C">
            <w:pPr>
              <w:pStyle w:val="NumberHeading"/>
              <w:adjustRightInd w:val="0"/>
              <w:snapToGrid w:val="0"/>
              <w:spacing w:line="240" w:lineRule="exact"/>
              <w:contextualSpacing/>
              <w:jc w:val="left"/>
              <w:rPr>
                <w:rFonts w:ascii="Arial" w:hAnsi="Arial" w:cs="Arial"/>
                <w:b w:val="0"/>
                <w:sz w:val="22"/>
                <w:szCs w:val="22"/>
                <w:lang w:eastAsia="zh-CN"/>
              </w:rPr>
            </w:pPr>
          </w:p>
          <w:p w14:paraId="6A003B8D" w14:textId="77777777" w:rsidR="002B5D1D" w:rsidRPr="008535D7" w:rsidRDefault="002B5D1D" w:rsidP="007F114C">
            <w:pPr>
              <w:pStyle w:val="NumberHeading"/>
              <w:adjustRightInd w:val="0"/>
              <w:snapToGrid w:val="0"/>
              <w:spacing w:line="240" w:lineRule="exact"/>
              <w:contextualSpacing/>
              <w:jc w:val="left"/>
              <w:rPr>
                <w:rFonts w:ascii="Arial" w:hAnsi="Arial" w:cs="Arial"/>
                <w:b w:val="0"/>
                <w:sz w:val="22"/>
                <w:szCs w:val="22"/>
                <w:lang w:eastAsia="zh-CN"/>
              </w:rPr>
            </w:pPr>
          </w:p>
        </w:tc>
      </w:tr>
    </w:tbl>
    <w:p w14:paraId="6A003B8F" w14:textId="77777777" w:rsidR="002B5D1D" w:rsidRPr="008535D7" w:rsidRDefault="002B5D1D" w:rsidP="00915F57">
      <w:pPr>
        <w:pStyle w:val="NumberHeading"/>
        <w:adjustRightInd w:val="0"/>
        <w:snapToGrid w:val="0"/>
        <w:contextualSpacing/>
        <w:jc w:val="left"/>
        <w:rPr>
          <w:rFonts w:ascii="Arial" w:hAnsi="Arial" w:cs="Arial"/>
          <w:b w:val="0"/>
          <w:bCs/>
          <w:kern w:val="2"/>
          <w:sz w:val="22"/>
          <w:szCs w:val="22"/>
          <w:u w:val="single"/>
          <w:lang w:val="en-US"/>
        </w:rPr>
      </w:pPr>
    </w:p>
    <w:p w14:paraId="6A003B90" w14:textId="77777777" w:rsidR="002B5D1D" w:rsidRPr="008535D7" w:rsidRDefault="002B5D1D" w:rsidP="00915F57">
      <w:pPr>
        <w:pStyle w:val="NumberHeading"/>
        <w:adjustRightInd w:val="0"/>
        <w:snapToGrid w:val="0"/>
        <w:contextualSpacing/>
        <w:jc w:val="left"/>
        <w:rPr>
          <w:rFonts w:ascii="Arial" w:hAnsi="Arial" w:cs="Arial"/>
          <w:b w:val="0"/>
          <w:bCs/>
          <w:kern w:val="2"/>
          <w:sz w:val="22"/>
          <w:szCs w:val="22"/>
          <w:u w:val="single"/>
          <w:lang w:val="en-US"/>
        </w:rPr>
      </w:pPr>
    </w:p>
    <w:p w14:paraId="6A003B91" w14:textId="77777777" w:rsidR="00915F57" w:rsidRPr="008535D7" w:rsidRDefault="00915F57" w:rsidP="00915F57">
      <w:pPr>
        <w:pStyle w:val="NumberHeading"/>
        <w:adjustRightInd w:val="0"/>
        <w:snapToGrid w:val="0"/>
        <w:contextualSpacing/>
        <w:jc w:val="left"/>
        <w:rPr>
          <w:rFonts w:ascii="Arial" w:hAnsi="Arial" w:cs="Arial"/>
          <w:b w:val="0"/>
          <w:sz w:val="22"/>
          <w:szCs w:val="22"/>
        </w:rPr>
      </w:pPr>
      <w:r w:rsidRPr="008535D7">
        <w:rPr>
          <w:rFonts w:ascii="Arial" w:hAnsi="Arial" w:cs="Arial"/>
          <w:b w:val="0"/>
          <w:sz w:val="22"/>
          <w:szCs w:val="22"/>
        </w:rPr>
        <w:t xml:space="preserve">We hereby confirm and undertake that, in respect of the </w:t>
      </w:r>
      <w:r w:rsidR="003600A2" w:rsidRPr="008535D7">
        <w:rPr>
          <w:rFonts w:ascii="Arial" w:hAnsi="Arial" w:cs="Arial"/>
          <w:b w:val="0"/>
          <w:bCs/>
          <w:sz w:val="22"/>
          <w:szCs w:val="22"/>
        </w:rPr>
        <w:t>PRF</w:t>
      </w:r>
      <w:r w:rsidR="00467227" w:rsidRPr="008535D7">
        <w:rPr>
          <w:rFonts w:ascii="Arial" w:hAnsi="Arial" w:cs="Arial"/>
          <w:b w:val="0"/>
          <w:bCs/>
          <w:sz w:val="22"/>
          <w:szCs w:val="22"/>
        </w:rPr>
        <w:t xml:space="preserve"> / investment portfolio(s)</w:t>
      </w:r>
      <w:r w:rsidR="000574B1" w:rsidRPr="008535D7">
        <w:rPr>
          <w:rFonts w:ascii="Arial" w:hAnsi="Arial" w:cs="Arial"/>
          <w:b w:val="0"/>
          <w:sz w:val="22"/>
          <w:szCs w:val="22"/>
        </w:rPr>
        <w:t xml:space="preserve"> </w:t>
      </w:r>
      <w:r w:rsidRPr="008535D7">
        <w:rPr>
          <w:rFonts w:ascii="Arial" w:hAnsi="Arial" w:cs="Arial"/>
          <w:b w:val="0"/>
          <w:sz w:val="22"/>
          <w:szCs w:val="22"/>
        </w:rPr>
        <w:t xml:space="preserve">under application mentioned above, </w:t>
      </w:r>
    </w:p>
    <w:p w14:paraId="6A003B92" w14:textId="77777777" w:rsidR="00915F57" w:rsidRPr="008535D7" w:rsidRDefault="00915F57" w:rsidP="00915F57">
      <w:pPr>
        <w:pStyle w:val="NumberHeading"/>
        <w:adjustRightInd w:val="0"/>
        <w:snapToGrid w:val="0"/>
        <w:ind w:left="720"/>
        <w:contextualSpacing/>
        <w:jc w:val="left"/>
        <w:rPr>
          <w:rFonts w:ascii="Arial" w:hAnsi="Arial" w:cs="Arial"/>
          <w:b w:val="0"/>
          <w:sz w:val="22"/>
          <w:szCs w:val="22"/>
        </w:rPr>
      </w:pPr>
    </w:p>
    <w:p w14:paraId="6A003B93" w14:textId="77777777" w:rsidR="00915F57" w:rsidRPr="008535D7" w:rsidRDefault="00915F57" w:rsidP="001F531A">
      <w:pPr>
        <w:pStyle w:val="NumberHeading"/>
        <w:numPr>
          <w:ilvl w:val="0"/>
          <w:numId w:val="24"/>
        </w:numPr>
        <w:tabs>
          <w:tab w:val="left" w:pos="450"/>
        </w:tabs>
        <w:adjustRightInd w:val="0"/>
        <w:snapToGrid w:val="0"/>
        <w:ind w:left="720" w:hanging="630"/>
        <w:contextualSpacing/>
        <w:jc w:val="left"/>
        <w:rPr>
          <w:rFonts w:ascii="Arial" w:hAnsi="Arial" w:cs="Arial"/>
          <w:b w:val="0"/>
          <w:sz w:val="22"/>
          <w:szCs w:val="22"/>
        </w:rPr>
      </w:pPr>
      <w:r w:rsidRPr="008535D7">
        <w:rPr>
          <w:rFonts w:ascii="Arial" w:hAnsi="Arial" w:cs="Arial"/>
          <w:b w:val="0"/>
          <w:sz w:val="22"/>
          <w:szCs w:val="22"/>
        </w:rPr>
        <w:t>(</w:t>
      </w:r>
      <w:proofErr w:type="gramStart"/>
      <w:r w:rsidRPr="008535D7">
        <w:rPr>
          <w:rFonts w:ascii="Arial" w:hAnsi="Arial" w:cs="Arial"/>
          <w:b w:val="0"/>
          <w:i/>
          <w:sz w:val="22"/>
          <w:szCs w:val="22"/>
        </w:rPr>
        <w:t>please</w:t>
      </w:r>
      <w:proofErr w:type="gramEnd"/>
      <w:r w:rsidRPr="008535D7">
        <w:rPr>
          <w:rFonts w:ascii="Arial" w:hAnsi="Arial" w:cs="Arial"/>
          <w:b w:val="0"/>
          <w:i/>
          <w:sz w:val="22"/>
          <w:szCs w:val="22"/>
        </w:rPr>
        <w:t xml:space="preserve"> tick one of the following boxes)</w:t>
      </w:r>
    </w:p>
    <w:p w14:paraId="6A003B94" w14:textId="69B6B8BB" w:rsidR="00915F57" w:rsidRPr="008535D7" w:rsidRDefault="00E816A3" w:rsidP="008A623B">
      <w:pPr>
        <w:pStyle w:val="NumberHeading"/>
        <w:tabs>
          <w:tab w:val="left" w:pos="900"/>
        </w:tabs>
        <w:adjustRightInd w:val="0"/>
        <w:snapToGrid w:val="0"/>
        <w:ind w:left="90" w:firstLine="385"/>
        <w:contextualSpacing/>
        <w:jc w:val="left"/>
        <w:rPr>
          <w:rFonts w:ascii="Arial" w:hAnsi="Arial" w:cs="Arial"/>
          <w:b w:val="0"/>
          <w:sz w:val="22"/>
          <w:szCs w:val="22"/>
        </w:rPr>
      </w:pPr>
      <w:r w:rsidRPr="008535D7">
        <w:rPr>
          <w:rFonts w:ascii="Arial" w:hAnsi="Arial" w:cs="Arial" w:hint="eastAsia"/>
          <w:b w:val="0"/>
          <w:sz w:val="22"/>
          <w:szCs w:val="22"/>
        </w:rPr>
        <w:t>□</w:t>
      </w:r>
      <w:r w:rsidR="000348A8" w:rsidRPr="008535D7">
        <w:rPr>
          <w:rFonts w:ascii="Arial" w:hAnsi="Arial" w:cs="Arial"/>
          <w:b w:val="0"/>
          <w:sz w:val="22"/>
          <w:szCs w:val="22"/>
        </w:rPr>
        <w:tab/>
      </w:r>
      <w:r w:rsidR="00915F57" w:rsidRPr="008535D7">
        <w:rPr>
          <w:rFonts w:ascii="Arial" w:hAnsi="Arial" w:cs="Arial"/>
          <w:b w:val="0"/>
          <w:sz w:val="22"/>
          <w:szCs w:val="22"/>
        </w:rPr>
        <w:t>we have be</w:t>
      </w:r>
      <w:r w:rsidR="003600A2" w:rsidRPr="008535D7">
        <w:rPr>
          <w:rFonts w:ascii="Arial" w:hAnsi="Arial" w:cs="Arial"/>
          <w:b w:val="0"/>
          <w:sz w:val="22"/>
          <w:szCs w:val="22"/>
        </w:rPr>
        <w:t>en</w:t>
      </w:r>
      <w:r w:rsidR="00915F57" w:rsidRPr="008535D7">
        <w:rPr>
          <w:rFonts w:ascii="Arial" w:hAnsi="Arial" w:cs="Arial"/>
          <w:b w:val="0"/>
          <w:sz w:val="22"/>
          <w:szCs w:val="22"/>
        </w:rPr>
        <w:t xml:space="preserve"> appointed as the Hong Kong representative; </w:t>
      </w:r>
    </w:p>
    <w:p w14:paraId="6A003B95" w14:textId="330BD7C3" w:rsidR="00915F57" w:rsidRPr="008535D7" w:rsidRDefault="00E816A3" w:rsidP="008A623B">
      <w:pPr>
        <w:pStyle w:val="NumberHeading"/>
        <w:tabs>
          <w:tab w:val="left" w:pos="900"/>
        </w:tabs>
        <w:adjustRightInd w:val="0"/>
        <w:snapToGrid w:val="0"/>
        <w:ind w:left="900" w:hanging="425"/>
        <w:contextualSpacing/>
        <w:rPr>
          <w:rFonts w:ascii="Arial" w:hAnsi="Arial" w:cs="Arial"/>
          <w:b w:val="0"/>
          <w:sz w:val="22"/>
          <w:szCs w:val="22"/>
        </w:rPr>
      </w:pPr>
      <w:r w:rsidRPr="008535D7">
        <w:rPr>
          <w:rFonts w:ascii="Arial" w:hAnsi="Arial" w:cs="Arial" w:hint="eastAsia"/>
          <w:b w:val="0"/>
          <w:sz w:val="22"/>
          <w:szCs w:val="22"/>
        </w:rPr>
        <w:t>□</w:t>
      </w:r>
      <w:r w:rsidR="000348A8" w:rsidRPr="008535D7">
        <w:rPr>
          <w:rFonts w:ascii="Arial" w:hAnsi="Arial" w:cs="Arial"/>
          <w:b w:val="0"/>
          <w:sz w:val="22"/>
          <w:szCs w:val="22"/>
        </w:rPr>
        <w:tab/>
      </w:r>
      <w:r w:rsidR="00915F57" w:rsidRPr="008535D7">
        <w:rPr>
          <w:rFonts w:ascii="Arial" w:hAnsi="Arial" w:cs="Arial"/>
          <w:b w:val="0"/>
          <w:sz w:val="22"/>
          <w:szCs w:val="22"/>
        </w:rPr>
        <w:t>we agree to</w:t>
      </w:r>
      <w:r w:rsidR="00024E1D">
        <w:rPr>
          <w:rFonts w:ascii="Arial" w:hAnsi="Arial" w:cs="Arial"/>
          <w:b w:val="0"/>
          <w:sz w:val="22"/>
          <w:szCs w:val="22"/>
        </w:rPr>
        <w:t xml:space="preserve"> </w:t>
      </w:r>
      <w:r w:rsidR="00915F57" w:rsidRPr="008535D7">
        <w:rPr>
          <w:rFonts w:ascii="Arial" w:hAnsi="Arial" w:cs="Arial"/>
          <w:b w:val="0"/>
          <w:sz w:val="22"/>
          <w:szCs w:val="22"/>
        </w:rPr>
        <w:t xml:space="preserve">be appointed as the Hong Kong representative before the authorization of the </w:t>
      </w:r>
      <w:r w:rsidR="00076929" w:rsidRPr="008535D7">
        <w:rPr>
          <w:rFonts w:ascii="Arial" w:hAnsi="Arial" w:cs="Arial"/>
          <w:b w:val="0"/>
          <w:sz w:val="22"/>
          <w:szCs w:val="22"/>
        </w:rPr>
        <w:t>PRF</w:t>
      </w:r>
      <w:r w:rsidR="000D79D6" w:rsidRPr="008535D7">
        <w:rPr>
          <w:rFonts w:ascii="Arial" w:hAnsi="Arial" w:cs="Arial"/>
          <w:b w:val="0"/>
          <w:sz w:val="22"/>
          <w:szCs w:val="22"/>
        </w:rPr>
        <w:t xml:space="preserve"> </w:t>
      </w:r>
      <w:r w:rsidR="000D79D6" w:rsidRPr="008535D7">
        <w:rPr>
          <w:rFonts w:ascii="Arial" w:hAnsi="Arial" w:cs="Arial"/>
          <w:b w:val="0"/>
          <w:bCs/>
          <w:sz w:val="22"/>
          <w:szCs w:val="22"/>
        </w:rPr>
        <w:t>/ investment portfolio(s)</w:t>
      </w:r>
      <w:r w:rsidR="000D79D6" w:rsidRPr="008535D7">
        <w:rPr>
          <w:rFonts w:ascii="Arial" w:hAnsi="Arial" w:cs="Arial"/>
          <w:b w:val="0"/>
          <w:sz w:val="22"/>
          <w:szCs w:val="22"/>
        </w:rPr>
        <w:t xml:space="preserve"> </w:t>
      </w:r>
      <w:r w:rsidR="00915F57" w:rsidRPr="008535D7">
        <w:rPr>
          <w:rFonts w:ascii="Arial" w:hAnsi="Arial" w:cs="Arial"/>
          <w:b w:val="0"/>
          <w:sz w:val="22"/>
          <w:szCs w:val="22"/>
        </w:rPr>
        <w:t xml:space="preserve">(if granted by the SFC) </w:t>
      </w:r>
      <w:r w:rsidR="00A3729E" w:rsidRPr="008535D7">
        <w:rPr>
          <w:rFonts w:ascii="Arial" w:hAnsi="Arial" w:cs="Arial"/>
          <w:b w:val="0"/>
          <w:sz w:val="22"/>
          <w:szCs w:val="22"/>
        </w:rPr>
        <w:t xml:space="preserve">becoming </w:t>
      </w:r>
      <w:r w:rsidR="00915F57" w:rsidRPr="008535D7">
        <w:rPr>
          <w:rFonts w:ascii="Arial" w:hAnsi="Arial" w:cs="Arial"/>
          <w:b w:val="0"/>
          <w:sz w:val="22"/>
          <w:szCs w:val="22"/>
        </w:rPr>
        <w:t>effective; and</w:t>
      </w:r>
    </w:p>
    <w:p w14:paraId="6A003B96" w14:textId="0E560B10" w:rsidR="00915F57" w:rsidRPr="008535D7" w:rsidRDefault="00915F57" w:rsidP="00915F57">
      <w:pPr>
        <w:pStyle w:val="NumberHeading"/>
        <w:adjustRightInd w:val="0"/>
        <w:snapToGrid w:val="0"/>
        <w:ind w:left="720"/>
        <w:contextualSpacing/>
        <w:jc w:val="left"/>
        <w:rPr>
          <w:rFonts w:ascii="Arial" w:hAnsi="Arial" w:cs="Arial"/>
          <w:b w:val="0"/>
          <w:sz w:val="22"/>
          <w:szCs w:val="22"/>
        </w:rPr>
      </w:pPr>
    </w:p>
    <w:p w14:paraId="6A003B97" w14:textId="25B24B7F" w:rsidR="00915F57" w:rsidRPr="008535D7" w:rsidRDefault="00915F57" w:rsidP="001F531A">
      <w:pPr>
        <w:pStyle w:val="NumberHeading"/>
        <w:numPr>
          <w:ilvl w:val="0"/>
          <w:numId w:val="24"/>
        </w:numPr>
        <w:adjustRightInd w:val="0"/>
        <w:snapToGrid w:val="0"/>
        <w:ind w:left="450" w:hanging="360"/>
        <w:contextualSpacing/>
        <w:jc w:val="left"/>
        <w:rPr>
          <w:rFonts w:ascii="Arial" w:hAnsi="Arial" w:cs="Arial"/>
          <w:i/>
          <w:sz w:val="22"/>
          <w:szCs w:val="22"/>
        </w:rPr>
      </w:pPr>
      <w:r w:rsidRPr="008535D7">
        <w:rPr>
          <w:rFonts w:ascii="Arial" w:hAnsi="Arial" w:cs="Arial"/>
          <w:b w:val="0"/>
          <w:sz w:val="22"/>
          <w:szCs w:val="22"/>
        </w:rPr>
        <w:t xml:space="preserve">we will perform the duties required of a Hong Kong representative under the </w:t>
      </w:r>
      <w:r w:rsidR="004356E4" w:rsidRPr="008535D7">
        <w:rPr>
          <w:rFonts w:ascii="Arial" w:hAnsi="Arial" w:cs="Arial"/>
          <w:b w:val="0"/>
          <w:sz w:val="22"/>
          <w:szCs w:val="22"/>
        </w:rPr>
        <w:t>Code on Pooled Retirement Funds</w:t>
      </w:r>
      <w:r w:rsidRPr="008535D7">
        <w:rPr>
          <w:rFonts w:ascii="Arial" w:hAnsi="Arial" w:cs="Arial"/>
          <w:b w:val="0"/>
          <w:sz w:val="22"/>
          <w:szCs w:val="22"/>
        </w:rPr>
        <w:t xml:space="preserve"> upon the authorization of the </w:t>
      </w:r>
      <w:r w:rsidR="00076929" w:rsidRPr="008535D7">
        <w:rPr>
          <w:rFonts w:ascii="Arial" w:hAnsi="Arial" w:cs="Arial"/>
          <w:b w:val="0"/>
          <w:sz w:val="22"/>
          <w:szCs w:val="22"/>
        </w:rPr>
        <w:t>PRF</w:t>
      </w:r>
      <w:r w:rsidR="005448B4" w:rsidRPr="008535D7">
        <w:rPr>
          <w:rFonts w:ascii="Arial" w:hAnsi="Arial" w:cs="Arial"/>
          <w:b w:val="0"/>
          <w:sz w:val="22"/>
          <w:szCs w:val="22"/>
        </w:rPr>
        <w:t xml:space="preserve"> </w:t>
      </w:r>
      <w:r w:rsidR="000D79D6" w:rsidRPr="008535D7">
        <w:rPr>
          <w:rFonts w:ascii="Arial" w:hAnsi="Arial" w:cs="Arial"/>
          <w:b w:val="0"/>
          <w:bCs/>
          <w:sz w:val="22"/>
          <w:szCs w:val="22"/>
        </w:rPr>
        <w:t>/ investment portfolio(s)</w:t>
      </w:r>
      <w:r w:rsidR="000D79D6" w:rsidRPr="008535D7">
        <w:rPr>
          <w:rFonts w:ascii="Arial" w:hAnsi="Arial" w:cs="Arial"/>
          <w:b w:val="0"/>
          <w:sz w:val="22"/>
          <w:szCs w:val="22"/>
        </w:rPr>
        <w:t xml:space="preserve"> </w:t>
      </w:r>
      <w:r w:rsidRPr="008535D7">
        <w:rPr>
          <w:rFonts w:ascii="Arial" w:hAnsi="Arial" w:cs="Arial"/>
          <w:b w:val="0"/>
          <w:sz w:val="22"/>
          <w:szCs w:val="22"/>
        </w:rPr>
        <w:t>becoming effective.</w:t>
      </w:r>
    </w:p>
    <w:p w14:paraId="6A003B99" w14:textId="77777777" w:rsidR="00CB609E" w:rsidRPr="008535D7" w:rsidRDefault="00CB609E" w:rsidP="00915F57">
      <w:pPr>
        <w:adjustRightInd w:val="0"/>
        <w:snapToGrid w:val="0"/>
        <w:contextualSpacing/>
        <w:rPr>
          <w:rFonts w:cs="Arial"/>
          <w:bCs/>
          <w:szCs w:val="22"/>
        </w:rPr>
      </w:pPr>
    </w:p>
    <w:p w14:paraId="6A003B9A" w14:textId="77777777" w:rsidR="000705AE" w:rsidRPr="008535D7" w:rsidRDefault="000705AE" w:rsidP="00915F57">
      <w:pPr>
        <w:adjustRightInd w:val="0"/>
        <w:snapToGrid w:val="0"/>
        <w:contextualSpacing/>
        <w:rPr>
          <w:rFonts w:cs="Arial"/>
          <w:bCs/>
          <w:szCs w:val="22"/>
        </w:rPr>
      </w:pPr>
    </w:p>
    <w:tbl>
      <w:tblPr>
        <w:tblW w:w="8478" w:type="dxa"/>
        <w:tblInd w:w="72" w:type="dxa"/>
        <w:tblLayout w:type="fixed"/>
        <w:tblCellMar>
          <w:top w:w="72" w:type="dxa"/>
          <w:left w:w="72" w:type="dxa"/>
          <w:bottom w:w="72" w:type="dxa"/>
          <w:right w:w="72" w:type="dxa"/>
        </w:tblCellMar>
        <w:tblLook w:val="0000" w:firstRow="0" w:lastRow="0" w:firstColumn="0" w:lastColumn="0" w:noHBand="0" w:noVBand="0"/>
      </w:tblPr>
      <w:tblGrid>
        <w:gridCol w:w="3870"/>
        <w:gridCol w:w="180"/>
        <w:gridCol w:w="2284"/>
        <w:gridCol w:w="250"/>
        <w:gridCol w:w="1894"/>
      </w:tblGrid>
      <w:tr w:rsidR="00993A3D" w:rsidRPr="008535D7" w14:paraId="6A003BA0" w14:textId="77777777" w:rsidTr="00AC747E">
        <w:trPr>
          <w:trHeight w:val="211"/>
        </w:trPr>
        <w:tc>
          <w:tcPr>
            <w:tcW w:w="3870" w:type="dxa"/>
            <w:vAlign w:val="center"/>
          </w:tcPr>
          <w:p w14:paraId="6A003B9B" w14:textId="68741C60" w:rsidR="00915F57" w:rsidRPr="008535D7" w:rsidRDefault="00915F57" w:rsidP="00E713D9">
            <w:pPr>
              <w:adjustRightInd w:val="0"/>
              <w:snapToGrid w:val="0"/>
              <w:contextualSpacing/>
              <w:rPr>
                <w:rFonts w:cs="Arial"/>
                <w:szCs w:val="22"/>
              </w:rPr>
            </w:pPr>
            <w:r w:rsidRPr="008535D7">
              <w:rPr>
                <w:rFonts w:cs="Arial"/>
                <w:bCs/>
                <w:szCs w:val="22"/>
              </w:rPr>
              <w:t>Signed for and on behalf of</w:t>
            </w:r>
          </w:p>
        </w:tc>
        <w:tc>
          <w:tcPr>
            <w:tcW w:w="180" w:type="dxa"/>
          </w:tcPr>
          <w:p w14:paraId="6A003B9C" w14:textId="10DD53E1" w:rsidR="00915F57" w:rsidRPr="008535D7" w:rsidRDefault="006E3CFD" w:rsidP="00E713D9">
            <w:pPr>
              <w:adjustRightInd w:val="0"/>
              <w:snapToGrid w:val="0"/>
              <w:contextualSpacing/>
              <w:rPr>
                <w:rFonts w:cs="Arial"/>
                <w:szCs w:val="22"/>
              </w:rPr>
            </w:pPr>
            <w:r w:rsidRPr="008535D7">
              <w:rPr>
                <w:rFonts w:cs="Arial"/>
                <w:szCs w:val="22"/>
              </w:rPr>
              <w:t>:</w:t>
            </w:r>
          </w:p>
        </w:tc>
        <w:tc>
          <w:tcPr>
            <w:tcW w:w="2284" w:type="dxa"/>
            <w:vAlign w:val="center"/>
          </w:tcPr>
          <w:p w14:paraId="6A003B9D" w14:textId="77777777" w:rsidR="00915F57" w:rsidRPr="008535D7" w:rsidRDefault="00915F57" w:rsidP="00E713D9">
            <w:pPr>
              <w:adjustRightInd w:val="0"/>
              <w:snapToGrid w:val="0"/>
              <w:contextualSpacing/>
              <w:rPr>
                <w:rFonts w:cs="Arial"/>
                <w:szCs w:val="22"/>
              </w:rPr>
            </w:pPr>
          </w:p>
        </w:tc>
        <w:tc>
          <w:tcPr>
            <w:tcW w:w="250" w:type="dxa"/>
            <w:vAlign w:val="center"/>
          </w:tcPr>
          <w:p w14:paraId="6A003B9E" w14:textId="77777777" w:rsidR="00915F57" w:rsidRPr="008535D7" w:rsidRDefault="00915F57" w:rsidP="00E713D9">
            <w:pPr>
              <w:adjustRightInd w:val="0"/>
              <w:snapToGrid w:val="0"/>
              <w:contextualSpacing/>
              <w:rPr>
                <w:rFonts w:cs="Arial"/>
                <w:szCs w:val="22"/>
              </w:rPr>
            </w:pPr>
          </w:p>
        </w:tc>
        <w:tc>
          <w:tcPr>
            <w:tcW w:w="1894" w:type="dxa"/>
          </w:tcPr>
          <w:p w14:paraId="6A003B9F" w14:textId="77777777" w:rsidR="00915F57" w:rsidRPr="008535D7" w:rsidRDefault="00915F57" w:rsidP="00E713D9">
            <w:pPr>
              <w:adjustRightInd w:val="0"/>
              <w:snapToGrid w:val="0"/>
              <w:contextualSpacing/>
              <w:rPr>
                <w:rFonts w:cs="Arial"/>
                <w:szCs w:val="22"/>
              </w:rPr>
            </w:pPr>
          </w:p>
        </w:tc>
      </w:tr>
      <w:tr w:rsidR="00993A3D" w:rsidRPr="008535D7" w14:paraId="6A003BA6" w14:textId="77777777" w:rsidTr="00AC747E">
        <w:trPr>
          <w:trHeight w:val="211"/>
        </w:trPr>
        <w:tc>
          <w:tcPr>
            <w:tcW w:w="3870" w:type="dxa"/>
            <w:vAlign w:val="center"/>
          </w:tcPr>
          <w:p w14:paraId="6A003BA1" w14:textId="77777777" w:rsidR="00915F57" w:rsidRPr="008535D7" w:rsidRDefault="00915F57" w:rsidP="00E713D9">
            <w:pPr>
              <w:adjustRightInd w:val="0"/>
              <w:snapToGrid w:val="0"/>
              <w:contextualSpacing/>
              <w:rPr>
                <w:rFonts w:cs="Arial"/>
                <w:szCs w:val="22"/>
              </w:rPr>
            </w:pPr>
            <w:r w:rsidRPr="008535D7">
              <w:rPr>
                <w:rFonts w:cs="Arial"/>
                <w:szCs w:val="22"/>
              </w:rPr>
              <w:t xml:space="preserve">Name of the Hong Kong representative </w:t>
            </w:r>
          </w:p>
        </w:tc>
        <w:tc>
          <w:tcPr>
            <w:tcW w:w="180" w:type="dxa"/>
          </w:tcPr>
          <w:p w14:paraId="6A003BA2" w14:textId="77777777" w:rsidR="00915F57" w:rsidRPr="008535D7" w:rsidRDefault="00915F57" w:rsidP="00E713D9">
            <w:pPr>
              <w:adjustRightInd w:val="0"/>
              <w:snapToGrid w:val="0"/>
              <w:contextualSpacing/>
              <w:rPr>
                <w:rFonts w:cs="Arial"/>
                <w:szCs w:val="22"/>
              </w:rPr>
            </w:pPr>
            <w:r w:rsidRPr="008535D7">
              <w:rPr>
                <w:rFonts w:cs="Arial"/>
                <w:szCs w:val="22"/>
              </w:rPr>
              <w:t>:</w:t>
            </w:r>
          </w:p>
        </w:tc>
        <w:tc>
          <w:tcPr>
            <w:tcW w:w="2284" w:type="dxa"/>
            <w:tcBorders>
              <w:bottom w:val="single" w:sz="4" w:space="0" w:color="auto"/>
            </w:tcBorders>
            <w:vAlign w:val="center"/>
          </w:tcPr>
          <w:p w14:paraId="6A003BA3" w14:textId="77777777" w:rsidR="00915F57" w:rsidRPr="008535D7" w:rsidRDefault="00915F57" w:rsidP="00E713D9">
            <w:pPr>
              <w:adjustRightInd w:val="0"/>
              <w:snapToGrid w:val="0"/>
              <w:contextualSpacing/>
              <w:rPr>
                <w:rFonts w:cs="Arial"/>
                <w:szCs w:val="22"/>
              </w:rPr>
            </w:pPr>
          </w:p>
        </w:tc>
        <w:tc>
          <w:tcPr>
            <w:tcW w:w="250" w:type="dxa"/>
            <w:tcBorders>
              <w:bottom w:val="single" w:sz="4" w:space="0" w:color="auto"/>
            </w:tcBorders>
            <w:vAlign w:val="center"/>
          </w:tcPr>
          <w:p w14:paraId="6A003BA4" w14:textId="77777777" w:rsidR="00915F57" w:rsidRPr="008535D7" w:rsidRDefault="00915F57" w:rsidP="00E713D9">
            <w:pPr>
              <w:adjustRightInd w:val="0"/>
              <w:snapToGrid w:val="0"/>
              <w:contextualSpacing/>
              <w:rPr>
                <w:rFonts w:cs="Arial"/>
                <w:szCs w:val="22"/>
              </w:rPr>
            </w:pPr>
          </w:p>
        </w:tc>
        <w:tc>
          <w:tcPr>
            <w:tcW w:w="1894" w:type="dxa"/>
            <w:tcBorders>
              <w:bottom w:val="single" w:sz="4" w:space="0" w:color="auto"/>
            </w:tcBorders>
          </w:tcPr>
          <w:p w14:paraId="6A003BA5" w14:textId="77777777" w:rsidR="00915F57" w:rsidRPr="008535D7" w:rsidRDefault="00915F57" w:rsidP="00E713D9">
            <w:pPr>
              <w:adjustRightInd w:val="0"/>
              <w:snapToGrid w:val="0"/>
              <w:contextualSpacing/>
              <w:rPr>
                <w:rFonts w:cs="Arial"/>
                <w:szCs w:val="22"/>
              </w:rPr>
            </w:pPr>
          </w:p>
        </w:tc>
      </w:tr>
      <w:tr w:rsidR="00993A3D" w:rsidRPr="008535D7" w14:paraId="6A003BAC" w14:textId="77777777" w:rsidTr="00AC747E">
        <w:trPr>
          <w:trHeight w:val="16"/>
        </w:trPr>
        <w:tc>
          <w:tcPr>
            <w:tcW w:w="3870" w:type="dxa"/>
          </w:tcPr>
          <w:p w14:paraId="6A003BA7" w14:textId="77777777" w:rsidR="00915F57" w:rsidRPr="008535D7" w:rsidRDefault="00915F57" w:rsidP="00E713D9">
            <w:pPr>
              <w:adjustRightInd w:val="0"/>
              <w:snapToGrid w:val="0"/>
              <w:contextualSpacing/>
              <w:rPr>
                <w:rFonts w:cs="Arial"/>
                <w:szCs w:val="22"/>
              </w:rPr>
            </w:pPr>
            <w:r w:rsidRPr="008535D7">
              <w:rPr>
                <w:rFonts w:cs="Arial"/>
                <w:szCs w:val="22"/>
              </w:rPr>
              <w:t>Name of authorized signatory</w:t>
            </w:r>
          </w:p>
        </w:tc>
        <w:tc>
          <w:tcPr>
            <w:tcW w:w="180" w:type="dxa"/>
          </w:tcPr>
          <w:p w14:paraId="6A003BA8" w14:textId="77777777" w:rsidR="00915F57" w:rsidRPr="008535D7" w:rsidRDefault="00915F57" w:rsidP="00E713D9">
            <w:pPr>
              <w:adjustRightInd w:val="0"/>
              <w:snapToGrid w:val="0"/>
              <w:contextualSpacing/>
              <w:rPr>
                <w:rFonts w:cs="Arial"/>
                <w:szCs w:val="22"/>
              </w:rPr>
            </w:pPr>
            <w:r w:rsidRPr="008535D7">
              <w:rPr>
                <w:rFonts w:cs="Arial"/>
                <w:szCs w:val="22"/>
              </w:rPr>
              <w:t>:</w:t>
            </w:r>
          </w:p>
        </w:tc>
        <w:tc>
          <w:tcPr>
            <w:tcW w:w="2284" w:type="dxa"/>
            <w:tcBorders>
              <w:top w:val="single" w:sz="4" w:space="0" w:color="auto"/>
              <w:bottom w:val="single" w:sz="4" w:space="0" w:color="auto"/>
            </w:tcBorders>
            <w:vAlign w:val="center"/>
          </w:tcPr>
          <w:p w14:paraId="6A003BA9" w14:textId="77777777" w:rsidR="00915F57" w:rsidRPr="008535D7" w:rsidRDefault="00915F57" w:rsidP="00E713D9">
            <w:pPr>
              <w:adjustRightInd w:val="0"/>
              <w:snapToGrid w:val="0"/>
              <w:contextualSpacing/>
              <w:rPr>
                <w:rFonts w:cs="Arial"/>
                <w:szCs w:val="22"/>
              </w:rPr>
            </w:pPr>
          </w:p>
        </w:tc>
        <w:tc>
          <w:tcPr>
            <w:tcW w:w="250" w:type="dxa"/>
            <w:tcBorders>
              <w:top w:val="single" w:sz="4" w:space="0" w:color="auto"/>
              <w:bottom w:val="single" w:sz="4" w:space="0" w:color="auto"/>
            </w:tcBorders>
            <w:vAlign w:val="center"/>
          </w:tcPr>
          <w:p w14:paraId="6A003BAA" w14:textId="77777777" w:rsidR="00915F57" w:rsidRPr="008535D7" w:rsidRDefault="00915F57" w:rsidP="00E713D9">
            <w:pPr>
              <w:adjustRightInd w:val="0"/>
              <w:snapToGrid w:val="0"/>
              <w:contextualSpacing/>
              <w:rPr>
                <w:rFonts w:cs="Arial"/>
                <w:szCs w:val="22"/>
              </w:rPr>
            </w:pPr>
          </w:p>
        </w:tc>
        <w:tc>
          <w:tcPr>
            <w:tcW w:w="1894" w:type="dxa"/>
            <w:tcBorders>
              <w:top w:val="single" w:sz="4" w:space="0" w:color="auto"/>
              <w:bottom w:val="single" w:sz="4" w:space="0" w:color="auto"/>
            </w:tcBorders>
          </w:tcPr>
          <w:p w14:paraId="6A003BAB" w14:textId="77777777" w:rsidR="00915F57" w:rsidRPr="008535D7" w:rsidRDefault="00915F57" w:rsidP="00E713D9">
            <w:pPr>
              <w:adjustRightInd w:val="0"/>
              <w:snapToGrid w:val="0"/>
              <w:contextualSpacing/>
              <w:rPr>
                <w:rFonts w:cs="Arial"/>
                <w:szCs w:val="22"/>
              </w:rPr>
            </w:pPr>
          </w:p>
        </w:tc>
      </w:tr>
      <w:tr w:rsidR="00993A3D" w:rsidRPr="008535D7" w14:paraId="6A003BB2" w14:textId="77777777" w:rsidTr="00AC747E">
        <w:trPr>
          <w:trHeight w:val="16"/>
        </w:trPr>
        <w:tc>
          <w:tcPr>
            <w:tcW w:w="3870" w:type="dxa"/>
          </w:tcPr>
          <w:p w14:paraId="6A003BAD" w14:textId="77777777" w:rsidR="00915F57" w:rsidRPr="008535D7" w:rsidRDefault="00915F57" w:rsidP="00E713D9">
            <w:pPr>
              <w:adjustRightInd w:val="0"/>
              <w:snapToGrid w:val="0"/>
              <w:contextualSpacing/>
              <w:rPr>
                <w:rFonts w:cs="Arial"/>
                <w:szCs w:val="22"/>
              </w:rPr>
            </w:pPr>
            <w:r w:rsidRPr="008535D7">
              <w:rPr>
                <w:rFonts w:cs="Arial"/>
                <w:szCs w:val="22"/>
              </w:rPr>
              <w:t>Signature</w:t>
            </w:r>
          </w:p>
        </w:tc>
        <w:tc>
          <w:tcPr>
            <w:tcW w:w="180" w:type="dxa"/>
          </w:tcPr>
          <w:p w14:paraId="6A003BAE" w14:textId="77777777" w:rsidR="00915F57" w:rsidRPr="008535D7" w:rsidRDefault="00915F57" w:rsidP="00E713D9">
            <w:pPr>
              <w:adjustRightInd w:val="0"/>
              <w:snapToGrid w:val="0"/>
              <w:contextualSpacing/>
              <w:rPr>
                <w:rFonts w:cs="Arial"/>
                <w:szCs w:val="22"/>
              </w:rPr>
            </w:pPr>
            <w:r w:rsidRPr="008535D7">
              <w:rPr>
                <w:rFonts w:cs="Arial"/>
                <w:szCs w:val="22"/>
              </w:rPr>
              <w:t>:</w:t>
            </w:r>
          </w:p>
        </w:tc>
        <w:tc>
          <w:tcPr>
            <w:tcW w:w="2284" w:type="dxa"/>
            <w:tcBorders>
              <w:top w:val="single" w:sz="4" w:space="0" w:color="auto"/>
              <w:bottom w:val="single" w:sz="4" w:space="0" w:color="auto"/>
            </w:tcBorders>
            <w:vAlign w:val="center"/>
          </w:tcPr>
          <w:p w14:paraId="6A003BAF" w14:textId="77777777" w:rsidR="00915F57" w:rsidRPr="008535D7" w:rsidRDefault="00915F57" w:rsidP="00E713D9">
            <w:pPr>
              <w:adjustRightInd w:val="0"/>
              <w:snapToGrid w:val="0"/>
              <w:contextualSpacing/>
              <w:rPr>
                <w:rFonts w:cs="Arial"/>
                <w:szCs w:val="22"/>
              </w:rPr>
            </w:pPr>
          </w:p>
        </w:tc>
        <w:tc>
          <w:tcPr>
            <w:tcW w:w="250" w:type="dxa"/>
            <w:tcBorders>
              <w:top w:val="single" w:sz="4" w:space="0" w:color="auto"/>
              <w:bottom w:val="single" w:sz="4" w:space="0" w:color="auto"/>
            </w:tcBorders>
            <w:vAlign w:val="center"/>
          </w:tcPr>
          <w:p w14:paraId="6A003BB0" w14:textId="77777777" w:rsidR="00915F57" w:rsidRPr="008535D7" w:rsidRDefault="00915F57" w:rsidP="00E713D9">
            <w:pPr>
              <w:adjustRightInd w:val="0"/>
              <w:snapToGrid w:val="0"/>
              <w:contextualSpacing/>
              <w:rPr>
                <w:rFonts w:cs="Arial"/>
                <w:szCs w:val="22"/>
              </w:rPr>
            </w:pPr>
          </w:p>
        </w:tc>
        <w:tc>
          <w:tcPr>
            <w:tcW w:w="1894" w:type="dxa"/>
            <w:tcBorders>
              <w:top w:val="single" w:sz="4" w:space="0" w:color="auto"/>
              <w:bottom w:val="single" w:sz="4" w:space="0" w:color="auto"/>
            </w:tcBorders>
          </w:tcPr>
          <w:p w14:paraId="6A003BB1" w14:textId="77777777" w:rsidR="00915F57" w:rsidRPr="008535D7" w:rsidRDefault="00915F57" w:rsidP="00E713D9">
            <w:pPr>
              <w:adjustRightInd w:val="0"/>
              <w:snapToGrid w:val="0"/>
              <w:contextualSpacing/>
              <w:rPr>
                <w:rFonts w:cs="Arial"/>
                <w:szCs w:val="22"/>
              </w:rPr>
            </w:pPr>
          </w:p>
        </w:tc>
      </w:tr>
      <w:tr w:rsidR="00993A3D" w:rsidRPr="008535D7" w14:paraId="6A003BB8" w14:textId="77777777" w:rsidTr="00AC747E">
        <w:trPr>
          <w:trHeight w:val="16"/>
        </w:trPr>
        <w:tc>
          <w:tcPr>
            <w:tcW w:w="3870" w:type="dxa"/>
          </w:tcPr>
          <w:p w14:paraId="6A003BB3" w14:textId="77777777" w:rsidR="00915F57" w:rsidRPr="008535D7" w:rsidRDefault="00915F57" w:rsidP="00E713D9">
            <w:pPr>
              <w:adjustRightInd w:val="0"/>
              <w:snapToGrid w:val="0"/>
              <w:contextualSpacing/>
              <w:rPr>
                <w:rFonts w:cs="Arial"/>
                <w:szCs w:val="22"/>
              </w:rPr>
            </w:pPr>
            <w:r w:rsidRPr="008535D7">
              <w:rPr>
                <w:rFonts w:cs="Arial"/>
                <w:szCs w:val="22"/>
              </w:rPr>
              <w:t>Title / Position</w:t>
            </w:r>
          </w:p>
        </w:tc>
        <w:tc>
          <w:tcPr>
            <w:tcW w:w="180" w:type="dxa"/>
          </w:tcPr>
          <w:p w14:paraId="6A003BB4" w14:textId="77777777" w:rsidR="00915F57" w:rsidRPr="008535D7" w:rsidRDefault="00915F57" w:rsidP="00E713D9">
            <w:pPr>
              <w:adjustRightInd w:val="0"/>
              <w:snapToGrid w:val="0"/>
              <w:contextualSpacing/>
              <w:rPr>
                <w:rFonts w:cs="Arial"/>
                <w:szCs w:val="22"/>
              </w:rPr>
            </w:pPr>
            <w:r w:rsidRPr="008535D7">
              <w:rPr>
                <w:rFonts w:cs="Arial"/>
                <w:szCs w:val="22"/>
              </w:rPr>
              <w:t>:</w:t>
            </w:r>
          </w:p>
        </w:tc>
        <w:tc>
          <w:tcPr>
            <w:tcW w:w="2284" w:type="dxa"/>
            <w:tcBorders>
              <w:top w:val="single" w:sz="4" w:space="0" w:color="auto"/>
              <w:bottom w:val="single" w:sz="4" w:space="0" w:color="auto"/>
            </w:tcBorders>
            <w:vAlign w:val="center"/>
          </w:tcPr>
          <w:p w14:paraId="6A003BB5" w14:textId="77777777" w:rsidR="00915F57" w:rsidRPr="008535D7" w:rsidRDefault="00915F57" w:rsidP="00E713D9">
            <w:pPr>
              <w:adjustRightInd w:val="0"/>
              <w:snapToGrid w:val="0"/>
              <w:contextualSpacing/>
              <w:rPr>
                <w:rFonts w:cs="Arial"/>
                <w:szCs w:val="22"/>
              </w:rPr>
            </w:pPr>
          </w:p>
        </w:tc>
        <w:tc>
          <w:tcPr>
            <w:tcW w:w="250" w:type="dxa"/>
            <w:tcBorders>
              <w:top w:val="single" w:sz="4" w:space="0" w:color="auto"/>
              <w:bottom w:val="single" w:sz="4" w:space="0" w:color="auto"/>
            </w:tcBorders>
            <w:vAlign w:val="center"/>
          </w:tcPr>
          <w:p w14:paraId="6A003BB6" w14:textId="77777777" w:rsidR="00915F57" w:rsidRPr="008535D7" w:rsidRDefault="00915F57" w:rsidP="00E713D9">
            <w:pPr>
              <w:adjustRightInd w:val="0"/>
              <w:snapToGrid w:val="0"/>
              <w:contextualSpacing/>
              <w:rPr>
                <w:rFonts w:cs="Arial"/>
                <w:szCs w:val="22"/>
              </w:rPr>
            </w:pPr>
          </w:p>
        </w:tc>
        <w:tc>
          <w:tcPr>
            <w:tcW w:w="1894" w:type="dxa"/>
            <w:tcBorders>
              <w:top w:val="single" w:sz="4" w:space="0" w:color="auto"/>
              <w:bottom w:val="single" w:sz="4" w:space="0" w:color="auto"/>
            </w:tcBorders>
          </w:tcPr>
          <w:p w14:paraId="6A003BB7" w14:textId="77777777" w:rsidR="00915F57" w:rsidRPr="008535D7" w:rsidRDefault="00915F57" w:rsidP="00E713D9">
            <w:pPr>
              <w:adjustRightInd w:val="0"/>
              <w:snapToGrid w:val="0"/>
              <w:contextualSpacing/>
              <w:rPr>
                <w:rFonts w:cs="Arial"/>
                <w:szCs w:val="22"/>
              </w:rPr>
            </w:pPr>
          </w:p>
        </w:tc>
      </w:tr>
      <w:tr w:rsidR="00915F57" w:rsidRPr="008535D7" w14:paraId="6A003BBE" w14:textId="77777777" w:rsidTr="00AC747E">
        <w:trPr>
          <w:trHeight w:val="16"/>
        </w:trPr>
        <w:tc>
          <w:tcPr>
            <w:tcW w:w="3870" w:type="dxa"/>
          </w:tcPr>
          <w:p w14:paraId="6A003BB9" w14:textId="77777777" w:rsidR="00915F57" w:rsidRPr="008535D7" w:rsidRDefault="00915F57" w:rsidP="00E713D9">
            <w:pPr>
              <w:adjustRightInd w:val="0"/>
              <w:snapToGrid w:val="0"/>
              <w:contextualSpacing/>
              <w:rPr>
                <w:rFonts w:cs="Arial"/>
                <w:szCs w:val="22"/>
              </w:rPr>
            </w:pPr>
            <w:r w:rsidRPr="008535D7">
              <w:rPr>
                <w:rFonts w:cs="Arial"/>
                <w:szCs w:val="22"/>
              </w:rPr>
              <w:t xml:space="preserve">Date (date / month / year)  </w:t>
            </w:r>
          </w:p>
        </w:tc>
        <w:tc>
          <w:tcPr>
            <w:tcW w:w="180" w:type="dxa"/>
          </w:tcPr>
          <w:p w14:paraId="6A003BBA" w14:textId="77777777" w:rsidR="00915F57" w:rsidRPr="008535D7" w:rsidRDefault="00915F57" w:rsidP="00E713D9">
            <w:pPr>
              <w:adjustRightInd w:val="0"/>
              <w:snapToGrid w:val="0"/>
              <w:contextualSpacing/>
              <w:rPr>
                <w:rFonts w:cs="Arial"/>
                <w:szCs w:val="22"/>
              </w:rPr>
            </w:pPr>
            <w:r w:rsidRPr="008535D7">
              <w:rPr>
                <w:rFonts w:cs="Arial"/>
                <w:szCs w:val="22"/>
              </w:rPr>
              <w:t>:</w:t>
            </w:r>
          </w:p>
        </w:tc>
        <w:tc>
          <w:tcPr>
            <w:tcW w:w="2284" w:type="dxa"/>
            <w:tcBorders>
              <w:top w:val="single" w:sz="4" w:space="0" w:color="auto"/>
              <w:bottom w:val="single" w:sz="4" w:space="0" w:color="auto"/>
            </w:tcBorders>
            <w:vAlign w:val="center"/>
          </w:tcPr>
          <w:p w14:paraId="6A003BBB" w14:textId="77777777" w:rsidR="00915F57" w:rsidRPr="008535D7" w:rsidRDefault="00915F57" w:rsidP="00E713D9">
            <w:pPr>
              <w:adjustRightInd w:val="0"/>
              <w:snapToGrid w:val="0"/>
              <w:contextualSpacing/>
              <w:rPr>
                <w:rFonts w:cs="Arial"/>
                <w:szCs w:val="22"/>
              </w:rPr>
            </w:pPr>
          </w:p>
        </w:tc>
        <w:tc>
          <w:tcPr>
            <w:tcW w:w="250" w:type="dxa"/>
            <w:tcBorders>
              <w:top w:val="single" w:sz="4" w:space="0" w:color="auto"/>
              <w:bottom w:val="single" w:sz="4" w:space="0" w:color="auto"/>
            </w:tcBorders>
            <w:vAlign w:val="center"/>
          </w:tcPr>
          <w:p w14:paraId="6A003BBC" w14:textId="77777777" w:rsidR="00915F57" w:rsidRPr="008535D7" w:rsidRDefault="00915F57" w:rsidP="00E713D9">
            <w:pPr>
              <w:adjustRightInd w:val="0"/>
              <w:snapToGrid w:val="0"/>
              <w:contextualSpacing/>
              <w:rPr>
                <w:rFonts w:cs="Arial"/>
                <w:szCs w:val="22"/>
              </w:rPr>
            </w:pPr>
          </w:p>
        </w:tc>
        <w:tc>
          <w:tcPr>
            <w:tcW w:w="1894" w:type="dxa"/>
            <w:tcBorders>
              <w:top w:val="single" w:sz="4" w:space="0" w:color="auto"/>
              <w:bottom w:val="single" w:sz="4" w:space="0" w:color="auto"/>
            </w:tcBorders>
          </w:tcPr>
          <w:p w14:paraId="6A003BBD" w14:textId="77777777" w:rsidR="00915F57" w:rsidRPr="008535D7" w:rsidRDefault="00915F57" w:rsidP="00E713D9">
            <w:pPr>
              <w:adjustRightInd w:val="0"/>
              <w:snapToGrid w:val="0"/>
              <w:contextualSpacing/>
              <w:rPr>
                <w:rFonts w:cs="Arial"/>
                <w:szCs w:val="22"/>
              </w:rPr>
            </w:pPr>
          </w:p>
        </w:tc>
      </w:tr>
    </w:tbl>
    <w:p w14:paraId="6A003BBF" w14:textId="77777777" w:rsidR="00915F57" w:rsidRPr="008535D7" w:rsidRDefault="00915F57" w:rsidP="00915F57">
      <w:pPr>
        <w:pStyle w:val="NumberHeading"/>
        <w:adjustRightInd w:val="0"/>
        <w:snapToGrid w:val="0"/>
        <w:ind w:left="480"/>
        <w:contextualSpacing/>
        <w:jc w:val="left"/>
        <w:rPr>
          <w:rFonts w:ascii="Arial" w:hAnsi="Arial" w:cs="Arial"/>
          <w:b w:val="0"/>
          <w:sz w:val="22"/>
          <w:szCs w:val="22"/>
        </w:rPr>
      </w:pPr>
    </w:p>
    <w:p w14:paraId="6A003BC0" w14:textId="77777777" w:rsidR="00915F57" w:rsidRPr="008535D7" w:rsidRDefault="00915F57" w:rsidP="00452CBE">
      <w:pPr>
        <w:tabs>
          <w:tab w:val="left" w:pos="1187"/>
        </w:tabs>
        <w:rPr>
          <w:rFonts w:cs="Arial"/>
          <w:szCs w:val="22"/>
        </w:rPr>
      </w:pPr>
      <w:r w:rsidRPr="008535D7">
        <w:rPr>
          <w:rFonts w:cs="Arial"/>
          <w:szCs w:val="22"/>
        </w:rPr>
        <w:br w:type="page"/>
      </w:r>
    </w:p>
    <w:p w14:paraId="6A003BC1" w14:textId="6549BD56" w:rsidR="00E06617" w:rsidRPr="008535D7" w:rsidRDefault="00E06617" w:rsidP="007F454B">
      <w:pPr>
        <w:pStyle w:val="NumberHeading"/>
        <w:tabs>
          <w:tab w:val="left" w:pos="1260"/>
        </w:tabs>
        <w:adjustRightInd w:val="0"/>
        <w:snapToGrid w:val="0"/>
        <w:contextualSpacing/>
        <w:jc w:val="left"/>
        <w:rPr>
          <w:rFonts w:ascii="Arial" w:hAnsi="Arial" w:cs="Arial"/>
          <w:sz w:val="22"/>
          <w:szCs w:val="22"/>
          <w:u w:val="single"/>
        </w:rPr>
      </w:pPr>
      <w:r w:rsidRPr="008535D7">
        <w:rPr>
          <w:rFonts w:ascii="Arial" w:hAnsi="Arial" w:cs="Arial"/>
          <w:sz w:val="22"/>
          <w:szCs w:val="22"/>
          <w:u w:val="single"/>
        </w:rPr>
        <w:lastRenderedPageBreak/>
        <w:t xml:space="preserve">ANNEX </w:t>
      </w:r>
      <w:r w:rsidR="00963019" w:rsidRPr="008535D7">
        <w:rPr>
          <w:rFonts w:ascii="Arial" w:hAnsi="Arial" w:cs="Arial"/>
          <w:sz w:val="22"/>
          <w:szCs w:val="22"/>
          <w:u w:val="single"/>
        </w:rPr>
        <w:t>C</w:t>
      </w:r>
      <w:r w:rsidRPr="008535D7">
        <w:rPr>
          <w:rFonts w:ascii="Arial" w:hAnsi="Arial" w:cs="Arial"/>
          <w:sz w:val="22"/>
          <w:szCs w:val="22"/>
          <w:u w:val="single"/>
        </w:rPr>
        <w:t>:</w:t>
      </w:r>
      <w:r w:rsidR="007F454B" w:rsidRPr="008535D7">
        <w:rPr>
          <w:rFonts w:ascii="Arial" w:hAnsi="Arial" w:cs="Arial"/>
          <w:sz w:val="22"/>
          <w:szCs w:val="22"/>
          <w:u w:val="single"/>
        </w:rPr>
        <w:tab/>
      </w:r>
      <w:r w:rsidRPr="008535D7">
        <w:rPr>
          <w:rFonts w:ascii="Arial" w:hAnsi="Arial" w:cs="Arial"/>
          <w:sz w:val="22"/>
          <w:szCs w:val="22"/>
          <w:u w:val="single"/>
        </w:rPr>
        <w:t>Nomination of approved person</w:t>
      </w:r>
    </w:p>
    <w:p w14:paraId="6A003BC2" w14:textId="77777777" w:rsidR="00E06617" w:rsidRPr="008535D7" w:rsidRDefault="00E06617" w:rsidP="00E06617">
      <w:pPr>
        <w:adjustRightInd w:val="0"/>
        <w:snapToGrid w:val="0"/>
        <w:contextualSpacing/>
        <w:rPr>
          <w:rFonts w:cs="Arial"/>
          <w:b/>
          <w:i/>
          <w:szCs w:val="22"/>
          <w:u w:val="single"/>
          <w:lang w:val="en-GB"/>
        </w:rPr>
      </w:pPr>
    </w:p>
    <w:p w14:paraId="6A003BC3" w14:textId="44071403" w:rsidR="00E06617" w:rsidRPr="008535D7" w:rsidRDefault="00E06617" w:rsidP="007F454B">
      <w:pPr>
        <w:tabs>
          <w:tab w:val="left" w:pos="900"/>
        </w:tabs>
        <w:adjustRightInd w:val="0"/>
        <w:snapToGrid w:val="0"/>
        <w:ind w:left="900" w:hanging="900"/>
        <w:contextualSpacing/>
        <w:rPr>
          <w:rFonts w:cs="Arial"/>
          <w:b/>
          <w:i/>
          <w:szCs w:val="22"/>
          <w:u w:val="single"/>
        </w:rPr>
      </w:pPr>
      <w:r w:rsidRPr="008535D7">
        <w:rPr>
          <w:rFonts w:cs="Arial"/>
          <w:b/>
          <w:i/>
          <w:szCs w:val="22"/>
          <w:u w:val="single"/>
        </w:rPr>
        <w:t>Part 1:</w:t>
      </w:r>
      <w:r w:rsidR="007F454B" w:rsidRPr="008535D7">
        <w:rPr>
          <w:rFonts w:cs="Arial"/>
          <w:b/>
          <w:i/>
          <w:szCs w:val="22"/>
          <w:u w:val="single"/>
        </w:rPr>
        <w:tab/>
      </w:r>
      <w:r w:rsidRPr="008535D7">
        <w:rPr>
          <w:rFonts w:cs="Arial"/>
          <w:b/>
          <w:i/>
          <w:szCs w:val="22"/>
          <w:u w:val="single"/>
        </w:rPr>
        <w:t xml:space="preserve">Nomination letter from the </w:t>
      </w:r>
      <w:r w:rsidR="00281302" w:rsidRPr="008535D7">
        <w:rPr>
          <w:rFonts w:cs="Arial"/>
          <w:b/>
          <w:i/>
          <w:szCs w:val="22"/>
          <w:u w:val="single"/>
        </w:rPr>
        <w:t>P</w:t>
      </w:r>
      <w:r w:rsidR="001D7989" w:rsidRPr="008535D7">
        <w:rPr>
          <w:rFonts w:cs="Arial"/>
          <w:b/>
          <w:i/>
          <w:szCs w:val="22"/>
          <w:u w:val="single"/>
        </w:rPr>
        <w:t xml:space="preserve">roduct </w:t>
      </w:r>
      <w:r w:rsidR="00281302" w:rsidRPr="008535D7">
        <w:rPr>
          <w:rFonts w:cs="Arial"/>
          <w:b/>
          <w:i/>
          <w:szCs w:val="22"/>
          <w:u w:val="single"/>
        </w:rPr>
        <w:t>P</w:t>
      </w:r>
      <w:r w:rsidR="001D7989" w:rsidRPr="008535D7">
        <w:rPr>
          <w:rFonts w:cs="Arial"/>
          <w:b/>
          <w:i/>
          <w:szCs w:val="22"/>
          <w:u w:val="single"/>
        </w:rPr>
        <w:t>rovider</w:t>
      </w:r>
      <w:r w:rsidRPr="008535D7">
        <w:rPr>
          <w:rFonts w:cs="Arial"/>
          <w:b/>
          <w:i/>
          <w:szCs w:val="22"/>
          <w:u w:val="single"/>
        </w:rPr>
        <w:t xml:space="preserve"> </w:t>
      </w:r>
      <w:r w:rsidR="00192E59" w:rsidRPr="008535D7">
        <w:rPr>
          <w:rFonts w:cs="Arial"/>
          <w:b/>
          <w:i/>
          <w:szCs w:val="22"/>
          <w:u w:val="single"/>
        </w:rPr>
        <w:t>f</w:t>
      </w:r>
      <w:r w:rsidRPr="008535D7">
        <w:rPr>
          <w:rFonts w:cs="Arial"/>
          <w:b/>
          <w:i/>
          <w:szCs w:val="22"/>
          <w:u w:val="single"/>
        </w:rPr>
        <w:t xml:space="preserve">or the </w:t>
      </w:r>
      <w:r w:rsidR="00397EFE" w:rsidRPr="008535D7">
        <w:rPr>
          <w:rFonts w:cs="Arial"/>
          <w:b/>
          <w:i/>
          <w:szCs w:val="22"/>
          <w:u w:val="single"/>
        </w:rPr>
        <w:t>PRF</w:t>
      </w:r>
      <w:r w:rsidR="00FB6542" w:rsidRPr="008535D7">
        <w:rPr>
          <w:rFonts w:cs="Arial"/>
          <w:b/>
          <w:i/>
          <w:szCs w:val="22"/>
          <w:u w:val="single"/>
        </w:rPr>
        <w:t xml:space="preserve"> / investment portfolio(s)</w:t>
      </w:r>
    </w:p>
    <w:p w14:paraId="6A003BC5" w14:textId="77777777" w:rsidR="00E06617" w:rsidRPr="008535D7" w:rsidRDefault="00E06617" w:rsidP="00E06617">
      <w:pPr>
        <w:pStyle w:val="NumberHeading"/>
        <w:adjustRightInd w:val="0"/>
        <w:snapToGrid w:val="0"/>
        <w:ind w:firstLine="480"/>
        <w:contextualSpacing/>
        <w:jc w:val="left"/>
        <w:rPr>
          <w:rFonts w:ascii="Arial" w:hAnsi="Arial" w:cs="Arial"/>
          <w:sz w:val="22"/>
          <w:szCs w:val="22"/>
        </w:rPr>
      </w:pPr>
    </w:p>
    <w:p w14:paraId="6A003BC6" w14:textId="617FC204" w:rsidR="00D02319" w:rsidRPr="008535D7" w:rsidRDefault="00D02319" w:rsidP="00AC7927">
      <w:pPr>
        <w:pStyle w:val="NumberHeading"/>
        <w:adjustRightInd w:val="0"/>
        <w:snapToGrid w:val="0"/>
        <w:spacing w:line="240" w:lineRule="exact"/>
        <w:contextualSpacing/>
        <w:jc w:val="left"/>
        <w:rPr>
          <w:rFonts w:ascii="Arial" w:hAnsi="Arial" w:cs="Arial"/>
        </w:rPr>
      </w:pPr>
      <w:r w:rsidRPr="008535D7">
        <w:rPr>
          <w:rFonts w:ascii="Arial" w:hAnsi="Arial" w:cs="Arial"/>
          <w:b w:val="0"/>
          <w:sz w:val="22"/>
          <w:szCs w:val="22"/>
        </w:rPr>
        <w:t>P</w:t>
      </w:r>
      <w:r w:rsidRPr="008535D7">
        <w:rPr>
          <w:rFonts w:ascii="Arial" w:hAnsi="Arial" w:cs="Arial"/>
          <w:b w:val="0"/>
          <w:bCs/>
          <w:sz w:val="22"/>
          <w:szCs w:val="22"/>
        </w:rPr>
        <w:t>ooled retirement fund (“</w:t>
      </w:r>
      <w:r w:rsidRPr="008535D7">
        <w:rPr>
          <w:rFonts w:ascii="Arial" w:hAnsi="Arial" w:cs="Arial"/>
          <w:b w:val="0"/>
          <w:sz w:val="22"/>
        </w:rPr>
        <w:t>PRF</w:t>
      </w:r>
      <w:r w:rsidRPr="008535D7">
        <w:rPr>
          <w:rFonts w:ascii="Arial" w:hAnsi="Arial" w:cs="Arial"/>
          <w:b w:val="0"/>
          <w:bCs/>
          <w:sz w:val="22"/>
          <w:szCs w:val="22"/>
        </w:rPr>
        <w:t>”)</w:t>
      </w:r>
      <w:r w:rsidRPr="008535D7">
        <w:rPr>
          <w:rFonts w:ascii="Arial" w:hAnsi="Arial" w:cs="Arial"/>
          <w:b w:val="0"/>
          <w:sz w:val="22"/>
        </w:rPr>
        <w:t xml:space="preserve"> / investment portfolio(s) under application: </w:t>
      </w:r>
    </w:p>
    <w:p w14:paraId="6A003BC7" w14:textId="77777777" w:rsidR="00D02319" w:rsidRPr="008535D7" w:rsidRDefault="00D02319" w:rsidP="00D02319">
      <w:pPr>
        <w:pStyle w:val="NumberHeading"/>
        <w:adjustRightInd w:val="0"/>
        <w:snapToGrid w:val="0"/>
        <w:contextualSpacing/>
        <w:jc w:val="left"/>
        <w:rPr>
          <w:rFonts w:ascii="Arial" w:hAnsi="Arial" w:cs="Arial"/>
          <w:b w:val="0"/>
          <w:sz w:val="22"/>
          <w:szCs w:val="22"/>
        </w:rPr>
      </w:pPr>
    </w:p>
    <w:tbl>
      <w:tblPr>
        <w:tblW w:w="0" w:type="auto"/>
        <w:tblLook w:val="04A0" w:firstRow="1" w:lastRow="0" w:firstColumn="1" w:lastColumn="0" w:noHBand="0" w:noVBand="1"/>
      </w:tblPr>
      <w:tblGrid>
        <w:gridCol w:w="2952"/>
        <w:gridCol w:w="278"/>
        <w:gridCol w:w="5298"/>
      </w:tblGrid>
      <w:tr w:rsidR="00993A3D" w:rsidRPr="008535D7" w14:paraId="6A003BCB" w14:textId="77777777" w:rsidTr="00B92BF5">
        <w:tc>
          <w:tcPr>
            <w:tcW w:w="2952" w:type="dxa"/>
            <w:shd w:val="clear" w:color="auto" w:fill="auto"/>
          </w:tcPr>
          <w:p w14:paraId="6A003BC8" w14:textId="77777777" w:rsidR="00D02319" w:rsidRPr="008535D7" w:rsidRDefault="00D02319" w:rsidP="00B92BF5">
            <w:pPr>
              <w:pStyle w:val="NumberHeading"/>
              <w:adjustRightInd w:val="0"/>
              <w:snapToGrid w:val="0"/>
              <w:spacing w:line="240" w:lineRule="exact"/>
              <w:ind w:left="342" w:hanging="450"/>
              <w:contextualSpacing/>
              <w:jc w:val="left"/>
              <w:rPr>
                <w:rFonts w:ascii="Arial" w:hAnsi="Arial" w:cs="Arial"/>
                <w:b w:val="0"/>
                <w:sz w:val="22"/>
                <w:szCs w:val="22"/>
                <w:lang w:eastAsia="zh-CN"/>
              </w:rPr>
            </w:pPr>
            <w:r w:rsidRPr="008535D7">
              <w:rPr>
                <w:rFonts w:ascii="Arial" w:hAnsi="Arial" w:cs="Arial"/>
                <w:b w:val="0"/>
                <w:bCs/>
                <w:sz w:val="22"/>
                <w:szCs w:val="22"/>
              </w:rPr>
              <w:t>a)</w:t>
            </w:r>
            <w:r w:rsidRPr="008535D7">
              <w:rPr>
                <w:rFonts w:ascii="Arial" w:hAnsi="Arial" w:cs="Arial"/>
                <w:b w:val="0"/>
                <w:bCs/>
                <w:sz w:val="22"/>
                <w:szCs w:val="22"/>
              </w:rPr>
              <w:tab/>
              <w:t>Name of the PRF</w:t>
            </w:r>
          </w:p>
        </w:tc>
        <w:tc>
          <w:tcPr>
            <w:tcW w:w="272" w:type="dxa"/>
            <w:shd w:val="clear" w:color="auto" w:fill="auto"/>
          </w:tcPr>
          <w:p w14:paraId="6A003BC9" w14:textId="77777777" w:rsidR="00D02319" w:rsidRPr="008535D7" w:rsidRDefault="00D02319" w:rsidP="00B92BF5">
            <w:pPr>
              <w:pStyle w:val="NumberHeading"/>
              <w:adjustRightInd w:val="0"/>
              <w:snapToGrid w:val="0"/>
              <w:spacing w:line="240" w:lineRule="exact"/>
              <w:contextualSpacing/>
              <w:jc w:val="left"/>
              <w:rPr>
                <w:rFonts w:ascii="Arial" w:hAnsi="Arial" w:cs="Arial"/>
                <w:b w:val="0"/>
                <w:sz w:val="22"/>
                <w:szCs w:val="22"/>
                <w:lang w:eastAsia="zh-CN"/>
              </w:rPr>
            </w:pPr>
            <w:r w:rsidRPr="008535D7">
              <w:rPr>
                <w:rFonts w:ascii="Arial" w:hAnsi="Arial" w:cs="Arial"/>
                <w:b w:val="0"/>
                <w:bCs/>
                <w:sz w:val="22"/>
                <w:szCs w:val="22"/>
              </w:rPr>
              <w:t>:</w:t>
            </w:r>
          </w:p>
        </w:tc>
        <w:tc>
          <w:tcPr>
            <w:tcW w:w="5298" w:type="dxa"/>
            <w:tcBorders>
              <w:bottom w:val="single" w:sz="4" w:space="0" w:color="auto"/>
            </w:tcBorders>
            <w:shd w:val="clear" w:color="auto" w:fill="auto"/>
          </w:tcPr>
          <w:p w14:paraId="6A003BCA" w14:textId="77777777" w:rsidR="00D02319" w:rsidRPr="008535D7" w:rsidRDefault="00D02319" w:rsidP="00B92BF5">
            <w:pPr>
              <w:pStyle w:val="NumberHeading"/>
              <w:adjustRightInd w:val="0"/>
              <w:snapToGrid w:val="0"/>
              <w:spacing w:line="240" w:lineRule="exact"/>
              <w:contextualSpacing/>
              <w:jc w:val="left"/>
              <w:rPr>
                <w:rFonts w:ascii="Arial" w:hAnsi="Arial" w:cs="Arial"/>
                <w:b w:val="0"/>
                <w:sz w:val="22"/>
                <w:szCs w:val="22"/>
                <w:lang w:eastAsia="zh-CN"/>
              </w:rPr>
            </w:pPr>
          </w:p>
        </w:tc>
      </w:tr>
      <w:tr w:rsidR="00D02319" w:rsidRPr="008535D7" w14:paraId="6A003BD2" w14:textId="77777777" w:rsidTr="00B92BF5">
        <w:tc>
          <w:tcPr>
            <w:tcW w:w="2952" w:type="dxa"/>
            <w:shd w:val="clear" w:color="auto" w:fill="auto"/>
          </w:tcPr>
          <w:p w14:paraId="6A003BCC" w14:textId="77777777" w:rsidR="00D02319" w:rsidRPr="008535D7" w:rsidRDefault="00D02319" w:rsidP="00B92BF5">
            <w:pPr>
              <w:pStyle w:val="NumberHeading"/>
              <w:adjustRightInd w:val="0"/>
              <w:snapToGrid w:val="0"/>
              <w:spacing w:line="240" w:lineRule="exact"/>
              <w:contextualSpacing/>
              <w:jc w:val="left"/>
              <w:rPr>
                <w:rFonts w:ascii="Arial" w:hAnsi="Arial" w:cs="Arial"/>
                <w:b w:val="0"/>
                <w:sz w:val="22"/>
                <w:szCs w:val="22"/>
                <w:lang w:eastAsia="zh-CN"/>
              </w:rPr>
            </w:pPr>
          </w:p>
          <w:p w14:paraId="6A003BCD" w14:textId="77777777" w:rsidR="00D02319" w:rsidRPr="008535D7" w:rsidRDefault="00D02319" w:rsidP="00B92BF5">
            <w:pPr>
              <w:pStyle w:val="NumberHeading"/>
              <w:adjustRightInd w:val="0"/>
              <w:snapToGrid w:val="0"/>
              <w:spacing w:line="240" w:lineRule="exact"/>
              <w:ind w:left="342" w:hanging="450"/>
              <w:contextualSpacing/>
              <w:jc w:val="left"/>
              <w:rPr>
                <w:rFonts w:ascii="Arial" w:hAnsi="Arial" w:cs="Arial"/>
                <w:b w:val="0"/>
                <w:sz w:val="22"/>
                <w:szCs w:val="22"/>
                <w:lang w:eastAsia="zh-CN"/>
              </w:rPr>
            </w:pPr>
            <w:r w:rsidRPr="008535D7">
              <w:rPr>
                <w:rFonts w:ascii="Arial" w:hAnsi="Arial" w:cs="Arial"/>
                <w:b w:val="0"/>
                <w:sz w:val="22"/>
                <w:szCs w:val="22"/>
                <w:lang w:eastAsia="zh-CN"/>
              </w:rPr>
              <w:t>b)</w:t>
            </w:r>
            <w:r w:rsidRPr="008535D7">
              <w:rPr>
                <w:rFonts w:ascii="Arial" w:hAnsi="Arial" w:cs="Arial"/>
                <w:b w:val="0"/>
                <w:sz w:val="22"/>
                <w:szCs w:val="22"/>
                <w:lang w:eastAsia="zh-CN"/>
              </w:rPr>
              <w:tab/>
            </w:r>
            <w:r w:rsidRPr="008535D7">
              <w:rPr>
                <w:rFonts w:ascii="Arial" w:hAnsi="Arial" w:cs="Arial"/>
                <w:b w:val="0"/>
                <w:bCs/>
                <w:sz w:val="22"/>
                <w:szCs w:val="22"/>
              </w:rPr>
              <w:t>Name</w:t>
            </w:r>
            <w:r w:rsidRPr="008535D7">
              <w:rPr>
                <w:rFonts w:ascii="Arial" w:hAnsi="Arial" w:cs="Arial"/>
                <w:b w:val="0"/>
                <w:sz w:val="22"/>
                <w:szCs w:val="22"/>
                <w:lang w:eastAsia="zh-CN"/>
              </w:rPr>
              <w:t xml:space="preserve"> of the relevant investment portfolio(s)</w:t>
            </w:r>
          </w:p>
        </w:tc>
        <w:tc>
          <w:tcPr>
            <w:tcW w:w="272" w:type="dxa"/>
            <w:shd w:val="clear" w:color="auto" w:fill="auto"/>
          </w:tcPr>
          <w:p w14:paraId="6A003BCE" w14:textId="77777777" w:rsidR="00D02319" w:rsidRPr="008535D7" w:rsidRDefault="00D02319" w:rsidP="00B92BF5">
            <w:pPr>
              <w:pStyle w:val="NumberHeading"/>
              <w:adjustRightInd w:val="0"/>
              <w:snapToGrid w:val="0"/>
              <w:spacing w:line="240" w:lineRule="exact"/>
              <w:contextualSpacing/>
              <w:jc w:val="left"/>
              <w:rPr>
                <w:rFonts w:ascii="Arial" w:hAnsi="Arial" w:cs="Arial"/>
                <w:b w:val="0"/>
                <w:sz w:val="22"/>
                <w:szCs w:val="22"/>
                <w:lang w:eastAsia="zh-CN"/>
              </w:rPr>
            </w:pPr>
          </w:p>
          <w:p w14:paraId="6A003BCF" w14:textId="77777777" w:rsidR="00D02319" w:rsidRPr="008535D7" w:rsidRDefault="00D02319" w:rsidP="00B92BF5">
            <w:pPr>
              <w:pStyle w:val="NumberHeading"/>
              <w:adjustRightInd w:val="0"/>
              <w:snapToGrid w:val="0"/>
              <w:spacing w:line="240" w:lineRule="exact"/>
              <w:contextualSpacing/>
              <w:jc w:val="left"/>
              <w:rPr>
                <w:rFonts w:ascii="Arial" w:hAnsi="Arial" w:cs="Arial"/>
                <w:b w:val="0"/>
                <w:sz w:val="22"/>
                <w:szCs w:val="22"/>
                <w:lang w:eastAsia="zh-CN"/>
              </w:rPr>
            </w:pPr>
            <w:r w:rsidRPr="008535D7">
              <w:rPr>
                <w:rFonts w:ascii="Arial" w:hAnsi="Arial" w:cs="Arial"/>
                <w:b w:val="0"/>
                <w:sz w:val="22"/>
                <w:szCs w:val="22"/>
                <w:lang w:eastAsia="zh-CN"/>
              </w:rPr>
              <w:t>:</w:t>
            </w:r>
          </w:p>
        </w:tc>
        <w:tc>
          <w:tcPr>
            <w:tcW w:w="5298" w:type="dxa"/>
            <w:tcBorders>
              <w:top w:val="single" w:sz="4" w:space="0" w:color="auto"/>
              <w:bottom w:val="single" w:sz="4" w:space="0" w:color="auto"/>
            </w:tcBorders>
            <w:shd w:val="clear" w:color="auto" w:fill="auto"/>
          </w:tcPr>
          <w:p w14:paraId="6A003BD0" w14:textId="77777777" w:rsidR="00D02319" w:rsidRPr="008535D7" w:rsidRDefault="00D02319" w:rsidP="00B92BF5">
            <w:pPr>
              <w:pStyle w:val="NumberHeading"/>
              <w:adjustRightInd w:val="0"/>
              <w:snapToGrid w:val="0"/>
              <w:spacing w:line="240" w:lineRule="exact"/>
              <w:contextualSpacing/>
              <w:jc w:val="left"/>
              <w:rPr>
                <w:rFonts w:ascii="Arial" w:hAnsi="Arial" w:cs="Arial"/>
                <w:b w:val="0"/>
                <w:sz w:val="22"/>
                <w:szCs w:val="22"/>
                <w:lang w:eastAsia="zh-CN"/>
              </w:rPr>
            </w:pPr>
          </w:p>
          <w:p w14:paraId="6A003BD1" w14:textId="77777777" w:rsidR="00D02319" w:rsidRPr="008535D7" w:rsidRDefault="00D02319" w:rsidP="00B92BF5">
            <w:pPr>
              <w:pStyle w:val="NumberHeading"/>
              <w:adjustRightInd w:val="0"/>
              <w:snapToGrid w:val="0"/>
              <w:spacing w:line="240" w:lineRule="exact"/>
              <w:contextualSpacing/>
              <w:jc w:val="left"/>
              <w:rPr>
                <w:rFonts w:ascii="Arial" w:hAnsi="Arial" w:cs="Arial"/>
                <w:b w:val="0"/>
                <w:sz w:val="22"/>
                <w:szCs w:val="22"/>
                <w:lang w:eastAsia="zh-CN"/>
              </w:rPr>
            </w:pPr>
          </w:p>
        </w:tc>
      </w:tr>
    </w:tbl>
    <w:p w14:paraId="6A003BD3" w14:textId="28315CF8" w:rsidR="00E06617" w:rsidRDefault="00E06617" w:rsidP="00E06617">
      <w:pPr>
        <w:pStyle w:val="NumberHeading"/>
        <w:adjustRightInd w:val="0"/>
        <w:snapToGrid w:val="0"/>
        <w:contextualSpacing/>
        <w:jc w:val="left"/>
        <w:rPr>
          <w:rFonts w:ascii="Arial" w:hAnsi="Arial" w:cs="Arial"/>
          <w:b w:val="0"/>
          <w:sz w:val="22"/>
          <w:szCs w:val="22"/>
        </w:rPr>
      </w:pPr>
    </w:p>
    <w:p w14:paraId="08C86EE3" w14:textId="77777777" w:rsidR="00F818B6" w:rsidRPr="008535D7" w:rsidRDefault="00F818B6" w:rsidP="00E06617">
      <w:pPr>
        <w:pStyle w:val="NumberHeading"/>
        <w:adjustRightInd w:val="0"/>
        <w:snapToGrid w:val="0"/>
        <w:contextualSpacing/>
        <w:jc w:val="left"/>
        <w:rPr>
          <w:rFonts w:ascii="Arial" w:hAnsi="Arial" w:cs="Arial"/>
          <w:b w:val="0"/>
          <w:sz w:val="22"/>
          <w:szCs w:val="22"/>
        </w:rPr>
      </w:pPr>
    </w:p>
    <w:p w14:paraId="6A003BD4" w14:textId="64F78A3F" w:rsidR="00E06617" w:rsidRPr="008535D7" w:rsidRDefault="00E06617" w:rsidP="00E06617">
      <w:pPr>
        <w:pStyle w:val="NumberHeading"/>
        <w:adjustRightInd w:val="0"/>
        <w:snapToGrid w:val="0"/>
        <w:contextualSpacing/>
        <w:jc w:val="left"/>
        <w:rPr>
          <w:rFonts w:ascii="Arial" w:hAnsi="Arial" w:cs="Arial"/>
          <w:b w:val="0"/>
          <w:sz w:val="22"/>
          <w:szCs w:val="22"/>
        </w:rPr>
      </w:pPr>
      <w:r w:rsidRPr="008535D7">
        <w:rPr>
          <w:rFonts w:ascii="Arial" w:hAnsi="Arial" w:cs="Arial"/>
          <w:b w:val="0"/>
          <w:sz w:val="22"/>
          <w:szCs w:val="22"/>
        </w:rPr>
        <w:t xml:space="preserve">We hereby nominate the following individual as the approved person for (a) the </w:t>
      </w:r>
      <w:r w:rsidR="00397EFE" w:rsidRPr="008535D7">
        <w:rPr>
          <w:rFonts w:ascii="Arial" w:hAnsi="Arial" w:cs="Arial"/>
          <w:b w:val="0"/>
          <w:bCs/>
          <w:sz w:val="22"/>
          <w:szCs w:val="22"/>
        </w:rPr>
        <w:t>PRF</w:t>
      </w:r>
      <w:r w:rsidRPr="008535D7">
        <w:rPr>
          <w:rFonts w:ascii="Arial" w:hAnsi="Arial" w:cs="Arial"/>
          <w:b w:val="0"/>
          <w:sz w:val="22"/>
          <w:szCs w:val="22"/>
        </w:rPr>
        <w:t xml:space="preserve"> </w:t>
      </w:r>
      <w:r w:rsidR="00F761B9" w:rsidRPr="008535D7">
        <w:rPr>
          <w:rFonts w:ascii="Arial" w:hAnsi="Arial" w:cs="Arial"/>
          <w:b w:val="0"/>
          <w:sz w:val="22"/>
          <w:szCs w:val="22"/>
        </w:rPr>
        <w:t>and / or</w:t>
      </w:r>
      <w:r w:rsidR="00E650DB" w:rsidRPr="008535D7">
        <w:rPr>
          <w:rFonts w:ascii="Arial" w:hAnsi="Arial" w:cs="Arial"/>
          <w:b w:val="0"/>
          <w:sz w:val="22"/>
          <w:szCs w:val="22"/>
        </w:rPr>
        <w:t xml:space="preserve"> investment portfolio(s) </w:t>
      </w:r>
      <w:r w:rsidRPr="008535D7">
        <w:rPr>
          <w:rFonts w:ascii="Arial" w:hAnsi="Arial" w:cs="Arial"/>
          <w:b w:val="0"/>
          <w:sz w:val="22"/>
          <w:szCs w:val="22"/>
        </w:rPr>
        <w:t>under application</w:t>
      </w:r>
      <w:r w:rsidR="00FB7DD0" w:rsidRPr="008535D7">
        <w:rPr>
          <w:rFonts w:ascii="Arial" w:hAnsi="Arial" w:cs="Arial"/>
          <w:b w:val="0"/>
          <w:sz w:val="22"/>
          <w:szCs w:val="22"/>
        </w:rPr>
        <w:t xml:space="preserve"> [</w:t>
      </w:r>
      <w:r w:rsidR="00FB7DD0" w:rsidRPr="008535D7">
        <w:rPr>
          <w:rFonts w:ascii="Arial" w:hAnsi="Arial" w:cs="Arial"/>
          <w:b w:val="0"/>
          <w:i/>
          <w:sz w:val="22"/>
          <w:szCs w:val="22"/>
        </w:rPr>
        <w:t>(please delete if not applicable)</w:t>
      </w:r>
      <w:r w:rsidR="00865E3D" w:rsidRPr="008535D7">
        <w:rPr>
          <w:rFonts w:ascii="Arial" w:hAnsi="Arial" w:cs="Arial"/>
          <w:b w:val="0"/>
          <w:sz w:val="22"/>
          <w:szCs w:val="22"/>
        </w:rPr>
        <w:t xml:space="preserve"> </w:t>
      </w:r>
      <w:r w:rsidR="00AA1B49" w:rsidRPr="008535D7">
        <w:rPr>
          <w:rFonts w:ascii="Arial" w:hAnsi="Arial" w:cs="Arial"/>
          <w:b w:val="0"/>
          <w:sz w:val="22"/>
          <w:szCs w:val="22"/>
        </w:rPr>
        <w:t>and the</w:t>
      </w:r>
      <w:r w:rsidR="00842A1E" w:rsidRPr="008535D7">
        <w:rPr>
          <w:rFonts w:ascii="Arial" w:hAnsi="Arial" w:cs="Arial"/>
          <w:b w:val="0"/>
          <w:sz w:val="22"/>
          <w:szCs w:val="22"/>
        </w:rPr>
        <w:t xml:space="preserve"> investment portfolio(s) of the </w:t>
      </w:r>
      <w:r w:rsidR="00C56C67" w:rsidRPr="008535D7">
        <w:rPr>
          <w:rFonts w:ascii="Arial" w:hAnsi="Arial" w:cs="Arial"/>
          <w:b w:val="0"/>
          <w:sz w:val="22"/>
          <w:szCs w:val="22"/>
        </w:rPr>
        <w:t xml:space="preserve">PRF </w:t>
      </w:r>
      <w:r w:rsidRPr="008535D7">
        <w:rPr>
          <w:rFonts w:ascii="Arial" w:hAnsi="Arial" w:cs="Arial"/>
          <w:b w:val="0"/>
          <w:sz w:val="22"/>
          <w:szCs w:val="22"/>
        </w:rPr>
        <w:t>as authorized by the SFC from time to time</w:t>
      </w:r>
      <w:r w:rsidR="00FB7DD0" w:rsidRPr="008535D7">
        <w:rPr>
          <w:rFonts w:ascii="Arial" w:hAnsi="Arial" w:cs="Arial"/>
          <w:b w:val="0"/>
          <w:sz w:val="22"/>
          <w:szCs w:val="22"/>
        </w:rPr>
        <w:t>]</w:t>
      </w:r>
      <w:r w:rsidRPr="008535D7">
        <w:rPr>
          <w:rFonts w:ascii="Arial" w:hAnsi="Arial" w:cs="Arial"/>
          <w:b w:val="0"/>
          <w:sz w:val="22"/>
          <w:szCs w:val="22"/>
        </w:rPr>
        <w:t xml:space="preserve"> and (b) the issue of any related advertisement, </w:t>
      </w:r>
      <w:proofErr w:type="gramStart"/>
      <w:r w:rsidRPr="008535D7">
        <w:rPr>
          <w:rFonts w:ascii="Arial" w:hAnsi="Arial" w:cs="Arial"/>
          <w:b w:val="0"/>
          <w:sz w:val="22"/>
          <w:szCs w:val="22"/>
        </w:rPr>
        <w:t>invitation</w:t>
      </w:r>
      <w:proofErr w:type="gramEnd"/>
      <w:r w:rsidRPr="008535D7">
        <w:rPr>
          <w:rFonts w:ascii="Arial" w:hAnsi="Arial" w:cs="Arial"/>
          <w:b w:val="0"/>
          <w:sz w:val="22"/>
          <w:szCs w:val="22"/>
        </w:rPr>
        <w:t xml:space="preserve"> or document for the purpose of section 104(2) and </w:t>
      </w:r>
      <w:r w:rsidR="000B6785" w:rsidRPr="008535D7">
        <w:rPr>
          <w:rFonts w:ascii="Arial" w:hAnsi="Arial" w:cs="Arial"/>
          <w:b w:val="0"/>
          <w:sz w:val="22"/>
          <w:szCs w:val="22"/>
        </w:rPr>
        <w:t xml:space="preserve">section </w:t>
      </w:r>
      <w:r w:rsidRPr="008535D7">
        <w:rPr>
          <w:rFonts w:ascii="Arial" w:hAnsi="Arial" w:cs="Arial"/>
          <w:b w:val="0"/>
          <w:sz w:val="22"/>
          <w:szCs w:val="22"/>
        </w:rPr>
        <w:t>105(2) respectively of the Securities and Futures Ordinance:</w:t>
      </w:r>
    </w:p>
    <w:p w14:paraId="6A003BD5" w14:textId="77777777" w:rsidR="00E06617" w:rsidRPr="008535D7" w:rsidRDefault="00E06617" w:rsidP="00E06617">
      <w:pPr>
        <w:pStyle w:val="NumberHeading"/>
        <w:adjustRightInd w:val="0"/>
        <w:snapToGrid w:val="0"/>
        <w:contextualSpacing/>
        <w:jc w:val="left"/>
        <w:rPr>
          <w:rFonts w:ascii="Arial" w:hAnsi="Arial" w:cs="Arial"/>
          <w:b w:val="0"/>
          <w:sz w:val="22"/>
          <w:szCs w:val="22"/>
        </w:rPr>
      </w:pPr>
    </w:p>
    <w:tbl>
      <w:tblPr>
        <w:tblW w:w="7370" w:type="dxa"/>
        <w:tblInd w:w="450" w:type="dxa"/>
        <w:tblLook w:val="04A0" w:firstRow="1" w:lastRow="0" w:firstColumn="1" w:lastColumn="0" w:noHBand="0" w:noVBand="1"/>
      </w:tblPr>
      <w:tblGrid>
        <w:gridCol w:w="1635"/>
        <w:gridCol w:w="413"/>
        <w:gridCol w:w="5322"/>
      </w:tblGrid>
      <w:tr w:rsidR="00993A3D" w:rsidRPr="008535D7" w14:paraId="6A003BD9" w14:textId="77777777" w:rsidTr="00F818B6">
        <w:tc>
          <w:tcPr>
            <w:tcW w:w="1635" w:type="dxa"/>
            <w:shd w:val="clear" w:color="auto" w:fill="auto"/>
          </w:tcPr>
          <w:p w14:paraId="6A003BD6" w14:textId="77777777" w:rsidR="00E06617" w:rsidRPr="008535D7" w:rsidRDefault="00E06617" w:rsidP="00E06617">
            <w:pPr>
              <w:pStyle w:val="NumberHeading"/>
              <w:adjustRightInd w:val="0"/>
              <w:snapToGrid w:val="0"/>
              <w:contextualSpacing/>
              <w:jc w:val="left"/>
              <w:rPr>
                <w:rFonts w:ascii="Arial" w:hAnsi="Arial" w:cs="Arial"/>
                <w:b w:val="0"/>
                <w:sz w:val="22"/>
                <w:szCs w:val="22"/>
              </w:rPr>
            </w:pPr>
            <w:r w:rsidRPr="008535D7">
              <w:rPr>
                <w:rFonts w:ascii="Arial" w:hAnsi="Arial" w:cs="Arial"/>
                <w:b w:val="0"/>
                <w:sz w:val="22"/>
                <w:szCs w:val="22"/>
              </w:rPr>
              <w:t>Name</w:t>
            </w:r>
          </w:p>
        </w:tc>
        <w:tc>
          <w:tcPr>
            <w:tcW w:w="413" w:type="dxa"/>
            <w:shd w:val="clear" w:color="auto" w:fill="auto"/>
          </w:tcPr>
          <w:p w14:paraId="6A003BD7" w14:textId="77777777" w:rsidR="00E06617" w:rsidRPr="008535D7" w:rsidRDefault="00E06617" w:rsidP="00E06617">
            <w:pPr>
              <w:rPr>
                <w:rFonts w:cs="Arial"/>
                <w:szCs w:val="22"/>
              </w:rPr>
            </w:pPr>
            <w:r w:rsidRPr="008535D7">
              <w:rPr>
                <w:rFonts w:cs="Arial"/>
                <w:szCs w:val="22"/>
              </w:rPr>
              <w:t>:</w:t>
            </w:r>
          </w:p>
        </w:tc>
        <w:tc>
          <w:tcPr>
            <w:tcW w:w="5322" w:type="dxa"/>
            <w:tcBorders>
              <w:bottom w:val="single" w:sz="4" w:space="0" w:color="auto"/>
            </w:tcBorders>
            <w:shd w:val="clear" w:color="auto" w:fill="auto"/>
          </w:tcPr>
          <w:p w14:paraId="6A003BD8" w14:textId="77777777" w:rsidR="00E06617" w:rsidRPr="008535D7" w:rsidRDefault="00E06617" w:rsidP="00E06617">
            <w:pPr>
              <w:pStyle w:val="NumberHeading"/>
              <w:adjustRightInd w:val="0"/>
              <w:snapToGrid w:val="0"/>
              <w:contextualSpacing/>
              <w:jc w:val="left"/>
              <w:rPr>
                <w:rFonts w:ascii="Arial" w:hAnsi="Arial" w:cs="Arial"/>
                <w:b w:val="0"/>
                <w:sz w:val="22"/>
                <w:szCs w:val="22"/>
              </w:rPr>
            </w:pPr>
          </w:p>
        </w:tc>
      </w:tr>
      <w:tr w:rsidR="00993A3D" w:rsidRPr="008535D7" w14:paraId="6A003BDD" w14:textId="77777777" w:rsidTr="00F818B6">
        <w:tc>
          <w:tcPr>
            <w:tcW w:w="1635" w:type="dxa"/>
            <w:shd w:val="clear" w:color="auto" w:fill="auto"/>
          </w:tcPr>
          <w:p w14:paraId="53449944" w14:textId="77777777" w:rsidR="00196D77" w:rsidRPr="008535D7" w:rsidRDefault="00196D77" w:rsidP="00E06617">
            <w:pPr>
              <w:pStyle w:val="NumberHeading"/>
              <w:adjustRightInd w:val="0"/>
              <w:snapToGrid w:val="0"/>
              <w:contextualSpacing/>
              <w:jc w:val="left"/>
              <w:rPr>
                <w:rFonts w:ascii="Arial" w:hAnsi="Arial" w:cs="Arial"/>
                <w:b w:val="0"/>
                <w:sz w:val="22"/>
                <w:szCs w:val="22"/>
              </w:rPr>
            </w:pPr>
          </w:p>
          <w:p w14:paraId="6A003BDA" w14:textId="77777777" w:rsidR="00E06617" w:rsidRPr="008535D7" w:rsidRDefault="00E06617" w:rsidP="00E06617">
            <w:pPr>
              <w:pStyle w:val="NumberHeading"/>
              <w:adjustRightInd w:val="0"/>
              <w:snapToGrid w:val="0"/>
              <w:contextualSpacing/>
              <w:jc w:val="left"/>
              <w:rPr>
                <w:rFonts w:ascii="Arial" w:hAnsi="Arial" w:cs="Arial"/>
                <w:b w:val="0"/>
                <w:sz w:val="22"/>
                <w:szCs w:val="22"/>
              </w:rPr>
            </w:pPr>
            <w:r w:rsidRPr="008535D7">
              <w:rPr>
                <w:rFonts w:ascii="Arial" w:hAnsi="Arial" w:cs="Arial"/>
                <w:b w:val="0"/>
                <w:sz w:val="22"/>
                <w:szCs w:val="22"/>
              </w:rPr>
              <w:t>Employer</w:t>
            </w:r>
          </w:p>
        </w:tc>
        <w:tc>
          <w:tcPr>
            <w:tcW w:w="413" w:type="dxa"/>
            <w:shd w:val="clear" w:color="auto" w:fill="auto"/>
          </w:tcPr>
          <w:p w14:paraId="6A003BDB" w14:textId="77777777" w:rsidR="00E06617" w:rsidRPr="008535D7" w:rsidRDefault="00E06617" w:rsidP="00E06617">
            <w:pPr>
              <w:rPr>
                <w:rFonts w:cs="Arial"/>
                <w:szCs w:val="22"/>
              </w:rPr>
            </w:pPr>
            <w:r w:rsidRPr="008535D7">
              <w:rPr>
                <w:rFonts w:cs="Arial"/>
                <w:szCs w:val="22"/>
              </w:rPr>
              <w:t>:</w:t>
            </w:r>
          </w:p>
        </w:tc>
        <w:tc>
          <w:tcPr>
            <w:tcW w:w="5322" w:type="dxa"/>
            <w:tcBorders>
              <w:bottom w:val="single" w:sz="4" w:space="0" w:color="auto"/>
            </w:tcBorders>
            <w:shd w:val="clear" w:color="auto" w:fill="auto"/>
          </w:tcPr>
          <w:p w14:paraId="6A003BDC" w14:textId="77777777" w:rsidR="00E06617" w:rsidRPr="008535D7" w:rsidRDefault="00E06617" w:rsidP="00E06617">
            <w:pPr>
              <w:pStyle w:val="NumberHeading"/>
              <w:adjustRightInd w:val="0"/>
              <w:snapToGrid w:val="0"/>
              <w:contextualSpacing/>
              <w:jc w:val="left"/>
              <w:rPr>
                <w:rFonts w:ascii="Arial" w:hAnsi="Arial" w:cs="Arial"/>
                <w:b w:val="0"/>
                <w:sz w:val="22"/>
                <w:szCs w:val="22"/>
              </w:rPr>
            </w:pPr>
          </w:p>
        </w:tc>
      </w:tr>
      <w:tr w:rsidR="00993A3D" w:rsidRPr="008535D7" w14:paraId="6A003BE1" w14:textId="77777777" w:rsidTr="00F818B6">
        <w:tc>
          <w:tcPr>
            <w:tcW w:w="1635" w:type="dxa"/>
            <w:shd w:val="clear" w:color="auto" w:fill="auto"/>
          </w:tcPr>
          <w:p w14:paraId="16A4AECD" w14:textId="77777777" w:rsidR="00196D77" w:rsidRPr="008535D7" w:rsidRDefault="00196D77" w:rsidP="00E06617">
            <w:pPr>
              <w:pStyle w:val="NumberHeading"/>
              <w:adjustRightInd w:val="0"/>
              <w:snapToGrid w:val="0"/>
              <w:contextualSpacing/>
              <w:jc w:val="left"/>
              <w:rPr>
                <w:rFonts w:ascii="Arial" w:hAnsi="Arial" w:cs="Arial"/>
                <w:b w:val="0"/>
                <w:sz w:val="22"/>
                <w:szCs w:val="22"/>
              </w:rPr>
            </w:pPr>
          </w:p>
          <w:p w14:paraId="6A003BDE" w14:textId="77777777" w:rsidR="00E06617" w:rsidRPr="008535D7" w:rsidRDefault="00E06617" w:rsidP="00E06617">
            <w:pPr>
              <w:pStyle w:val="NumberHeading"/>
              <w:adjustRightInd w:val="0"/>
              <w:snapToGrid w:val="0"/>
              <w:contextualSpacing/>
              <w:jc w:val="left"/>
              <w:rPr>
                <w:rFonts w:ascii="Arial" w:hAnsi="Arial" w:cs="Arial"/>
                <w:b w:val="0"/>
                <w:sz w:val="22"/>
                <w:szCs w:val="22"/>
              </w:rPr>
            </w:pPr>
            <w:r w:rsidRPr="008535D7">
              <w:rPr>
                <w:rFonts w:ascii="Arial" w:hAnsi="Arial" w:cs="Arial"/>
                <w:b w:val="0"/>
                <w:sz w:val="22"/>
                <w:szCs w:val="22"/>
              </w:rPr>
              <w:t>Position</w:t>
            </w:r>
          </w:p>
        </w:tc>
        <w:tc>
          <w:tcPr>
            <w:tcW w:w="413" w:type="dxa"/>
            <w:shd w:val="clear" w:color="auto" w:fill="auto"/>
          </w:tcPr>
          <w:p w14:paraId="6A003BDF" w14:textId="77777777" w:rsidR="00E06617" w:rsidRPr="008535D7" w:rsidRDefault="00E06617" w:rsidP="00E06617">
            <w:pPr>
              <w:rPr>
                <w:rFonts w:cs="Arial"/>
                <w:szCs w:val="22"/>
              </w:rPr>
            </w:pPr>
            <w:r w:rsidRPr="008535D7">
              <w:rPr>
                <w:rFonts w:cs="Arial"/>
                <w:szCs w:val="22"/>
              </w:rPr>
              <w:t>:</w:t>
            </w:r>
          </w:p>
        </w:tc>
        <w:tc>
          <w:tcPr>
            <w:tcW w:w="5322" w:type="dxa"/>
            <w:tcBorders>
              <w:top w:val="single" w:sz="4" w:space="0" w:color="auto"/>
              <w:bottom w:val="single" w:sz="4" w:space="0" w:color="auto"/>
            </w:tcBorders>
            <w:shd w:val="clear" w:color="auto" w:fill="auto"/>
          </w:tcPr>
          <w:p w14:paraId="6A003BE0" w14:textId="77777777" w:rsidR="00E06617" w:rsidRPr="008535D7" w:rsidRDefault="00E06617" w:rsidP="00E06617">
            <w:pPr>
              <w:pStyle w:val="NumberHeading"/>
              <w:adjustRightInd w:val="0"/>
              <w:snapToGrid w:val="0"/>
              <w:contextualSpacing/>
              <w:jc w:val="left"/>
              <w:rPr>
                <w:rFonts w:ascii="Arial" w:hAnsi="Arial" w:cs="Arial"/>
                <w:b w:val="0"/>
                <w:sz w:val="22"/>
                <w:szCs w:val="22"/>
              </w:rPr>
            </w:pPr>
          </w:p>
        </w:tc>
      </w:tr>
      <w:tr w:rsidR="00993A3D" w:rsidRPr="008535D7" w14:paraId="6A003BE5" w14:textId="77777777" w:rsidTr="00F818B6">
        <w:tc>
          <w:tcPr>
            <w:tcW w:w="1635" w:type="dxa"/>
            <w:shd w:val="clear" w:color="auto" w:fill="auto"/>
          </w:tcPr>
          <w:p w14:paraId="0B6A708B" w14:textId="77777777" w:rsidR="00196D77" w:rsidRPr="008535D7" w:rsidRDefault="00196D77" w:rsidP="00E06617">
            <w:pPr>
              <w:pStyle w:val="NumberHeading"/>
              <w:adjustRightInd w:val="0"/>
              <w:snapToGrid w:val="0"/>
              <w:contextualSpacing/>
              <w:jc w:val="left"/>
              <w:rPr>
                <w:rFonts w:ascii="Arial" w:hAnsi="Arial" w:cs="Arial"/>
                <w:b w:val="0"/>
                <w:sz w:val="22"/>
                <w:szCs w:val="22"/>
              </w:rPr>
            </w:pPr>
          </w:p>
          <w:p w14:paraId="6A003BE2" w14:textId="77777777" w:rsidR="00E06617" w:rsidRPr="008535D7" w:rsidRDefault="00E06617" w:rsidP="00E06617">
            <w:pPr>
              <w:pStyle w:val="NumberHeading"/>
              <w:adjustRightInd w:val="0"/>
              <w:snapToGrid w:val="0"/>
              <w:contextualSpacing/>
              <w:jc w:val="left"/>
              <w:rPr>
                <w:rFonts w:ascii="Arial" w:hAnsi="Arial" w:cs="Arial"/>
                <w:b w:val="0"/>
                <w:sz w:val="22"/>
                <w:szCs w:val="22"/>
              </w:rPr>
            </w:pPr>
            <w:r w:rsidRPr="008535D7">
              <w:rPr>
                <w:rFonts w:ascii="Arial" w:hAnsi="Arial" w:cs="Arial"/>
                <w:b w:val="0"/>
                <w:sz w:val="22"/>
                <w:szCs w:val="22"/>
              </w:rPr>
              <w:t>Address</w:t>
            </w:r>
          </w:p>
        </w:tc>
        <w:tc>
          <w:tcPr>
            <w:tcW w:w="413" w:type="dxa"/>
            <w:shd w:val="clear" w:color="auto" w:fill="auto"/>
          </w:tcPr>
          <w:p w14:paraId="6A003BE3" w14:textId="77777777" w:rsidR="00E06617" w:rsidRPr="008535D7" w:rsidRDefault="00E06617" w:rsidP="00E06617">
            <w:pPr>
              <w:rPr>
                <w:rFonts w:cs="Arial"/>
                <w:szCs w:val="22"/>
              </w:rPr>
            </w:pPr>
            <w:r w:rsidRPr="008535D7">
              <w:rPr>
                <w:rFonts w:cs="Arial"/>
                <w:szCs w:val="22"/>
              </w:rPr>
              <w:t>:</w:t>
            </w:r>
          </w:p>
        </w:tc>
        <w:tc>
          <w:tcPr>
            <w:tcW w:w="5322" w:type="dxa"/>
            <w:tcBorders>
              <w:top w:val="single" w:sz="4" w:space="0" w:color="auto"/>
              <w:bottom w:val="single" w:sz="4" w:space="0" w:color="auto"/>
            </w:tcBorders>
            <w:shd w:val="clear" w:color="auto" w:fill="auto"/>
          </w:tcPr>
          <w:p w14:paraId="6A003BE4" w14:textId="77777777" w:rsidR="00E06617" w:rsidRPr="008535D7" w:rsidRDefault="00E06617" w:rsidP="00E06617">
            <w:pPr>
              <w:pStyle w:val="NumberHeading"/>
              <w:adjustRightInd w:val="0"/>
              <w:snapToGrid w:val="0"/>
              <w:contextualSpacing/>
              <w:jc w:val="left"/>
              <w:rPr>
                <w:rFonts w:ascii="Arial" w:hAnsi="Arial" w:cs="Arial"/>
                <w:b w:val="0"/>
                <w:sz w:val="22"/>
                <w:szCs w:val="22"/>
              </w:rPr>
            </w:pPr>
          </w:p>
        </w:tc>
      </w:tr>
      <w:tr w:rsidR="00993A3D" w:rsidRPr="008535D7" w14:paraId="6A003BE9" w14:textId="77777777" w:rsidTr="00F818B6">
        <w:tc>
          <w:tcPr>
            <w:tcW w:w="1635" w:type="dxa"/>
            <w:shd w:val="clear" w:color="auto" w:fill="auto"/>
          </w:tcPr>
          <w:p w14:paraId="147D87A0" w14:textId="77777777" w:rsidR="00196D77" w:rsidRPr="008535D7" w:rsidRDefault="00196D77" w:rsidP="00E06617">
            <w:pPr>
              <w:pStyle w:val="NumberHeading"/>
              <w:adjustRightInd w:val="0"/>
              <w:snapToGrid w:val="0"/>
              <w:contextualSpacing/>
              <w:jc w:val="left"/>
              <w:rPr>
                <w:rFonts w:ascii="Arial" w:hAnsi="Arial" w:cs="Arial"/>
                <w:b w:val="0"/>
                <w:sz w:val="22"/>
                <w:szCs w:val="22"/>
              </w:rPr>
            </w:pPr>
          </w:p>
          <w:p w14:paraId="6A003BE6" w14:textId="77777777" w:rsidR="00E06617" w:rsidRPr="008535D7" w:rsidRDefault="00E06617" w:rsidP="00E06617">
            <w:pPr>
              <w:pStyle w:val="NumberHeading"/>
              <w:adjustRightInd w:val="0"/>
              <w:snapToGrid w:val="0"/>
              <w:contextualSpacing/>
              <w:jc w:val="left"/>
              <w:rPr>
                <w:rFonts w:ascii="Arial" w:hAnsi="Arial" w:cs="Arial"/>
                <w:b w:val="0"/>
                <w:sz w:val="22"/>
                <w:szCs w:val="22"/>
              </w:rPr>
            </w:pPr>
            <w:r w:rsidRPr="008535D7">
              <w:rPr>
                <w:rFonts w:ascii="Arial" w:hAnsi="Arial" w:cs="Arial"/>
                <w:b w:val="0"/>
                <w:sz w:val="22"/>
                <w:szCs w:val="22"/>
              </w:rPr>
              <w:t>Telephone no.</w:t>
            </w:r>
          </w:p>
        </w:tc>
        <w:tc>
          <w:tcPr>
            <w:tcW w:w="413" w:type="dxa"/>
            <w:shd w:val="clear" w:color="auto" w:fill="auto"/>
          </w:tcPr>
          <w:p w14:paraId="6A003BE7" w14:textId="77777777" w:rsidR="00E06617" w:rsidRPr="008535D7" w:rsidRDefault="00E06617" w:rsidP="00E06617">
            <w:pPr>
              <w:rPr>
                <w:rFonts w:cs="Arial"/>
                <w:szCs w:val="22"/>
              </w:rPr>
            </w:pPr>
            <w:r w:rsidRPr="008535D7">
              <w:rPr>
                <w:rFonts w:cs="Arial"/>
                <w:szCs w:val="22"/>
              </w:rPr>
              <w:t>:</w:t>
            </w:r>
          </w:p>
        </w:tc>
        <w:tc>
          <w:tcPr>
            <w:tcW w:w="5322" w:type="dxa"/>
            <w:tcBorders>
              <w:top w:val="single" w:sz="4" w:space="0" w:color="auto"/>
              <w:bottom w:val="single" w:sz="4" w:space="0" w:color="auto"/>
            </w:tcBorders>
            <w:shd w:val="clear" w:color="auto" w:fill="auto"/>
          </w:tcPr>
          <w:p w14:paraId="6A003BE8" w14:textId="77777777" w:rsidR="00E06617" w:rsidRPr="008535D7" w:rsidRDefault="00E06617" w:rsidP="00E06617">
            <w:pPr>
              <w:pStyle w:val="NumberHeading"/>
              <w:adjustRightInd w:val="0"/>
              <w:snapToGrid w:val="0"/>
              <w:contextualSpacing/>
              <w:jc w:val="left"/>
              <w:rPr>
                <w:rFonts w:ascii="Arial" w:hAnsi="Arial" w:cs="Arial"/>
                <w:b w:val="0"/>
                <w:sz w:val="22"/>
                <w:szCs w:val="22"/>
              </w:rPr>
            </w:pPr>
          </w:p>
        </w:tc>
      </w:tr>
      <w:tr w:rsidR="00993A3D" w:rsidRPr="008535D7" w14:paraId="6A003BED" w14:textId="77777777" w:rsidTr="00F818B6">
        <w:tc>
          <w:tcPr>
            <w:tcW w:w="1635" w:type="dxa"/>
            <w:shd w:val="clear" w:color="auto" w:fill="auto"/>
          </w:tcPr>
          <w:p w14:paraId="73A71846" w14:textId="77777777" w:rsidR="00196D77" w:rsidRPr="008535D7" w:rsidRDefault="00196D77" w:rsidP="00E06617">
            <w:pPr>
              <w:pStyle w:val="NumberHeading"/>
              <w:adjustRightInd w:val="0"/>
              <w:snapToGrid w:val="0"/>
              <w:contextualSpacing/>
              <w:jc w:val="left"/>
              <w:rPr>
                <w:rFonts w:ascii="Arial" w:hAnsi="Arial" w:cs="Arial"/>
                <w:b w:val="0"/>
                <w:sz w:val="22"/>
                <w:szCs w:val="22"/>
              </w:rPr>
            </w:pPr>
          </w:p>
          <w:p w14:paraId="6A003BEA" w14:textId="77777777" w:rsidR="00E06617" w:rsidRPr="008535D7" w:rsidRDefault="00E06617" w:rsidP="00E06617">
            <w:pPr>
              <w:pStyle w:val="NumberHeading"/>
              <w:adjustRightInd w:val="0"/>
              <w:snapToGrid w:val="0"/>
              <w:contextualSpacing/>
              <w:jc w:val="left"/>
              <w:rPr>
                <w:rFonts w:ascii="Arial" w:hAnsi="Arial" w:cs="Arial"/>
                <w:b w:val="0"/>
                <w:sz w:val="22"/>
                <w:szCs w:val="22"/>
              </w:rPr>
            </w:pPr>
            <w:r w:rsidRPr="008535D7">
              <w:rPr>
                <w:rFonts w:ascii="Arial" w:hAnsi="Arial" w:cs="Arial"/>
                <w:b w:val="0"/>
                <w:sz w:val="22"/>
                <w:szCs w:val="22"/>
              </w:rPr>
              <w:t>Facsimile no.</w:t>
            </w:r>
          </w:p>
        </w:tc>
        <w:tc>
          <w:tcPr>
            <w:tcW w:w="413" w:type="dxa"/>
            <w:shd w:val="clear" w:color="auto" w:fill="auto"/>
          </w:tcPr>
          <w:p w14:paraId="6A003BEB" w14:textId="77777777" w:rsidR="00E06617" w:rsidRPr="008535D7" w:rsidRDefault="00E06617" w:rsidP="00E06617">
            <w:pPr>
              <w:rPr>
                <w:rFonts w:cs="Arial"/>
                <w:szCs w:val="22"/>
              </w:rPr>
            </w:pPr>
            <w:r w:rsidRPr="008535D7">
              <w:rPr>
                <w:rFonts w:cs="Arial"/>
                <w:szCs w:val="22"/>
              </w:rPr>
              <w:t>:</w:t>
            </w:r>
          </w:p>
        </w:tc>
        <w:tc>
          <w:tcPr>
            <w:tcW w:w="5322" w:type="dxa"/>
            <w:tcBorders>
              <w:top w:val="single" w:sz="4" w:space="0" w:color="auto"/>
              <w:bottom w:val="single" w:sz="4" w:space="0" w:color="auto"/>
            </w:tcBorders>
            <w:shd w:val="clear" w:color="auto" w:fill="auto"/>
          </w:tcPr>
          <w:p w14:paraId="6A003BEC" w14:textId="77777777" w:rsidR="00E06617" w:rsidRPr="008535D7" w:rsidRDefault="00E06617" w:rsidP="00E06617">
            <w:pPr>
              <w:pStyle w:val="NumberHeading"/>
              <w:adjustRightInd w:val="0"/>
              <w:snapToGrid w:val="0"/>
              <w:contextualSpacing/>
              <w:jc w:val="left"/>
              <w:rPr>
                <w:rFonts w:ascii="Arial" w:hAnsi="Arial" w:cs="Arial"/>
                <w:b w:val="0"/>
                <w:sz w:val="22"/>
                <w:szCs w:val="22"/>
              </w:rPr>
            </w:pPr>
          </w:p>
        </w:tc>
      </w:tr>
      <w:tr w:rsidR="00E06617" w:rsidRPr="008535D7" w14:paraId="6A003BF1" w14:textId="77777777" w:rsidTr="00F818B6">
        <w:tc>
          <w:tcPr>
            <w:tcW w:w="1635" w:type="dxa"/>
            <w:shd w:val="clear" w:color="auto" w:fill="auto"/>
          </w:tcPr>
          <w:p w14:paraId="72355F91" w14:textId="77777777" w:rsidR="00196D77" w:rsidRPr="008535D7" w:rsidRDefault="00196D77" w:rsidP="00E06617">
            <w:pPr>
              <w:pStyle w:val="NumberHeading"/>
              <w:adjustRightInd w:val="0"/>
              <w:snapToGrid w:val="0"/>
              <w:contextualSpacing/>
              <w:jc w:val="left"/>
              <w:rPr>
                <w:rFonts w:ascii="Arial" w:hAnsi="Arial" w:cs="Arial"/>
                <w:b w:val="0"/>
                <w:sz w:val="22"/>
                <w:szCs w:val="22"/>
              </w:rPr>
            </w:pPr>
          </w:p>
          <w:p w14:paraId="6A003BEE" w14:textId="77777777" w:rsidR="00E06617" w:rsidRPr="008535D7" w:rsidRDefault="00E06617" w:rsidP="00E06617">
            <w:pPr>
              <w:pStyle w:val="NumberHeading"/>
              <w:adjustRightInd w:val="0"/>
              <w:snapToGrid w:val="0"/>
              <w:contextualSpacing/>
              <w:jc w:val="left"/>
              <w:rPr>
                <w:rFonts w:ascii="Arial" w:hAnsi="Arial" w:cs="Arial"/>
                <w:b w:val="0"/>
                <w:sz w:val="22"/>
                <w:szCs w:val="22"/>
              </w:rPr>
            </w:pPr>
            <w:r w:rsidRPr="008535D7">
              <w:rPr>
                <w:rFonts w:ascii="Arial" w:hAnsi="Arial" w:cs="Arial"/>
                <w:b w:val="0"/>
                <w:sz w:val="22"/>
                <w:szCs w:val="22"/>
              </w:rPr>
              <w:t>Email address</w:t>
            </w:r>
          </w:p>
        </w:tc>
        <w:tc>
          <w:tcPr>
            <w:tcW w:w="413" w:type="dxa"/>
            <w:shd w:val="clear" w:color="auto" w:fill="auto"/>
          </w:tcPr>
          <w:p w14:paraId="6A003BEF" w14:textId="77777777" w:rsidR="00E06617" w:rsidRPr="008535D7" w:rsidRDefault="00E06617" w:rsidP="00E06617">
            <w:pPr>
              <w:rPr>
                <w:rFonts w:cs="Arial"/>
                <w:szCs w:val="22"/>
              </w:rPr>
            </w:pPr>
            <w:r w:rsidRPr="008535D7">
              <w:rPr>
                <w:rFonts w:cs="Arial"/>
                <w:szCs w:val="22"/>
              </w:rPr>
              <w:t>:</w:t>
            </w:r>
          </w:p>
        </w:tc>
        <w:tc>
          <w:tcPr>
            <w:tcW w:w="5322" w:type="dxa"/>
            <w:tcBorders>
              <w:top w:val="single" w:sz="4" w:space="0" w:color="auto"/>
              <w:bottom w:val="single" w:sz="4" w:space="0" w:color="auto"/>
            </w:tcBorders>
            <w:shd w:val="clear" w:color="auto" w:fill="auto"/>
          </w:tcPr>
          <w:p w14:paraId="6A003BF0" w14:textId="77777777" w:rsidR="00E06617" w:rsidRPr="008535D7" w:rsidRDefault="00E06617" w:rsidP="00E06617">
            <w:pPr>
              <w:pStyle w:val="NumberHeading"/>
              <w:adjustRightInd w:val="0"/>
              <w:snapToGrid w:val="0"/>
              <w:contextualSpacing/>
              <w:jc w:val="left"/>
              <w:rPr>
                <w:rFonts w:ascii="Arial" w:hAnsi="Arial" w:cs="Arial"/>
                <w:b w:val="0"/>
                <w:sz w:val="22"/>
                <w:szCs w:val="22"/>
              </w:rPr>
            </w:pPr>
          </w:p>
        </w:tc>
      </w:tr>
    </w:tbl>
    <w:p w14:paraId="6A003BF2" w14:textId="77777777" w:rsidR="00E06617" w:rsidRPr="008535D7" w:rsidRDefault="00E06617" w:rsidP="004B05FE">
      <w:pPr>
        <w:pStyle w:val="NumberHeading"/>
        <w:adjustRightInd w:val="0"/>
        <w:snapToGrid w:val="0"/>
        <w:contextualSpacing/>
        <w:jc w:val="left"/>
        <w:rPr>
          <w:rFonts w:ascii="Arial" w:hAnsi="Arial" w:cs="Arial"/>
          <w:b w:val="0"/>
          <w:sz w:val="22"/>
          <w:szCs w:val="22"/>
        </w:rPr>
      </w:pPr>
    </w:p>
    <w:p w14:paraId="20308159" w14:textId="77777777" w:rsidR="00196D77" w:rsidRPr="008535D7" w:rsidRDefault="00196D77" w:rsidP="00E06617">
      <w:pPr>
        <w:pStyle w:val="NumberHeading"/>
        <w:adjustRightInd w:val="0"/>
        <w:snapToGrid w:val="0"/>
        <w:ind w:left="1200"/>
        <w:contextualSpacing/>
        <w:jc w:val="left"/>
        <w:rPr>
          <w:rFonts w:ascii="Arial" w:hAnsi="Arial" w:cs="Arial"/>
          <w:b w:val="0"/>
          <w:sz w:val="22"/>
          <w:szCs w:val="22"/>
        </w:rPr>
      </w:pPr>
    </w:p>
    <w:tbl>
      <w:tblPr>
        <w:tblW w:w="8568" w:type="dxa"/>
        <w:tblInd w:w="72" w:type="dxa"/>
        <w:tblLayout w:type="fixed"/>
        <w:tblCellMar>
          <w:top w:w="72" w:type="dxa"/>
          <w:left w:w="72" w:type="dxa"/>
          <w:bottom w:w="72" w:type="dxa"/>
          <w:right w:w="72" w:type="dxa"/>
        </w:tblCellMar>
        <w:tblLook w:val="0000" w:firstRow="0" w:lastRow="0" w:firstColumn="0" w:lastColumn="0" w:noHBand="0" w:noVBand="0"/>
      </w:tblPr>
      <w:tblGrid>
        <w:gridCol w:w="3325"/>
        <w:gridCol w:w="23"/>
        <w:gridCol w:w="270"/>
        <w:gridCol w:w="2014"/>
        <w:gridCol w:w="250"/>
        <w:gridCol w:w="20"/>
        <w:gridCol w:w="250"/>
        <w:gridCol w:w="2146"/>
        <w:gridCol w:w="270"/>
      </w:tblGrid>
      <w:tr w:rsidR="00993A3D" w:rsidRPr="008535D7" w14:paraId="6A003BF9" w14:textId="77777777" w:rsidTr="00865E3D">
        <w:trPr>
          <w:trHeight w:val="211"/>
        </w:trPr>
        <w:tc>
          <w:tcPr>
            <w:tcW w:w="3325" w:type="dxa"/>
            <w:vAlign w:val="center"/>
          </w:tcPr>
          <w:p w14:paraId="6A003BF4" w14:textId="7D42FA7A" w:rsidR="00E06617" w:rsidRPr="008535D7" w:rsidRDefault="00E06617">
            <w:pPr>
              <w:adjustRightInd w:val="0"/>
              <w:snapToGrid w:val="0"/>
              <w:contextualSpacing/>
              <w:rPr>
                <w:rFonts w:cs="Arial"/>
                <w:szCs w:val="22"/>
              </w:rPr>
            </w:pPr>
            <w:r w:rsidRPr="008535D7">
              <w:rPr>
                <w:rFonts w:cs="Arial"/>
                <w:bCs/>
                <w:szCs w:val="22"/>
              </w:rPr>
              <w:t xml:space="preserve">Signed </w:t>
            </w:r>
            <w:r w:rsidR="00D21F8A" w:rsidRPr="008535D7">
              <w:rPr>
                <w:rFonts w:cs="Arial"/>
                <w:bCs/>
                <w:szCs w:val="22"/>
              </w:rPr>
              <w:t xml:space="preserve">for and </w:t>
            </w:r>
            <w:r w:rsidRPr="008535D7">
              <w:rPr>
                <w:rFonts w:cs="Arial"/>
                <w:bCs/>
                <w:szCs w:val="22"/>
              </w:rPr>
              <w:t>on behalf of</w:t>
            </w:r>
            <w:r w:rsidR="006E3CFD" w:rsidRPr="008535D7">
              <w:rPr>
                <w:rFonts w:cs="Arial"/>
                <w:bCs/>
                <w:szCs w:val="22"/>
              </w:rPr>
              <w:t xml:space="preserve">        </w:t>
            </w:r>
          </w:p>
        </w:tc>
        <w:tc>
          <w:tcPr>
            <w:tcW w:w="293" w:type="dxa"/>
            <w:gridSpan w:val="2"/>
          </w:tcPr>
          <w:p w14:paraId="6A003BF5" w14:textId="7AB2E9A6" w:rsidR="00E06617" w:rsidRPr="008535D7" w:rsidRDefault="006E3CFD" w:rsidP="00E06617">
            <w:pPr>
              <w:adjustRightInd w:val="0"/>
              <w:snapToGrid w:val="0"/>
              <w:contextualSpacing/>
              <w:rPr>
                <w:rFonts w:cs="Arial"/>
                <w:szCs w:val="22"/>
              </w:rPr>
            </w:pPr>
            <w:r w:rsidRPr="008535D7">
              <w:rPr>
                <w:rFonts w:cs="Arial"/>
                <w:szCs w:val="22"/>
              </w:rPr>
              <w:t>:</w:t>
            </w:r>
          </w:p>
        </w:tc>
        <w:tc>
          <w:tcPr>
            <w:tcW w:w="2284" w:type="dxa"/>
            <w:gridSpan w:val="3"/>
            <w:vAlign w:val="center"/>
          </w:tcPr>
          <w:p w14:paraId="6A003BF6" w14:textId="77777777" w:rsidR="00E06617" w:rsidRPr="008535D7" w:rsidRDefault="00E06617" w:rsidP="00E06617">
            <w:pPr>
              <w:adjustRightInd w:val="0"/>
              <w:snapToGrid w:val="0"/>
              <w:contextualSpacing/>
              <w:rPr>
                <w:rFonts w:cs="Arial"/>
                <w:szCs w:val="22"/>
              </w:rPr>
            </w:pPr>
          </w:p>
        </w:tc>
        <w:tc>
          <w:tcPr>
            <w:tcW w:w="250" w:type="dxa"/>
            <w:vAlign w:val="center"/>
          </w:tcPr>
          <w:p w14:paraId="6A003BF7" w14:textId="77777777" w:rsidR="00E06617" w:rsidRPr="008535D7" w:rsidRDefault="00E06617" w:rsidP="00E06617">
            <w:pPr>
              <w:adjustRightInd w:val="0"/>
              <w:snapToGrid w:val="0"/>
              <w:contextualSpacing/>
              <w:rPr>
                <w:rFonts w:cs="Arial"/>
                <w:szCs w:val="22"/>
              </w:rPr>
            </w:pPr>
          </w:p>
        </w:tc>
        <w:tc>
          <w:tcPr>
            <w:tcW w:w="2416" w:type="dxa"/>
            <w:gridSpan w:val="2"/>
          </w:tcPr>
          <w:p w14:paraId="6A003BF8" w14:textId="77777777" w:rsidR="00E06617" w:rsidRPr="008535D7" w:rsidRDefault="00E06617" w:rsidP="00E06617">
            <w:pPr>
              <w:adjustRightInd w:val="0"/>
              <w:snapToGrid w:val="0"/>
              <w:contextualSpacing/>
              <w:rPr>
                <w:rFonts w:cs="Arial"/>
                <w:szCs w:val="22"/>
              </w:rPr>
            </w:pPr>
          </w:p>
        </w:tc>
      </w:tr>
      <w:tr w:rsidR="00993A3D" w:rsidRPr="008535D7" w14:paraId="6A003BFF" w14:textId="77777777" w:rsidTr="00865E3D">
        <w:trPr>
          <w:gridAfter w:val="1"/>
          <w:wAfter w:w="270" w:type="dxa"/>
          <w:trHeight w:val="211"/>
        </w:trPr>
        <w:tc>
          <w:tcPr>
            <w:tcW w:w="3348" w:type="dxa"/>
            <w:gridSpan w:val="2"/>
            <w:vAlign w:val="center"/>
          </w:tcPr>
          <w:p w14:paraId="6A003BFA" w14:textId="5E979EDD" w:rsidR="00E06617" w:rsidRPr="008535D7" w:rsidRDefault="00E06617" w:rsidP="00393158">
            <w:pPr>
              <w:adjustRightInd w:val="0"/>
              <w:snapToGrid w:val="0"/>
              <w:contextualSpacing/>
              <w:rPr>
                <w:rFonts w:cs="Arial"/>
                <w:szCs w:val="22"/>
              </w:rPr>
            </w:pPr>
            <w:r w:rsidRPr="008535D7">
              <w:rPr>
                <w:rFonts w:cs="Arial"/>
                <w:szCs w:val="22"/>
              </w:rPr>
              <w:t xml:space="preserve">Name of the </w:t>
            </w:r>
            <w:r w:rsidR="00281302" w:rsidRPr="008535D7">
              <w:rPr>
                <w:rFonts w:cs="Arial"/>
                <w:szCs w:val="22"/>
              </w:rPr>
              <w:t>P</w:t>
            </w:r>
            <w:r w:rsidR="001D7989" w:rsidRPr="008535D7">
              <w:rPr>
                <w:rFonts w:cs="Arial"/>
                <w:szCs w:val="22"/>
              </w:rPr>
              <w:t xml:space="preserve">roduct </w:t>
            </w:r>
            <w:r w:rsidR="00281302" w:rsidRPr="008535D7">
              <w:rPr>
                <w:rFonts w:cs="Arial"/>
                <w:szCs w:val="22"/>
              </w:rPr>
              <w:t>P</w:t>
            </w:r>
            <w:r w:rsidR="001D7989" w:rsidRPr="008535D7">
              <w:rPr>
                <w:rFonts w:cs="Arial"/>
                <w:szCs w:val="22"/>
              </w:rPr>
              <w:t>rovider</w:t>
            </w:r>
            <w:r w:rsidR="007D037C" w:rsidRPr="008535D7">
              <w:rPr>
                <w:rFonts w:cs="Arial"/>
                <w:szCs w:val="22"/>
              </w:rPr>
              <w:t xml:space="preserve"> </w:t>
            </w:r>
            <w:r w:rsidR="005E01A8" w:rsidRPr="008535D7">
              <w:rPr>
                <w:rFonts w:cs="Arial"/>
                <w:szCs w:val="22"/>
              </w:rPr>
              <w:t>for the PRF / investment portfolio(s)</w:t>
            </w:r>
          </w:p>
        </w:tc>
        <w:tc>
          <w:tcPr>
            <w:tcW w:w="270" w:type="dxa"/>
          </w:tcPr>
          <w:p w14:paraId="6A003BFB" w14:textId="77777777" w:rsidR="00E06617" w:rsidRPr="008535D7" w:rsidRDefault="00E06617" w:rsidP="00E06617">
            <w:pPr>
              <w:adjustRightInd w:val="0"/>
              <w:snapToGrid w:val="0"/>
              <w:contextualSpacing/>
              <w:rPr>
                <w:rFonts w:cs="Arial"/>
                <w:szCs w:val="22"/>
              </w:rPr>
            </w:pPr>
            <w:r w:rsidRPr="008535D7">
              <w:rPr>
                <w:rFonts w:cs="Arial"/>
                <w:szCs w:val="22"/>
              </w:rPr>
              <w:t>:</w:t>
            </w:r>
          </w:p>
        </w:tc>
        <w:tc>
          <w:tcPr>
            <w:tcW w:w="2014" w:type="dxa"/>
            <w:tcBorders>
              <w:bottom w:val="single" w:sz="4" w:space="0" w:color="auto"/>
            </w:tcBorders>
            <w:vAlign w:val="center"/>
          </w:tcPr>
          <w:p w14:paraId="6A003BFC" w14:textId="77777777" w:rsidR="00E06617" w:rsidRPr="008535D7" w:rsidRDefault="00E06617" w:rsidP="00E06617">
            <w:pPr>
              <w:adjustRightInd w:val="0"/>
              <w:snapToGrid w:val="0"/>
              <w:contextualSpacing/>
              <w:rPr>
                <w:rFonts w:cs="Arial"/>
                <w:szCs w:val="22"/>
              </w:rPr>
            </w:pPr>
          </w:p>
        </w:tc>
        <w:tc>
          <w:tcPr>
            <w:tcW w:w="250" w:type="dxa"/>
            <w:tcBorders>
              <w:bottom w:val="single" w:sz="4" w:space="0" w:color="auto"/>
            </w:tcBorders>
            <w:vAlign w:val="center"/>
          </w:tcPr>
          <w:p w14:paraId="6A003BFD" w14:textId="77777777" w:rsidR="00E06617" w:rsidRPr="008535D7" w:rsidRDefault="00E06617" w:rsidP="00E06617">
            <w:pPr>
              <w:adjustRightInd w:val="0"/>
              <w:snapToGrid w:val="0"/>
              <w:contextualSpacing/>
              <w:rPr>
                <w:rFonts w:cs="Arial"/>
                <w:szCs w:val="22"/>
              </w:rPr>
            </w:pPr>
          </w:p>
        </w:tc>
        <w:tc>
          <w:tcPr>
            <w:tcW w:w="2416" w:type="dxa"/>
            <w:gridSpan w:val="3"/>
            <w:tcBorders>
              <w:bottom w:val="single" w:sz="4" w:space="0" w:color="auto"/>
            </w:tcBorders>
          </w:tcPr>
          <w:p w14:paraId="6A003BFE" w14:textId="77777777" w:rsidR="00E06617" w:rsidRPr="008535D7" w:rsidRDefault="00E06617" w:rsidP="00E06617">
            <w:pPr>
              <w:adjustRightInd w:val="0"/>
              <w:snapToGrid w:val="0"/>
              <w:contextualSpacing/>
              <w:rPr>
                <w:rFonts w:cs="Arial"/>
                <w:szCs w:val="22"/>
              </w:rPr>
            </w:pPr>
          </w:p>
        </w:tc>
      </w:tr>
      <w:tr w:rsidR="00993A3D" w:rsidRPr="008535D7" w14:paraId="6A003C05" w14:textId="77777777" w:rsidTr="00865E3D">
        <w:trPr>
          <w:gridAfter w:val="1"/>
          <w:wAfter w:w="270" w:type="dxa"/>
          <w:trHeight w:val="16"/>
        </w:trPr>
        <w:tc>
          <w:tcPr>
            <w:tcW w:w="3348" w:type="dxa"/>
            <w:gridSpan w:val="2"/>
          </w:tcPr>
          <w:p w14:paraId="6A003C00" w14:textId="77777777" w:rsidR="00E06617" w:rsidRPr="008535D7" w:rsidRDefault="00E06617" w:rsidP="00E06617">
            <w:pPr>
              <w:adjustRightInd w:val="0"/>
              <w:snapToGrid w:val="0"/>
              <w:contextualSpacing/>
              <w:rPr>
                <w:rFonts w:cs="Arial"/>
                <w:szCs w:val="22"/>
              </w:rPr>
            </w:pPr>
            <w:r w:rsidRPr="008535D7">
              <w:rPr>
                <w:rFonts w:cs="Arial"/>
                <w:szCs w:val="22"/>
              </w:rPr>
              <w:t>Name of authorized signatory</w:t>
            </w:r>
          </w:p>
        </w:tc>
        <w:tc>
          <w:tcPr>
            <w:tcW w:w="270" w:type="dxa"/>
          </w:tcPr>
          <w:p w14:paraId="6A003C01" w14:textId="77777777" w:rsidR="00E06617" w:rsidRPr="008535D7" w:rsidRDefault="00E06617" w:rsidP="00E06617">
            <w:pPr>
              <w:adjustRightInd w:val="0"/>
              <w:snapToGrid w:val="0"/>
              <w:contextualSpacing/>
              <w:rPr>
                <w:rFonts w:cs="Arial"/>
                <w:szCs w:val="22"/>
              </w:rPr>
            </w:pPr>
            <w:r w:rsidRPr="008535D7">
              <w:rPr>
                <w:rFonts w:cs="Arial"/>
                <w:szCs w:val="22"/>
              </w:rPr>
              <w:t>:</w:t>
            </w:r>
          </w:p>
        </w:tc>
        <w:tc>
          <w:tcPr>
            <w:tcW w:w="2014" w:type="dxa"/>
            <w:tcBorders>
              <w:top w:val="single" w:sz="4" w:space="0" w:color="auto"/>
              <w:bottom w:val="single" w:sz="4" w:space="0" w:color="auto"/>
            </w:tcBorders>
            <w:vAlign w:val="center"/>
          </w:tcPr>
          <w:p w14:paraId="6A003C02" w14:textId="77777777" w:rsidR="00E06617" w:rsidRPr="008535D7" w:rsidRDefault="00E06617" w:rsidP="00E06617">
            <w:pPr>
              <w:adjustRightInd w:val="0"/>
              <w:snapToGrid w:val="0"/>
              <w:contextualSpacing/>
              <w:rPr>
                <w:rFonts w:cs="Arial"/>
                <w:szCs w:val="22"/>
              </w:rPr>
            </w:pPr>
          </w:p>
        </w:tc>
        <w:tc>
          <w:tcPr>
            <w:tcW w:w="250" w:type="dxa"/>
            <w:tcBorders>
              <w:top w:val="single" w:sz="4" w:space="0" w:color="auto"/>
              <w:bottom w:val="single" w:sz="4" w:space="0" w:color="auto"/>
            </w:tcBorders>
            <w:vAlign w:val="center"/>
          </w:tcPr>
          <w:p w14:paraId="6A003C03" w14:textId="77777777" w:rsidR="00E06617" w:rsidRPr="008535D7" w:rsidRDefault="00E06617" w:rsidP="00E06617">
            <w:pPr>
              <w:adjustRightInd w:val="0"/>
              <w:snapToGrid w:val="0"/>
              <w:contextualSpacing/>
              <w:rPr>
                <w:rFonts w:cs="Arial"/>
                <w:szCs w:val="22"/>
              </w:rPr>
            </w:pPr>
          </w:p>
        </w:tc>
        <w:tc>
          <w:tcPr>
            <w:tcW w:w="2416" w:type="dxa"/>
            <w:gridSpan w:val="3"/>
            <w:tcBorders>
              <w:top w:val="single" w:sz="4" w:space="0" w:color="auto"/>
              <w:bottom w:val="single" w:sz="4" w:space="0" w:color="auto"/>
            </w:tcBorders>
          </w:tcPr>
          <w:p w14:paraId="6A003C04" w14:textId="77777777" w:rsidR="00E06617" w:rsidRPr="008535D7" w:rsidRDefault="00E06617" w:rsidP="00E06617">
            <w:pPr>
              <w:adjustRightInd w:val="0"/>
              <w:snapToGrid w:val="0"/>
              <w:contextualSpacing/>
              <w:rPr>
                <w:rFonts w:cs="Arial"/>
                <w:szCs w:val="22"/>
              </w:rPr>
            </w:pPr>
          </w:p>
        </w:tc>
      </w:tr>
      <w:tr w:rsidR="00993A3D" w:rsidRPr="008535D7" w14:paraId="6A003C0B" w14:textId="77777777" w:rsidTr="00865E3D">
        <w:trPr>
          <w:gridAfter w:val="1"/>
          <w:wAfter w:w="270" w:type="dxa"/>
          <w:trHeight w:val="16"/>
        </w:trPr>
        <w:tc>
          <w:tcPr>
            <w:tcW w:w="3348" w:type="dxa"/>
            <w:gridSpan w:val="2"/>
          </w:tcPr>
          <w:p w14:paraId="6A003C06" w14:textId="77777777" w:rsidR="00E06617" w:rsidRPr="008535D7" w:rsidRDefault="00E06617" w:rsidP="00E06617">
            <w:pPr>
              <w:adjustRightInd w:val="0"/>
              <w:snapToGrid w:val="0"/>
              <w:contextualSpacing/>
              <w:rPr>
                <w:rFonts w:cs="Arial"/>
                <w:szCs w:val="22"/>
              </w:rPr>
            </w:pPr>
            <w:r w:rsidRPr="008535D7">
              <w:rPr>
                <w:rFonts w:cs="Arial"/>
                <w:szCs w:val="22"/>
              </w:rPr>
              <w:t>Signature</w:t>
            </w:r>
          </w:p>
        </w:tc>
        <w:tc>
          <w:tcPr>
            <w:tcW w:w="270" w:type="dxa"/>
          </w:tcPr>
          <w:p w14:paraId="6A003C07" w14:textId="77777777" w:rsidR="00E06617" w:rsidRPr="008535D7" w:rsidRDefault="00E06617" w:rsidP="00E06617">
            <w:pPr>
              <w:adjustRightInd w:val="0"/>
              <w:snapToGrid w:val="0"/>
              <w:contextualSpacing/>
              <w:rPr>
                <w:rFonts w:cs="Arial"/>
                <w:szCs w:val="22"/>
              </w:rPr>
            </w:pPr>
            <w:r w:rsidRPr="008535D7">
              <w:rPr>
                <w:rFonts w:cs="Arial"/>
                <w:szCs w:val="22"/>
              </w:rPr>
              <w:t>:</w:t>
            </w:r>
          </w:p>
        </w:tc>
        <w:tc>
          <w:tcPr>
            <w:tcW w:w="2014" w:type="dxa"/>
            <w:tcBorders>
              <w:top w:val="single" w:sz="4" w:space="0" w:color="auto"/>
              <w:bottom w:val="single" w:sz="4" w:space="0" w:color="auto"/>
            </w:tcBorders>
            <w:vAlign w:val="center"/>
          </w:tcPr>
          <w:p w14:paraId="6A003C08" w14:textId="77777777" w:rsidR="00E06617" w:rsidRPr="008535D7" w:rsidRDefault="00E06617" w:rsidP="00E06617">
            <w:pPr>
              <w:adjustRightInd w:val="0"/>
              <w:snapToGrid w:val="0"/>
              <w:contextualSpacing/>
              <w:rPr>
                <w:rFonts w:cs="Arial"/>
                <w:szCs w:val="22"/>
              </w:rPr>
            </w:pPr>
          </w:p>
        </w:tc>
        <w:tc>
          <w:tcPr>
            <w:tcW w:w="250" w:type="dxa"/>
            <w:tcBorders>
              <w:top w:val="single" w:sz="4" w:space="0" w:color="auto"/>
              <w:bottom w:val="single" w:sz="4" w:space="0" w:color="auto"/>
            </w:tcBorders>
            <w:vAlign w:val="center"/>
          </w:tcPr>
          <w:p w14:paraId="6A003C09" w14:textId="77777777" w:rsidR="00E06617" w:rsidRPr="008535D7" w:rsidRDefault="00E06617" w:rsidP="00E06617">
            <w:pPr>
              <w:adjustRightInd w:val="0"/>
              <w:snapToGrid w:val="0"/>
              <w:contextualSpacing/>
              <w:rPr>
                <w:rFonts w:cs="Arial"/>
                <w:szCs w:val="22"/>
              </w:rPr>
            </w:pPr>
          </w:p>
        </w:tc>
        <w:tc>
          <w:tcPr>
            <w:tcW w:w="2416" w:type="dxa"/>
            <w:gridSpan w:val="3"/>
            <w:tcBorders>
              <w:top w:val="single" w:sz="4" w:space="0" w:color="auto"/>
              <w:bottom w:val="single" w:sz="4" w:space="0" w:color="auto"/>
            </w:tcBorders>
          </w:tcPr>
          <w:p w14:paraId="6A003C0A" w14:textId="77777777" w:rsidR="00E06617" w:rsidRPr="008535D7" w:rsidRDefault="00E06617" w:rsidP="00E06617">
            <w:pPr>
              <w:adjustRightInd w:val="0"/>
              <w:snapToGrid w:val="0"/>
              <w:contextualSpacing/>
              <w:rPr>
                <w:rFonts w:cs="Arial"/>
                <w:szCs w:val="22"/>
              </w:rPr>
            </w:pPr>
          </w:p>
        </w:tc>
      </w:tr>
      <w:tr w:rsidR="00993A3D" w:rsidRPr="008535D7" w14:paraId="6A003C11" w14:textId="77777777" w:rsidTr="00865E3D">
        <w:trPr>
          <w:gridAfter w:val="1"/>
          <w:wAfter w:w="270" w:type="dxa"/>
          <w:trHeight w:val="16"/>
        </w:trPr>
        <w:tc>
          <w:tcPr>
            <w:tcW w:w="3348" w:type="dxa"/>
            <w:gridSpan w:val="2"/>
          </w:tcPr>
          <w:p w14:paraId="6A003C0C" w14:textId="77777777" w:rsidR="00E06617" w:rsidRPr="008535D7" w:rsidRDefault="00E06617" w:rsidP="00E06617">
            <w:pPr>
              <w:adjustRightInd w:val="0"/>
              <w:snapToGrid w:val="0"/>
              <w:contextualSpacing/>
              <w:rPr>
                <w:rFonts w:cs="Arial"/>
                <w:szCs w:val="22"/>
              </w:rPr>
            </w:pPr>
            <w:r w:rsidRPr="008535D7">
              <w:rPr>
                <w:rFonts w:cs="Arial"/>
                <w:szCs w:val="22"/>
              </w:rPr>
              <w:t>Title / Position</w:t>
            </w:r>
          </w:p>
        </w:tc>
        <w:tc>
          <w:tcPr>
            <w:tcW w:w="270" w:type="dxa"/>
          </w:tcPr>
          <w:p w14:paraId="6A003C0D" w14:textId="77777777" w:rsidR="00E06617" w:rsidRPr="008535D7" w:rsidRDefault="00E06617" w:rsidP="00E06617">
            <w:pPr>
              <w:adjustRightInd w:val="0"/>
              <w:snapToGrid w:val="0"/>
              <w:contextualSpacing/>
              <w:rPr>
                <w:rFonts w:cs="Arial"/>
                <w:szCs w:val="22"/>
              </w:rPr>
            </w:pPr>
            <w:r w:rsidRPr="008535D7">
              <w:rPr>
                <w:rFonts w:cs="Arial"/>
                <w:szCs w:val="22"/>
              </w:rPr>
              <w:t>:</w:t>
            </w:r>
          </w:p>
        </w:tc>
        <w:tc>
          <w:tcPr>
            <w:tcW w:w="2014" w:type="dxa"/>
            <w:tcBorders>
              <w:top w:val="single" w:sz="4" w:space="0" w:color="auto"/>
              <w:bottom w:val="single" w:sz="4" w:space="0" w:color="auto"/>
            </w:tcBorders>
            <w:vAlign w:val="center"/>
          </w:tcPr>
          <w:p w14:paraId="6A003C0E" w14:textId="77777777" w:rsidR="00E06617" w:rsidRPr="008535D7" w:rsidRDefault="00E06617" w:rsidP="00E06617">
            <w:pPr>
              <w:adjustRightInd w:val="0"/>
              <w:snapToGrid w:val="0"/>
              <w:contextualSpacing/>
              <w:rPr>
                <w:rFonts w:cs="Arial"/>
                <w:szCs w:val="22"/>
              </w:rPr>
            </w:pPr>
          </w:p>
        </w:tc>
        <w:tc>
          <w:tcPr>
            <w:tcW w:w="250" w:type="dxa"/>
            <w:tcBorders>
              <w:top w:val="single" w:sz="4" w:space="0" w:color="auto"/>
              <w:bottom w:val="single" w:sz="4" w:space="0" w:color="auto"/>
            </w:tcBorders>
            <w:vAlign w:val="center"/>
          </w:tcPr>
          <w:p w14:paraId="6A003C0F" w14:textId="77777777" w:rsidR="00E06617" w:rsidRPr="008535D7" w:rsidRDefault="00E06617" w:rsidP="00E06617">
            <w:pPr>
              <w:adjustRightInd w:val="0"/>
              <w:snapToGrid w:val="0"/>
              <w:contextualSpacing/>
              <w:rPr>
                <w:rFonts w:cs="Arial"/>
                <w:szCs w:val="22"/>
              </w:rPr>
            </w:pPr>
          </w:p>
        </w:tc>
        <w:tc>
          <w:tcPr>
            <w:tcW w:w="2416" w:type="dxa"/>
            <w:gridSpan w:val="3"/>
            <w:tcBorders>
              <w:top w:val="single" w:sz="4" w:space="0" w:color="auto"/>
              <w:bottom w:val="single" w:sz="4" w:space="0" w:color="auto"/>
            </w:tcBorders>
          </w:tcPr>
          <w:p w14:paraId="6A003C10" w14:textId="77777777" w:rsidR="00E06617" w:rsidRPr="008535D7" w:rsidRDefault="00E06617" w:rsidP="00E06617">
            <w:pPr>
              <w:adjustRightInd w:val="0"/>
              <w:snapToGrid w:val="0"/>
              <w:contextualSpacing/>
              <w:rPr>
                <w:rFonts w:cs="Arial"/>
                <w:szCs w:val="22"/>
              </w:rPr>
            </w:pPr>
          </w:p>
        </w:tc>
      </w:tr>
      <w:tr w:rsidR="00E06617" w:rsidRPr="008535D7" w14:paraId="6A003C17" w14:textId="77777777" w:rsidTr="00865E3D">
        <w:trPr>
          <w:gridAfter w:val="1"/>
          <w:wAfter w:w="270" w:type="dxa"/>
          <w:trHeight w:val="16"/>
        </w:trPr>
        <w:tc>
          <w:tcPr>
            <w:tcW w:w="3348" w:type="dxa"/>
            <w:gridSpan w:val="2"/>
          </w:tcPr>
          <w:p w14:paraId="6A003C12" w14:textId="77777777" w:rsidR="00E06617" w:rsidRPr="008535D7" w:rsidRDefault="00E06617" w:rsidP="00E06617">
            <w:pPr>
              <w:adjustRightInd w:val="0"/>
              <w:snapToGrid w:val="0"/>
              <w:contextualSpacing/>
              <w:rPr>
                <w:rFonts w:cs="Arial"/>
                <w:szCs w:val="22"/>
              </w:rPr>
            </w:pPr>
            <w:r w:rsidRPr="008535D7">
              <w:rPr>
                <w:rFonts w:cs="Arial"/>
                <w:szCs w:val="22"/>
              </w:rPr>
              <w:t xml:space="preserve">Date (date / month / year)  </w:t>
            </w:r>
          </w:p>
        </w:tc>
        <w:tc>
          <w:tcPr>
            <w:tcW w:w="270" w:type="dxa"/>
          </w:tcPr>
          <w:p w14:paraId="6A003C13" w14:textId="77777777" w:rsidR="00E06617" w:rsidRPr="008535D7" w:rsidRDefault="00E06617" w:rsidP="00E06617">
            <w:pPr>
              <w:adjustRightInd w:val="0"/>
              <w:snapToGrid w:val="0"/>
              <w:contextualSpacing/>
              <w:rPr>
                <w:rFonts w:cs="Arial"/>
                <w:szCs w:val="22"/>
              </w:rPr>
            </w:pPr>
            <w:r w:rsidRPr="008535D7">
              <w:rPr>
                <w:rFonts w:cs="Arial"/>
                <w:szCs w:val="22"/>
              </w:rPr>
              <w:t>:</w:t>
            </w:r>
          </w:p>
        </w:tc>
        <w:tc>
          <w:tcPr>
            <w:tcW w:w="2014" w:type="dxa"/>
            <w:tcBorders>
              <w:top w:val="single" w:sz="4" w:space="0" w:color="auto"/>
              <w:bottom w:val="single" w:sz="4" w:space="0" w:color="auto"/>
            </w:tcBorders>
            <w:vAlign w:val="center"/>
          </w:tcPr>
          <w:p w14:paraId="6A003C14" w14:textId="77777777" w:rsidR="00E06617" w:rsidRPr="008535D7" w:rsidRDefault="00E06617" w:rsidP="00E06617">
            <w:pPr>
              <w:adjustRightInd w:val="0"/>
              <w:snapToGrid w:val="0"/>
              <w:contextualSpacing/>
              <w:rPr>
                <w:rFonts w:cs="Arial"/>
                <w:szCs w:val="22"/>
              </w:rPr>
            </w:pPr>
          </w:p>
        </w:tc>
        <w:tc>
          <w:tcPr>
            <w:tcW w:w="250" w:type="dxa"/>
            <w:tcBorders>
              <w:top w:val="single" w:sz="4" w:space="0" w:color="auto"/>
              <w:bottom w:val="single" w:sz="4" w:space="0" w:color="auto"/>
            </w:tcBorders>
            <w:vAlign w:val="center"/>
          </w:tcPr>
          <w:p w14:paraId="6A003C15" w14:textId="77777777" w:rsidR="00E06617" w:rsidRPr="008535D7" w:rsidRDefault="00E06617" w:rsidP="00E06617">
            <w:pPr>
              <w:adjustRightInd w:val="0"/>
              <w:snapToGrid w:val="0"/>
              <w:contextualSpacing/>
              <w:rPr>
                <w:rFonts w:cs="Arial"/>
                <w:szCs w:val="22"/>
              </w:rPr>
            </w:pPr>
          </w:p>
        </w:tc>
        <w:tc>
          <w:tcPr>
            <w:tcW w:w="2416" w:type="dxa"/>
            <w:gridSpan w:val="3"/>
            <w:tcBorders>
              <w:top w:val="single" w:sz="4" w:space="0" w:color="auto"/>
              <w:bottom w:val="single" w:sz="4" w:space="0" w:color="auto"/>
            </w:tcBorders>
          </w:tcPr>
          <w:p w14:paraId="6A003C16" w14:textId="77777777" w:rsidR="00E06617" w:rsidRPr="008535D7" w:rsidRDefault="00E06617" w:rsidP="00E06617">
            <w:pPr>
              <w:adjustRightInd w:val="0"/>
              <w:snapToGrid w:val="0"/>
              <w:contextualSpacing/>
              <w:rPr>
                <w:rFonts w:cs="Arial"/>
                <w:szCs w:val="22"/>
              </w:rPr>
            </w:pPr>
          </w:p>
        </w:tc>
      </w:tr>
    </w:tbl>
    <w:p w14:paraId="6A003C18" w14:textId="77777777" w:rsidR="00E06617" w:rsidRPr="008535D7" w:rsidRDefault="00E06617" w:rsidP="00E06617">
      <w:pPr>
        <w:pStyle w:val="NumberHeading"/>
        <w:adjustRightInd w:val="0"/>
        <w:snapToGrid w:val="0"/>
        <w:contextualSpacing/>
        <w:jc w:val="left"/>
        <w:rPr>
          <w:rFonts w:ascii="Arial" w:hAnsi="Arial" w:cs="Arial"/>
          <w:b w:val="0"/>
          <w:sz w:val="22"/>
          <w:szCs w:val="22"/>
        </w:rPr>
      </w:pPr>
    </w:p>
    <w:p w14:paraId="6A003C19" w14:textId="77777777" w:rsidR="00204536" w:rsidRPr="008535D7" w:rsidRDefault="00204536" w:rsidP="00E06617">
      <w:pPr>
        <w:pStyle w:val="NumberHeading"/>
        <w:adjustRightInd w:val="0"/>
        <w:snapToGrid w:val="0"/>
        <w:contextualSpacing/>
        <w:jc w:val="left"/>
        <w:rPr>
          <w:rFonts w:ascii="Arial" w:hAnsi="Arial" w:cs="Arial"/>
          <w:b w:val="0"/>
          <w:sz w:val="22"/>
          <w:szCs w:val="22"/>
        </w:rPr>
      </w:pPr>
    </w:p>
    <w:p w14:paraId="6A003C1A" w14:textId="77777777" w:rsidR="00204536" w:rsidRPr="008535D7" w:rsidRDefault="00204536">
      <w:pPr>
        <w:rPr>
          <w:rFonts w:cs="Arial"/>
          <w:i/>
          <w:szCs w:val="22"/>
        </w:rPr>
      </w:pPr>
      <w:r w:rsidRPr="008535D7">
        <w:rPr>
          <w:rFonts w:cs="Arial"/>
          <w:i/>
          <w:szCs w:val="22"/>
        </w:rPr>
        <w:br w:type="page"/>
      </w:r>
    </w:p>
    <w:p w14:paraId="6A003C1B" w14:textId="73AFFB1F" w:rsidR="00E06617" w:rsidRPr="008535D7" w:rsidRDefault="00E06617" w:rsidP="00A83527">
      <w:pPr>
        <w:tabs>
          <w:tab w:val="left" w:pos="810"/>
        </w:tabs>
        <w:adjustRightInd w:val="0"/>
        <w:snapToGrid w:val="0"/>
        <w:contextualSpacing/>
        <w:rPr>
          <w:rFonts w:cs="Arial"/>
          <w:b/>
          <w:i/>
          <w:szCs w:val="22"/>
          <w:u w:val="single"/>
        </w:rPr>
      </w:pPr>
      <w:r w:rsidRPr="008535D7">
        <w:rPr>
          <w:rFonts w:cs="Arial"/>
          <w:b/>
          <w:i/>
          <w:szCs w:val="22"/>
          <w:u w:val="single"/>
        </w:rPr>
        <w:lastRenderedPageBreak/>
        <w:t>Part 2:</w:t>
      </w:r>
      <w:r w:rsidR="007F454B" w:rsidRPr="008535D7">
        <w:rPr>
          <w:rFonts w:cs="Arial"/>
          <w:b/>
          <w:i/>
          <w:szCs w:val="22"/>
          <w:u w:val="single"/>
        </w:rPr>
        <w:tab/>
      </w:r>
      <w:r w:rsidRPr="008535D7">
        <w:rPr>
          <w:rFonts w:cs="Arial"/>
          <w:b/>
          <w:i/>
          <w:szCs w:val="22"/>
          <w:u w:val="single"/>
        </w:rPr>
        <w:t>Confirmation from the nominated approved person</w:t>
      </w:r>
    </w:p>
    <w:p w14:paraId="6A003C1C" w14:textId="77777777" w:rsidR="00E06617" w:rsidRPr="008535D7" w:rsidRDefault="00E06617" w:rsidP="00E06617">
      <w:pPr>
        <w:pStyle w:val="NumberHeading"/>
        <w:adjustRightInd w:val="0"/>
        <w:snapToGrid w:val="0"/>
        <w:contextualSpacing/>
        <w:jc w:val="left"/>
        <w:rPr>
          <w:rFonts w:ascii="Arial" w:hAnsi="Arial" w:cs="Arial"/>
          <w:b w:val="0"/>
          <w:sz w:val="22"/>
          <w:szCs w:val="22"/>
        </w:rPr>
      </w:pPr>
    </w:p>
    <w:p w14:paraId="6A003C1D" w14:textId="6AEF08AA" w:rsidR="00842A1E" w:rsidRPr="008535D7" w:rsidRDefault="00842A1E" w:rsidP="00AC7927">
      <w:pPr>
        <w:pStyle w:val="NumberHeading"/>
        <w:adjustRightInd w:val="0"/>
        <w:snapToGrid w:val="0"/>
        <w:spacing w:line="240" w:lineRule="exact"/>
        <w:contextualSpacing/>
        <w:jc w:val="left"/>
        <w:rPr>
          <w:rFonts w:ascii="Arial" w:hAnsi="Arial" w:cs="Arial"/>
        </w:rPr>
      </w:pPr>
      <w:r w:rsidRPr="008535D7">
        <w:rPr>
          <w:rFonts w:ascii="Arial" w:hAnsi="Arial" w:cs="Arial"/>
          <w:b w:val="0"/>
          <w:sz w:val="22"/>
          <w:szCs w:val="22"/>
        </w:rPr>
        <w:t>P</w:t>
      </w:r>
      <w:r w:rsidRPr="008535D7">
        <w:rPr>
          <w:rFonts w:ascii="Arial" w:hAnsi="Arial" w:cs="Arial"/>
          <w:b w:val="0"/>
          <w:bCs/>
          <w:sz w:val="22"/>
          <w:szCs w:val="22"/>
        </w:rPr>
        <w:t>ooled retirement fund (“</w:t>
      </w:r>
      <w:r w:rsidRPr="008535D7">
        <w:rPr>
          <w:rFonts w:ascii="Arial" w:hAnsi="Arial" w:cs="Arial"/>
          <w:b w:val="0"/>
          <w:sz w:val="22"/>
        </w:rPr>
        <w:t>PRF</w:t>
      </w:r>
      <w:r w:rsidRPr="008535D7">
        <w:rPr>
          <w:rFonts w:ascii="Arial" w:hAnsi="Arial" w:cs="Arial"/>
          <w:b w:val="0"/>
          <w:bCs/>
          <w:sz w:val="22"/>
          <w:szCs w:val="22"/>
        </w:rPr>
        <w:t>”)</w:t>
      </w:r>
      <w:r w:rsidRPr="008535D7">
        <w:rPr>
          <w:rFonts w:ascii="Arial" w:hAnsi="Arial" w:cs="Arial"/>
          <w:b w:val="0"/>
          <w:sz w:val="22"/>
        </w:rPr>
        <w:t xml:space="preserve"> / investment portfolio(s) under application: </w:t>
      </w:r>
    </w:p>
    <w:p w14:paraId="6A003C1E" w14:textId="77777777" w:rsidR="00842A1E" w:rsidRPr="008535D7" w:rsidRDefault="00842A1E" w:rsidP="00842A1E">
      <w:pPr>
        <w:pStyle w:val="NumberHeading"/>
        <w:adjustRightInd w:val="0"/>
        <w:snapToGrid w:val="0"/>
        <w:contextualSpacing/>
        <w:jc w:val="left"/>
        <w:rPr>
          <w:rFonts w:ascii="Arial" w:hAnsi="Arial" w:cs="Arial"/>
          <w:b w:val="0"/>
          <w:sz w:val="22"/>
          <w:szCs w:val="22"/>
        </w:rPr>
      </w:pPr>
    </w:p>
    <w:tbl>
      <w:tblPr>
        <w:tblW w:w="0" w:type="auto"/>
        <w:tblLook w:val="04A0" w:firstRow="1" w:lastRow="0" w:firstColumn="1" w:lastColumn="0" w:noHBand="0" w:noVBand="1"/>
      </w:tblPr>
      <w:tblGrid>
        <w:gridCol w:w="2952"/>
        <w:gridCol w:w="278"/>
        <w:gridCol w:w="5298"/>
      </w:tblGrid>
      <w:tr w:rsidR="00993A3D" w:rsidRPr="008535D7" w14:paraId="6A003C22" w14:textId="77777777" w:rsidTr="00B92BF5">
        <w:tc>
          <w:tcPr>
            <w:tcW w:w="2952" w:type="dxa"/>
            <w:shd w:val="clear" w:color="auto" w:fill="auto"/>
          </w:tcPr>
          <w:p w14:paraId="6A003C1F" w14:textId="77777777" w:rsidR="00842A1E" w:rsidRPr="008535D7" w:rsidRDefault="00842A1E" w:rsidP="00B92BF5">
            <w:pPr>
              <w:pStyle w:val="NumberHeading"/>
              <w:adjustRightInd w:val="0"/>
              <w:snapToGrid w:val="0"/>
              <w:spacing w:line="240" w:lineRule="exact"/>
              <w:ind w:left="342" w:hanging="450"/>
              <w:contextualSpacing/>
              <w:jc w:val="left"/>
              <w:rPr>
                <w:rFonts w:ascii="Arial" w:hAnsi="Arial" w:cs="Arial"/>
                <w:b w:val="0"/>
                <w:sz w:val="22"/>
                <w:szCs w:val="22"/>
                <w:lang w:eastAsia="zh-CN"/>
              </w:rPr>
            </w:pPr>
            <w:r w:rsidRPr="008535D7">
              <w:rPr>
                <w:rFonts w:ascii="Arial" w:hAnsi="Arial" w:cs="Arial"/>
                <w:b w:val="0"/>
                <w:bCs/>
                <w:sz w:val="22"/>
                <w:szCs w:val="22"/>
              </w:rPr>
              <w:t>a)</w:t>
            </w:r>
            <w:r w:rsidRPr="008535D7">
              <w:rPr>
                <w:rFonts w:ascii="Arial" w:hAnsi="Arial" w:cs="Arial"/>
                <w:b w:val="0"/>
                <w:bCs/>
                <w:sz w:val="22"/>
                <w:szCs w:val="22"/>
              </w:rPr>
              <w:tab/>
              <w:t>Name of the PRF</w:t>
            </w:r>
          </w:p>
        </w:tc>
        <w:tc>
          <w:tcPr>
            <w:tcW w:w="272" w:type="dxa"/>
            <w:shd w:val="clear" w:color="auto" w:fill="auto"/>
          </w:tcPr>
          <w:p w14:paraId="6A003C20" w14:textId="77777777" w:rsidR="00842A1E" w:rsidRPr="008535D7" w:rsidRDefault="00842A1E" w:rsidP="00B92BF5">
            <w:pPr>
              <w:pStyle w:val="NumberHeading"/>
              <w:adjustRightInd w:val="0"/>
              <w:snapToGrid w:val="0"/>
              <w:spacing w:line="240" w:lineRule="exact"/>
              <w:contextualSpacing/>
              <w:jc w:val="left"/>
              <w:rPr>
                <w:rFonts w:ascii="Arial" w:hAnsi="Arial" w:cs="Arial"/>
                <w:b w:val="0"/>
                <w:sz w:val="22"/>
                <w:szCs w:val="22"/>
                <w:lang w:eastAsia="zh-CN"/>
              </w:rPr>
            </w:pPr>
            <w:r w:rsidRPr="008535D7">
              <w:rPr>
                <w:rFonts w:ascii="Arial" w:hAnsi="Arial" w:cs="Arial"/>
                <w:b w:val="0"/>
                <w:bCs/>
                <w:sz w:val="22"/>
                <w:szCs w:val="22"/>
              </w:rPr>
              <w:t>:</w:t>
            </w:r>
          </w:p>
        </w:tc>
        <w:tc>
          <w:tcPr>
            <w:tcW w:w="5298" w:type="dxa"/>
            <w:tcBorders>
              <w:bottom w:val="single" w:sz="4" w:space="0" w:color="auto"/>
            </w:tcBorders>
            <w:shd w:val="clear" w:color="auto" w:fill="auto"/>
          </w:tcPr>
          <w:p w14:paraId="6A003C21" w14:textId="77777777" w:rsidR="00842A1E" w:rsidRPr="008535D7" w:rsidRDefault="00842A1E" w:rsidP="00B92BF5">
            <w:pPr>
              <w:pStyle w:val="NumberHeading"/>
              <w:adjustRightInd w:val="0"/>
              <w:snapToGrid w:val="0"/>
              <w:spacing w:line="240" w:lineRule="exact"/>
              <w:contextualSpacing/>
              <w:jc w:val="left"/>
              <w:rPr>
                <w:rFonts w:ascii="Arial" w:hAnsi="Arial" w:cs="Arial"/>
                <w:b w:val="0"/>
                <w:sz w:val="22"/>
                <w:szCs w:val="22"/>
                <w:lang w:eastAsia="zh-CN"/>
              </w:rPr>
            </w:pPr>
          </w:p>
        </w:tc>
      </w:tr>
      <w:tr w:rsidR="00842A1E" w:rsidRPr="008535D7" w14:paraId="6A003C29" w14:textId="77777777" w:rsidTr="00B92BF5">
        <w:tc>
          <w:tcPr>
            <w:tcW w:w="2952" w:type="dxa"/>
            <w:shd w:val="clear" w:color="auto" w:fill="auto"/>
          </w:tcPr>
          <w:p w14:paraId="6A003C23" w14:textId="77777777" w:rsidR="00842A1E" w:rsidRPr="008535D7" w:rsidRDefault="00842A1E" w:rsidP="00B92BF5">
            <w:pPr>
              <w:pStyle w:val="NumberHeading"/>
              <w:adjustRightInd w:val="0"/>
              <w:snapToGrid w:val="0"/>
              <w:spacing w:line="240" w:lineRule="exact"/>
              <w:contextualSpacing/>
              <w:jc w:val="left"/>
              <w:rPr>
                <w:rFonts w:ascii="Arial" w:hAnsi="Arial" w:cs="Arial"/>
                <w:b w:val="0"/>
                <w:sz w:val="22"/>
                <w:szCs w:val="22"/>
                <w:lang w:eastAsia="zh-CN"/>
              </w:rPr>
            </w:pPr>
          </w:p>
          <w:p w14:paraId="6A003C24" w14:textId="77777777" w:rsidR="00842A1E" w:rsidRPr="008535D7" w:rsidRDefault="00842A1E" w:rsidP="00B92BF5">
            <w:pPr>
              <w:pStyle w:val="NumberHeading"/>
              <w:adjustRightInd w:val="0"/>
              <w:snapToGrid w:val="0"/>
              <w:spacing w:line="240" w:lineRule="exact"/>
              <w:ind w:left="342" w:hanging="450"/>
              <w:contextualSpacing/>
              <w:jc w:val="left"/>
              <w:rPr>
                <w:rFonts w:ascii="Arial" w:hAnsi="Arial" w:cs="Arial"/>
                <w:b w:val="0"/>
                <w:sz w:val="22"/>
                <w:szCs w:val="22"/>
                <w:lang w:eastAsia="zh-CN"/>
              </w:rPr>
            </w:pPr>
            <w:r w:rsidRPr="008535D7">
              <w:rPr>
                <w:rFonts w:ascii="Arial" w:hAnsi="Arial" w:cs="Arial"/>
                <w:b w:val="0"/>
                <w:sz w:val="22"/>
                <w:szCs w:val="22"/>
                <w:lang w:eastAsia="zh-CN"/>
              </w:rPr>
              <w:t>b)</w:t>
            </w:r>
            <w:r w:rsidRPr="008535D7">
              <w:rPr>
                <w:rFonts w:ascii="Arial" w:hAnsi="Arial" w:cs="Arial"/>
                <w:b w:val="0"/>
                <w:sz w:val="22"/>
                <w:szCs w:val="22"/>
                <w:lang w:eastAsia="zh-CN"/>
              </w:rPr>
              <w:tab/>
            </w:r>
            <w:r w:rsidRPr="008535D7">
              <w:rPr>
                <w:rFonts w:ascii="Arial" w:hAnsi="Arial" w:cs="Arial"/>
                <w:b w:val="0"/>
                <w:bCs/>
                <w:sz w:val="22"/>
                <w:szCs w:val="22"/>
              </w:rPr>
              <w:t>Name</w:t>
            </w:r>
            <w:r w:rsidRPr="008535D7">
              <w:rPr>
                <w:rFonts w:ascii="Arial" w:hAnsi="Arial" w:cs="Arial"/>
                <w:b w:val="0"/>
                <w:sz w:val="22"/>
                <w:szCs w:val="22"/>
                <w:lang w:eastAsia="zh-CN"/>
              </w:rPr>
              <w:t xml:space="preserve"> of the relevant investment portfolio(s)</w:t>
            </w:r>
          </w:p>
        </w:tc>
        <w:tc>
          <w:tcPr>
            <w:tcW w:w="272" w:type="dxa"/>
            <w:shd w:val="clear" w:color="auto" w:fill="auto"/>
          </w:tcPr>
          <w:p w14:paraId="6A003C25" w14:textId="77777777" w:rsidR="00842A1E" w:rsidRPr="008535D7" w:rsidRDefault="00842A1E" w:rsidP="00B92BF5">
            <w:pPr>
              <w:pStyle w:val="NumberHeading"/>
              <w:adjustRightInd w:val="0"/>
              <w:snapToGrid w:val="0"/>
              <w:spacing w:line="240" w:lineRule="exact"/>
              <w:contextualSpacing/>
              <w:jc w:val="left"/>
              <w:rPr>
                <w:rFonts w:ascii="Arial" w:hAnsi="Arial" w:cs="Arial"/>
                <w:b w:val="0"/>
                <w:sz w:val="22"/>
                <w:szCs w:val="22"/>
                <w:lang w:eastAsia="zh-CN"/>
              </w:rPr>
            </w:pPr>
          </w:p>
          <w:p w14:paraId="6A003C26" w14:textId="77777777" w:rsidR="00842A1E" w:rsidRPr="008535D7" w:rsidRDefault="00842A1E" w:rsidP="00B92BF5">
            <w:pPr>
              <w:pStyle w:val="NumberHeading"/>
              <w:adjustRightInd w:val="0"/>
              <w:snapToGrid w:val="0"/>
              <w:spacing w:line="240" w:lineRule="exact"/>
              <w:contextualSpacing/>
              <w:jc w:val="left"/>
              <w:rPr>
                <w:rFonts w:ascii="Arial" w:hAnsi="Arial" w:cs="Arial"/>
                <w:b w:val="0"/>
                <w:sz w:val="22"/>
                <w:szCs w:val="22"/>
                <w:lang w:eastAsia="zh-CN"/>
              </w:rPr>
            </w:pPr>
            <w:r w:rsidRPr="008535D7">
              <w:rPr>
                <w:rFonts w:ascii="Arial" w:hAnsi="Arial" w:cs="Arial"/>
                <w:b w:val="0"/>
                <w:sz w:val="22"/>
                <w:szCs w:val="22"/>
                <w:lang w:eastAsia="zh-CN"/>
              </w:rPr>
              <w:t>:</w:t>
            </w:r>
          </w:p>
        </w:tc>
        <w:tc>
          <w:tcPr>
            <w:tcW w:w="5298" w:type="dxa"/>
            <w:tcBorders>
              <w:top w:val="single" w:sz="4" w:space="0" w:color="auto"/>
              <w:bottom w:val="single" w:sz="4" w:space="0" w:color="auto"/>
            </w:tcBorders>
            <w:shd w:val="clear" w:color="auto" w:fill="auto"/>
          </w:tcPr>
          <w:p w14:paraId="6A003C27" w14:textId="77777777" w:rsidR="00842A1E" w:rsidRPr="008535D7" w:rsidRDefault="00842A1E" w:rsidP="00B92BF5">
            <w:pPr>
              <w:pStyle w:val="NumberHeading"/>
              <w:adjustRightInd w:val="0"/>
              <w:snapToGrid w:val="0"/>
              <w:spacing w:line="240" w:lineRule="exact"/>
              <w:contextualSpacing/>
              <w:jc w:val="left"/>
              <w:rPr>
                <w:rFonts w:ascii="Arial" w:hAnsi="Arial" w:cs="Arial"/>
                <w:b w:val="0"/>
                <w:sz w:val="22"/>
                <w:szCs w:val="22"/>
                <w:lang w:eastAsia="zh-CN"/>
              </w:rPr>
            </w:pPr>
          </w:p>
          <w:p w14:paraId="6A003C28" w14:textId="77777777" w:rsidR="00842A1E" w:rsidRPr="008535D7" w:rsidRDefault="00842A1E" w:rsidP="00B92BF5">
            <w:pPr>
              <w:pStyle w:val="NumberHeading"/>
              <w:adjustRightInd w:val="0"/>
              <w:snapToGrid w:val="0"/>
              <w:spacing w:line="240" w:lineRule="exact"/>
              <w:contextualSpacing/>
              <w:jc w:val="left"/>
              <w:rPr>
                <w:rFonts w:ascii="Arial" w:hAnsi="Arial" w:cs="Arial"/>
                <w:b w:val="0"/>
                <w:sz w:val="22"/>
                <w:szCs w:val="22"/>
                <w:lang w:eastAsia="zh-CN"/>
              </w:rPr>
            </w:pPr>
          </w:p>
        </w:tc>
      </w:tr>
    </w:tbl>
    <w:p w14:paraId="6A003C2A" w14:textId="77777777" w:rsidR="00842A1E" w:rsidRPr="008535D7" w:rsidRDefault="00842A1E" w:rsidP="00842A1E">
      <w:pPr>
        <w:pStyle w:val="NumberHeading"/>
        <w:adjustRightInd w:val="0"/>
        <w:snapToGrid w:val="0"/>
        <w:contextualSpacing/>
        <w:jc w:val="left"/>
        <w:rPr>
          <w:rFonts w:ascii="Arial" w:hAnsi="Arial" w:cs="Arial"/>
          <w:b w:val="0"/>
          <w:sz w:val="22"/>
          <w:szCs w:val="22"/>
        </w:rPr>
      </w:pPr>
    </w:p>
    <w:p w14:paraId="440B0D8C" w14:textId="77777777" w:rsidR="008D4ECD" w:rsidRPr="008535D7" w:rsidRDefault="008D4ECD" w:rsidP="00842A1E">
      <w:pPr>
        <w:pStyle w:val="NumberHeading"/>
        <w:adjustRightInd w:val="0"/>
        <w:snapToGrid w:val="0"/>
        <w:contextualSpacing/>
        <w:jc w:val="left"/>
        <w:rPr>
          <w:rFonts w:ascii="Arial" w:hAnsi="Arial" w:cs="Arial"/>
          <w:b w:val="0"/>
          <w:sz w:val="22"/>
          <w:szCs w:val="22"/>
        </w:rPr>
      </w:pPr>
    </w:p>
    <w:p w14:paraId="6A003C2B" w14:textId="19365049" w:rsidR="00E06617" w:rsidRPr="008535D7" w:rsidRDefault="00E06617" w:rsidP="00E06617">
      <w:pPr>
        <w:pStyle w:val="NumberHeading"/>
        <w:adjustRightInd w:val="0"/>
        <w:snapToGrid w:val="0"/>
        <w:contextualSpacing/>
        <w:jc w:val="left"/>
        <w:rPr>
          <w:rFonts w:ascii="Arial" w:hAnsi="Arial" w:cs="Arial"/>
          <w:b w:val="0"/>
          <w:sz w:val="22"/>
          <w:szCs w:val="22"/>
        </w:rPr>
      </w:pPr>
      <w:r w:rsidRPr="008535D7">
        <w:rPr>
          <w:rFonts w:ascii="Arial" w:hAnsi="Arial" w:cs="Arial"/>
          <w:b w:val="0"/>
          <w:sz w:val="22"/>
          <w:szCs w:val="22"/>
        </w:rPr>
        <w:t xml:space="preserve">I, as the nominated approved person for (a) the </w:t>
      </w:r>
      <w:r w:rsidR="00842A1E" w:rsidRPr="008535D7">
        <w:rPr>
          <w:rFonts w:ascii="Arial" w:hAnsi="Arial" w:cs="Arial"/>
          <w:b w:val="0"/>
          <w:sz w:val="22"/>
          <w:szCs w:val="22"/>
        </w:rPr>
        <w:t>[</w:t>
      </w:r>
      <w:r w:rsidR="00397EFE" w:rsidRPr="008535D7">
        <w:rPr>
          <w:rFonts w:ascii="Arial" w:hAnsi="Arial" w:cs="Arial"/>
          <w:b w:val="0"/>
          <w:bCs/>
          <w:sz w:val="22"/>
          <w:szCs w:val="22"/>
        </w:rPr>
        <w:t>PRF</w:t>
      </w:r>
      <w:r w:rsidR="00E650DB" w:rsidRPr="008535D7">
        <w:rPr>
          <w:rFonts w:ascii="Arial" w:hAnsi="Arial" w:cs="Arial"/>
          <w:b w:val="0"/>
          <w:bCs/>
          <w:sz w:val="22"/>
          <w:szCs w:val="22"/>
        </w:rPr>
        <w:t xml:space="preserve"> </w:t>
      </w:r>
      <w:r w:rsidR="005B3AF7" w:rsidRPr="008535D7">
        <w:rPr>
          <w:rFonts w:ascii="Arial" w:hAnsi="Arial" w:cs="Arial"/>
          <w:b w:val="0"/>
          <w:bCs/>
          <w:sz w:val="22"/>
          <w:szCs w:val="22"/>
        </w:rPr>
        <w:t>and / or</w:t>
      </w:r>
      <w:r w:rsidR="00E650DB" w:rsidRPr="008535D7">
        <w:rPr>
          <w:rFonts w:ascii="Arial" w:hAnsi="Arial" w:cs="Arial"/>
          <w:b w:val="0"/>
          <w:bCs/>
          <w:sz w:val="22"/>
          <w:szCs w:val="22"/>
        </w:rPr>
        <w:t xml:space="preserve"> investment portfolio(s)</w:t>
      </w:r>
      <w:r w:rsidR="00EC7590" w:rsidRPr="008535D7">
        <w:rPr>
          <w:rFonts w:ascii="Arial" w:hAnsi="Arial" w:cs="Arial"/>
          <w:b w:val="0"/>
          <w:bCs/>
          <w:sz w:val="22"/>
          <w:szCs w:val="22"/>
        </w:rPr>
        <w:t>]</w:t>
      </w:r>
      <w:r w:rsidRPr="008535D7">
        <w:rPr>
          <w:rFonts w:ascii="Arial" w:hAnsi="Arial" w:cs="Arial"/>
          <w:b w:val="0"/>
          <w:sz w:val="22"/>
          <w:szCs w:val="22"/>
        </w:rPr>
        <w:t xml:space="preserve"> under application</w:t>
      </w:r>
      <w:r w:rsidR="005B3AF7" w:rsidRPr="008535D7">
        <w:rPr>
          <w:rFonts w:ascii="Arial" w:hAnsi="Arial" w:cs="Arial"/>
          <w:b w:val="0"/>
          <w:sz w:val="22"/>
          <w:szCs w:val="22"/>
        </w:rPr>
        <w:t xml:space="preserve"> [</w:t>
      </w:r>
      <w:r w:rsidR="005B3AF7" w:rsidRPr="008535D7">
        <w:rPr>
          <w:rFonts w:ascii="Arial" w:hAnsi="Arial" w:cs="Arial"/>
          <w:b w:val="0"/>
          <w:i/>
          <w:sz w:val="22"/>
          <w:szCs w:val="22"/>
        </w:rPr>
        <w:t xml:space="preserve">(please delete if not </w:t>
      </w:r>
      <w:proofErr w:type="gramStart"/>
      <w:r w:rsidR="005B3AF7" w:rsidRPr="008535D7">
        <w:rPr>
          <w:rFonts w:ascii="Arial" w:hAnsi="Arial" w:cs="Arial"/>
          <w:b w:val="0"/>
          <w:i/>
          <w:sz w:val="22"/>
          <w:szCs w:val="22"/>
        </w:rPr>
        <w:t>applicable)</w:t>
      </w:r>
      <w:r w:rsidR="00842A1E" w:rsidRPr="008535D7">
        <w:rPr>
          <w:rFonts w:ascii="Arial" w:hAnsi="Arial" w:cs="Arial"/>
          <w:b w:val="0"/>
          <w:sz w:val="22"/>
          <w:szCs w:val="22"/>
        </w:rPr>
        <w:t>and</w:t>
      </w:r>
      <w:proofErr w:type="gramEnd"/>
      <w:r w:rsidR="00842A1E" w:rsidRPr="008535D7">
        <w:rPr>
          <w:rFonts w:ascii="Arial" w:hAnsi="Arial" w:cs="Arial"/>
          <w:b w:val="0"/>
          <w:sz w:val="22"/>
          <w:szCs w:val="22"/>
        </w:rPr>
        <w:t xml:space="preserve"> </w:t>
      </w:r>
      <w:r w:rsidR="00AA1B49" w:rsidRPr="008535D7">
        <w:rPr>
          <w:rFonts w:ascii="Arial" w:hAnsi="Arial" w:cs="Arial"/>
          <w:b w:val="0"/>
          <w:sz w:val="22"/>
          <w:szCs w:val="22"/>
        </w:rPr>
        <w:t>the</w:t>
      </w:r>
      <w:r w:rsidRPr="008535D7">
        <w:rPr>
          <w:rFonts w:ascii="Arial" w:hAnsi="Arial" w:cs="Arial"/>
          <w:b w:val="0"/>
          <w:sz w:val="22"/>
          <w:szCs w:val="22"/>
        </w:rPr>
        <w:t xml:space="preserve"> </w:t>
      </w:r>
      <w:r w:rsidR="00335BC6" w:rsidRPr="008535D7">
        <w:rPr>
          <w:rFonts w:ascii="Arial" w:hAnsi="Arial" w:cs="Arial"/>
          <w:b w:val="0"/>
          <w:sz w:val="22"/>
          <w:szCs w:val="22"/>
        </w:rPr>
        <w:t>investment portfolio</w:t>
      </w:r>
      <w:r w:rsidR="00204536" w:rsidRPr="008535D7">
        <w:rPr>
          <w:rFonts w:ascii="Arial" w:hAnsi="Arial" w:cs="Arial"/>
          <w:b w:val="0"/>
          <w:sz w:val="22"/>
          <w:szCs w:val="22"/>
        </w:rPr>
        <w:t>(s)</w:t>
      </w:r>
      <w:r w:rsidRPr="008535D7">
        <w:rPr>
          <w:rFonts w:ascii="Arial" w:hAnsi="Arial" w:cs="Arial"/>
          <w:b w:val="0"/>
          <w:sz w:val="22"/>
          <w:szCs w:val="22"/>
        </w:rPr>
        <w:t xml:space="preserve"> </w:t>
      </w:r>
      <w:r w:rsidR="00E650DB" w:rsidRPr="008535D7">
        <w:rPr>
          <w:rFonts w:ascii="Arial" w:hAnsi="Arial" w:cs="Arial"/>
          <w:b w:val="0"/>
          <w:sz w:val="22"/>
          <w:szCs w:val="22"/>
        </w:rPr>
        <w:t xml:space="preserve">of the PRF </w:t>
      </w:r>
      <w:r w:rsidRPr="008535D7">
        <w:rPr>
          <w:rFonts w:ascii="Arial" w:hAnsi="Arial" w:cs="Arial"/>
          <w:b w:val="0"/>
          <w:sz w:val="22"/>
          <w:szCs w:val="22"/>
        </w:rPr>
        <w:t>as authorized by the SFC from time to time</w:t>
      </w:r>
      <w:r w:rsidR="005B3AF7" w:rsidRPr="008535D7">
        <w:rPr>
          <w:rFonts w:ascii="Arial" w:hAnsi="Arial" w:cs="Arial"/>
          <w:b w:val="0"/>
          <w:sz w:val="22"/>
          <w:szCs w:val="22"/>
        </w:rPr>
        <w:t>]</w:t>
      </w:r>
      <w:r w:rsidRPr="008535D7">
        <w:rPr>
          <w:rFonts w:ascii="Arial" w:hAnsi="Arial" w:cs="Arial"/>
          <w:b w:val="0"/>
          <w:sz w:val="22"/>
          <w:szCs w:val="22"/>
        </w:rPr>
        <w:t xml:space="preserve"> and (b) the issue of any related advertisement, invitation or document for the purpose of section 104(2) and </w:t>
      </w:r>
      <w:r w:rsidR="000574B1" w:rsidRPr="008535D7">
        <w:rPr>
          <w:rFonts w:ascii="Arial" w:hAnsi="Arial" w:cs="Arial"/>
          <w:b w:val="0"/>
          <w:sz w:val="22"/>
          <w:szCs w:val="22"/>
        </w:rPr>
        <w:t xml:space="preserve">section </w:t>
      </w:r>
      <w:r w:rsidRPr="008535D7">
        <w:rPr>
          <w:rFonts w:ascii="Arial" w:hAnsi="Arial" w:cs="Arial"/>
          <w:b w:val="0"/>
          <w:sz w:val="22"/>
          <w:szCs w:val="22"/>
        </w:rPr>
        <w:t>105(2) respectively of the Securities and Futures Ordinance, hereby confirm the following:</w:t>
      </w:r>
    </w:p>
    <w:p w14:paraId="6A003C2C" w14:textId="77777777" w:rsidR="00E06617" w:rsidRPr="008535D7" w:rsidRDefault="00E06617" w:rsidP="00E06617">
      <w:pPr>
        <w:pStyle w:val="NumberHeading"/>
        <w:adjustRightInd w:val="0"/>
        <w:snapToGrid w:val="0"/>
        <w:ind w:left="480"/>
        <w:contextualSpacing/>
        <w:jc w:val="left"/>
        <w:rPr>
          <w:rFonts w:ascii="Arial" w:hAnsi="Arial" w:cs="Arial"/>
          <w:b w:val="0"/>
          <w:sz w:val="22"/>
          <w:szCs w:val="22"/>
        </w:rPr>
      </w:pPr>
    </w:p>
    <w:p w14:paraId="6A003C2D" w14:textId="77777777" w:rsidR="00E06617" w:rsidRPr="008535D7" w:rsidRDefault="00E06617" w:rsidP="00A642B2">
      <w:pPr>
        <w:pStyle w:val="NumberHeading"/>
        <w:numPr>
          <w:ilvl w:val="0"/>
          <w:numId w:val="12"/>
        </w:numPr>
        <w:adjustRightInd w:val="0"/>
        <w:snapToGrid w:val="0"/>
        <w:ind w:left="450" w:hanging="450"/>
        <w:contextualSpacing/>
        <w:jc w:val="left"/>
        <w:rPr>
          <w:rFonts w:ascii="Arial" w:hAnsi="Arial" w:cs="Arial"/>
          <w:b w:val="0"/>
          <w:sz w:val="22"/>
          <w:szCs w:val="22"/>
        </w:rPr>
      </w:pPr>
      <w:r w:rsidRPr="008535D7">
        <w:rPr>
          <w:rFonts w:ascii="Arial" w:hAnsi="Arial" w:cs="Arial"/>
          <w:b w:val="0"/>
          <w:sz w:val="22"/>
          <w:szCs w:val="22"/>
        </w:rPr>
        <w:t xml:space="preserve">I have my ordinary residence in Hong </w:t>
      </w:r>
      <w:proofErr w:type="gramStart"/>
      <w:r w:rsidRPr="008535D7">
        <w:rPr>
          <w:rFonts w:ascii="Arial" w:hAnsi="Arial" w:cs="Arial"/>
          <w:b w:val="0"/>
          <w:sz w:val="22"/>
          <w:szCs w:val="22"/>
        </w:rPr>
        <w:t>Kong;</w:t>
      </w:r>
      <w:proofErr w:type="gramEnd"/>
    </w:p>
    <w:p w14:paraId="6A003C2E" w14:textId="77777777" w:rsidR="00E06617" w:rsidRPr="008535D7" w:rsidRDefault="00E06617" w:rsidP="00A642B2">
      <w:pPr>
        <w:pStyle w:val="NumberHeading"/>
        <w:numPr>
          <w:ilvl w:val="0"/>
          <w:numId w:val="12"/>
        </w:numPr>
        <w:adjustRightInd w:val="0"/>
        <w:snapToGrid w:val="0"/>
        <w:ind w:left="450" w:hanging="450"/>
        <w:contextualSpacing/>
        <w:jc w:val="left"/>
        <w:rPr>
          <w:rFonts w:ascii="Arial" w:hAnsi="Arial" w:cs="Arial"/>
          <w:b w:val="0"/>
          <w:sz w:val="22"/>
          <w:szCs w:val="22"/>
        </w:rPr>
      </w:pPr>
      <w:r w:rsidRPr="008535D7">
        <w:rPr>
          <w:rFonts w:ascii="Arial" w:hAnsi="Arial" w:cs="Arial"/>
          <w:b w:val="0"/>
          <w:sz w:val="22"/>
          <w:szCs w:val="22"/>
        </w:rPr>
        <w:t xml:space="preserve">My contact details set out </w:t>
      </w:r>
      <w:r w:rsidR="00204536" w:rsidRPr="008535D7">
        <w:rPr>
          <w:rFonts w:ascii="Arial" w:hAnsi="Arial" w:cs="Arial"/>
          <w:b w:val="0"/>
          <w:sz w:val="22"/>
          <w:szCs w:val="22"/>
        </w:rPr>
        <w:t xml:space="preserve">in Part 1 </w:t>
      </w:r>
      <w:r w:rsidRPr="008535D7">
        <w:rPr>
          <w:rFonts w:ascii="Arial" w:hAnsi="Arial" w:cs="Arial"/>
          <w:b w:val="0"/>
          <w:sz w:val="22"/>
          <w:szCs w:val="22"/>
        </w:rPr>
        <w:t xml:space="preserve">above are accurate and </w:t>
      </w:r>
      <w:proofErr w:type="gramStart"/>
      <w:r w:rsidRPr="008535D7">
        <w:rPr>
          <w:rFonts w:ascii="Arial" w:hAnsi="Arial" w:cs="Arial"/>
          <w:b w:val="0"/>
          <w:sz w:val="22"/>
          <w:szCs w:val="22"/>
        </w:rPr>
        <w:t>up-to-date;</w:t>
      </w:r>
      <w:proofErr w:type="gramEnd"/>
    </w:p>
    <w:p w14:paraId="6A003C2F" w14:textId="252B8DBB" w:rsidR="00E06617" w:rsidRPr="008535D7" w:rsidRDefault="00E06617" w:rsidP="00A642B2">
      <w:pPr>
        <w:pStyle w:val="NumberHeading"/>
        <w:numPr>
          <w:ilvl w:val="0"/>
          <w:numId w:val="12"/>
        </w:numPr>
        <w:adjustRightInd w:val="0"/>
        <w:snapToGrid w:val="0"/>
        <w:ind w:left="450" w:hanging="450"/>
        <w:contextualSpacing/>
        <w:jc w:val="left"/>
        <w:rPr>
          <w:rFonts w:ascii="Arial" w:hAnsi="Arial" w:cs="Arial"/>
          <w:b w:val="0"/>
          <w:sz w:val="22"/>
          <w:szCs w:val="22"/>
        </w:rPr>
      </w:pPr>
      <w:r w:rsidRPr="008535D7">
        <w:rPr>
          <w:rFonts w:ascii="Arial" w:hAnsi="Arial" w:cs="Arial"/>
          <w:b w:val="0"/>
          <w:sz w:val="22"/>
          <w:szCs w:val="22"/>
        </w:rPr>
        <w:t xml:space="preserve">I </w:t>
      </w:r>
      <w:r w:rsidR="00A3729E" w:rsidRPr="008535D7">
        <w:rPr>
          <w:rFonts w:ascii="Arial" w:hAnsi="Arial" w:cs="Arial"/>
          <w:b w:val="0"/>
          <w:sz w:val="22"/>
          <w:szCs w:val="22"/>
        </w:rPr>
        <w:t>am capable of being</w:t>
      </w:r>
      <w:r w:rsidRPr="008535D7">
        <w:rPr>
          <w:rFonts w:ascii="Arial" w:hAnsi="Arial" w:cs="Arial"/>
          <w:b w:val="0"/>
          <w:sz w:val="22"/>
          <w:szCs w:val="22"/>
        </w:rPr>
        <w:t xml:space="preserve"> contacted by the </w:t>
      </w:r>
      <w:r w:rsidR="00E277E4" w:rsidRPr="008535D7">
        <w:rPr>
          <w:rFonts w:ascii="Arial" w:hAnsi="Arial" w:cs="Arial"/>
          <w:b w:val="0"/>
          <w:sz w:val="22"/>
          <w:szCs w:val="22"/>
        </w:rPr>
        <w:t xml:space="preserve">SFC </w:t>
      </w:r>
      <w:r w:rsidRPr="008535D7">
        <w:rPr>
          <w:rFonts w:ascii="Arial" w:hAnsi="Arial" w:cs="Arial"/>
          <w:b w:val="0"/>
          <w:sz w:val="22"/>
          <w:szCs w:val="22"/>
        </w:rPr>
        <w:t xml:space="preserve">by post, telephone, facsimile and electronic mail during business </w:t>
      </w:r>
      <w:proofErr w:type="gramStart"/>
      <w:r w:rsidRPr="008535D7">
        <w:rPr>
          <w:rFonts w:ascii="Arial" w:hAnsi="Arial" w:cs="Arial"/>
          <w:b w:val="0"/>
          <w:sz w:val="22"/>
          <w:szCs w:val="22"/>
        </w:rPr>
        <w:t>hours;</w:t>
      </w:r>
      <w:proofErr w:type="gramEnd"/>
    </w:p>
    <w:p w14:paraId="6A003C30" w14:textId="12E90F8F" w:rsidR="00E06617" w:rsidRPr="008535D7" w:rsidRDefault="00E06617" w:rsidP="00A642B2">
      <w:pPr>
        <w:pStyle w:val="NumberHeading"/>
        <w:numPr>
          <w:ilvl w:val="0"/>
          <w:numId w:val="12"/>
        </w:numPr>
        <w:adjustRightInd w:val="0"/>
        <w:snapToGrid w:val="0"/>
        <w:ind w:left="450" w:hanging="450"/>
        <w:contextualSpacing/>
        <w:jc w:val="left"/>
        <w:rPr>
          <w:rFonts w:ascii="Arial" w:hAnsi="Arial" w:cs="Arial"/>
          <w:b w:val="0"/>
          <w:sz w:val="22"/>
          <w:szCs w:val="22"/>
        </w:rPr>
      </w:pPr>
      <w:r w:rsidRPr="008535D7">
        <w:rPr>
          <w:rFonts w:ascii="Arial" w:hAnsi="Arial" w:cs="Arial"/>
          <w:b w:val="0"/>
          <w:sz w:val="22"/>
          <w:szCs w:val="22"/>
        </w:rPr>
        <w:t xml:space="preserve">I will inform the </w:t>
      </w:r>
      <w:r w:rsidR="00E277E4" w:rsidRPr="008535D7">
        <w:rPr>
          <w:rFonts w:ascii="Arial" w:hAnsi="Arial" w:cs="Arial"/>
          <w:b w:val="0"/>
          <w:sz w:val="22"/>
          <w:szCs w:val="22"/>
        </w:rPr>
        <w:t xml:space="preserve">SFC </w:t>
      </w:r>
      <w:r w:rsidRPr="008535D7">
        <w:rPr>
          <w:rFonts w:ascii="Arial" w:hAnsi="Arial" w:cs="Arial"/>
          <w:b w:val="0"/>
          <w:sz w:val="22"/>
          <w:szCs w:val="22"/>
        </w:rPr>
        <w:t xml:space="preserve">of any change in my contact details within 14 days after the change takes </w:t>
      </w:r>
      <w:proofErr w:type="gramStart"/>
      <w:r w:rsidRPr="008535D7">
        <w:rPr>
          <w:rFonts w:ascii="Arial" w:hAnsi="Arial" w:cs="Arial"/>
          <w:b w:val="0"/>
          <w:sz w:val="22"/>
          <w:szCs w:val="22"/>
        </w:rPr>
        <w:t>place;</w:t>
      </w:r>
      <w:proofErr w:type="gramEnd"/>
      <w:r w:rsidRPr="008535D7">
        <w:rPr>
          <w:rFonts w:ascii="Arial" w:hAnsi="Arial" w:cs="Arial"/>
          <w:b w:val="0"/>
          <w:sz w:val="22"/>
          <w:szCs w:val="22"/>
        </w:rPr>
        <w:t xml:space="preserve"> and</w:t>
      </w:r>
    </w:p>
    <w:p w14:paraId="6A003C31" w14:textId="1206A583" w:rsidR="00E06617" w:rsidRPr="008535D7" w:rsidRDefault="00E06617" w:rsidP="00A642B2">
      <w:pPr>
        <w:pStyle w:val="NumberHeading"/>
        <w:numPr>
          <w:ilvl w:val="0"/>
          <w:numId w:val="12"/>
        </w:numPr>
        <w:adjustRightInd w:val="0"/>
        <w:snapToGrid w:val="0"/>
        <w:ind w:left="450" w:hanging="450"/>
        <w:contextualSpacing/>
        <w:jc w:val="left"/>
        <w:rPr>
          <w:rFonts w:ascii="Arial" w:hAnsi="Arial" w:cs="Arial"/>
          <w:b w:val="0"/>
          <w:sz w:val="22"/>
          <w:szCs w:val="22"/>
        </w:rPr>
      </w:pPr>
      <w:r w:rsidRPr="008535D7">
        <w:rPr>
          <w:rFonts w:ascii="Arial" w:hAnsi="Arial" w:cs="Arial"/>
          <w:b w:val="0"/>
          <w:sz w:val="22"/>
          <w:szCs w:val="22"/>
        </w:rPr>
        <w:t xml:space="preserve">I will comply with any other requirements as the </w:t>
      </w:r>
      <w:r w:rsidR="00E277E4" w:rsidRPr="008535D7">
        <w:rPr>
          <w:rFonts w:ascii="Arial" w:hAnsi="Arial" w:cs="Arial"/>
          <w:b w:val="0"/>
          <w:sz w:val="22"/>
          <w:szCs w:val="22"/>
        </w:rPr>
        <w:t xml:space="preserve">SFC </w:t>
      </w:r>
      <w:r w:rsidRPr="008535D7">
        <w:rPr>
          <w:rFonts w:ascii="Arial" w:hAnsi="Arial" w:cs="Arial"/>
          <w:b w:val="0"/>
          <w:sz w:val="22"/>
          <w:szCs w:val="22"/>
        </w:rPr>
        <w:t>considers appropriate.</w:t>
      </w:r>
    </w:p>
    <w:p w14:paraId="6A003C32" w14:textId="77777777" w:rsidR="00B95BB2" w:rsidRPr="008535D7" w:rsidRDefault="00B95BB2" w:rsidP="00B95BB2">
      <w:pPr>
        <w:pStyle w:val="NumberHeading"/>
        <w:adjustRightInd w:val="0"/>
        <w:snapToGrid w:val="0"/>
        <w:contextualSpacing/>
        <w:jc w:val="left"/>
        <w:rPr>
          <w:rFonts w:ascii="Arial" w:hAnsi="Arial" w:cs="Arial"/>
          <w:b w:val="0"/>
          <w:sz w:val="22"/>
          <w:szCs w:val="22"/>
        </w:rPr>
      </w:pPr>
    </w:p>
    <w:p w14:paraId="6A003C33" w14:textId="6D9CDE86" w:rsidR="00B95BB2" w:rsidRPr="008535D7" w:rsidRDefault="00B95BB2" w:rsidP="00B95BB2">
      <w:pPr>
        <w:pStyle w:val="NumberHeading"/>
        <w:tabs>
          <w:tab w:val="left" w:pos="0"/>
        </w:tabs>
        <w:adjustRightInd w:val="0"/>
        <w:snapToGrid w:val="0"/>
        <w:contextualSpacing/>
        <w:jc w:val="left"/>
        <w:rPr>
          <w:rFonts w:ascii="Arial" w:hAnsi="Arial" w:cs="Arial"/>
          <w:b w:val="0"/>
          <w:sz w:val="22"/>
          <w:szCs w:val="22"/>
        </w:rPr>
      </w:pPr>
      <w:r w:rsidRPr="008535D7">
        <w:rPr>
          <w:rFonts w:ascii="Arial" w:hAnsi="Arial" w:cs="Arial"/>
          <w:b w:val="0"/>
          <w:sz w:val="22"/>
          <w:szCs w:val="22"/>
        </w:rPr>
        <w:t xml:space="preserve">I also confirm to the </w:t>
      </w:r>
      <w:r w:rsidR="00E277E4" w:rsidRPr="008535D7">
        <w:rPr>
          <w:rFonts w:ascii="Arial" w:hAnsi="Arial" w:cs="Arial"/>
          <w:b w:val="0"/>
          <w:sz w:val="22"/>
          <w:szCs w:val="22"/>
        </w:rPr>
        <w:t xml:space="preserve">SFC </w:t>
      </w:r>
      <w:r w:rsidRPr="008535D7">
        <w:rPr>
          <w:rFonts w:ascii="Arial" w:hAnsi="Arial" w:cs="Arial"/>
          <w:b w:val="0"/>
          <w:sz w:val="22"/>
          <w:szCs w:val="22"/>
        </w:rPr>
        <w:t xml:space="preserve">that I have read and understood the Personal Information Collection Statement as set out at </w:t>
      </w:r>
      <w:r w:rsidR="002600F4" w:rsidRPr="008535D7">
        <w:rPr>
          <w:rFonts w:ascii="Arial" w:hAnsi="Arial" w:cs="Arial"/>
          <w:b w:val="0"/>
          <w:sz w:val="22"/>
          <w:szCs w:val="22"/>
          <w:u w:val="single"/>
        </w:rPr>
        <w:t>the Appendix</w:t>
      </w:r>
      <w:r w:rsidRPr="008535D7">
        <w:rPr>
          <w:rFonts w:ascii="Arial" w:hAnsi="Arial" w:cs="Arial"/>
          <w:b w:val="0"/>
          <w:sz w:val="22"/>
          <w:szCs w:val="22"/>
        </w:rPr>
        <w:t xml:space="preserve"> (the “PICS”)</w:t>
      </w:r>
      <w:r w:rsidRPr="008535D7">
        <w:rPr>
          <w:rStyle w:val="FootnoteReference"/>
          <w:rFonts w:ascii="Arial" w:hAnsi="Arial" w:cs="Arial"/>
          <w:sz w:val="22"/>
          <w:szCs w:val="22"/>
        </w:rPr>
        <w:t xml:space="preserve"> </w:t>
      </w:r>
      <w:r w:rsidRPr="008535D7">
        <w:rPr>
          <w:rFonts w:ascii="Arial" w:hAnsi="Arial" w:cs="Arial"/>
          <w:b w:val="0"/>
          <w:sz w:val="22"/>
          <w:szCs w:val="22"/>
        </w:rPr>
        <w:t xml:space="preserve">and consent to the use by the </w:t>
      </w:r>
      <w:r w:rsidR="00E277E4" w:rsidRPr="008535D7">
        <w:rPr>
          <w:rFonts w:ascii="Arial" w:hAnsi="Arial" w:cs="Arial"/>
          <w:b w:val="0"/>
          <w:sz w:val="22"/>
          <w:szCs w:val="22"/>
        </w:rPr>
        <w:t xml:space="preserve">SFC </w:t>
      </w:r>
      <w:r w:rsidRPr="008535D7">
        <w:rPr>
          <w:rFonts w:ascii="Arial" w:hAnsi="Arial" w:cs="Arial"/>
          <w:b w:val="0"/>
          <w:sz w:val="22"/>
          <w:szCs w:val="22"/>
        </w:rPr>
        <w:t>of my Personal Data (as defined in the PICS) I have provided and may provide in the future, for the purposes described in the PICS.</w:t>
      </w:r>
    </w:p>
    <w:p w14:paraId="6A003C34" w14:textId="77777777" w:rsidR="00B95BB2" w:rsidRPr="008535D7" w:rsidRDefault="00B95BB2" w:rsidP="00B95BB2">
      <w:pPr>
        <w:pStyle w:val="NumberHeading"/>
        <w:adjustRightInd w:val="0"/>
        <w:snapToGrid w:val="0"/>
        <w:contextualSpacing/>
        <w:jc w:val="left"/>
        <w:rPr>
          <w:rFonts w:ascii="Arial" w:hAnsi="Arial" w:cs="Arial"/>
          <w:b w:val="0"/>
          <w:sz w:val="22"/>
          <w:szCs w:val="22"/>
        </w:rPr>
      </w:pPr>
    </w:p>
    <w:tbl>
      <w:tblPr>
        <w:tblW w:w="8838" w:type="dxa"/>
        <w:tblInd w:w="72" w:type="dxa"/>
        <w:tblLayout w:type="fixed"/>
        <w:tblCellMar>
          <w:top w:w="72" w:type="dxa"/>
          <w:left w:w="72" w:type="dxa"/>
          <w:bottom w:w="72" w:type="dxa"/>
          <w:right w:w="72" w:type="dxa"/>
        </w:tblCellMar>
        <w:tblLook w:val="0000" w:firstRow="0" w:lastRow="0" w:firstColumn="0" w:lastColumn="0" w:noHBand="0" w:noVBand="0"/>
      </w:tblPr>
      <w:tblGrid>
        <w:gridCol w:w="4140"/>
        <w:gridCol w:w="450"/>
        <w:gridCol w:w="1744"/>
        <w:gridCol w:w="250"/>
        <w:gridCol w:w="2254"/>
      </w:tblGrid>
      <w:tr w:rsidR="00993A3D" w:rsidRPr="008535D7" w14:paraId="6A003C3B" w14:textId="77777777" w:rsidTr="000D79D6">
        <w:trPr>
          <w:trHeight w:val="211"/>
        </w:trPr>
        <w:tc>
          <w:tcPr>
            <w:tcW w:w="4140" w:type="dxa"/>
            <w:vAlign w:val="center"/>
          </w:tcPr>
          <w:p w14:paraId="6A003C35" w14:textId="77777777" w:rsidR="00E06617" w:rsidRPr="008535D7" w:rsidRDefault="00E06617" w:rsidP="00E06617">
            <w:pPr>
              <w:adjustRightInd w:val="0"/>
              <w:snapToGrid w:val="0"/>
              <w:contextualSpacing/>
              <w:rPr>
                <w:rFonts w:cs="Arial"/>
                <w:bCs/>
                <w:szCs w:val="22"/>
              </w:rPr>
            </w:pPr>
          </w:p>
          <w:p w14:paraId="6A003C36" w14:textId="0E1D6B74" w:rsidR="00E06617" w:rsidRPr="008535D7" w:rsidRDefault="00E06617" w:rsidP="00E06617">
            <w:pPr>
              <w:adjustRightInd w:val="0"/>
              <w:snapToGrid w:val="0"/>
              <w:contextualSpacing/>
              <w:rPr>
                <w:rFonts w:cs="Arial"/>
                <w:szCs w:val="22"/>
              </w:rPr>
            </w:pPr>
            <w:r w:rsidRPr="008535D7">
              <w:rPr>
                <w:rFonts w:cs="Arial"/>
                <w:bCs/>
                <w:szCs w:val="22"/>
              </w:rPr>
              <w:t>Signed by</w:t>
            </w:r>
            <w:r w:rsidR="00196D77" w:rsidRPr="008535D7">
              <w:rPr>
                <w:rFonts w:cs="Arial"/>
                <w:bCs/>
                <w:szCs w:val="22"/>
              </w:rPr>
              <w:t xml:space="preserve">                          </w:t>
            </w:r>
          </w:p>
        </w:tc>
        <w:tc>
          <w:tcPr>
            <w:tcW w:w="450" w:type="dxa"/>
          </w:tcPr>
          <w:p w14:paraId="76547325" w14:textId="77777777" w:rsidR="00E06617" w:rsidRPr="008535D7" w:rsidRDefault="00E06617" w:rsidP="00E06617">
            <w:pPr>
              <w:adjustRightInd w:val="0"/>
              <w:snapToGrid w:val="0"/>
              <w:contextualSpacing/>
              <w:rPr>
                <w:rFonts w:cs="Arial"/>
                <w:szCs w:val="22"/>
              </w:rPr>
            </w:pPr>
          </w:p>
          <w:p w14:paraId="6A003C37" w14:textId="20D23B45" w:rsidR="00196D77" w:rsidRPr="008535D7" w:rsidRDefault="00196D77" w:rsidP="00E06617">
            <w:pPr>
              <w:adjustRightInd w:val="0"/>
              <w:snapToGrid w:val="0"/>
              <w:contextualSpacing/>
              <w:rPr>
                <w:rFonts w:cs="Arial"/>
                <w:szCs w:val="22"/>
              </w:rPr>
            </w:pPr>
            <w:r w:rsidRPr="008535D7">
              <w:rPr>
                <w:rFonts w:cs="Arial"/>
                <w:bCs/>
                <w:szCs w:val="22"/>
              </w:rPr>
              <w:t>:</w:t>
            </w:r>
          </w:p>
        </w:tc>
        <w:tc>
          <w:tcPr>
            <w:tcW w:w="1744" w:type="dxa"/>
            <w:vAlign w:val="center"/>
          </w:tcPr>
          <w:p w14:paraId="6A003C38" w14:textId="77777777" w:rsidR="00E06617" w:rsidRPr="008535D7" w:rsidRDefault="00E06617" w:rsidP="00E06617">
            <w:pPr>
              <w:adjustRightInd w:val="0"/>
              <w:snapToGrid w:val="0"/>
              <w:contextualSpacing/>
              <w:rPr>
                <w:rFonts w:cs="Arial"/>
                <w:szCs w:val="22"/>
              </w:rPr>
            </w:pPr>
          </w:p>
        </w:tc>
        <w:tc>
          <w:tcPr>
            <w:tcW w:w="250" w:type="dxa"/>
            <w:vAlign w:val="center"/>
          </w:tcPr>
          <w:p w14:paraId="6A003C39" w14:textId="77777777" w:rsidR="00E06617" w:rsidRPr="008535D7" w:rsidRDefault="00E06617" w:rsidP="00E06617">
            <w:pPr>
              <w:adjustRightInd w:val="0"/>
              <w:snapToGrid w:val="0"/>
              <w:contextualSpacing/>
              <w:rPr>
                <w:rFonts w:cs="Arial"/>
                <w:szCs w:val="22"/>
              </w:rPr>
            </w:pPr>
          </w:p>
        </w:tc>
        <w:tc>
          <w:tcPr>
            <w:tcW w:w="2254" w:type="dxa"/>
          </w:tcPr>
          <w:p w14:paraId="6A003C3A" w14:textId="77777777" w:rsidR="00E06617" w:rsidRPr="008535D7" w:rsidRDefault="00E06617" w:rsidP="00E06617">
            <w:pPr>
              <w:adjustRightInd w:val="0"/>
              <w:snapToGrid w:val="0"/>
              <w:contextualSpacing/>
              <w:rPr>
                <w:rFonts w:cs="Arial"/>
                <w:szCs w:val="22"/>
              </w:rPr>
            </w:pPr>
          </w:p>
        </w:tc>
      </w:tr>
      <w:tr w:rsidR="00993A3D" w:rsidRPr="008535D7" w14:paraId="6A003C41" w14:textId="77777777" w:rsidTr="000D79D6">
        <w:trPr>
          <w:trHeight w:val="211"/>
        </w:trPr>
        <w:tc>
          <w:tcPr>
            <w:tcW w:w="4140" w:type="dxa"/>
            <w:vAlign w:val="center"/>
          </w:tcPr>
          <w:p w14:paraId="6A003C3C" w14:textId="77777777" w:rsidR="00E06617" w:rsidRPr="008535D7" w:rsidRDefault="00E06617" w:rsidP="00E06617">
            <w:pPr>
              <w:adjustRightInd w:val="0"/>
              <w:snapToGrid w:val="0"/>
              <w:contextualSpacing/>
              <w:rPr>
                <w:rFonts w:cs="Arial"/>
                <w:szCs w:val="22"/>
              </w:rPr>
            </w:pPr>
            <w:r w:rsidRPr="008535D7">
              <w:rPr>
                <w:rFonts w:cs="Arial"/>
                <w:szCs w:val="22"/>
              </w:rPr>
              <w:t xml:space="preserve">Name of the nominated approved person </w:t>
            </w:r>
          </w:p>
        </w:tc>
        <w:tc>
          <w:tcPr>
            <w:tcW w:w="450" w:type="dxa"/>
          </w:tcPr>
          <w:p w14:paraId="6A003C3D" w14:textId="77777777" w:rsidR="00E06617" w:rsidRPr="008535D7" w:rsidRDefault="00E06617" w:rsidP="00E06617">
            <w:pPr>
              <w:adjustRightInd w:val="0"/>
              <w:snapToGrid w:val="0"/>
              <w:contextualSpacing/>
              <w:rPr>
                <w:rFonts w:cs="Arial"/>
                <w:szCs w:val="22"/>
              </w:rPr>
            </w:pPr>
            <w:r w:rsidRPr="008535D7">
              <w:rPr>
                <w:rFonts w:cs="Arial"/>
                <w:szCs w:val="22"/>
              </w:rPr>
              <w:t>:</w:t>
            </w:r>
          </w:p>
        </w:tc>
        <w:tc>
          <w:tcPr>
            <w:tcW w:w="1744" w:type="dxa"/>
            <w:tcBorders>
              <w:bottom w:val="single" w:sz="4" w:space="0" w:color="auto"/>
            </w:tcBorders>
            <w:vAlign w:val="center"/>
          </w:tcPr>
          <w:p w14:paraId="6A003C3E" w14:textId="77777777" w:rsidR="00E06617" w:rsidRPr="008535D7" w:rsidRDefault="00E06617" w:rsidP="00E06617">
            <w:pPr>
              <w:adjustRightInd w:val="0"/>
              <w:snapToGrid w:val="0"/>
              <w:contextualSpacing/>
              <w:rPr>
                <w:rFonts w:cs="Arial"/>
                <w:szCs w:val="22"/>
              </w:rPr>
            </w:pPr>
          </w:p>
        </w:tc>
        <w:tc>
          <w:tcPr>
            <w:tcW w:w="250" w:type="dxa"/>
            <w:tcBorders>
              <w:bottom w:val="single" w:sz="4" w:space="0" w:color="auto"/>
            </w:tcBorders>
            <w:vAlign w:val="center"/>
          </w:tcPr>
          <w:p w14:paraId="6A003C3F" w14:textId="77777777" w:rsidR="00E06617" w:rsidRPr="008535D7" w:rsidRDefault="00E06617" w:rsidP="00E06617">
            <w:pPr>
              <w:adjustRightInd w:val="0"/>
              <w:snapToGrid w:val="0"/>
              <w:contextualSpacing/>
              <w:rPr>
                <w:rFonts w:cs="Arial"/>
                <w:szCs w:val="22"/>
              </w:rPr>
            </w:pPr>
          </w:p>
        </w:tc>
        <w:tc>
          <w:tcPr>
            <w:tcW w:w="2254" w:type="dxa"/>
            <w:tcBorders>
              <w:bottom w:val="single" w:sz="4" w:space="0" w:color="auto"/>
            </w:tcBorders>
          </w:tcPr>
          <w:p w14:paraId="6A003C40" w14:textId="77777777" w:rsidR="00E06617" w:rsidRPr="008535D7" w:rsidRDefault="00E06617" w:rsidP="00E06617">
            <w:pPr>
              <w:adjustRightInd w:val="0"/>
              <w:snapToGrid w:val="0"/>
              <w:contextualSpacing/>
              <w:rPr>
                <w:rFonts w:cs="Arial"/>
                <w:szCs w:val="22"/>
              </w:rPr>
            </w:pPr>
          </w:p>
        </w:tc>
      </w:tr>
      <w:tr w:rsidR="00993A3D" w:rsidRPr="008535D7" w14:paraId="6A003C47" w14:textId="77777777" w:rsidTr="000D79D6">
        <w:trPr>
          <w:trHeight w:val="16"/>
        </w:trPr>
        <w:tc>
          <w:tcPr>
            <w:tcW w:w="4140" w:type="dxa"/>
          </w:tcPr>
          <w:p w14:paraId="6A003C42" w14:textId="77777777" w:rsidR="00E06617" w:rsidRPr="008535D7" w:rsidRDefault="00E06617" w:rsidP="00E06617">
            <w:pPr>
              <w:adjustRightInd w:val="0"/>
              <w:snapToGrid w:val="0"/>
              <w:contextualSpacing/>
              <w:rPr>
                <w:rFonts w:cs="Arial"/>
                <w:szCs w:val="22"/>
              </w:rPr>
            </w:pPr>
            <w:r w:rsidRPr="008535D7">
              <w:rPr>
                <w:rFonts w:cs="Arial"/>
                <w:szCs w:val="22"/>
              </w:rPr>
              <w:t>Signature</w:t>
            </w:r>
          </w:p>
        </w:tc>
        <w:tc>
          <w:tcPr>
            <w:tcW w:w="450" w:type="dxa"/>
          </w:tcPr>
          <w:p w14:paraId="6A003C43" w14:textId="77777777" w:rsidR="00E06617" w:rsidRPr="008535D7" w:rsidRDefault="00E06617" w:rsidP="00E06617">
            <w:pPr>
              <w:adjustRightInd w:val="0"/>
              <w:snapToGrid w:val="0"/>
              <w:contextualSpacing/>
              <w:rPr>
                <w:rFonts w:cs="Arial"/>
                <w:szCs w:val="22"/>
              </w:rPr>
            </w:pPr>
            <w:r w:rsidRPr="008535D7">
              <w:rPr>
                <w:rFonts w:cs="Arial"/>
                <w:szCs w:val="22"/>
              </w:rPr>
              <w:t>:</w:t>
            </w:r>
          </w:p>
        </w:tc>
        <w:tc>
          <w:tcPr>
            <w:tcW w:w="1744" w:type="dxa"/>
            <w:tcBorders>
              <w:top w:val="single" w:sz="4" w:space="0" w:color="auto"/>
              <w:bottom w:val="single" w:sz="4" w:space="0" w:color="auto"/>
            </w:tcBorders>
            <w:vAlign w:val="center"/>
          </w:tcPr>
          <w:p w14:paraId="6A003C44" w14:textId="77777777" w:rsidR="00E06617" w:rsidRPr="008535D7" w:rsidRDefault="00E06617" w:rsidP="00E06617">
            <w:pPr>
              <w:adjustRightInd w:val="0"/>
              <w:snapToGrid w:val="0"/>
              <w:contextualSpacing/>
              <w:rPr>
                <w:rFonts w:cs="Arial"/>
                <w:szCs w:val="22"/>
              </w:rPr>
            </w:pPr>
          </w:p>
        </w:tc>
        <w:tc>
          <w:tcPr>
            <w:tcW w:w="250" w:type="dxa"/>
            <w:tcBorders>
              <w:top w:val="single" w:sz="4" w:space="0" w:color="auto"/>
              <w:bottom w:val="single" w:sz="4" w:space="0" w:color="auto"/>
            </w:tcBorders>
            <w:vAlign w:val="center"/>
          </w:tcPr>
          <w:p w14:paraId="6A003C45" w14:textId="77777777" w:rsidR="00E06617" w:rsidRPr="008535D7" w:rsidRDefault="00E06617" w:rsidP="00E06617">
            <w:pPr>
              <w:adjustRightInd w:val="0"/>
              <w:snapToGrid w:val="0"/>
              <w:contextualSpacing/>
              <w:rPr>
                <w:rFonts w:cs="Arial"/>
                <w:szCs w:val="22"/>
              </w:rPr>
            </w:pPr>
          </w:p>
        </w:tc>
        <w:tc>
          <w:tcPr>
            <w:tcW w:w="2254" w:type="dxa"/>
            <w:tcBorders>
              <w:top w:val="single" w:sz="4" w:space="0" w:color="auto"/>
              <w:bottom w:val="single" w:sz="4" w:space="0" w:color="auto"/>
            </w:tcBorders>
          </w:tcPr>
          <w:p w14:paraId="6A003C46" w14:textId="77777777" w:rsidR="00E06617" w:rsidRPr="008535D7" w:rsidRDefault="00E06617" w:rsidP="00E06617">
            <w:pPr>
              <w:adjustRightInd w:val="0"/>
              <w:snapToGrid w:val="0"/>
              <w:contextualSpacing/>
              <w:rPr>
                <w:rFonts w:cs="Arial"/>
                <w:szCs w:val="22"/>
              </w:rPr>
            </w:pPr>
          </w:p>
        </w:tc>
      </w:tr>
      <w:tr w:rsidR="00E06617" w:rsidRPr="008535D7" w14:paraId="6A003C4D" w14:textId="77777777" w:rsidTr="000D79D6">
        <w:trPr>
          <w:trHeight w:val="16"/>
        </w:trPr>
        <w:tc>
          <w:tcPr>
            <w:tcW w:w="4140" w:type="dxa"/>
          </w:tcPr>
          <w:p w14:paraId="6A003C48" w14:textId="77777777" w:rsidR="00E06617" w:rsidRPr="008535D7" w:rsidRDefault="00E06617" w:rsidP="00E06617">
            <w:pPr>
              <w:adjustRightInd w:val="0"/>
              <w:snapToGrid w:val="0"/>
              <w:contextualSpacing/>
              <w:rPr>
                <w:rFonts w:cs="Arial"/>
                <w:szCs w:val="22"/>
              </w:rPr>
            </w:pPr>
            <w:r w:rsidRPr="008535D7">
              <w:rPr>
                <w:rFonts w:cs="Arial"/>
                <w:szCs w:val="22"/>
              </w:rPr>
              <w:t xml:space="preserve">Date (date / month / </w:t>
            </w:r>
            <w:proofErr w:type="gramStart"/>
            <w:r w:rsidRPr="008535D7">
              <w:rPr>
                <w:rFonts w:cs="Arial"/>
                <w:szCs w:val="22"/>
              </w:rPr>
              <w:t xml:space="preserve">year)   </w:t>
            </w:r>
            <w:proofErr w:type="gramEnd"/>
          </w:p>
        </w:tc>
        <w:tc>
          <w:tcPr>
            <w:tcW w:w="450" w:type="dxa"/>
          </w:tcPr>
          <w:p w14:paraId="6A003C49" w14:textId="77777777" w:rsidR="00E06617" w:rsidRPr="008535D7" w:rsidRDefault="00E06617" w:rsidP="00E06617">
            <w:pPr>
              <w:adjustRightInd w:val="0"/>
              <w:snapToGrid w:val="0"/>
              <w:contextualSpacing/>
              <w:rPr>
                <w:rFonts w:cs="Arial"/>
                <w:szCs w:val="22"/>
              </w:rPr>
            </w:pPr>
            <w:r w:rsidRPr="008535D7">
              <w:rPr>
                <w:rFonts w:cs="Arial"/>
                <w:szCs w:val="22"/>
              </w:rPr>
              <w:t>:</w:t>
            </w:r>
          </w:p>
        </w:tc>
        <w:tc>
          <w:tcPr>
            <w:tcW w:w="1744" w:type="dxa"/>
            <w:tcBorders>
              <w:top w:val="single" w:sz="4" w:space="0" w:color="auto"/>
              <w:bottom w:val="single" w:sz="4" w:space="0" w:color="auto"/>
            </w:tcBorders>
            <w:vAlign w:val="center"/>
          </w:tcPr>
          <w:p w14:paraId="6A003C4A" w14:textId="77777777" w:rsidR="00E06617" w:rsidRPr="008535D7" w:rsidRDefault="00E06617" w:rsidP="00E06617">
            <w:pPr>
              <w:adjustRightInd w:val="0"/>
              <w:snapToGrid w:val="0"/>
              <w:contextualSpacing/>
              <w:rPr>
                <w:rFonts w:cs="Arial"/>
                <w:szCs w:val="22"/>
              </w:rPr>
            </w:pPr>
          </w:p>
        </w:tc>
        <w:tc>
          <w:tcPr>
            <w:tcW w:w="250" w:type="dxa"/>
            <w:tcBorders>
              <w:top w:val="single" w:sz="4" w:space="0" w:color="auto"/>
              <w:bottom w:val="single" w:sz="4" w:space="0" w:color="auto"/>
            </w:tcBorders>
            <w:vAlign w:val="center"/>
          </w:tcPr>
          <w:p w14:paraId="6A003C4B" w14:textId="77777777" w:rsidR="00E06617" w:rsidRPr="008535D7" w:rsidRDefault="00E06617" w:rsidP="00E06617">
            <w:pPr>
              <w:adjustRightInd w:val="0"/>
              <w:snapToGrid w:val="0"/>
              <w:contextualSpacing/>
              <w:rPr>
                <w:rFonts w:cs="Arial"/>
                <w:szCs w:val="22"/>
              </w:rPr>
            </w:pPr>
          </w:p>
        </w:tc>
        <w:tc>
          <w:tcPr>
            <w:tcW w:w="2254" w:type="dxa"/>
            <w:tcBorders>
              <w:top w:val="single" w:sz="4" w:space="0" w:color="auto"/>
              <w:bottom w:val="single" w:sz="4" w:space="0" w:color="auto"/>
            </w:tcBorders>
          </w:tcPr>
          <w:p w14:paraId="6A003C4C" w14:textId="77777777" w:rsidR="00E06617" w:rsidRPr="008535D7" w:rsidRDefault="00E06617" w:rsidP="00E06617">
            <w:pPr>
              <w:adjustRightInd w:val="0"/>
              <w:snapToGrid w:val="0"/>
              <w:contextualSpacing/>
              <w:rPr>
                <w:rFonts w:cs="Arial"/>
                <w:szCs w:val="22"/>
              </w:rPr>
            </w:pPr>
          </w:p>
        </w:tc>
      </w:tr>
    </w:tbl>
    <w:p w14:paraId="6A003C4E" w14:textId="77777777" w:rsidR="00E06617" w:rsidRPr="008535D7" w:rsidRDefault="00E06617" w:rsidP="00E06617">
      <w:pPr>
        <w:pStyle w:val="NumberHeading"/>
        <w:adjustRightInd w:val="0"/>
        <w:snapToGrid w:val="0"/>
        <w:contextualSpacing/>
        <w:jc w:val="left"/>
        <w:rPr>
          <w:rFonts w:ascii="Arial" w:hAnsi="Arial" w:cs="Arial"/>
          <w:sz w:val="22"/>
          <w:szCs w:val="22"/>
          <w:u w:val="single"/>
        </w:rPr>
      </w:pPr>
    </w:p>
    <w:p w14:paraId="1DB5DB56" w14:textId="77777777" w:rsidR="008855EC" w:rsidRPr="008535D7" w:rsidRDefault="008855EC" w:rsidP="007F454B">
      <w:pPr>
        <w:pStyle w:val="NumberHeading"/>
        <w:tabs>
          <w:tab w:val="left" w:pos="1260"/>
        </w:tabs>
        <w:adjustRightInd w:val="0"/>
        <w:snapToGrid w:val="0"/>
        <w:contextualSpacing/>
        <w:jc w:val="left"/>
        <w:rPr>
          <w:rFonts w:ascii="Arial" w:hAnsi="Arial" w:cs="Arial"/>
          <w:sz w:val="22"/>
          <w:szCs w:val="22"/>
          <w:u w:val="single"/>
        </w:rPr>
      </w:pPr>
    </w:p>
    <w:p w14:paraId="380046A5" w14:textId="77777777" w:rsidR="00496A4B" w:rsidRPr="00496A4B" w:rsidRDefault="00496A4B">
      <w:pPr>
        <w:rPr>
          <w:rFonts w:cs="Arial"/>
          <w:b/>
          <w:kern w:val="0"/>
          <w:szCs w:val="22"/>
          <w:lang w:val="en-GB"/>
        </w:rPr>
      </w:pPr>
      <w:r w:rsidRPr="00496A4B">
        <w:rPr>
          <w:rFonts w:cs="Arial"/>
          <w:szCs w:val="22"/>
        </w:rPr>
        <w:br w:type="page"/>
      </w:r>
    </w:p>
    <w:p w14:paraId="6A003C4F" w14:textId="2E882500" w:rsidR="00261FC9" w:rsidRPr="008535D7" w:rsidRDefault="00261FC9" w:rsidP="007F454B">
      <w:pPr>
        <w:pStyle w:val="NumberHeading"/>
        <w:tabs>
          <w:tab w:val="left" w:pos="1260"/>
        </w:tabs>
        <w:adjustRightInd w:val="0"/>
        <w:snapToGrid w:val="0"/>
        <w:contextualSpacing/>
        <w:jc w:val="left"/>
        <w:rPr>
          <w:rFonts w:ascii="Arial" w:hAnsi="Arial" w:cs="Arial"/>
          <w:sz w:val="22"/>
          <w:szCs w:val="22"/>
          <w:u w:val="single"/>
        </w:rPr>
      </w:pPr>
      <w:r w:rsidRPr="008535D7">
        <w:rPr>
          <w:rFonts w:ascii="Arial" w:hAnsi="Arial" w:cs="Arial"/>
          <w:sz w:val="22"/>
          <w:szCs w:val="22"/>
          <w:u w:val="single"/>
        </w:rPr>
        <w:lastRenderedPageBreak/>
        <w:t xml:space="preserve">ANNEX </w:t>
      </w:r>
      <w:r w:rsidR="000D79D6" w:rsidRPr="008535D7">
        <w:rPr>
          <w:rFonts w:ascii="Arial" w:hAnsi="Arial" w:cs="Arial"/>
          <w:sz w:val="22"/>
          <w:szCs w:val="22"/>
          <w:u w:val="single"/>
        </w:rPr>
        <w:t>D</w:t>
      </w:r>
      <w:r w:rsidRPr="008535D7">
        <w:rPr>
          <w:rFonts w:ascii="Arial" w:hAnsi="Arial" w:cs="Arial"/>
          <w:sz w:val="22"/>
          <w:szCs w:val="22"/>
          <w:u w:val="single"/>
        </w:rPr>
        <w:t>:</w:t>
      </w:r>
      <w:r w:rsidR="007F454B" w:rsidRPr="008535D7">
        <w:rPr>
          <w:rFonts w:ascii="Arial" w:hAnsi="Arial" w:cs="Arial"/>
          <w:sz w:val="22"/>
          <w:szCs w:val="22"/>
          <w:u w:val="single"/>
        </w:rPr>
        <w:tab/>
      </w:r>
      <w:r w:rsidRPr="008535D7">
        <w:rPr>
          <w:rFonts w:ascii="Arial" w:hAnsi="Arial" w:cs="Arial"/>
          <w:sz w:val="22"/>
          <w:szCs w:val="22"/>
          <w:u w:val="single"/>
        </w:rPr>
        <w:t>Confirmation from the management company</w:t>
      </w:r>
    </w:p>
    <w:p w14:paraId="6A003C50" w14:textId="77777777" w:rsidR="00261FC9" w:rsidRPr="008535D7" w:rsidRDefault="00261FC9" w:rsidP="00261FC9">
      <w:pPr>
        <w:pStyle w:val="NumberHeading"/>
        <w:adjustRightInd w:val="0"/>
        <w:snapToGrid w:val="0"/>
        <w:contextualSpacing/>
        <w:jc w:val="left"/>
        <w:rPr>
          <w:rFonts w:ascii="Arial" w:hAnsi="Arial" w:cs="Arial"/>
          <w:sz w:val="22"/>
          <w:szCs w:val="22"/>
          <w:u w:val="single"/>
        </w:rPr>
      </w:pPr>
    </w:p>
    <w:p w14:paraId="6A003C51" w14:textId="79FD104C" w:rsidR="00141E15" w:rsidRPr="008535D7" w:rsidRDefault="00AF470F" w:rsidP="00141E15">
      <w:pPr>
        <w:adjustRightInd w:val="0"/>
        <w:snapToGrid w:val="0"/>
        <w:contextualSpacing/>
        <w:rPr>
          <w:rFonts w:cs="Arial"/>
          <w:i/>
          <w:szCs w:val="22"/>
        </w:rPr>
      </w:pPr>
      <w:r w:rsidRPr="008535D7">
        <w:rPr>
          <w:rFonts w:cs="Arial"/>
          <w:i/>
          <w:szCs w:val="22"/>
        </w:rPr>
        <w:t>P</w:t>
      </w:r>
      <w:r w:rsidR="00141E15" w:rsidRPr="008535D7">
        <w:rPr>
          <w:rFonts w:cs="Arial"/>
          <w:i/>
          <w:szCs w:val="22"/>
        </w:rPr>
        <w:t>lease submit this confirmation</w:t>
      </w:r>
      <w:r w:rsidR="004B3BFD" w:rsidRPr="008535D7">
        <w:rPr>
          <w:rFonts w:cs="Arial"/>
          <w:i/>
          <w:szCs w:val="22"/>
        </w:rPr>
        <w:t xml:space="preserve"> and undertaking</w:t>
      </w:r>
      <w:r w:rsidR="00141E15" w:rsidRPr="008535D7">
        <w:rPr>
          <w:rFonts w:cs="Arial"/>
          <w:i/>
          <w:szCs w:val="22"/>
        </w:rPr>
        <w:t xml:space="preserve"> for </w:t>
      </w:r>
      <w:r w:rsidR="00141E15" w:rsidRPr="008535D7">
        <w:rPr>
          <w:rFonts w:cs="Arial"/>
          <w:b/>
          <w:i/>
          <w:szCs w:val="22"/>
          <w:u w:val="single"/>
        </w:rPr>
        <w:t>each</w:t>
      </w:r>
      <w:r w:rsidR="00141E15" w:rsidRPr="008535D7">
        <w:rPr>
          <w:rFonts w:cs="Arial"/>
          <w:i/>
          <w:szCs w:val="22"/>
        </w:rPr>
        <w:t xml:space="preserve"> </w:t>
      </w:r>
      <w:r w:rsidRPr="008535D7">
        <w:rPr>
          <w:rFonts w:cs="Arial"/>
          <w:i/>
          <w:szCs w:val="22"/>
        </w:rPr>
        <w:t xml:space="preserve">management company </w:t>
      </w:r>
      <w:r w:rsidR="00141E15" w:rsidRPr="008535D7">
        <w:rPr>
          <w:rFonts w:cs="Arial"/>
          <w:i/>
          <w:szCs w:val="22"/>
        </w:rPr>
        <w:t xml:space="preserve">of the </w:t>
      </w:r>
      <w:r w:rsidRPr="008535D7">
        <w:rPr>
          <w:rFonts w:cs="Arial"/>
          <w:i/>
          <w:szCs w:val="22"/>
        </w:rPr>
        <w:t xml:space="preserve">PRF / </w:t>
      </w:r>
      <w:r w:rsidR="00141E15" w:rsidRPr="008535D7">
        <w:rPr>
          <w:rFonts w:cs="Arial"/>
          <w:i/>
          <w:szCs w:val="22"/>
        </w:rPr>
        <w:t>investment portfolio(s)</w:t>
      </w:r>
      <w:r w:rsidR="009A2C09" w:rsidRPr="008535D7">
        <w:rPr>
          <w:rFonts w:cs="Arial"/>
          <w:i/>
          <w:szCs w:val="22"/>
        </w:rPr>
        <w:t xml:space="preserve"> under application</w:t>
      </w:r>
      <w:r w:rsidR="00141E15" w:rsidRPr="008535D7">
        <w:rPr>
          <w:rFonts w:cs="Arial"/>
          <w:i/>
          <w:szCs w:val="22"/>
        </w:rPr>
        <w:t>.</w:t>
      </w:r>
      <w:r w:rsidR="00736908" w:rsidRPr="008535D7">
        <w:rPr>
          <w:rFonts w:cs="Arial"/>
          <w:i/>
          <w:szCs w:val="22"/>
        </w:rPr>
        <w:t xml:space="preserve"> </w:t>
      </w:r>
    </w:p>
    <w:p w14:paraId="6A003C52" w14:textId="77777777" w:rsidR="00141E15" w:rsidRPr="008535D7" w:rsidRDefault="00141E15" w:rsidP="00261FC9">
      <w:pPr>
        <w:pStyle w:val="NumberHeading"/>
        <w:adjustRightInd w:val="0"/>
        <w:snapToGrid w:val="0"/>
        <w:contextualSpacing/>
        <w:jc w:val="left"/>
        <w:rPr>
          <w:rFonts w:ascii="Arial" w:hAnsi="Arial" w:cs="Arial"/>
          <w:sz w:val="22"/>
          <w:szCs w:val="22"/>
          <w:u w:val="single"/>
          <w:lang w:val="en-US"/>
        </w:rPr>
      </w:pPr>
    </w:p>
    <w:p w14:paraId="6A003C53" w14:textId="77777777" w:rsidR="00261FC9" w:rsidRPr="008535D7" w:rsidRDefault="00261FC9" w:rsidP="00261FC9">
      <w:pPr>
        <w:pStyle w:val="NumberHeading"/>
        <w:adjustRightInd w:val="0"/>
        <w:snapToGrid w:val="0"/>
        <w:spacing w:line="240" w:lineRule="exact"/>
        <w:contextualSpacing/>
        <w:jc w:val="left"/>
        <w:rPr>
          <w:rFonts w:ascii="Arial" w:hAnsi="Arial" w:cs="Arial"/>
          <w:b w:val="0"/>
          <w:bCs/>
          <w:sz w:val="22"/>
          <w:szCs w:val="22"/>
        </w:rPr>
      </w:pPr>
      <w:r w:rsidRPr="008535D7">
        <w:rPr>
          <w:rFonts w:ascii="Arial" w:hAnsi="Arial" w:cs="Arial"/>
          <w:b w:val="0"/>
          <w:sz w:val="22"/>
          <w:szCs w:val="22"/>
        </w:rPr>
        <w:t>P</w:t>
      </w:r>
      <w:r w:rsidRPr="008535D7">
        <w:rPr>
          <w:rFonts w:ascii="Arial" w:hAnsi="Arial" w:cs="Arial"/>
          <w:b w:val="0"/>
          <w:bCs/>
          <w:sz w:val="22"/>
          <w:szCs w:val="22"/>
        </w:rPr>
        <w:t>ooled retirement fund (“PRF”) / investment portfolio(s) under</w:t>
      </w:r>
      <w:r w:rsidRPr="008535D7">
        <w:rPr>
          <w:rFonts w:ascii="Arial" w:hAnsi="Arial" w:cs="Arial"/>
          <w:b w:val="0"/>
          <w:sz w:val="22"/>
          <w:szCs w:val="22"/>
        </w:rPr>
        <w:t xml:space="preserve"> application</w:t>
      </w:r>
      <w:r w:rsidRPr="008535D7">
        <w:rPr>
          <w:rFonts w:ascii="Arial" w:hAnsi="Arial" w:cs="Arial"/>
          <w:b w:val="0"/>
          <w:bCs/>
          <w:sz w:val="22"/>
          <w:szCs w:val="22"/>
        </w:rPr>
        <w:t>:</w:t>
      </w:r>
      <w:r w:rsidRPr="008535D7">
        <w:rPr>
          <w:rFonts w:ascii="Arial" w:hAnsi="Arial" w:cs="Arial"/>
          <w:b w:val="0"/>
          <w:sz w:val="22"/>
          <w:szCs w:val="22"/>
        </w:rPr>
        <w:t xml:space="preserve"> </w:t>
      </w:r>
    </w:p>
    <w:p w14:paraId="6A003C54" w14:textId="77777777" w:rsidR="00261FC9" w:rsidRPr="008535D7" w:rsidRDefault="00261FC9" w:rsidP="00261FC9">
      <w:pPr>
        <w:pStyle w:val="NumberHeading"/>
        <w:adjustRightInd w:val="0"/>
        <w:snapToGrid w:val="0"/>
        <w:contextualSpacing/>
        <w:jc w:val="left"/>
        <w:rPr>
          <w:rFonts w:ascii="Arial" w:hAnsi="Arial" w:cs="Arial"/>
          <w:b w:val="0"/>
          <w:sz w:val="22"/>
          <w:szCs w:val="22"/>
        </w:rPr>
      </w:pPr>
    </w:p>
    <w:tbl>
      <w:tblPr>
        <w:tblW w:w="0" w:type="auto"/>
        <w:tblLook w:val="04A0" w:firstRow="1" w:lastRow="0" w:firstColumn="1" w:lastColumn="0" w:noHBand="0" w:noVBand="1"/>
      </w:tblPr>
      <w:tblGrid>
        <w:gridCol w:w="2952"/>
        <w:gridCol w:w="278"/>
        <w:gridCol w:w="5298"/>
      </w:tblGrid>
      <w:tr w:rsidR="00993A3D" w:rsidRPr="008535D7" w14:paraId="6A003C58" w14:textId="77777777" w:rsidTr="00B34368">
        <w:tc>
          <w:tcPr>
            <w:tcW w:w="2952" w:type="dxa"/>
            <w:shd w:val="clear" w:color="auto" w:fill="auto"/>
          </w:tcPr>
          <w:p w14:paraId="6A003C55" w14:textId="77777777" w:rsidR="00261FC9" w:rsidRPr="008535D7" w:rsidRDefault="00261FC9" w:rsidP="00332A4F">
            <w:pPr>
              <w:pStyle w:val="NumberHeading"/>
              <w:adjustRightInd w:val="0"/>
              <w:snapToGrid w:val="0"/>
              <w:spacing w:line="240" w:lineRule="exact"/>
              <w:ind w:left="342" w:hanging="450"/>
              <w:contextualSpacing/>
              <w:jc w:val="left"/>
              <w:rPr>
                <w:rFonts w:ascii="Arial" w:hAnsi="Arial" w:cs="Arial"/>
                <w:b w:val="0"/>
                <w:sz w:val="22"/>
                <w:szCs w:val="22"/>
                <w:lang w:eastAsia="zh-CN"/>
              </w:rPr>
            </w:pPr>
            <w:r w:rsidRPr="008535D7">
              <w:rPr>
                <w:rFonts w:ascii="Arial" w:hAnsi="Arial" w:cs="Arial"/>
                <w:b w:val="0"/>
                <w:bCs/>
                <w:sz w:val="22"/>
                <w:szCs w:val="22"/>
              </w:rPr>
              <w:t>a)</w:t>
            </w:r>
            <w:r w:rsidRPr="008535D7">
              <w:rPr>
                <w:rFonts w:ascii="Arial" w:hAnsi="Arial" w:cs="Arial"/>
                <w:b w:val="0"/>
                <w:bCs/>
                <w:sz w:val="22"/>
                <w:szCs w:val="22"/>
              </w:rPr>
              <w:tab/>
              <w:t>Name of the PRF</w:t>
            </w:r>
          </w:p>
        </w:tc>
        <w:tc>
          <w:tcPr>
            <w:tcW w:w="272" w:type="dxa"/>
            <w:shd w:val="clear" w:color="auto" w:fill="auto"/>
          </w:tcPr>
          <w:p w14:paraId="6A003C56" w14:textId="77777777" w:rsidR="00261FC9" w:rsidRPr="008535D7" w:rsidRDefault="00261FC9" w:rsidP="00B34368">
            <w:pPr>
              <w:pStyle w:val="NumberHeading"/>
              <w:adjustRightInd w:val="0"/>
              <w:snapToGrid w:val="0"/>
              <w:spacing w:line="240" w:lineRule="exact"/>
              <w:contextualSpacing/>
              <w:jc w:val="left"/>
              <w:rPr>
                <w:rFonts w:ascii="Arial" w:hAnsi="Arial" w:cs="Arial"/>
                <w:b w:val="0"/>
                <w:sz w:val="22"/>
                <w:szCs w:val="22"/>
                <w:lang w:eastAsia="zh-CN"/>
              </w:rPr>
            </w:pPr>
            <w:r w:rsidRPr="008535D7">
              <w:rPr>
                <w:rFonts w:ascii="Arial" w:hAnsi="Arial" w:cs="Arial"/>
                <w:b w:val="0"/>
                <w:bCs/>
                <w:sz w:val="22"/>
                <w:szCs w:val="22"/>
              </w:rPr>
              <w:t>:</w:t>
            </w:r>
          </w:p>
        </w:tc>
        <w:tc>
          <w:tcPr>
            <w:tcW w:w="5298" w:type="dxa"/>
            <w:tcBorders>
              <w:bottom w:val="single" w:sz="4" w:space="0" w:color="auto"/>
            </w:tcBorders>
            <w:shd w:val="clear" w:color="auto" w:fill="auto"/>
          </w:tcPr>
          <w:p w14:paraId="6A003C57" w14:textId="77777777" w:rsidR="00261FC9" w:rsidRPr="008535D7" w:rsidRDefault="00261FC9" w:rsidP="00B34368">
            <w:pPr>
              <w:pStyle w:val="NumberHeading"/>
              <w:adjustRightInd w:val="0"/>
              <w:snapToGrid w:val="0"/>
              <w:spacing w:line="240" w:lineRule="exact"/>
              <w:contextualSpacing/>
              <w:jc w:val="left"/>
              <w:rPr>
                <w:rFonts w:ascii="Arial" w:hAnsi="Arial" w:cs="Arial"/>
                <w:b w:val="0"/>
                <w:sz w:val="22"/>
                <w:szCs w:val="22"/>
                <w:lang w:eastAsia="zh-CN"/>
              </w:rPr>
            </w:pPr>
          </w:p>
        </w:tc>
      </w:tr>
      <w:tr w:rsidR="00261FC9" w:rsidRPr="008535D7" w14:paraId="6A003C5F" w14:textId="77777777" w:rsidTr="00B34368">
        <w:tc>
          <w:tcPr>
            <w:tcW w:w="2952" w:type="dxa"/>
            <w:shd w:val="clear" w:color="auto" w:fill="auto"/>
          </w:tcPr>
          <w:p w14:paraId="6A003C59" w14:textId="77777777" w:rsidR="00261FC9" w:rsidRPr="008535D7" w:rsidRDefault="00261FC9" w:rsidP="00B34368">
            <w:pPr>
              <w:pStyle w:val="NumberHeading"/>
              <w:adjustRightInd w:val="0"/>
              <w:snapToGrid w:val="0"/>
              <w:spacing w:line="240" w:lineRule="exact"/>
              <w:contextualSpacing/>
              <w:jc w:val="left"/>
              <w:rPr>
                <w:rFonts w:ascii="Arial" w:hAnsi="Arial" w:cs="Arial"/>
                <w:b w:val="0"/>
                <w:sz w:val="22"/>
                <w:szCs w:val="22"/>
                <w:lang w:eastAsia="zh-CN"/>
              </w:rPr>
            </w:pPr>
          </w:p>
          <w:p w14:paraId="6A003C5A" w14:textId="77777777" w:rsidR="00261FC9" w:rsidRPr="008535D7" w:rsidRDefault="00261FC9" w:rsidP="00B34368">
            <w:pPr>
              <w:pStyle w:val="NumberHeading"/>
              <w:adjustRightInd w:val="0"/>
              <w:snapToGrid w:val="0"/>
              <w:spacing w:line="240" w:lineRule="exact"/>
              <w:ind w:left="342" w:hanging="450"/>
              <w:contextualSpacing/>
              <w:jc w:val="left"/>
              <w:rPr>
                <w:rFonts w:ascii="Arial" w:hAnsi="Arial" w:cs="Arial"/>
                <w:b w:val="0"/>
                <w:sz w:val="22"/>
                <w:szCs w:val="22"/>
                <w:lang w:eastAsia="zh-CN"/>
              </w:rPr>
            </w:pPr>
            <w:r w:rsidRPr="008535D7">
              <w:rPr>
                <w:rFonts w:ascii="Arial" w:hAnsi="Arial" w:cs="Arial"/>
                <w:b w:val="0"/>
                <w:sz w:val="22"/>
                <w:szCs w:val="22"/>
                <w:lang w:eastAsia="zh-CN"/>
              </w:rPr>
              <w:t>b)</w:t>
            </w:r>
            <w:r w:rsidRPr="008535D7">
              <w:rPr>
                <w:rFonts w:ascii="Arial" w:hAnsi="Arial" w:cs="Arial"/>
                <w:b w:val="0"/>
                <w:sz w:val="22"/>
                <w:szCs w:val="22"/>
                <w:lang w:eastAsia="zh-CN"/>
              </w:rPr>
              <w:tab/>
            </w:r>
            <w:r w:rsidRPr="008535D7">
              <w:rPr>
                <w:rFonts w:ascii="Arial" w:hAnsi="Arial" w:cs="Arial"/>
                <w:b w:val="0"/>
                <w:bCs/>
                <w:sz w:val="22"/>
                <w:szCs w:val="22"/>
              </w:rPr>
              <w:t>Name</w:t>
            </w:r>
            <w:r w:rsidRPr="008535D7">
              <w:rPr>
                <w:rFonts w:ascii="Arial" w:hAnsi="Arial" w:cs="Arial"/>
                <w:b w:val="0"/>
                <w:sz w:val="22"/>
                <w:szCs w:val="22"/>
                <w:lang w:eastAsia="zh-CN"/>
              </w:rPr>
              <w:t xml:space="preserve"> of the relevant investment portfolio(s)</w:t>
            </w:r>
          </w:p>
        </w:tc>
        <w:tc>
          <w:tcPr>
            <w:tcW w:w="272" w:type="dxa"/>
            <w:shd w:val="clear" w:color="auto" w:fill="auto"/>
          </w:tcPr>
          <w:p w14:paraId="6A003C5B" w14:textId="77777777" w:rsidR="00261FC9" w:rsidRPr="008535D7" w:rsidRDefault="00261FC9" w:rsidP="00B34368">
            <w:pPr>
              <w:pStyle w:val="NumberHeading"/>
              <w:adjustRightInd w:val="0"/>
              <w:snapToGrid w:val="0"/>
              <w:spacing w:line="240" w:lineRule="exact"/>
              <w:contextualSpacing/>
              <w:jc w:val="left"/>
              <w:rPr>
                <w:rFonts w:ascii="Arial" w:hAnsi="Arial" w:cs="Arial"/>
                <w:b w:val="0"/>
                <w:sz w:val="22"/>
                <w:szCs w:val="22"/>
                <w:lang w:eastAsia="zh-CN"/>
              </w:rPr>
            </w:pPr>
          </w:p>
          <w:p w14:paraId="6A003C5C" w14:textId="77777777" w:rsidR="00261FC9" w:rsidRPr="008535D7" w:rsidRDefault="00261FC9" w:rsidP="00B34368">
            <w:pPr>
              <w:pStyle w:val="NumberHeading"/>
              <w:adjustRightInd w:val="0"/>
              <w:snapToGrid w:val="0"/>
              <w:spacing w:line="240" w:lineRule="exact"/>
              <w:contextualSpacing/>
              <w:jc w:val="left"/>
              <w:rPr>
                <w:rFonts w:ascii="Arial" w:hAnsi="Arial" w:cs="Arial"/>
                <w:b w:val="0"/>
                <w:sz w:val="22"/>
                <w:szCs w:val="22"/>
                <w:lang w:eastAsia="zh-CN"/>
              </w:rPr>
            </w:pPr>
            <w:r w:rsidRPr="008535D7">
              <w:rPr>
                <w:rFonts w:ascii="Arial" w:hAnsi="Arial" w:cs="Arial"/>
                <w:b w:val="0"/>
                <w:sz w:val="22"/>
                <w:szCs w:val="22"/>
                <w:lang w:eastAsia="zh-CN"/>
              </w:rPr>
              <w:t>:</w:t>
            </w:r>
          </w:p>
        </w:tc>
        <w:tc>
          <w:tcPr>
            <w:tcW w:w="5298" w:type="dxa"/>
            <w:tcBorders>
              <w:top w:val="single" w:sz="4" w:space="0" w:color="auto"/>
              <w:bottom w:val="single" w:sz="4" w:space="0" w:color="auto"/>
            </w:tcBorders>
            <w:shd w:val="clear" w:color="auto" w:fill="auto"/>
          </w:tcPr>
          <w:p w14:paraId="6A003C5D" w14:textId="77777777" w:rsidR="00261FC9" w:rsidRPr="008535D7" w:rsidRDefault="00261FC9" w:rsidP="00B34368">
            <w:pPr>
              <w:pStyle w:val="NumberHeading"/>
              <w:adjustRightInd w:val="0"/>
              <w:snapToGrid w:val="0"/>
              <w:spacing w:line="240" w:lineRule="exact"/>
              <w:contextualSpacing/>
              <w:jc w:val="left"/>
              <w:rPr>
                <w:rFonts w:ascii="Arial" w:hAnsi="Arial" w:cs="Arial"/>
                <w:b w:val="0"/>
                <w:sz w:val="22"/>
                <w:szCs w:val="22"/>
                <w:lang w:eastAsia="zh-CN"/>
              </w:rPr>
            </w:pPr>
          </w:p>
          <w:p w14:paraId="6A003C5E" w14:textId="77777777" w:rsidR="00261FC9" w:rsidRPr="008535D7" w:rsidRDefault="00261FC9" w:rsidP="00B34368">
            <w:pPr>
              <w:pStyle w:val="NumberHeading"/>
              <w:adjustRightInd w:val="0"/>
              <w:snapToGrid w:val="0"/>
              <w:spacing w:line="240" w:lineRule="exact"/>
              <w:contextualSpacing/>
              <w:jc w:val="left"/>
              <w:rPr>
                <w:rFonts w:ascii="Arial" w:hAnsi="Arial" w:cs="Arial"/>
                <w:b w:val="0"/>
                <w:sz w:val="22"/>
                <w:szCs w:val="22"/>
                <w:lang w:eastAsia="zh-CN"/>
              </w:rPr>
            </w:pPr>
          </w:p>
        </w:tc>
      </w:tr>
    </w:tbl>
    <w:p w14:paraId="6A003C60" w14:textId="77777777" w:rsidR="00261FC9" w:rsidRPr="008535D7" w:rsidRDefault="00261FC9" w:rsidP="00261FC9">
      <w:pPr>
        <w:snapToGrid w:val="0"/>
        <w:rPr>
          <w:rFonts w:cs="Arial"/>
          <w:szCs w:val="22"/>
        </w:rPr>
      </w:pPr>
    </w:p>
    <w:p w14:paraId="6A003C61" w14:textId="77777777" w:rsidR="00261FC9" w:rsidRPr="008535D7" w:rsidRDefault="00261FC9" w:rsidP="00261FC9">
      <w:pPr>
        <w:pStyle w:val="NumberHeading"/>
        <w:adjustRightInd w:val="0"/>
        <w:snapToGrid w:val="0"/>
        <w:contextualSpacing/>
        <w:jc w:val="left"/>
        <w:rPr>
          <w:rFonts w:ascii="Arial" w:hAnsi="Arial" w:cs="Arial"/>
          <w:b w:val="0"/>
          <w:sz w:val="22"/>
          <w:szCs w:val="22"/>
        </w:rPr>
      </w:pPr>
    </w:p>
    <w:p w14:paraId="6A003C62" w14:textId="7CA08379" w:rsidR="00261FC9" w:rsidRPr="008535D7" w:rsidRDefault="00261FC9" w:rsidP="00261FC9">
      <w:pPr>
        <w:pStyle w:val="NumberHeading"/>
        <w:adjustRightInd w:val="0"/>
        <w:snapToGrid w:val="0"/>
        <w:contextualSpacing/>
        <w:jc w:val="left"/>
        <w:rPr>
          <w:rFonts w:ascii="Arial" w:hAnsi="Arial" w:cs="Arial"/>
          <w:b w:val="0"/>
          <w:sz w:val="22"/>
          <w:szCs w:val="22"/>
        </w:rPr>
      </w:pPr>
      <w:r w:rsidRPr="008535D7">
        <w:rPr>
          <w:rFonts w:ascii="Arial" w:hAnsi="Arial" w:cs="Arial"/>
          <w:b w:val="0"/>
          <w:sz w:val="22"/>
          <w:szCs w:val="22"/>
        </w:rPr>
        <w:t>We</w:t>
      </w:r>
      <w:r w:rsidR="00296ADB" w:rsidRPr="008535D7">
        <w:rPr>
          <w:rFonts w:ascii="Arial" w:hAnsi="Arial" w:cs="Arial"/>
          <w:b w:val="0"/>
          <w:sz w:val="22"/>
          <w:szCs w:val="22"/>
        </w:rPr>
        <w:t xml:space="preserve">, as the management company of the </w:t>
      </w:r>
      <w:r w:rsidR="00060F20" w:rsidRPr="008535D7">
        <w:rPr>
          <w:rFonts w:ascii="Arial" w:hAnsi="Arial" w:cs="Arial"/>
          <w:b w:val="0"/>
          <w:sz w:val="22"/>
          <w:szCs w:val="22"/>
        </w:rPr>
        <w:t>[</w:t>
      </w:r>
      <w:r w:rsidR="00296ADB" w:rsidRPr="008535D7">
        <w:rPr>
          <w:rFonts w:ascii="Arial" w:hAnsi="Arial" w:cs="Arial"/>
          <w:b w:val="0"/>
          <w:sz w:val="22"/>
          <w:szCs w:val="22"/>
        </w:rPr>
        <w:t>PRF</w:t>
      </w:r>
      <w:r w:rsidR="00060F20" w:rsidRPr="008535D7">
        <w:rPr>
          <w:rFonts w:ascii="Arial" w:hAnsi="Arial" w:cs="Arial"/>
          <w:b w:val="0"/>
          <w:sz w:val="22"/>
          <w:szCs w:val="22"/>
        </w:rPr>
        <w:t>]</w:t>
      </w:r>
      <w:r w:rsidR="00786463" w:rsidRPr="008535D7">
        <w:rPr>
          <w:rFonts w:ascii="Arial" w:hAnsi="Arial" w:cs="Arial"/>
          <w:b w:val="0"/>
          <w:sz w:val="22"/>
          <w:szCs w:val="22"/>
        </w:rPr>
        <w:t xml:space="preserve"> </w:t>
      </w:r>
      <w:r w:rsidR="00060F20" w:rsidRPr="008535D7">
        <w:rPr>
          <w:rFonts w:ascii="Arial" w:hAnsi="Arial" w:cs="Arial"/>
          <w:b w:val="0"/>
          <w:sz w:val="22"/>
          <w:szCs w:val="22"/>
        </w:rPr>
        <w:t>[</w:t>
      </w:r>
      <w:r w:rsidR="00C56C67" w:rsidRPr="008535D7">
        <w:rPr>
          <w:rFonts w:ascii="Arial" w:hAnsi="Arial" w:cs="Arial"/>
          <w:b w:val="0"/>
          <w:sz w:val="22"/>
          <w:szCs w:val="22"/>
        </w:rPr>
        <w:t>and</w:t>
      </w:r>
      <w:r w:rsidR="00060F20" w:rsidRPr="008535D7">
        <w:rPr>
          <w:rFonts w:ascii="Arial" w:hAnsi="Arial" w:cs="Arial"/>
          <w:b w:val="0"/>
          <w:sz w:val="22"/>
          <w:szCs w:val="22"/>
        </w:rPr>
        <w:t>]</w:t>
      </w:r>
      <w:r w:rsidR="00C56C67" w:rsidRPr="008535D7">
        <w:rPr>
          <w:rFonts w:ascii="Arial" w:hAnsi="Arial" w:cs="Arial"/>
          <w:b w:val="0"/>
          <w:sz w:val="22"/>
          <w:szCs w:val="22"/>
        </w:rPr>
        <w:t xml:space="preserve"> </w:t>
      </w:r>
      <w:r w:rsidR="00060F20" w:rsidRPr="008535D7">
        <w:rPr>
          <w:rFonts w:ascii="Arial" w:hAnsi="Arial" w:cs="Arial"/>
          <w:b w:val="0"/>
          <w:sz w:val="22"/>
          <w:szCs w:val="22"/>
        </w:rPr>
        <w:t>[</w:t>
      </w:r>
      <w:r w:rsidR="00C56C67" w:rsidRPr="008535D7">
        <w:rPr>
          <w:rFonts w:ascii="Arial" w:hAnsi="Arial" w:cs="Arial"/>
          <w:b w:val="0"/>
          <w:sz w:val="22"/>
          <w:szCs w:val="22"/>
        </w:rPr>
        <w:t>the</w:t>
      </w:r>
      <w:r w:rsidR="00371059" w:rsidRPr="008535D7">
        <w:rPr>
          <w:rFonts w:ascii="Arial" w:hAnsi="Arial" w:cs="Arial"/>
          <w:b w:val="0"/>
          <w:sz w:val="22"/>
          <w:szCs w:val="22"/>
        </w:rPr>
        <w:t xml:space="preserve"> </w:t>
      </w:r>
      <w:r w:rsidR="00786463" w:rsidRPr="008535D7">
        <w:rPr>
          <w:rFonts w:ascii="Arial" w:hAnsi="Arial" w:cs="Arial"/>
          <w:b w:val="0"/>
          <w:sz w:val="22"/>
          <w:szCs w:val="22"/>
        </w:rPr>
        <w:t>investment portfolio(s)</w:t>
      </w:r>
      <w:r w:rsidR="00060F20" w:rsidRPr="008535D7">
        <w:rPr>
          <w:rFonts w:ascii="Arial" w:hAnsi="Arial" w:cs="Arial"/>
          <w:b w:val="0"/>
          <w:sz w:val="22"/>
          <w:szCs w:val="22"/>
        </w:rPr>
        <w:t>]</w:t>
      </w:r>
      <w:r w:rsidR="00296ADB" w:rsidRPr="008535D7">
        <w:rPr>
          <w:rFonts w:ascii="Arial" w:hAnsi="Arial" w:cs="Arial"/>
          <w:b w:val="0"/>
          <w:sz w:val="22"/>
          <w:szCs w:val="22"/>
        </w:rPr>
        <w:t>,</w:t>
      </w:r>
      <w:r w:rsidR="009A2C09" w:rsidRPr="008535D7">
        <w:rPr>
          <w:rFonts w:ascii="Arial" w:hAnsi="Arial" w:cs="Arial"/>
          <w:b w:val="0"/>
          <w:sz w:val="22"/>
          <w:szCs w:val="22"/>
        </w:rPr>
        <w:t xml:space="preserve"> hereby </w:t>
      </w:r>
      <w:r w:rsidR="00091DE4" w:rsidRPr="008535D7">
        <w:rPr>
          <w:rFonts w:ascii="Arial" w:hAnsi="Arial" w:cs="Arial"/>
          <w:b w:val="0"/>
          <w:sz w:val="22"/>
          <w:szCs w:val="22"/>
        </w:rPr>
        <w:t>confirm and undertake that</w:t>
      </w:r>
      <w:r w:rsidR="009A2C09" w:rsidRPr="008535D7">
        <w:rPr>
          <w:rFonts w:ascii="Arial" w:hAnsi="Arial" w:cs="Arial"/>
          <w:b w:val="0"/>
          <w:sz w:val="22"/>
          <w:szCs w:val="22"/>
        </w:rPr>
        <w:t>, in respect of the PRF / investment portfolio(s) under application mentioned above,</w:t>
      </w:r>
    </w:p>
    <w:p w14:paraId="6A003C63" w14:textId="77777777" w:rsidR="00261FC9" w:rsidRPr="008535D7" w:rsidRDefault="00261FC9" w:rsidP="00261FC9">
      <w:pPr>
        <w:adjustRightInd w:val="0"/>
        <w:snapToGrid w:val="0"/>
        <w:spacing w:line="240" w:lineRule="auto"/>
        <w:ind w:left="360"/>
        <w:contextualSpacing/>
        <w:rPr>
          <w:rFonts w:cs="Arial"/>
          <w:szCs w:val="22"/>
          <w:lang w:val="en-GB"/>
        </w:rPr>
      </w:pPr>
    </w:p>
    <w:p w14:paraId="13B84DBD" w14:textId="75912DA5" w:rsidR="00562309" w:rsidRPr="008535D7" w:rsidRDefault="00562309" w:rsidP="0083131A">
      <w:pPr>
        <w:numPr>
          <w:ilvl w:val="0"/>
          <w:numId w:val="39"/>
        </w:numPr>
        <w:tabs>
          <w:tab w:val="left" w:pos="540"/>
        </w:tabs>
        <w:adjustRightInd w:val="0"/>
        <w:snapToGrid w:val="0"/>
        <w:spacing w:line="240" w:lineRule="auto"/>
        <w:ind w:left="900" w:hanging="900"/>
        <w:contextualSpacing/>
        <w:rPr>
          <w:rFonts w:cs="Arial"/>
          <w:b/>
          <w:i/>
          <w:szCs w:val="22"/>
        </w:rPr>
      </w:pPr>
      <w:r w:rsidRPr="008535D7">
        <w:rPr>
          <w:rFonts w:cs="Arial"/>
          <w:i/>
          <w:szCs w:val="22"/>
        </w:rPr>
        <w:t>(</w:t>
      </w:r>
      <w:proofErr w:type="gramStart"/>
      <w:r w:rsidRPr="008535D7">
        <w:rPr>
          <w:rFonts w:cs="Arial"/>
          <w:i/>
          <w:szCs w:val="22"/>
        </w:rPr>
        <w:t>please</w:t>
      </w:r>
      <w:proofErr w:type="gramEnd"/>
      <w:r w:rsidRPr="008535D7">
        <w:rPr>
          <w:rFonts w:cs="Arial"/>
          <w:i/>
          <w:szCs w:val="22"/>
        </w:rPr>
        <w:t xml:space="preserve"> tick the following</w:t>
      </w:r>
      <w:r w:rsidR="00C164D8" w:rsidRPr="008535D7">
        <w:rPr>
          <w:rFonts w:cs="Arial"/>
          <w:i/>
          <w:szCs w:val="22"/>
        </w:rPr>
        <w:t xml:space="preserve"> box</w:t>
      </w:r>
      <w:r w:rsidR="009417F2" w:rsidRPr="008535D7">
        <w:rPr>
          <w:rFonts w:cs="Arial"/>
          <w:i/>
          <w:szCs w:val="22"/>
        </w:rPr>
        <w:t>(</w:t>
      </w:r>
      <w:r w:rsidR="00C164D8" w:rsidRPr="008535D7">
        <w:rPr>
          <w:rFonts w:cs="Arial"/>
          <w:i/>
          <w:szCs w:val="22"/>
        </w:rPr>
        <w:t>es</w:t>
      </w:r>
      <w:r w:rsidRPr="008535D7">
        <w:rPr>
          <w:rFonts w:cs="Arial"/>
          <w:i/>
          <w:szCs w:val="22"/>
        </w:rPr>
        <w:t>)</w:t>
      </w:r>
      <w:r w:rsidR="009417F2" w:rsidRPr="008535D7">
        <w:rPr>
          <w:rFonts w:cs="Arial"/>
          <w:i/>
          <w:szCs w:val="22"/>
        </w:rPr>
        <w:t>)</w:t>
      </w:r>
    </w:p>
    <w:p w14:paraId="4F6E13A8" w14:textId="2A54C0DA" w:rsidR="00665F88" w:rsidRPr="008535D7" w:rsidRDefault="00B46DCC" w:rsidP="00D862CC">
      <w:pPr>
        <w:tabs>
          <w:tab w:val="left" w:pos="540"/>
        </w:tabs>
        <w:adjustRightInd w:val="0"/>
        <w:snapToGrid w:val="0"/>
        <w:spacing w:line="240" w:lineRule="auto"/>
        <w:ind w:left="900" w:hanging="360"/>
        <w:contextualSpacing/>
        <w:rPr>
          <w:rFonts w:cs="Arial"/>
          <w:b/>
          <w:szCs w:val="22"/>
        </w:rPr>
      </w:pPr>
      <w:r w:rsidRPr="008535D7">
        <w:rPr>
          <w:rFonts w:cs="Arial" w:hint="eastAsia"/>
          <w:szCs w:val="22"/>
        </w:rPr>
        <w:t>□</w:t>
      </w:r>
      <w:r w:rsidR="0083131A">
        <w:rPr>
          <w:rFonts w:cs="Arial"/>
          <w:szCs w:val="22"/>
        </w:rPr>
        <w:tab/>
      </w:r>
      <w:r w:rsidR="00665F88" w:rsidRPr="008535D7">
        <w:rPr>
          <w:rFonts w:cs="Arial"/>
          <w:szCs w:val="22"/>
        </w:rPr>
        <w:t>the management company is curren</w:t>
      </w:r>
      <w:r w:rsidR="00B80A15" w:rsidRPr="008535D7">
        <w:rPr>
          <w:rFonts w:cs="Arial"/>
          <w:szCs w:val="22"/>
        </w:rPr>
        <w:t>t</w:t>
      </w:r>
      <w:r w:rsidR="00665F88" w:rsidRPr="008535D7">
        <w:rPr>
          <w:rFonts w:cs="Arial"/>
          <w:szCs w:val="22"/>
        </w:rPr>
        <w:t>ly managing fund(s) authorized by the SFC under the Code on Unit Trusts and Mutual Funds (“UT Code”)</w:t>
      </w:r>
      <w:bookmarkStart w:id="7" w:name="_Ref108102648"/>
      <w:r w:rsidR="00562309" w:rsidRPr="008535D7">
        <w:rPr>
          <w:rStyle w:val="FootnoteReference"/>
          <w:rFonts w:cs="Arial"/>
          <w:szCs w:val="22"/>
        </w:rPr>
        <w:footnoteReference w:id="16"/>
      </w:r>
      <w:bookmarkEnd w:id="7"/>
      <w:r w:rsidR="00665F88" w:rsidRPr="008535D7">
        <w:rPr>
          <w:rFonts w:cs="Arial"/>
          <w:szCs w:val="22"/>
        </w:rPr>
        <w:t xml:space="preserve">; </w:t>
      </w:r>
    </w:p>
    <w:p w14:paraId="3E257A76" w14:textId="615485D1" w:rsidR="00665F88" w:rsidRPr="008535D7" w:rsidRDefault="00665F88" w:rsidP="00D862CC">
      <w:pPr>
        <w:adjustRightInd w:val="0"/>
        <w:snapToGrid w:val="0"/>
        <w:spacing w:line="240" w:lineRule="auto"/>
        <w:ind w:left="567"/>
        <w:contextualSpacing/>
        <w:rPr>
          <w:rFonts w:cs="Arial"/>
          <w:b/>
          <w:szCs w:val="22"/>
        </w:rPr>
      </w:pPr>
    </w:p>
    <w:p w14:paraId="2BCD2C7F" w14:textId="2ECF4894" w:rsidR="009417F2" w:rsidRPr="008535D7" w:rsidRDefault="00665F88" w:rsidP="009417F2">
      <w:pPr>
        <w:tabs>
          <w:tab w:val="left" w:pos="540"/>
        </w:tabs>
        <w:adjustRightInd w:val="0"/>
        <w:snapToGrid w:val="0"/>
        <w:spacing w:line="240" w:lineRule="auto"/>
        <w:ind w:left="900" w:hanging="360"/>
        <w:contextualSpacing/>
        <w:rPr>
          <w:rFonts w:cs="Arial"/>
          <w:szCs w:val="22"/>
        </w:rPr>
      </w:pPr>
      <w:r w:rsidRPr="008535D7">
        <w:rPr>
          <w:rFonts w:cs="Arial" w:hint="eastAsia"/>
          <w:szCs w:val="22"/>
        </w:rPr>
        <w:t>□</w:t>
      </w:r>
      <w:r w:rsidR="0083131A">
        <w:rPr>
          <w:rFonts w:cs="Arial"/>
          <w:szCs w:val="22"/>
        </w:rPr>
        <w:tab/>
      </w:r>
      <w:r w:rsidR="00261FC9" w:rsidRPr="008535D7">
        <w:rPr>
          <w:rFonts w:cs="Arial"/>
          <w:szCs w:val="22"/>
        </w:rPr>
        <w:t>the management company</w:t>
      </w:r>
      <w:r w:rsidR="00043CB8">
        <w:rPr>
          <w:rFonts w:cs="Arial"/>
          <w:vertAlign w:val="superscript"/>
        </w:rPr>
        <w:fldChar w:fldCharType="begin"/>
      </w:r>
      <w:r w:rsidR="00043CB8">
        <w:rPr>
          <w:rFonts w:cs="Arial"/>
          <w:szCs w:val="22"/>
        </w:rPr>
        <w:instrText xml:space="preserve"> NOTEREF _Ref108102648 \f </w:instrText>
      </w:r>
      <w:r w:rsidR="00043CB8">
        <w:rPr>
          <w:rFonts w:cs="Arial"/>
          <w:vertAlign w:val="superscript"/>
        </w:rPr>
        <w:fldChar w:fldCharType="separate"/>
      </w:r>
      <w:r w:rsidR="00A71AEF" w:rsidRPr="00A71AEF">
        <w:rPr>
          <w:rStyle w:val="FootnoteReference"/>
        </w:rPr>
        <w:t>15</w:t>
      </w:r>
      <w:r w:rsidR="00043CB8">
        <w:rPr>
          <w:rFonts w:cs="Arial"/>
          <w:vertAlign w:val="superscript"/>
        </w:rPr>
        <w:fldChar w:fldCharType="end"/>
      </w:r>
    </w:p>
    <w:p w14:paraId="0946D28C" w14:textId="2301C220" w:rsidR="009417F2" w:rsidRPr="008535D7" w:rsidRDefault="009417F2" w:rsidP="00D23C66">
      <w:pPr>
        <w:adjustRightInd w:val="0"/>
        <w:snapToGrid w:val="0"/>
        <w:spacing w:line="240" w:lineRule="auto"/>
        <w:ind w:left="1260" w:hanging="360"/>
        <w:contextualSpacing/>
        <w:rPr>
          <w:rFonts w:cs="Arial"/>
          <w:szCs w:val="22"/>
        </w:rPr>
      </w:pPr>
      <w:r w:rsidRPr="008535D7">
        <w:rPr>
          <w:rFonts w:cs="Arial" w:hint="eastAsia"/>
          <w:szCs w:val="22"/>
        </w:rPr>
        <w:t>□</w:t>
      </w:r>
      <w:r w:rsidR="00D23C66">
        <w:rPr>
          <w:rFonts w:cs="Arial"/>
          <w:szCs w:val="22"/>
        </w:rPr>
        <w:tab/>
      </w:r>
      <w:r w:rsidR="00261FC9" w:rsidRPr="008535D7">
        <w:rPr>
          <w:rFonts w:cs="Arial"/>
          <w:szCs w:val="22"/>
        </w:rPr>
        <w:t>is lic</w:t>
      </w:r>
      <w:r w:rsidR="00091DE4" w:rsidRPr="008535D7">
        <w:rPr>
          <w:rFonts w:cs="Arial"/>
          <w:szCs w:val="22"/>
        </w:rPr>
        <w:t xml:space="preserve">ensed </w:t>
      </w:r>
      <w:r w:rsidR="00261FC9" w:rsidRPr="008535D7">
        <w:rPr>
          <w:rFonts w:cs="Arial"/>
          <w:szCs w:val="22"/>
        </w:rPr>
        <w:t xml:space="preserve">or </w:t>
      </w:r>
      <w:r w:rsidR="00091DE4" w:rsidRPr="008535D7">
        <w:rPr>
          <w:rFonts w:cs="Arial"/>
          <w:szCs w:val="22"/>
        </w:rPr>
        <w:t>registered under Part V of the S</w:t>
      </w:r>
      <w:r w:rsidR="00B06BC8" w:rsidRPr="008535D7">
        <w:rPr>
          <w:rFonts w:cs="Arial"/>
          <w:szCs w:val="22"/>
        </w:rPr>
        <w:t xml:space="preserve">ecurities and Futures </w:t>
      </w:r>
      <w:r w:rsidR="00091DE4" w:rsidRPr="008535D7">
        <w:rPr>
          <w:rFonts w:cs="Arial"/>
          <w:szCs w:val="22"/>
        </w:rPr>
        <w:t>O</w:t>
      </w:r>
      <w:r w:rsidR="00B06BC8" w:rsidRPr="008535D7">
        <w:rPr>
          <w:rFonts w:cs="Arial"/>
          <w:szCs w:val="22"/>
        </w:rPr>
        <w:t>rdinance</w:t>
      </w:r>
      <w:r w:rsidR="00091DE4" w:rsidRPr="008535D7">
        <w:rPr>
          <w:rFonts w:cs="Arial"/>
          <w:szCs w:val="22"/>
        </w:rPr>
        <w:t xml:space="preserve"> to carry out Type 9 regulated activity</w:t>
      </w:r>
      <w:r w:rsidR="00261FC9" w:rsidRPr="008535D7">
        <w:rPr>
          <w:rFonts w:cs="Arial"/>
          <w:szCs w:val="22"/>
        </w:rPr>
        <w:t>;</w:t>
      </w:r>
      <w:r w:rsidR="00DA3CF0" w:rsidRPr="008535D7">
        <w:rPr>
          <w:rFonts w:cs="Arial"/>
          <w:szCs w:val="22"/>
        </w:rPr>
        <w:t xml:space="preserve"> or </w:t>
      </w:r>
    </w:p>
    <w:p w14:paraId="3D0A38CC" w14:textId="70E74634" w:rsidR="00665F88" w:rsidRPr="008535D7" w:rsidRDefault="009417F2" w:rsidP="00D23C66">
      <w:pPr>
        <w:adjustRightInd w:val="0"/>
        <w:snapToGrid w:val="0"/>
        <w:spacing w:line="240" w:lineRule="auto"/>
        <w:ind w:left="1260" w:hanging="360"/>
        <w:contextualSpacing/>
        <w:rPr>
          <w:rFonts w:cs="Arial"/>
          <w:b/>
          <w:szCs w:val="22"/>
        </w:rPr>
      </w:pPr>
      <w:r w:rsidRPr="008535D7">
        <w:rPr>
          <w:rFonts w:cs="Arial" w:hint="eastAsia"/>
          <w:szCs w:val="22"/>
        </w:rPr>
        <w:t>□</w:t>
      </w:r>
      <w:r w:rsidR="00D23C66">
        <w:rPr>
          <w:rFonts w:cs="Arial"/>
          <w:szCs w:val="22"/>
        </w:rPr>
        <w:tab/>
      </w:r>
      <w:r w:rsidR="00DA3CF0" w:rsidRPr="008535D7">
        <w:rPr>
          <w:rFonts w:cs="Arial"/>
        </w:rPr>
        <w:t xml:space="preserve">has submitted application to the </w:t>
      </w:r>
      <w:r w:rsidR="00E277E4" w:rsidRPr="008535D7">
        <w:rPr>
          <w:rFonts w:cs="Arial"/>
        </w:rPr>
        <w:t xml:space="preserve">SFC </w:t>
      </w:r>
      <w:r w:rsidR="00DA3CF0" w:rsidRPr="008535D7">
        <w:rPr>
          <w:rFonts w:cs="Arial"/>
        </w:rPr>
        <w:t>in applying for the licensing</w:t>
      </w:r>
      <w:r w:rsidR="00DA3CF0" w:rsidRPr="008535D7">
        <w:rPr>
          <w:rFonts w:cs="Arial"/>
          <w:szCs w:val="22"/>
        </w:rPr>
        <w:t xml:space="preserve"> </w:t>
      </w:r>
      <w:r w:rsidR="00DA3CF0" w:rsidRPr="008535D7">
        <w:rPr>
          <w:rFonts w:cs="Arial"/>
        </w:rPr>
        <w:t>/ registration status required for managing investment funds / collective investment schemes in Hong Kong;</w:t>
      </w:r>
      <w:r w:rsidR="00E474AE" w:rsidRPr="008535D7">
        <w:rPr>
          <w:rFonts w:cs="Arial"/>
        </w:rPr>
        <w:t xml:space="preserve"> </w:t>
      </w:r>
    </w:p>
    <w:p w14:paraId="504A2E5F" w14:textId="77777777" w:rsidR="00665F88" w:rsidRPr="008535D7" w:rsidRDefault="00665F88" w:rsidP="00D862CC">
      <w:pPr>
        <w:pStyle w:val="ListParagraph"/>
        <w:adjustRightInd w:val="0"/>
        <w:snapToGrid w:val="0"/>
        <w:spacing w:line="240" w:lineRule="auto"/>
        <w:ind w:firstLine="180"/>
        <w:rPr>
          <w:rFonts w:cs="Arial"/>
          <w:b/>
          <w:szCs w:val="22"/>
        </w:rPr>
      </w:pPr>
    </w:p>
    <w:p w14:paraId="7E5CB419" w14:textId="73A5A4D4" w:rsidR="00665F88" w:rsidRPr="008535D7" w:rsidRDefault="00665F88" w:rsidP="00A10DE2">
      <w:pPr>
        <w:tabs>
          <w:tab w:val="left" w:pos="540"/>
        </w:tabs>
        <w:adjustRightInd w:val="0"/>
        <w:snapToGrid w:val="0"/>
        <w:spacing w:line="240" w:lineRule="auto"/>
        <w:ind w:left="907" w:hanging="360"/>
        <w:rPr>
          <w:rFonts w:cs="Arial"/>
          <w:szCs w:val="22"/>
        </w:rPr>
      </w:pPr>
      <w:r w:rsidRPr="008535D7">
        <w:rPr>
          <w:rFonts w:cs="Arial" w:hint="eastAsia"/>
          <w:szCs w:val="22"/>
        </w:rPr>
        <w:t>□</w:t>
      </w:r>
      <w:r w:rsidR="0083131A">
        <w:rPr>
          <w:rFonts w:cs="Arial"/>
          <w:szCs w:val="22"/>
        </w:rPr>
        <w:tab/>
      </w:r>
      <w:r w:rsidRPr="008535D7">
        <w:rPr>
          <w:rFonts w:cs="Arial"/>
          <w:szCs w:val="22"/>
        </w:rPr>
        <w:t xml:space="preserve">the management company is </w:t>
      </w:r>
      <w:r w:rsidR="00C811C8" w:rsidRPr="008535D7">
        <w:rPr>
          <w:rFonts w:cs="Arial"/>
          <w:szCs w:val="22"/>
        </w:rPr>
        <w:t>subject to supervision</w:t>
      </w:r>
      <w:r w:rsidRPr="008535D7">
        <w:rPr>
          <w:rFonts w:cs="Arial"/>
          <w:szCs w:val="22"/>
        </w:rPr>
        <w:t xml:space="preserve"> in </w:t>
      </w:r>
      <w:r w:rsidR="00C811C8" w:rsidRPr="008535D7">
        <w:rPr>
          <w:rFonts w:cs="Arial"/>
          <w:szCs w:val="22"/>
        </w:rPr>
        <w:t>an overseas</w:t>
      </w:r>
      <w:r w:rsidRPr="008535D7">
        <w:rPr>
          <w:rFonts w:cs="Arial"/>
          <w:szCs w:val="22"/>
        </w:rPr>
        <w:t xml:space="preserve"> jurisdiction with an inspection regime </w:t>
      </w:r>
      <w:r w:rsidR="00C811C8" w:rsidRPr="008535D7">
        <w:rPr>
          <w:rFonts w:cs="Arial"/>
          <w:szCs w:val="22"/>
        </w:rPr>
        <w:t xml:space="preserve">under the list of </w:t>
      </w:r>
      <w:r w:rsidRPr="008535D7">
        <w:rPr>
          <w:rFonts w:cs="Arial"/>
          <w:szCs w:val="22"/>
        </w:rPr>
        <w:t xml:space="preserve">acceptable </w:t>
      </w:r>
      <w:r w:rsidR="00C811C8" w:rsidRPr="008535D7">
        <w:rPr>
          <w:rFonts w:cs="Arial"/>
          <w:szCs w:val="22"/>
        </w:rPr>
        <w:t xml:space="preserve">inspection regimes (“AIR”) published on </w:t>
      </w:r>
      <w:r w:rsidRPr="008535D7">
        <w:rPr>
          <w:rFonts w:cs="Arial"/>
          <w:szCs w:val="22"/>
        </w:rPr>
        <w:t>the SFC</w:t>
      </w:r>
      <w:r w:rsidR="00C811C8" w:rsidRPr="008535D7">
        <w:rPr>
          <w:rFonts w:cs="Arial"/>
          <w:szCs w:val="22"/>
        </w:rPr>
        <w:t xml:space="preserve"> website</w:t>
      </w:r>
      <w:r w:rsidRPr="008535D7">
        <w:rPr>
          <w:rFonts w:cs="Arial"/>
          <w:szCs w:val="22"/>
        </w:rPr>
        <w:t>; and</w:t>
      </w:r>
    </w:p>
    <w:p w14:paraId="6A003C65" w14:textId="77777777" w:rsidR="00261FC9" w:rsidRPr="008535D7" w:rsidRDefault="00261FC9" w:rsidP="00261FC9">
      <w:pPr>
        <w:pStyle w:val="ListParagraph"/>
        <w:rPr>
          <w:rFonts w:cs="Arial"/>
          <w:szCs w:val="22"/>
        </w:rPr>
      </w:pPr>
    </w:p>
    <w:p w14:paraId="4AA8F2B0" w14:textId="77777777" w:rsidR="00BB1FF4" w:rsidRPr="008535D7" w:rsidRDefault="00BB1FF4" w:rsidP="00665F88">
      <w:pPr>
        <w:pStyle w:val="ListParagraph"/>
        <w:numPr>
          <w:ilvl w:val="0"/>
          <w:numId w:val="39"/>
        </w:numPr>
        <w:tabs>
          <w:tab w:val="left" w:pos="540"/>
        </w:tabs>
        <w:ind w:left="900" w:hanging="900"/>
      </w:pPr>
      <w:r w:rsidRPr="008535D7">
        <w:rPr>
          <w:rFonts w:cs="Arial"/>
          <w:szCs w:val="22"/>
        </w:rPr>
        <w:t>(</w:t>
      </w:r>
      <w:proofErr w:type="gramStart"/>
      <w:r w:rsidRPr="008535D7">
        <w:rPr>
          <w:rFonts w:cs="Arial"/>
          <w:i/>
          <w:szCs w:val="22"/>
        </w:rPr>
        <w:t>please</w:t>
      </w:r>
      <w:proofErr w:type="gramEnd"/>
      <w:r w:rsidRPr="008535D7">
        <w:rPr>
          <w:rFonts w:cs="Arial"/>
          <w:i/>
          <w:szCs w:val="22"/>
        </w:rPr>
        <w:t xml:space="preserve"> tick the following if applicable</w:t>
      </w:r>
      <w:r w:rsidRPr="008535D7">
        <w:rPr>
          <w:rFonts w:cs="Arial"/>
          <w:szCs w:val="22"/>
        </w:rPr>
        <w:t>)</w:t>
      </w:r>
    </w:p>
    <w:p w14:paraId="6DD81E80" w14:textId="4FB19956" w:rsidR="005C3E6C" w:rsidRPr="008535D7" w:rsidRDefault="00261FC9" w:rsidP="002B6B65">
      <w:pPr>
        <w:tabs>
          <w:tab w:val="left" w:pos="540"/>
        </w:tabs>
        <w:adjustRightInd w:val="0"/>
        <w:snapToGrid w:val="0"/>
        <w:spacing w:line="240" w:lineRule="auto"/>
        <w:ind w:left="540"/>
        <w:contextualSpacing/>
      </w:pPr>
      <w:r w:rsidRPr="008535D7">
        <w:t xml:space="preserve">the management company </w:t>
      </w:r>
      <w:r w:rsidR="00A3729E" w:rsidRPr="008535D7">
        <w:t>has</w:t>
      </w:r>
      <w:r w:rsidR="00AA74DF" w:rsidRPr="008535D7">
        <w:t xml:space="preserve"> fulfilled and will</w:t>
      </w:r>
      <w:r w:rsidRPr="008535D7">
        <w:t xml:space="preserve"> </w:t>
      </w:r>
      <w:proofErr w:type="gramStart"/>
      <w:r w:rsidRPr="008535D7">
        <w:t>at all times</w:t>
      </w:r>
      <w:proofErr w:type="gramEnd"/>
      <w:r w:rsidRPr="008535D7">
        <w:t xml:space="preserve"> fulfil the requirements under 5.2 to 5.5 of the Code on Pooled Retirement Funds (“PRF Code”)</w:t>
      </w:r>
      <w:r w:rsidR="005C3E6C" w:rsidRPr="008535D7">
        <w:t>;</w:t>
      </w:r>
      <w:r w:rsidR="00311E9A" w:rsidRPr="008535D7">
        <w:t xml:space="preserve"> and</w:t>
      </w:r>
      <w:r w:rsidR="00665F88" w:rsidRPr="008535D7">
        <w:t xml:space="preserve"> </w:t>
      </w:r>
    </w:p>
    <w:p w14:paraId="1CE78757" w14:textId="2859CA1D" w:rsidR="005C3E6C" w:rsidRPr="008535D7" w:rsidRDefault="005C3E6C" w:rsidP="008D4ECD">
      <w:pPr>
        <w:adjustRightInd w:val="0"/>
        <w:snapToGrid w:val="0"/>
        <w:spacing w:line="240" w:lineRule="auto"/>
        <w:contextualSpacing/>
        <w:rPr>
          <w:rFonts w:cs="Arial"/>
          <w:szCs w:val="22"/>
        </w:rPr>
      </w:pPr>
    </w:p>
    <w:p w14:paraId="7DD8C5B6" w14:textId="3B20C65D" w:rsidR="00C00020" w:rsidRPr="008535D7" w:rsidRDefault="00741678" w:rsidP="00476B59">
      <w:pPr>
        <w:adjustRightInd w:val="0"/>
        <w:snapToGrid w:val="0"/>
        <w:spacing w:line="240" w:lineRule="auto"/>
        <w:ind w:left="900" w:hanging="333"/>
        <w:contextualSpacing/>
        <w:rPr>
          <w:rFonts w:cs="Arial"/>
          <w:szCs w:val="22"/>
        </w:rPr>
      </w:pPr>
      <w:r w:rsidRPr="008535D7">
        <w:rPr>
          <w:rFonts w:cs="Arial" w:hint="eastAsia"/>
          <w:szCs w:val="22"/>
        </w:rPr>
        <w:t>□</w:t>
      </w:r>
      <w:r w:rsidR="0083131A">
        <w:rPr>
          <w:rFonts w:cs="Arial"/>
          <w:szCs w:val="22"/>
        </w:rPr>
        <w:tab/>
      </w:r>
      <w:r w:rsidR="005C3E6C" w:rsidRPr="008535D7">
        <w:rPr>
          <w:rFonts w:cs="Arial"/>
          <w:i/>
          <w:szCs w:val="22"/>
        </w:rPr>
        <w:t>(applicable only to</w:t>
      </w:r>
      <w:r w:rsidR="00BB1FF4" w:rsidRPr="008535D7">
        <w:rPr>
          <w:rFonts w:cs="Arial"/>
          <w:i/>
          <w:szCs w:val="22"/>
        </w:rPr>
        <w:t xml:space="preserve"> PRF / investment portfolio(s)</w:t>
      </w:r>
      <w:r w:rsidR="005C3E6C" w:rsidRPr="008535D7">
        <w:rPr>
          <w:rFonts w:cs="Arial"/>
          <w:i/>
          <w:szCs w:val="22"/>
        </w:rPr>
        <w:t xml:space="preserve"> with delegation arrangemen</w:t>
      </w:r>
      <w:r w:rsidR="00F832C7" w:rsidRPr="008535D7">
        <w:rPr>
          <w:rFonts w:cs="Arial"/>
          <w:i/>
          <w:szCs w:val="22"/>
        </w:rPr>
        <w:t>t</w:t>
      </w:r>
      <w:r w:rsidR="009F4311" w:rsidRPr="008535D7">
        <w:rPr>
          <w:rStyle w:val="FootnoteReference"/>
          <w:rFonts w:cs="Arial"/>
          <w:iCs/>
          <w:szCs w:val="22"/>
        </w:rPr>
        <w:footnoteReference w:id="17"/>
      </w:r>
      <w:r w:rsidR="005C3E6C" w:rsidRPr="008535D7">
        <w:rPr>
          <w:rFonts w:cs="Arial"/>
          <w:i/>
          <w:szCs w:val="22"/>
        </w:rPr>
        <w:t xml:space="preserve">) </w:t>
      </w:r>
      <w:r w:rsidR="00A10DE2">
        <w:rPr>
          <w:rFonts w:cs="Arial"/>
          <w:iCs/>
          <w:szCs w:val="22"/>
        </w:rPr>
        <w:t>[</w:t>
      </w:r>
      <w:r w:rsidR="005C3E6C" w:rsidRPr="008535D7">
        <w:rPr>
          <w:rFonts w:cs="Arial"/>
          <w:iCs/>
          <w:szCs w:val="22"/>
        </w:rPr>
        <w:t xml:space="preserve">the </w:t>
      </w:r>
      <w:r w:rsidR="00313065" w:rsidRPr="008535D7">
        <w:rPr>
          <w:rFonts w:cs="Arial"/>
          <w:iCs/>
          <w:szCs w:val="22"/>
        </w:rPr>
        <w:t xml:space="preserve">investment </w:t>
      </w:r>
      <w:r w:rsidR="005C3E6C" w:rsidRPr="008535D7">
        <w:rPr>
          <w:rFonts w:cs="Arial"/>
          <w:iCs/>
          <w:szCs w:val="22"/>
        </w:rPr>
        <w:t>delegate(s) appointed</w:t>
      </w:r>
      <w:r w:rsidR="00A10DE2" w:rsidRPr="00A10DE2">
        <w:rPr>
          <w:rFonts w:cs="Arial"/>
          <w:iCs/>
          <w:szCs w:val="22"/>
        </w:rPr>
        <w:t>]</w:t>
      </w:r>
      <w:r w:rsidR="005C3E6C" w:rsidRPr="00A10DE2">
        <w:rPr>
          <w:rFonts w:cs="Arial"/>
          <w:iCs/>
          <w:szCs w:val="22"/>
        </w:rPr>
        <w:t xml:space="preserve"> </w:t>
      </w:r>
      <w:r w:rsidR="00D95E5A" w:rsidRPr="00A10DE2">
        <w:rPr>
          <w:rFonts w:cs="Arial"/>
          <w:iCs/>
          <w:szCs w:val="22"/>
        </w:rPr>
        <w:t>h</w:t>
      </w:r>
      <w:r w:rsidR="00D95E5A" w:rsidRPr="008535D7">
        <w:rPr>
          <w:rFonts w:cs="Arial"/>
          <w:szCs w:val="22"/>
        </w:rPr>
        <w:t>as / have fulfilled and will at all times fu</w:t>
      </w:r>
      <w:r w:rsidR="00672740" w:rsidRPr="008535D7">
        <w:rPr>
          <w:rFonts w:cs="Arial"/>
          <w:szCs w:val="22"/>
        </w:rPr>
        <w:t>lfil</w:t>
      </w:r>
      <w:r w:rsidR="00672740" w:rsidRPr="008535D7">
        <w:rPr>
          <w:rFonts w:cs="Arial"/>
          <w:b/>
          <w:bCs/>
          <w:szCs w:val="22"/>
        </w:rPr>
        <w:t xml:space="preserve"> </w:t>
      </w:r>
      <w:r w:rsidR="00672740" w:rsidRPr="008535D7">
        <w:rPr>
          <w:rFonts w:cs="Arial"/>
          <w:szCs w:val="22"/>
        </w:rPr>
        <w:t xml:space="preserve">the requirements </w:t>
      </w:r>
      <w:r w:rsidR="00313065" w:rsidRPr="008535D7">
        <w:rPr>
          <w:rFonts w:cs="Arial"/>
          <w:szCs w:val="22"/>
        </w:rPr>
        <w:t>under 5.2 to 5.5 of the PRF Code except for the requirements on minimum capital as set out in 5.2 of the PRF Code (with respect to 5.2 (b) of the UT Code)</w:t>
      </w:r>
      <w:r w:rsidR="00261FC9" w:rsidRPr="008535D7">
        <w:rPr>
          <w:rFonts w:cs="Arial"/>
          <w:szCs w:val="22"/>
        </w:rPr>
        <w:t>;</w:t>
      </w:r>
    </w:p>
    <w:p w14:paraId="6A003C68" w14:textId="77777777" w:rsidR="000B6800" w:rsidRPr="008535D7" w:rsidRDefault="000B6800" w:rsidP="00476B59">
      <w:pPr>
        <w:ind w:left="900" w:hanging="333"/>
        <w:rPr>
          <w:rFonts w:cs="Arial"/>
          <w:szCs w:val="22"/>
        </w:rPr>
      </w:pPr>
    </w:p>
    <w:p w14:paraId="6A003C6A" w14:textId="7E7D7A05" w:rsidR="00443290" w:rsidRPr="008535D7" w:rsidRDefault="00443290" w:rsidP="00476B59">
      <w:pPr>
        <w:tabs>
          <w:tab w:val="left" w:pos="284"/>
        </w:tabs>
        <w:ind w:left="900" w:hanging="333"/>
        <w:rPr>
          <w:rFonts w:cs="Arial"/>
          <w:szCs w:val="22"/>
        </w:rPr>
      </w:pPr>
      <w:r w:rsidRPr="008535D7">
        <w:rPr>
          <w:rFonts w:cs="Arial" w:hint="eastAsia"/>
          <w:szCs w:val="22"/>
        </w:rPr>
        <w:t>□</w:t>
      </w:r>
      <w:r w:rsidR="0083131A">
        <w:rPr>
          <w:rFonts w:cs="Arial"/>
          <w:szCs w:val="22"/>
        </w:rPr>
        <w:tab/>
      </w:r>
      <w:r w:rsidRPr="008535D7">
        <w:rPr>
          <w:rFonts w:cs="Arial"/>
          <w:i/>
          <w:szCs w:val="22"/>
        </w:rPr>
        <w:t xml:space="preserve">(applicable only to PRF / investment portfolio(s) with proposed arrangement to </w:t>
      </w:r>
      <w:r w:rsidR="00B431BB" w:rsidRPr="008535D7">
        <w:rPr>
          <w:rFonts w:cs="Arial"/>
          <w:i/>
          <w:szCs w:val="22"/>
        </w:rPr>
        <w:t xml:space="preserve">use or </w:t>
      </w:r>
      <w:r w:rsidRPr="008535D7">
        <w:rPr>
          <w:rFonts w:cs="Arial"/>
          <w:i/>
          <w:szCs w:val="22"/>
        </w:rPr>
        <w:t xml:space="preserve">rely on group resources in </w:t>
      </w:r>
      <w:r w:rsidR="00B431BB" w:rsidRPr="008535D7">
        <w:rPr>
          <w:rFonts w:cs="Arial"/>
          <w:i/>
          <w:szCs w:val="22"/>
        </w:rPr>
        <w:t xml:space="preserve">satisfying the public funds experience requirements on </w:t>
      </w:r>
      <w:r w:rsidRPr="008535D7">
        <w:rPr>
          <w:rFonts w:cs="Arial"/>
          <w:i/>
          <w:szCs w:val="22"/>
        </w:rPr>
        <w:t>key personnel)</w:t>
      </w:r>
      <w:r w:rsidRPr="008535D7">
        <w:rPr>
          <w:rFonts w:cs="Arial"/>
          <w:szCs w:val="22"/>
        </w:rPr>
        <w:t xml:space="preserve"> for the purposes of 5.5 of the PRF Code</w:t>
      </w:r>
      <w:r w:rsidR="00A827B6" w:rsidRPr="008535D7">
        <w:rPr>
          <w:rFonts w:cs="Arial"/>
          <w:szCs w:val="22"/>
        </w:rPr>
        <w:t xml:space="preserve"> </w:t>
      </w:r>
      <w:r w:rsidR="00191851" w:rsidRPr="008535D7">
        <w:rPr>
          <w:rFonts w:cs="Arial"/>
          <w:szCs w:val="22"/>
        </w:rPr>
        <w:t>(with respect to 5.5 (a) to (c) of the UT Code)</w:t>
      </w:r>
      <w:r w:rsidRPr="008535D7">
        <w:rPr>
          <w:rFonts w:cs="Arial"/>
          <w:szCs w:val="22"/>
        </w:rPr>
        <w:t xml:space="preserve">, the management company </w:t>
      </w:r>
      <w:r w:rsidR="004C5569" w:rsidRPr="008535D7">
        <w:rPr>
          <w:rFonts w:cs="Arial"/>
          <w:szCs w:val="22"/>
        </w:rPr>
        <w:t>ha</w:t>
      </w:r>
      <w:r w:rsidR="00FD23AB" w:rsidRPr="008535D7">
        <w:rPr>
          <w:rFonts w:cs="Arial"/>
          <w:szCs w:val="22"/>
        </w:rPr>
        <w:t xml:space="preserve">s </w:t>
      </w:r>
      <w:r w:rsidRPr="008535D7">
        <w:rPr>
          <w:rFonts w:cs="Arial"/>
          <w:szCs w:val="22"/>
        </w:rPr>
        <w:t xml:space="preserve">submitted the required </w:t>
      </w:r>
      <w:r w:rsidR="00B431BB" w:rsidRPr="008535D7">
        <w:rPr>
          <w:rFonts w:cs="Arial"/>
          <w:szCs w:val="22"/>
        </w:rPr>
        <w:t xml:space="preserve">information as set out in the required </w:t>
      </w:r>
      <w:r w:rsidRPr="008535D7">
        <w:rPr>
          <w:rFonts w:cs="Arial"/>
          <w:szCs w:val="22"/>
        </w:rPr>
        <w:t xml:space="preserve">confirmation(s) and undertaking(s) regarding </w:t>
      </w:r>
      <w:r w:rsidRPr="008535D7">
        <w:rPr>
          <w:rFonts w:cs="Arial"/>
          <w:szCs w:val="22"/>
        </w:rPr>
        <w:lastRenderedPageBreak/>
        <w:t xml:space="preserve">proposed arrangement to </w:t>
      </w:r>
      <w:r w:rsidR="00B431BB" w:rsidRPr="008535D7">
        <w:rPr>
          <w:rFonts w:cs="Arial"/>
          <w:szCs w:val="22"/>
        </w:rPr>
        <w:t xml:space="preserve">use or </w:t>
      </w:r>
      <w:r w:rsidRPr="008535D7">
        <w:rPr>
          <w:rFonts w:cs="Arial"/>
          <w:szCs w:val="22"/>
        </w:rPr>
        <w:t xml:space="preserve">rely on group resources in </w:t>
      </w:r>
      <w:r w:rsidR="0055658B" w:rsidRPr="008535D7">
        <w:rPr>
          <w:rFonts w:cs="Arial"/>
          <w:szCs w:val="22"/>
        </w:rPr>
        <w:t>satisfying</w:t>
      </w:r>
      <w:r w:rsidRPr="008535D7">
        <w:rPr>
          <w:rFonts w:cs="Arial"/>
          <w:szCs w:val="22"/>
        </w:rPr>
        <w:t xml:space="preserve"> the </w:t>
      </w:r>
      <w:r w:rsidR="0055658B" w:rsidRPr="008535D7">
        <w:rPr>
          <w:rFonts w:cs="Arial"/>
          <w:szCs w:val="22"/>
        </w:rPr>
        <w:t xml:space="preserve">public funds experience requirements on </w:t>
      </w:r>
      <w:r w:rsidRPr="008535D7">
        <w:rPr>
          <w:rFonts w:cs="Arial"/>
          <w:szCs w:val="22"/>
        </w:rPr>
        <w:t xml:space="preserve">key personnel as set out in </w:t>
      </w:r>
      <w:r w:rsidRPr="008535D7">
        <w:rPr>
          <w:rFonts w:cs="Arial"/>
          <w:i/>
          <w:szCs w:val="22"/>
          <w:u w:val="single"/>
        </w:rPr>
        <w:t>Annex F</w:t>
      </w:r>
      <w:r w:rsidRPr="008535D7">
        <w:rPr>
          <w:rFonts w:cs="Arial"/>
          <w:szCs w:val="22"/>
        </w:rPr>
        <w:t>;</w:t>
      </w:r>
    </w:p>
    <w:p w14:paraId="6A003C6B" w14:textId="77777777" w:rsidR="00443290" w:rsidRPr="008535D7" w:rsidRDefault="00443290" w:rsidP="008D4ECD">
      <w:pPr>
        <w:ind w:left="851"/>
        <w:rPr>
          <w:rFonts w:cs="Arial"/>
          <w:szCs w:val="22"/>
        </w:rPr>
      </w:pPr>
    </w:p>
    <w:p w14:paraId="6A003C6C" w14:textId="563CE61D" w:rsidR="00443290" w:rsidRPr="008535D7" w:rsidRDefault="00443290" w:rsidP="00D07E4D">
      <w:pPr>
        <w:tabs>
          <w:tab w:val="left" w:pos="284"/>
        </w:tabs>
        <w:ind w:left="900" w:hanging="333"/>
        <w:rPr>
          <w:rFonts w:cs="Arial"/>
          <w:szCs w:val="22"/>
        </w:rPr>
      </w:pPr>
      <w:r w:rsidRPr="008535D7">
        <w:rPr>
          <w:rFonts w:cs="Arial" w:hint="eastAsia"/>
          <w:szCs w:val="22"/>
        </w:rPr>
        <w:t>□</w:t>
      </w:r>
      <w:r w:rsidR="00D07E4D">
        <w:rPr>
          <w:rFonts w:cs="Arial"/>
          <w:szCs w:val="22"/>
        </w:rPr>
        <w:tab/>
      </w:r>
      <w:r w:rsidRPr="008535D7">
        <w:rPr>
          <w:rFonts w:cs="Arial"/>
          <w:i/>
          <w:szCs w:val="22"/>
        </w:rPr>
        <w:t>(applicable only to PRF / investment portfolio(s) with proposed all-time investment management delegation arrangement)</w:t>
      </w:r>
      <w:r w:rsidRPr="008535D7">
        <w:rPr>
          <w:rFonts w:cs="Arial"/>
          <w:szCs w:val="22"/>
        </w:rPr>
        <w:t xml:space="preserve"> the management company</w:t>
      </w:r>
      <w:r w:rsidR="00C17D1B" w:rsidRPr="008535D7">
        <w:rPr>
          <w:rFonts w:cs="Arial"/>
          <w:szCs w:val="22"/>
        </w:rPr>
        <w:t xml:space="preserve"> has</w:t>
      </w:r>
      <w:r w:rsidRPr="008535D7">
        <w:rPr>
          <w:rFonts w:cs="Arial"/>
          <w:szCs w:val="22"/>
        </w:rPr>
        <w:t xml:space="preserve"> submitted the required confirmation(s) and undertaking(s) regarding the proposed all-time investment management delegation arrangement as set out in </w:t>
      </w:r>
      <w:r w:rsidRPr="008535D7">
        <w:rPr>
          <w:rFonts w:cs="Arial"/>
          <w:i/>
          <w:szCs w:val="22"/>
          <w:u w:val="single"/>
        </w:rPr>
        <w:t>Annex G</w:t>
      </w:r>
      <w:r w:rsidRPr="008535D7">
        <w:rPr>
          <w:rFonts w:cs="Arial"/>
          <w:szCs w:val="22"/>
        </w:rPr>
        <w:t xml:space="preserve">; and </w:t>
      </w:r>
    </w:p>
    <w:p w14:paraId="6A003C73" w14:textId="77777777" w:rsidR="00261FC9" w:rsidRPr="008535D7" w:rsidRDefault="00261FC9" w:rsidP="00AC7927">
      <w:pPr>
        <w:adjustRightInd w:val="0"/>
        <w:snapToGrid w:val="0"/>
        <w:spacing w:line="240" w:lineRule="auto"/>
        <w:contextualSpacing/>
        <w:rPr>
          <w:rFonts w:cs="Arial"/>
          <w:szCs w:val="22"/>
        </w:rPr>
      </w:pPr>
    </w:p>
    <w:p w14:paraId="6A003C74" w14:textId="35620580" w:rsidR="00261FC9" w:rsidRPr="008535D7" w:rsidRDefault="00261FC9" w:rsidP="000E4D3C">
      <w:pPr>
        <w:numPr>
          <w:ilvl w:val="0"/>
          <w:numId w:val="39"/>
        </w:numPr>
        <w:adjustRightInd w:val="0"/>
        <w:snapToGrid w:val="0"/>
        <w:spacing w:line="240" w:lineRule="auto"/>
        <w:ind w:left="540" w:hanging="540"/>
        <w:contextualSpacing/>
        <w:rPr>
          <w:rFonts w:cs="Arial"/>
          <w:szCs w:val="22"/>
        </w:rPr>
      </w:pPr>
      <w:r w:rsidRPr="008535D7">
        <w:rPr>
          <w:rFonts w:cs="Arial"/>
          <w:szCs w:val="22"/>
        </w:rPr>
        <w:t xml:space="preserve">none of the management company and </w:t>
      </w:r>
      <w:r w:rsidR="006F0894" w:rsidRPr="008535D7">
        <w:rPr>
          <w:rFonts w:cs="Arial"/>
          <w:szCs w:val="22"/>
        </w:rPr>
        <w:t>the</w:t>
      </w:r>
      <w:r w:rsidRPr="008535D7">
        <w:rPr>
          <w:rFonts w:cs="Arial"/>
          <w:szCs w:val="22"/>
        </w:rPr>
        <w:t xml:space="preserve"> </w:t>
      </w:r>
      <w:r w:rsidR="00FE37D6" w:rsidRPr="008535D7">
        <w:rPr>
          <w:rFonts w:cs="Arial"/>
          <w:szCs w:val="22"/>
        </w:rPr>
        <w:t xml:space="preserve">investment </w:t>
      </w:r>
      <w:r w:rsidRPr="008535D7">
        <w:rPr>
          <w:rFonts w:cs="Arial"/>
          <w:szCs w:val="22"/>
        </w:rPr>
        <w:t xml:space="preserve">delegate(s) (if applicable) is the subject of any disciplinary proceeding in respect of its license or registration to conduct any regulated activity, or subject to any action by an exchange, regulated </w:t>
      </w:r>
      <w:proofErr w:type="gramStart"/>
      <w:r w:rsidRPr="008535D7">
        <w:rPr>
          <w:rFonts w:cs="Arial"/>
          <w:szCs w:val="22"/>
        </w:rPr>
        <w:t>market</w:t>
      </w:r>
      <w:proofErr w:type="gramEnd"/>
      <w:r w:rsidRPr="008535D7">
        <w:rPr>
          <w:rFonts w:cs="Arial"/>
          <w:szCs w:val="22"/>
        </w:rPr>
        <w:t xml:space="preserve"> or self-regulatory </w:t>
      </w:r>
      <w:proofErr w:type="spellStart"/>
      <w:r w:rsidRPr="008535D7">
        <w:rPr>
          <w:rFonts w:cs="Arial"/>
          <w:szCs w:val="22"/>
        </w:rPr>
        <w:t>organisation</w:t>
      </w:r>
      <w:proofErr w:type="spellEnd"/>
      <w:r w:rsidRPr="008535D7">
        <w:rPr>
          <w:rFonts w:cs="Arial"/>
          <w:szCs w:val="22"/>
        </w:rPr>
        <w:t xml:space="preserve"> for breach of any applicable rules, which may materially affect its financial condition, status as a licensed or regulated entity, or ability to perform its licensed or regulated activity; and</w:t>
      </w:r>
    </w:p>
    <w:p w14:paraId="6A003C75" w14:textId="77777777" w:rsidR="00261FC9" w:rsidRPr="008535D7" w:rsidRDefault="00261FC9" w:rsidP="00261FC9">
      <w:pPr>
        <w:adjustRightInd w:val="0"/>
        <w:snapToGrid w:val="0"/>
        <w:spacing w:line="240" w:lineRule="auto"/>
        <w:contextualSpacing/>
        <w:rPr>
          <w:rFonts w:cs="Arial"/>
          <w:szCs w:val="22"/>
        </w:rPr>
      </w:pPr>
    </w:p>
    <w:p w14:paraId="6A003C76" w14:textId="77777777" w:rsidR="00254BCA" w:rsidRPr="008535D7" w:rsidRDefault="00254BCA" w:rsidP="000E4D3C">
      <w:pPr>
        <w:pStyle w:val="ListParagraph"/>
        <w:numPr>
          <w:ilvl w:val="0"/>
          <w:numId w:val="39"/>
        </w:numPr>
        <w:adjustRightInd w:val="0"/>
        <w:snapToGrid w:val="0"/>
        <w:spacing w:line="240" w:lineRule="auto"/>
        <w:ind w:left="540" w:hanging="540"/>
        <w:rPr>
          <w:rFonts w:cs="Arial"/>
          <w:szCs w:val="22"/>
        </w:rPr>
      </w:pPr>
      <w:r w:rsidRPr="008535D7">
        <w:rPr>
          <w:rFonts w:cs="Arial"/>
          <w:i/>
          <w:szCs w:val="22"/>
        </w:rPr>
        <w:t>(</w:t>
      </w:r>
      <w:proofErr w:type="gramStart"/>
      <w:r w:rsidRPr="008535D7">
        <w:rPr>
          <w:rFonts w:cs="Arial"/>
          <w:i/>
          <w:szCs w:val="22"/>
        </w:rPr>
        <w:t>please</w:t>
      </w:r>
      <w:proofErr w:type="gramEnd"/>
      <w:r w:rsidRPr="008535D7">
        <w:rPr>
          <w:rFonts w:cs="Arial"/>
          <w:i/>
          <w:szCs w:val="22"/>
        </w:rPr>
        <w:t xml:space="preserve"> tick one of the following boxes)</w:t>
      </w:r>
      <w:r w:rsidRPr="008535D7">
        <w:rPr>
          <w:rFonts w:cs="Arial"/>
          <w:szCs w:val="22"/>
        </w:rPr>
        <w:t xml:space="preserve"> </w:t>
      </w:r>
    </w:p>
    <w:p w14:paraId="6A003C77" w14:textId="4F12921F" w:rsidR="00254BCA" w:rsidRPr="008535D7" w:rsidRDefault="000348A8" w:rsidP="000E4D3C">
      <w:pPr>
        <w:adjustRightInd w:val="0"/>
        <w:snapToGrid w:val="0"/>
        <w:spacing w:line="240" w:lineRule="auto"/>
        <w:ind w:left="900" w:hanging="360"/>
        <w:contextualSpacing/>
        <w:rPr>
          <w:rFonts w:cs="Arial"/>
          <w:sz w:val="20"/>
        </w:rPr>
      </w:pPr>
      <w:r w:rsidRPr="008535D7">
        <w:rPr>
          <w:rFonts w:cs="Arial" w:hint="eastAsia"/>
          <w:szCs w:val="22"/>
        </w:rPr>
        <w:t>□</w:t>
      </w:r>
      <w:r w:rsidR="00D07E4D">
        <w:rPr>
          <w:rFonts w:cs="Arial"/>
          <w:szCs w:val="22"/>
        </w:rPr>
        <w:tab/>
      </w:r>
      <w:r w:rsidR="003F7D66" w:rsidRPr="008535D7">
        <w:rPr>
          <w:rFonts w:cs="Arial"/>
          <w:szCs w:val="22"/>
        </w:rPr>
        <w:t xml:space="preserve">the management company </w:t>
      </w:r>
      <w:r w:rsidR="00067196" w:rsidRPr="008535D7">
        <w:rPr>
          <w:rFonts w:cs="Arial"/>
          <w:szCs w:val="22"/>
        </w:rPr>
        <w:t>is</w:t>
      </w:r>
      <w:r w:rsidR="00254BCA" w:rsidRPr="008535D7">
        <w:rPr>
          <w:rFonts w:cs="Arial"/>
          <w:szCs w:val="22"/>
        </w:rPr>
        <w:t xml:space="preserve"> currently managing other </w:t>
      </w:r>
      <w:r w:rsidR="00A3729E" w:rsidRPr="008535D7">
        <w:rPr>
          <w:rFonts w:cs="Arial"/>
          <w:szCs w:val="22"/>
        </w:rPr>
        <w:t xml:space="preserve">existing </w:t>
      </w:r>
      <w:r w:rsidR="00254BCA" w:rsidRPr="008535D7">
        <w:rPr>
          <w:rFonts w:cs="Arial"/>
          <w:szCs w:val="22"/>
        </w:rPr>
        <w:t xml:space="preserve">SFC-authorized </w:t>
      </w:r>
      <w:r w:rsidR="00A00289" w:rsidRPr="008535D7">
        <w:rPr>
          <w:rFonts w:cs="Arial"/>
          <w:szCs w:val="22"/>
        </w:rPr>
        <w:t>fund(s)</w:t>
      </w:r>
      <w:r w:rsidR="00254BCA" w:rsidRPr="008535D7">
        <w:rPr>
          <w:rFonts w:cs="Arial"/>
          <w:szCs w:val="22"/>
        </w:rPr>
        <w:t>;</w:t>
      </w:r>
    </w:p>
    <w:p w14:paraId="6A003C78" w14:textId="427F1DCC" w:rsidR="00254BCA" w:rsidRPr="008535D7" w:rsidRDefault="000348A8" w:rsidP="000E4D3C">
      <w:pPr>
        <w:adjustRightInd w:val="0"/>
        <w:snapToGrid w:val="0"/>
        <w:spacing w:line="240" w:lineRule="auto"/>
        <w:ind w:left="900" w:hanging="360"/>
        <w:contextualSpacing/>
        <w:rPr>
          <w:rFonts w:cs="Arial"/>
          <w:szCs w:val="22"/>
        </w:rPr>
      </w:pPr>
      <w:r w:rsidRPr="008535D7">
        <w:rPr>
          <w:rFonts w:cs="Arial" w:hint="eastAsia"/>
          <w:szCs w:val="22"/>
        </w:rPr>
        <w:t>□</w:t>
      </w:r>
      <w:r w:rsidR="00D07E4D">
        <w:rPr>
          <w:rFonts w:cs="Arial"/>
          <w:szCs w:val="22"/>
        </w:rPr>
        <w:tab/>
      </w:r>
      <w:r w:rsidR="00CE4C72" w:rsidRPr="008535D7">
        <w:rPr>
          <w:rFonts w:cs="Arial"/>
          <w:szCs w:val="22"/>
        </w:rPr>
        <w:t xml:space="preserve">the management company </w:t>
      </w:r>
      <w:r w:rsidR="00067196" w:rsidRPr="008535D7">
        <w:rPr>
          <w:rFonts w:cs="Arial"/>
          <w:szCs w:val="22"/>
        </w:rPr>
        <w:t>is</w:t>
      </w:r>
      <w:r w:rsidR="00BB1FF4" w:rsidRPr="008535D7">
        <w:rPr>
          <w:rFonts w:cs="Arial"/>
          <w:szCs w:val="22"/>
        </w:rPr>
        <w:t xml:space="preserve"> </w:t>
      </w:r>
      <w:r w:rsidR="00254BCA" w:rsidRPr="008535D7">
        <w:rPr>
          <w:rFonts w:cs="Arial"/>
          <w:szCs w:val="22"/>
        </w:rPr>
        <w:t xml:space="preserve">not currently managing other </w:t>
      </w:r>
      <w:r w:rsidR="00A3729E" w:rsidRPr="008535D7">
        <w:rPr>
          <w:rFonts w:cs="Arial"/>
          <w:szCs w:val="22"/>
        </w:rPr>
        <w:t xml:space="preserve">existing </w:t>
      </w:r>
      <w:r w:rsidR="00254BCA" w:rsidRPr="008535D7">
        <w:rPr>
          <w:rFonts w:cs="Arial"/>
          <w:szCs w:val="22"/>
        </w:rPr>
        <w:t xml:space="preserve">SFC-authorized </w:t>
      </w:r>
      <w:r w:rsidR="00A00289" w:rsidRPr="008535D7">
        <w:rPr>
          <w:rFonts w:cs="Arial"/>
          <w:szCs w:val="22"/>
        </w:rPr>
        <w:t>fund(s)</w:t>
      </w:r>
      <w:r w:rsidR="00254BCA" w:rsidRPr="008535D7">
        <w:rPr>
          <w:rFonts w:cs="Arial"/>
          <w:szCs w:val="22"/>
        </w:rPr>
        <w:t xml:space="preserve"> and we have submitted the required confirmation and undertaking as set out in </w:t>
      </w:r>
      <w:r w:rsidR="00254BCA" w:rsidRPr="008535D7">
        <w:rPr>
          <w:rFonts w:cs="Arial"/>
          <w:i/>
          <w:szCs w:val="22"/>
          <w:u w:val="single"/>
        </w:rPr>
        <w:t>Annex E</w:t>
      </w:r>
      <w:r w:rsidR="00254BCA" w:rsidRPr="008535D7">
        <w:rPr>
          <w:rFonts w:cs="Arial"/>
          <w:szCs w:val="22"/>
        </w:rPr>
        <w:t>;</w:t>
      </w:r>
      <w:r w:rsidR="00311E9A" w:rsidRPr="008535D7">
        <w:rPr>
          <w:rFonts w:cs="Arial"/>
          <w:szCs w:val="22"/>
        </w:rPr>
        <w:t xml:space="preserve"> and</w:t>
      </w:r>
    </w:p>
    <w:p w14:paraId="6A003C79" w14:textId="1F462679" w:rsidR="00254BCA" w:rsidRPr="008535D7" w:rsidRDefault="00254BCA" w:rsidP="00D862CC">
      <w:pPr>
        <w:pStyle w:val="ListParagraph"/>
        <w:rPr>
          <w:rFonts w:cs="Arial"/>
          <w:i/>
          <w:szCs w:val="22"/>
        </w:rPr>
      </w:pPr>
    </w:p>
    <w:p w14:paraId="6A003C7A" w14:textId="3FD0944B" w:rsidR="00261FC9" w:rsidRPr="008535D7" w:rsidRDefault="000348A8" w:rsidP="000E4D3C">
      <w:pPr>
        <w:numPr>
          <w:ilvl w:val="0"/>
          <w:numId w:val="39"/>
        </w:numPr>
        <w:tabs>
          <w:tab w:val="left" w:pos="540"/>
        </w:tabs>
        <w:adjustRightInd w:val="0"/>
        <w:snapToGrid w:val="0"/>
        <w:spacing w:line="240" w:lineRule="auto"/>
        <w:ind w:left="900" w:hanging="900"/>
        <w:contextualSpacing/>
        <w:rPr>
          <w:rFonts w:cs="Arial"/>
          <w:szCs w:val="22"/>
        </w:rPr>
      </w:pPr>
      <w:r w:rsidRPr="008535D7">
        <w:rPr>
          <w:rFonts w:cs="Arial" w:hint="eastAsia"/>
          <w:szCs w:val="22"/>
        </w:rPr>
        <w:t>□</w:t>
      </w:r>
      <w:r w:rsidR="00D07E4D">
        <w:rPr>
          <w:rFonts w:cs="Arial"/>
          <w:szCs w:val="22"/>
        </w:rPr>
        <w:tab/>
      </w:r>
      <w:r w:rsidR="00261FC9" w:rsidRPr="008535D7">
        <w:rPr>
          <w:rFonts w:cs="Arial"/>
          <w:i/>
          <w:szCs w:val="22"/>
        </w:rPr>
        <w:t>(please tick if applicable)</w:t>
      </w:r>
      <w:r w:rsidR="00261FC9" w:rsidRPr="008535D7">
        <w:rPr>
          <w:rFonts w:cs="Arial"/>
          <w:szCs w:val="22"/>
        </w:rPr>
        <w:t xml:space="preserve"> the following </w:t>
      </w:r>
      <w:r w:rsidR="00A225E0" w:rsidRPr="008535D7">
        <w:rPr>
          <w:rFonts w:cs="Arial"/>
          <w:szCs w:val="22"/>
        </w:rPr>
        <w:t xml:space="preserve">investment </w:t>
      </w:r>
      <w:r w:rsidR="00261FC9" w:rsidRPr="008535D7">
        <w:rPr>
          <w:rFonts w:cs="Arial"/>
          <w:szCs w:val="22"/>
        </w:rPr>
        <w:t xml:space="preserve">delegate(s) is/are licensed or registered under Part V of the Securities and Futures Ordinance to carry out Type 9 regulated activity; or is/are subject to supervision in an overseas jurisdiction with an AIR </w:t>
      </w:r>
      <w:r w:rsidR="00582B52" w:rsidRPr="008535D7">
        <w:rPr>
          <w:rFonts w:cs="Arial"/>
          <w:szCs w:val="22"/>
        </w:rPr>
        <w:t xml:space="preserve">published </w:t>
      </w:r>
      <w:r w:rsidR="006E6087" w:rsidRPr="008535D7">
        <w:rPr>
          <w:rFonts w:cs="Arial"/>
          <w:szCs w:val="22"/>
        </w:rPr>
        <w:t>on</w:t>
      </w:r>
      <w:r w:rsidR="00582B52" w:rsidRPr="008535D7">
        <w:rPr>
          <w:rFonts w:cs="Arial"/>
          <w:szCs w:val="22"/>
        </w:rPr>
        <w:t xml:space="preserve"> the </w:t>
      </w:r>
      <w:r w:rsidR="00E277E4" w:rsidRPr="008535D7">
        <w:rPr>
          <w:rFonts w:cs="Arial"/>
          <w:szCs w:val="22"/>
        </w:rPr>
        <w:t>SFC</w:t>
      </w:r>
      <w:r w:rsidR="00582B52" w:rsidRPr="008535D7">
        <w:rPr>
          <w:rFonts w:cs="Arial"/>
          <w:szCs w:val="22"/>
        </w:rPr>
        <w:t xml:space="preserve"> website</w:t>
      </w:r>
      <w:r w:rsidR="00261FC9" w:rsidRPr="008535D7">
        <w:rPr>
          <w:rFonts w:cs="Arial"/>
          <w:szCs w:val="22"/>
        </w:rPr>
        <w:t>; and</w:t>
      </w:r>
    </w:p>
    <w:p w14:paraId="6A003C7B" w14:textId="77777777" w:rsidR="00261FC9" w:rsidRPr="008535D7" w:rsidRDefault="00261FC9" w:rsidP="00261FC9">
      <w:pPr>
        <w:pStyle w:val="ListParagraph"/>
        <w:rPr>
          <w:rFonts w:cs="Arial"/>
          <w:szCs w:val="22"/>
        </w:rPr>
      </w:pPr>
    </w:p>
    <w:tbl>
      <w:tblPr>
        <w:tblW w:w="855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4860"/>
      </w:tblGrid>
      <w:tr w:rsidR="00993A3D" w:rsidRPr="008535D7" w14:paraId="6A003C7E" w14:textId="77777777" w:rsidTr="0056162F">
        <w:tc>
          <w:tcPr>
            <w:tcW w:w="3690" w:type="dxa"/>
            <w:shd w:val="clear" w:color="auto" w:fill="auto"/>
          </w:tcPr>
          <w:p w14:paraId="6A003C7C" w14:textId="77777777" w:rsidR="00261FC9" w:rsidRPr="008535D7" w:rsidRDefault="00261FC9" w:rsidP="00B34368">
            <w:pPr>
              <w:pStyle w:val="NumberHeading"/>
              <w:adjustRightInd w:val="0"/>
              <w:snapToGrid w:val="0"/>
              <w:contextualSpacing/>
              <w:jc w:val="left"/>
              <w:rPr>
                <w:rFonts w:ascii="Arial" w:hAnsi="Arial" w:cs="Arial"/>
                <w:b w:val="0"/>
                <w:sz w:val="22"/>
                <w:szCs w:val="22"/>
              </w:rPr>
            </w:pPr>
            <w:r w:rsidRPr="008535D7">
              <w:rPr>
                <w:rFonts w:ascii="Arial" w:hAnsi="Arial" w:cs="Arial"/>
                <w:b w:val="0"/>
                <w:sz w:val="22"/>
                <w:szCs w:val="22"/>
              </w:rPr>
              <w:t>Name(s) of AIR delegate(s)</w:t>
            </w:r>
          </w:p>
        </w:tc>
        <w:tc>
          <w:tcPr>
            <w:tcW w:w="4860" w:type="dxa"/>
            <w:shd w:val="clear" w:color="auto" w:fill="auto"/>
          </w:tcPr>
          <w:p w14:paraId="6A003C7D" w14:textId="77777777" w:rsidR="00261FC9" w:rsidRPr="008535D7" w:rsidRDefault="00261FC9" w:rsidP="00261FC9">
            <w:pPr>
              <w:pStyle w:val="NumberHeading"/>
              <w:adjustRightInd w:val="0"/>
              <w:snapToGrid w:val="0"/>
              <w:contextualSpacing/>
              <w:jc w:val="left"/>
              <w:rPr>
                <w:rFonts w:ascii="Arial" w:hAnsi="Arial" w:cs="Arial"/>
                <w:b w:val="0"/>
                <w:sz w:val="22"/>
                <w:szCs w:val="22"/>
              </w:rPr>
            </w:pPr>
            <w:r w:rsidRPr="008535D7">
              <w:rPr>
                <w:rFonts w:ascii="Arial" w:hAnsi="Arial" w:cs="Arial"/>
                <w:b w:val="0"/>
                <w:sz w:val="22"/>
                <w:szCs w:val="22"/>
              </w:rPr>
              <w:t>Name(s) of relevant investment portfolio(s)</w:t>
            </w:r>
            <w:r w:rsidR="00091DE4" w:rsidRPr="008535D7">
              <w:rPr>
                <w:rFonts w:ascii="Arial" w:hAnsi="Arial" w:cs="Arial"/>
                <w:b w:val="0"/>
                <w:sz w:val="22"/>
                <w:szCs w:val="22"/>
              </w:rPr>
              <w:t xml:space="preserve"> </w:t>
            </w:r>
            <w:r w:rsidRPr="008535D7">
              <w:rPr>
                <w:rFonts w:ascii="Arial" w:hAnsi="Arial" w:cs="Arial"/>
                <w:b w:val="0"/>
                <w:sz w:val="22"/>
                <w:szCs w:val="22"/>
              </w:rPr>
              <w:t>under application</w:t>
            </w:r>
          </w:p>
        </w:tc>
      </w:tr>
      <w:tr w:rsidR="00993A3D" w:rsidRPr="008535D7" w14:paraId="6A003C82" w14:textId="77777777" w:rsidTr="0056162F">
        <w:tc>
          <w:tcPr>
            <w:tcW w:w="3690" w:type="dxa"/>
            <w:shd w:val="clear" w:color="auto" w:fill="auto"/>
          </w:tcPr>
          <w:p w14:paraId="6A003C7F" w14:textId="77777777" w:rsidR="00261FC9" w:rsidRPr="008535D7" w:rsidRDefault="00261FC9" w:rsidP="00B34368">
            <w:pPr>
              <w:pStyle w:val="NumberHeading"/>
              <w:adjustRightInd w:val="0"/>
              <w:snapToGrid w:val="0"/>
              <w:ind w:left="810" w:hanging="360"/>
              <w:contextualSpacing/>
              <w:jc w:val="left"/>
              <w:rPr>
                <w:rFonts w:ascii="Arial" w:hAnsi="Arial" w:cs="Arial"/>
                <w:b w:val="0"/>
                <w:sz w:val="22"/>
                <w:szCs w:val="22"/>
              </w:rPr>
            </w:pPr>
          </w:p>
          <w:p w14:paraId="6A003C80" w14:textId="77777777" w:rsidR="00261FC9" w:rsidRPr="008535D7" w:rsidRDefault="00261FC9" w:rsidP="00B34368">
            <w:pPr>
              <w:pStyle w:val="NumberHeading"/>
              <w:adjustRightInd w:val="0"/>
              <w:snapToGrid w:val="0"/>
              <w:ind w:left="810" w:hanging="360"/>
              <w:contextualSpacing/>
              <w:jc w:val="left"/>
              <w:rPr>
                <w:rFonts w:ascii="Arial" w:hAnsi="Arial" w:cs="Arial"/>
                <w:b w:val="0"/>
                <w:sz w:val="22"/>
                <w:szCs w:val="22"/>
              </w:rPr>
            </w:pPr>
          </w:p>
        </w:tc>
        <w:tc>
          <w:tcPr>
            <w:tcW w:w="4860" w:type="dxa"/>
            <w:shd w:val="clear" w:color="auto" w:fill="auto"/>
          </w:tcPr>
          <w:p w14:paraId="6A003C81" w14:textId="77777777" w:rsidR="00261FC9" w:rsidRPr="008535D7" w:rsidRDefault="00261FC9" w:rsidP="00B34368">
            <w:pPr>
              <w:pStyle w:val="NumberHeading"/>
              <w:adjustRightInd w:val="0"/>
              <w:snapToGrid w:val="0"/>
              <w:ind w:left="810" w:hanging="360"/>
              <w:contextualSpacing/>
              <w:jc w:val="left"/>
              <w:rPr>
                <w:rFonts w:ascii="Arial" w:hAnsi="Arial" w:cs="Arial"/>
                <w:b w:val="0"/>
                <w:sz w:val="22"/>
                <w:szCs w:val="22"/>
              </w:rPr>
            </w:pPr>
          </w:p>
        </w:tc>
      </w:tr>
      <w:tr w:rsidR="00993A3D" w:rsidRPr="008535D7" w14:paraId="6A003C86" w14:textId="77777777" w:rsidTr="0056162F">
        <w:tc>
          <w:tcPr>
            <w:tcW w:w="3690" w:type="dxa"/>
            <w:shd w:val="clear" w:color="auto" w:fill="auto"/>
          </w:tcPr>
          <w:p w14:paraId="6A003C83" w14:textId="77777777" w:rsidR="00261FC9" w:rsidRPr="008535D7" w:rsidRDefault="00261FC9" w:rsidP="00B34368">
            <w:pPr>
              <w:pStyle w:val="NumberHeading"/>
              <w:adjustRightInd w:val="0"/>
              <w:snapToGrid w:val="0"/>
              <w:ind w:left="810" w:hanging="360"/>
              <w:contextualSpacing/>
              <w:jc w:val="left"/>
              <w:rPr>
                <w:rFonts w:ascii="Arial" w:hAnsi="Arial" w:cs="Arial"/>
                <w:b w:val="0"/>
                <w:sz w:val="22"/>
                <w:szCs w:val="22"/>
              </w:rPr>
            </w:pPr>
          </w:p>
          <w:p w14:paraId="6A003C84" w14:textId="77777777" w:rsidR="00261FC9" w:rsidRPr="008535D7" w:rsidRDefault="00261FC9" w:rsidP="00B34368">
            <w:pPr>
              <w:pStyle w:val="NumberHeading"/>
              <w:adjustRightInd w:val="0"/>
              <w:snapToGrid w:val="0"/>
              <w:ind w:left="810" w:hanging="360"/>
              <w:contextualSpacing/>
              <w:jc w:val="left"/>
              <w:rPr>
                <w:rFonts w:ascii="Arial" w:hAnsi="Arial" w:cs="Arial"/>
                <w:b w:val="0"/>
                <w:sz w:val="22"/>
                <w:szCs w:val="22"/>
              </w:rPr>
            </w:pPr>
          </w:p>
        </w:tc>
        <w:tc>
          <w:tcPr>
            <w:tcW w:w="4860" w:type="dxa"/>
            <w:shd w:val="clear" w:color="auto" w:fill="auto"/>
          </w:tcPr>
          <w:p w14:paraId="6A003C85" w14:textId="77777777" w:rsidR="00261FC9" w:rsidRPr="008535D7" w:rsidRDefault="00261FC9" w:rsidP="00B34368">
            <w:pPr>
              <w:pStyle w:val="NumberHeading"/>
              <w:adjustRightInd w:val="0"/>
              <w:snapToGrid w:val="0"/>
              <w:ind w:left="810" w:hanging="360"/>
              <w:contextualSpacing/>
              <w:jc w:val="left"/>
              <w:rPr>
                <w:rFonts w:ascii="Arial" w:hAnsi="Arial" w:cs="Arial"/>
                <w:b w:val="0"/>
                <w:i/>
                <w:sz w:val="22"/>
                <w:szCs w:val="22"/>
              </w:rPr>
            </w:pPr>
          </w:p>
        </w:tc>
      </w:tr>
      <w:tr w:rsidR="00993A3D" w:rsidRPr="008535D7" w14:paraId="6A003C8A" w14:textId="77777777" w:rsidTr="0056162F">
        <w:tc>
          <w:tcPr>
            <w:tcW w:w="3690" w:type="dxa"/>
            <w:shd w:val="clear" w:color="auto" w:fill="auto"/>
          </w:tcPr>
          <w:p w14:paraId="6A003C87" w14:textId="77777777" w:rsidR="00141E15" w:rsidRPr="008535D7" w:rsidRDefault="00141E15" w:rsidP="00A26476">
            <w:pPr>
              <w:pStyle w:val="NumberHeading"/>
              <w:adjustRightInd w:val="0"/>
              <w:snapToGrid w:val="0"/>
              <w:ind w:left="810" w:hanging="360"/>
              <w:contextualSpacing/>
              <w:jc w:val="left"/>
              <w:rPr>
                <w:rFonts w:ascii="Arial" w:hAnsi="Arial" w:cs="Arial"/>
                <w:b w:val="0"/>
                <w:sz w:val="22"/>
                <w:szCs w:val="22"/>
              </w:rPr>
            </w:pPr>
          </w:p>
          <w:p w14:paraId="6A003C88" w14:textId="77777777" w:rsidR="00141E15" w:rsidRPr="008535D7" w:rsidRDefault="00141E15" w:rsidP="00A26476">
            <w:pPr>
              <w:pStyle w:val="NumberHeading"/>
              <w:adjustRightInd w:val="0"/>
              <w:snapToGrid w:val="0"/>
              <w:ind w:left="810" w:hanging="360"/>
              <w:contextualSpacing/>
              <w:jc w:val="left"/>
              <w:rPr>
                <w:rFonts w:ascii="Arial" w:hAnsi="Arial" w:cs="Arial"/>
                <w:b w:val="0"/>
                <w:sz w:val="22"/>
                <w:szCs w:val="22"/>
              </w:rPr>
            </w:pPr>
          </w:p>
        </w:tc>
        <w:tc>
          <w:tcPr>
            <w:tcW w:w="4860" w:type="dxa"/>
            <w:shd w:val="clear" w:color="auto" w:fill="auto"/>
          </w:tcPr>
          <w:p w14:paraId="6A003C89" w14:textId="77777777" w:rsidR="00141E15" w:rsidRPr="008535D7" w:rsidRDefault="00141E15" w:rsidP="00A26476">
            <w:pPr>
              <w:pStyle w:val="NumberHeading"/>
              <w:adjustRightInd w:val="0"/>
              <w:snapToGrid w:val="0"/>
              <w:ind w:left="810" w:hanging="360"/>
              <w:contextualSpacing/>
              <w:jc w:val="left"/>
              <w:rPr>
                <w:rFonts w:ascii="Arial" w:hAnsi="Arial" w:cs="Arial"/>
                <w:b w:val="0"/>
                <w:i/>
                <w:sz w:val="22"/>
                <w:szCs w:val="22"/>
              </w:rPr>
            </w:pPr>
          </w:p>
        </w:tc>
      </w:tr>
      <w:tr w:rsidR="00993A3D" w:rsidRPr="008535D7" w14:paraId="6A003C8E" w14:textId="77777777" w:rsidTr="0056162F">
        <w:tc>
          <w:tcPr>
            <w:tcW w:w="3690" w:type="dxa"/>
            <w:shd w:val="clear" w:color="auto" w:fill="auto"/>
          </w:tcPr>
          <w:p w14:paraId="6A003C8B" w14:textId="77777777" w:rsidR="00141E15" w:rsidRPr="008535D7" w:rsidRDefault="00141E15" w:rsidP="00A26476">
            <w:pPr>
              <w:pStyle w:val="NumberHeading"/>
              <w:adjustRightInd w:val="0"/>
              <w:snapToGrid w:val="0"/>
              <w:ind w:left="810" w:hanging="360"/>
              <w:contextualSpacing/>
              <w:jc w:val="left"/>
              <w:rPr>
                <w:rFonts w:ascii="Arial" w:hAnsi="Arial" w:cs="Arial"/>
                <w:b w:val="0"/>
                <w:sz w:val="22"/>
                <w:szCs w:val="22"/>
              </w:rPr>
            </w:pPr>
          </w:p>
          <w:p w14:paraId="6A003C8C" w14:textId="77777777" w:rsidR="00141E15" w:rsidRPr="008535D7" w:rsidRDefault="00141E15" w:rsidP="00A26476">
            <w:pPr>
              <w:pStyle w:val="NumberHeading"/>
              <w:adjustRightInd w:val="0"/>
              <w:snapToGrid w:val="0"/>
              <w:ind w:left="810" w:hanging="360"/>
              <w:contextualSpacing/>
              <w:jc w:val="left"/>
              <w:rPr>
                <w:rFonts w:ascii="Arial" w:hAnsi="Arial" w:cs="Arial"/>
                <w:b w:val="0"/>
                <w:sz w:val="22"/>
                <w:szCs w:val="22"/>
              </w:rPr>
            </w:pPr>
          </w:p>
        </w:tc>
        <w:tc>
          <w:tcPr>
            <w:tcW w:w="4860" w:type="dxa"/>
            <w:shd w:val="clear" w:color="auto" w:fill="auto"/>
          </w:tcPr>
          <w:p w14:paraId="6A003C8D" w14:textId="77777777" w:rsidR="00141E15" w:rsidRPr="008535D7" w:rsidRDefault="00141E15" w:rsidP="00A26476">
            <w:pPr>
              <w:pStyle w:val="NumberHeading"/>
              <w:adjustRightInd w:val="0"/>
              <w:snapToGrid w:val="0"/>
              <w:ind w:left="810" w:hanging="360"/>
              <w:contextualSpacing/>
              <w:jc w:val="left"/>
              <w:rPr>
                <w:rFonts w:ascii="Arial" w:hAnsi="Arial" w:cs="Arial"/>
                <w:b w:val="0"/>
                <w:i/>
                <w:sz w:val="22"/>
                <w:szCs w:val="22"/>
              </w:rPr>
            </w:pPr>
          </w:p>
        </w:tc>
      </w:tr>
      <w:tr w:rsidR="00993A3D" w:rsidRPr="008535D7" w14:paraId="6A003C92" w14:textId="77777777" w:rsidTr="0056162F">
        <w:tc>
          <w:tcPr>
            <w:tcW w:w="3690" w:type="dxa"/>
            <w:shd w:val="clear" w:color="auto" w:fill="auto"/>
          </w:tcPr>
          <w:p w14:paraId="6A003C8F" w14:textId="77777777" w:rsidR="00261FC9" w:rsidRPr="008535D7" w:rsidRDefault="00261FC9" w:rsidP="00B34368">
            <w:pPr>
              <w:pStyle w:val="NumberHeading"/>
              <w:adjustRightInd w:val="0"/>
              <w:snapToGrid w:val="0"/>
              <w:ind w:left="810" w:hanging="360"/>
              <w:contextualSpacing/>
              <w:jc w:val="left"/>
              <w:rPr>
                <w:rFonts w:ascii="Arial" w:hAnsi="Arial" w:cs="Arial"/>
                <w:b w:val="0"/>
                <w:sz w:val="22"/>
                <w:szCs w:val="22"/>
              </w:rPr>
            </w:pPr>
          </w:p>
          <w:p w14:paraId="6A003C90" w14:textId="77777777" w:rsidR="00261FC9" w:rsidRPr="008535D7" w:rsidRDefault="00261FC9" w:rsidP="00B34368">
            <w:pPr>
              <w:pStyle w:val="NumberHeading"/>
              <w:adjustRightInd w:val="0"/>
              <w:snapToGrid w:val="0"/>
              <w:ind w:left="810" w:hanging="360"/>
              <w:contextualSpacing/>
              <w:jc w:val="left"/>
              <w:rPr>
                <w:rFonts w:ascii="Arial" w:hAnsi="Arial" w:cs="Arial"/>
                <w:b w:val="0"/>
                <w:sz w:val="22"/>
                <w:szCs w:val="22"/>
              </w:rPr>
            </w:pPr>
          </w:p>
        </w:tc>
        <w:tc>
          <w:tcPr>
            <w:tcW w:w="4860" w:type="dxa"/>
            <w:shd w:val="clear" w:color="auto" w:fill="auto"/>
          </w:tcPr>
          <w:p w14:paraId="6A003C91" w14:textId="77777777" w:rsidR="00261FC9" w:rsidRPr="008535D7" w:rsidRDefault="00261FC9" w:rsidP="00B34368">
            <w:pPr>
              <w:pStyle w:val="NumberHeading"/>
              <w:adjustRightInd w:val="0"/>
              <w:snapToGrid w:val="0"/>
              <w:ind w:left="810" w:hanging="360"/>
              <w:contextualSpacing/>
              <w:jc w:val="left"/>
              <w:rPr>
                <w:rFonts w:ascii="Arial" w:hAnsi="Arial" w:cs="Arial"/>
                <w:b w:val="0"/>
                <w:i/>
                <w:sz w:val="22"/>
                <w:szCs w:val="22"/>
              </w:rPr>
            </w:pPr>
          </w:p>
        </w:tc>
      </w:tr>
    </w:tbl>
    <w:p w14:paraId="6A003C95" w14:textId="6821E297" w:rsidR="003A58E1" w:rsidRPr="008535D7" w:rsidRDefault="003A58E1" w:rsidP="0056162F">
      <w:pPr>
        <w:pStyle w:val="ListParagraph"/>
        <w:ind w:left="540"/>
        <w:rPr>
          <w:rFonts w:cs="Arial"/>
          <w:i/>
          <w:sz w:val="20"/>
        </w:rPr>
      </w:pPr>
      <w:r w:rsidRPr="008535D7">
        <w:rPr>
          <w:rFonts w:cs="Arial"/>
          <w:i/>
          <w:sz w:val="20"/>
        </w:rPr>
        <w:t xml:space="preserve">(For the avoidance of doubt, please list out all the </w:t>
      </w:r>
      <w:r w:rsidR="006F39FB" w:rsidRPr="008535D7">
        <w:rPr>
          <w:rFonts w:cs="Arial"/>
          <w:i/>
          <w:sz w:val="20"/>
        </w:rPr>
        <w:t xml:space="preserve">investment </w:t>
      </w:r>
      <w:r w:rsidRPr="008535D7">
        <w:rPr>
          <w:rFonts w:cs="Arial"/>
          <w:i/>
          <w:sz w:val="20"/>
        </w:rPr>
        <w:t>delegate(s) of the management company</w:t>
      </w:r>
      <w:r w:rsidR="004C5569" w:rsidRPr="008535D7">
        <w:rPr>
          <w:rFonts w:cs="Arial"/>
          <w:i/>
          <w:sz w:val="20"/>
        </w:rPr>
        <w:t xml:space="preserve"> under this category</w:t>
      </w:r>
      <w:r w:rsidRPr="008535D7">
        <w:rPr>
          <w:rFonts w:cs="Arial"/>
          <w:i/>
          <w:sz w:val="20"/>
        </w:rPr>
        <w:t xml:space="preserve">.  Please use separate sheet(s), if necessary) </w:t>
      </w:r>
    </w:p>
    <w:p w14:paraId="6A003C96" w14:textId="77777777" w:rsidR="00261FC9" w:rsidRPr="008535D7" w:rsidRDefault="00261FC9" w:rsidP="002B0868">
      <w:pPr>
        <w:rPr>
          <w:rFonts w:cs="Arial"/>
          <w:szCs w:val="22"/>
        </w:rPr>
      </w:pPr>
    </w:p>
    <w:p w14:paraId="6A003C97" w14:textId="40DF6222" w:rsidR="00261FC9" w:rsidRPr="008535D7" w:rsidRDefault="00D70D00" w:rsidP="0040096B">
      <w:pPr>
        <w:numPr>
          <w:ilvl w:val="0"/>
          <w:numId w:val="39"/>
        </w:numPr>
        <w:tabs>
          <w:tab w:val="left" w:pos="540"/>
        </w:tabs>
        <w:adjustRightInd w:val="0"/>
        <w:snapToGrid w:val="0"/>
        <w:spacing w:line="240" w:lineRule="auto"/>
        <w:ind w:left="900" w:hanging="900"/>
        <w:contextualSpacing/>
        <w:rPr>
          <w:rFonts w:cs="Arial"/>
          <w:szCs w:val="22"/>
        </w:rPr>
      </w:pPr>
      <w:r w:rsidRPr="008535D7">
        <w:rPr>
          <w:rFonts w:cs="Arial" w:hint="eastAsia"/>
          <w:szCs w:val="22"/>
        </w:rPr>
        <w:t>□</w:t>
      </w:r>
      <w:r w:rsidR="0056162F">
        <w:rPr>
          <w:rFonts w:cs="Arial"/>
          <w:szCs w:val="22"/>
        </w:rPr>
        <w:tab/>
      </w:r>
      <w:r w:rsidR="00261FC9" w:rsidRPr="008535D7">
        <w:rPr>
          <w:rFonts w:cs="Arial"/>
          <w:i/>
          <w:szCs w:val="22"/>
        </w:rPr>
        <w:t>(please tick if applicable)</w:t>
      </w:r>
      <w:r w:rsidR="00261FC9" w:rsidRPr="008535D7">
        <w:rPr>
          <w:rFonts w:cs="Arial"/>
          <w:szCs w:val="22"/>
        </w:rPr>
        <w:t xml:space="preserve"> the following </w:t>
      </w:r>
      <w:r w:rsidR="00A225E0" w:rsidRPr="008535D7">
        <w:rPr>
          <w:rFonts w:cs="Arial"/>
          <w:szCs w:val="22"/>
        </w:rPr>
        <w:t xml:space="preserve">investment </w:t>
      </w:r>
      <w:r w:rsidR="00261FC9" w:rsidRPr="008535D7">
        <w:rPr>
          <w:rFonts w:cs="Arial"/>
          <w:szCs w:val="22"/>
        </w:rPr>
        <w:t xml:space="preserve">delegate(s) that is/are not based in an AIR (“non-AIR delegate(s)”) is/are affiliate(s) of the </w:t>
      </w:r>
      <w:r w:rsidR="000D198B" w:rsidRPr="008535D7">
        <w:rPr>
          <w:rFonts w:cs="Arial"/>
          <w:szCs w:val="22"/>
        </w:rPr>
        <w:t>management company</w:t>
      </w:r>
      <w:r w:rsidR="00261FC9" w:rsidRPr="008535D7">
        <w:rPr>
          <w:rFonts w:cs="Arial"/>
          <w:szCs w:val="22"/>
        </w:rPr>
        <w:t xml:space="preserve"> and is/are subject to a system of internal controls and compliance procedures similar to that of the </w:t>
      </w:r>
      <w:r w:rsidR="000D198B" w:rsidRPr="008535D7">
        <w:rPr>
          <w:rFonts w:cs="Arial"/>
          <w:szCs w:val="22"/>
        </w:rPr>
        <w:t xml:space="preserve">management company </w:t>
      </w:r>
      <w:r w:rsidR="00C811C8" w:rsidRPr="008535D7">
        <w:rPr>
          <w:rFonts w:cs="Arial"/>
          <w:szCs w:val="22"/>
        </w:rPr>
        <w:t xml:space="preserve">or the AIR delegate(s) (if applicable) </w:t>
      </w:r>
      <w:r w:rsidR="00261FC9" w:rsidRPr="008535D7">
        <w:rPr>
          <w:rFonts w:cs="Arial"/>
          <w:szCs w:val="22"/>
        </w:rPr>
        <w:t xml:space="preserve">and/or the corporate group to whom both the </w:t>
      </w:r>
      <w:r w:rsidR="00250BA9" w:rsidRPr="008535D7">
        <w:rPr>
          <w:rFonts w:cs="Arial"/>
          <w:szCs w:val="22"/>
        </w:rPr>
        <w:t xml:space="preserve">management company </w:t>
      </w:r>
      <w:r w:rsidR="00C811C8" w:rsidRPr="008535D7">
        <w:rPr>
          <w:rFonts w:cs="Arial"/>
          <w:szCs w:val="22"/>
        </w:rPr>
        <w:t xml:space="preserve">or the AIR delegate(s) (if applicable) </w:t>
      </w:r>
      <w:r w:rsidR="00261FC9" w:rsidRPr="008535D7">
        <w:rPr>
          <w:rFonts w:cs="Arial"/>
          <w:szCs w:val="22"/>
        </w:rPr>
        <w:t xml:space="preserve">and the non-AIR delegate(s) belong, and we have submitted the required confirmation(s) and undertaking(s) </w:t>
      </w:r>
      <w:r w:rsidR="00C811C8" w:rsidRPr="008535D7">
        <w:rPr>
          <w:rFonts w:cs="Arial"/>
          <w:szCs w:val="22"/>
        </w:rPr>
        <w:t xml:space="preserve">regarding </w:t>
      </w:r>
      <w:r w:rsidR="00261FC9" w:rsidRPr="008535D7">
        <w:rPr>
          <w:rFonts w:cs="Arial"/>
          <w:szCs w:val="22"/>
        </w:rPr>
        <w:t xml:space="preserve">the non-AIR delegate(s) as set out in </w:t>
      </w:r>
      <w:r w:rsidR="00261FC9" w:rsidRPr="008535D7">
        <w:rPr>
          <w:rFonts w:cs="Arial"/>
          <w:i/>
          <w:szCs w:val="22"/>
          <w:u w:val="single"/>
        </w:rPr>
        <w:t xml:space="preserve">Annex </w:t>
      </w:r>
      <w:r w:rsidR="00E35C74" w:rsidRPr="008535D7">
        <w:rPr>
          <w:rFonts w:cs="Arial"/>
          <w:i/>
          <w:szCs w:val="22"/>
          <w:u w:val="single"/>
        </w:rPr>
        <w:t>H</w:t>
      </w:r>
      <w:r w:rsidR="00261FC9" w:rsidRPr="008535D7">
        <w:rPr>
          <w:rFonts w:cs="Arial"/>
          <w:i/>
          <w:szCs w:val="22"/>
        </w:rPr>
        <w:t xml:space="preserve"> </w:t>
      </w:r>
      <w:r w:rsidR="00261FC9" w:rsidRPr="008535D7">
        <w:rPr>
          <w:rFonts w:cs="Arial"/>
          <w:szCs w:val="22"/>
        </w:rPr>
        <w:t xml:space="preserve">and </w:t>
      </w:r>
      <w:r w:rsidR="00261FC9" w:rsidRPr="008535D7">
        <w:rPr>
          <w:rFonts w:cs="Arial"/>
          <w:i/>
          <w:szCs w:val="22"/>
          <w:u w:val="single"/>
        </w:rPr>
        <w:t xml:space="preserve">Annex </w:t>
      </w:r>
      <w:r w:rsidR="00E35C74" w:rsidRPr="008535D7">
        <w:rPr>
          <w:rFonts w:cs="Arial"/>
          <w:i/>
          <w:szCs w:val="22"/>
          <w:u w:val="single"/>
        </w:rPr>
        <w:t>I</w:t>
      </w:r>
      <w:r w:rsidR="00261FC9" w:rsidRPr="008535D7">
        <w:rPr>
          <w:rFonts w:cs="Arial"/>
          <w:i/>
          <w:szCs w:val="22"/>
        </w:rPr>
        <w:t xml:space="preserve"> </w:t>
      </w:r>
      <w:r w:rsidR="00261FC9" w:rsidRPr="00A12421">
        <w:rPr>
          <w:rFonts w:cs="Arial"/>
          <w:iCs/>
          <w:szCs w:val="22"/>
        </w:rPr>
        <w:t>respectively</w:t>
      </w:r>
      <w:r w:rsidR="00261FC9" w:rsidRPr="008535D7">
        <w:rPr>
          <w:rFonts w:cs="Arial"/>
          <w:szCs w:val="22"/>
        </w:rPr>
        <w:t>; and</w:t>
      </w:r>
      <w:r w:rsidR="00C811C8" w:rsidRPr="008535D7">
        <w:rPr>
          <w:rFonts w:cs="Arial"/>
          <w:szCs w:val="22"/>
        </w:rPr>
        <w:t xml:space="preserve"> </w:t>
      </w:r>
    </w:p>
    <w:p w14:paraId="66DE2863" w14:textId="77777777" w:rsidR="008D4ECD" w:rsidRPr="008535D7" w:rsidRDefault="008D4ECD" w:rsidP="008D4ECD">
      <w:pPr>
        <w:adjustRightInd w:val="0"/>
        <w:snapToGrid w:val="0"/>
        <w:spacing w:line="240" w:lineRule="auto"/>
        <w:contextualSpacing/>
        <w:rPr>
          <w:rFonts w:cs="Arial"/>
          <w:szCs w:val="22"/>
        </w:rPr>
      </w:pPr>
    </w:p>
    <w:p w14:paraId="6A003C98" w14:textId="7D179D23" w:rsidR="0099073E" w:rsidRDefault="0099073E">
      <w:pPr>
        <w:rPr>
          <w:rFonts w:cs="Arial"/>
          <w:szCs w:val="22"/>
        </w:rPr>
      </w:pPr>
      <w:r>
        <w:rPr>
          <w:rFonts w:cs="Arial"/>
          <w:szCs w:val="22"/>
        </w:rPr>
        <w:br w:type="page"/>
      </w:r>
    </w:p>
    <w:tbl>
      <w:tblPr>
        <w:tblW w:w="855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4770"/>
      </w:tblGrid>
      <w:tr w:rsidR="00993A3D" w:rsidRPr="008535D7" w14:paraId="6A003C9B" w14:textId="77777777" w:rsidTr="0040096B">
        <w:tc>
          <w:tcPr>
            <w:tcW w:w="3780" w:type="dxa"/>
            <w:shd w:val="clear" w:color="auto" w:fill="auto"/>
          </w:tcPr>
          <w:p w14:paraId="6A003C99" w14:textId="77777777" w:rsidR="00261FC9" w:rsidRPr="008535D7" w:rsidRDefault="00261FC9" w:rsidP="00B34368">
            <w:pPr>
              <w:pStyle w:val="NumberHeading"/>
              <w:adjustRightInd w:val="0"/>
              <w:snapToGrid w:val="0"/>
              <w:contextualSpacing/>
              <w:jc w:val="left"/>
              <w:rPr>
                <w:rFonts w:ascii="Arial" w:hAnsi="Arial" w:cs="Arial"/>
                <w:b w:val="0"/>
                <w:sz w:val="22"/>
                <w:szCs w:val="22"/>
              </w:rPr>
            </w:pPr>
            <w:r w:rsidRPr="008535D7">
              <w:rPr>
                <w:rFonts w:ascii="Arial" w:hAnsi="Arial" w:cs="Arial"/>
                <w:b w:val="0"/>
                <w:sz w:val="22"/>
                <w:szCs w:val="22"/>
              </w:rPr>
              <w:lastRenderedPageBreak/>
              <w:t>Name(s) of non-AIR delegate(s)</w:t>
            </w:r>
          </w:p>
        </w:tc>
        <w:tc>
          <w:tcPr>
            <w:tcW w:w="4770" w:type="dxa"/>
            <w:shd w:val="clear" w:color="auto" w:fill="auto"/>
          </w:tcPr>
          <w:p w14:paraId="6A003C9A" w14:textId="77777777" w:rsidR="00261FC9" w:rsidRPr="008535D7" w:rsidRDefault="00261FC9" w:rsidP="00B34368">
            <w:pPr>
              <w:pStyle w:val="NumberHeading"/>
              <w:adjustRightInd w:val="0"/>
              <w:snapToGrid w:val="0"/>
              <w:contextualSpacing/>
              <w:jc w:val="left"/>
              <w:rPr>
                <w:rFonts w:ascii="Arial" w:hAnsi="Arial" w:cs="Arial"/>
                <w:b w:val="0"/>
                <w:sz w:val="22"/>
                <w:szCs w:val="22"/>
              </w:rPr>
            </w:pPr>
            <w:r w:rsidRPr="008535D7">
              <w:rPr>
                <w:rFonts w:ascii="Arial" w:hAnsi="Arial" w:cs="Arial"/>
                <w:b w:val="0"/>
                <w:sz w:val="22"/>
                <w:szCs w:val="22"/>
              </w:rPr>
              <w:t xml:space="preserve">Name(s) of relevant </w:t>
            </w:r>
            <w:r w:rsidR="004F28D1" w:rsidRPr="008535D7">
              <w:rPr>
                <w:rFonts w:ascii="Arial" w:hAnsi="Arial" w:cs="Arial"/>
                <w:b w:val="0"/>
                <w:sz w:val="22"/>
                <w:szCs w:val="22"/>
              </w:rPr>
              <w:t>investment portfolio</w:t>
            </w:r>
            <w:r w:rsidRPr="008535D7">
              <w:rPr>
                <w:rFonts w:ascii="Arial" w:hAnsi="Arial" w:cs="Arial"/>
                <w:b w:val="0"/>
                <w:sz w:val="22"/>
                <w:szCs w:val="22"/>
              </w:rPr>
              <w:t>(s) under application</w:t>
            </w:r>
          </w:p>
        </w:tc>
      </w:tr>
      <w:tr w:rsidR="00993A3D" w:rsidRPr="008535D7" w14:paraId="6A003C9F" w14:textId="77777777" w:rsidTr="0040096B">
        <w:tc>
          <w:tcPr>
            <w:tcW w:w="3780" w:type="dxa"/>
            <w:shd w:val="clear" w:color="auto" w:fill="auto"/>
          </w:tcPr>
          <w:p w14:paraId="6A003C9C" w14:textId="77777777" w:rsidR="00261FC9" w:rsidRPr="008535D7" w:rsidRDefault="00261FC9" w:rsidP="00B34368">
            <w:pPr>
              <w:pStyle w:val="NumberHeading"/>
              <w:adjustRightInd w:val="0"/>
              <w:snapToGrid w:val="0"/>
              <w:ind w:left="810" w:hanging="360"/>
              <w:contextualSpacing/>
              <w:jc w:val="left"/>
              <w:rPr>
                <w:rFonts w:ascii="Arial" w:hAnsi="Arial" w:cs="Arial"/>
                <w:b w:val="0"/>
                <w:sz w:val="22"/>
                <w:szCs w:val="22"/>
              </w:rPr>
            </w:pPr>
          </w:p>
          <w:p w14:paraId="6A003C9D" w14:textId="77777777" w:rsidR="00261FC9" w:rsidRPr="008535D7" w:rsidRDefault="00261FC9" w:rsidP="00B34368">
            <w:pPr>
              <w:pStyle w:val="NumberHeading"/>
              <w:adjustRightInd w:val="0"/>
              <w:snapToGrid w:val="0"/>
              <w:ind w:left="810" w:hanging="360"/>
              <w:contextualSpacing/>
              <w:jc w:val="left"/>
              <w:rPr>
                <w:rFonts w:ascii="Arial" w:hAnsi="Arial" w:cs="Arial"/>
                <w:b w:val="0"/>
                <w:sz w:val="22"/>
                <w:szCs w:val="22"/>
              </w:rPr>
            </w:pPr>
          </w:p>
        </w:tc>
        <w:tc>
          <w:tcPr>
            <w:tcW w:w="4770" w:type="dxa"/>
            <w:shd w:val="clear" w:color="auto" w:fill="auto"/>
          </w:tcPr>
          <w:p w14:paraId="6A003C9E" w14:textId="77777777" w:rsidR="00261FC9" w:rsidRPr="008535D7" w:rsidRDefault="00261FC9" w:rsidP="00B34368">
            <w:pPr>
              <w:pStyle w:val="NumberHeading"/>
              <w:adjustRightInd w:val="0"/>
              <w:snapToGrid w:val="0"/>
              <w:ind w:left="810" w:hanging="360"/>
              <w:contextualSpacing/>
              <w:jc w:val="left"/>
              <w:rPr>
                <w:rFonts w:ascii="Arial" w:hAnsi="Arial" w:cs="Arial"/>
                <w:b w:val="0"/>
                <w:sz w:val="22"/>
                <w:szCs w:val="22"/>
              </w:rPr>
            </w:pPr>
          </w:p>
        </w:tc>
      </w:tr>
      <w:tr w:rsidR="00993A3D" w:rsidRPr="008535D7" w14:paraId="6A003CA3" w14:textId="77777777" w:rsidTr="0040096B">
        <w:tc>
          <w:tcPr>
            <w:tcW w:w="3780" w:type="dxa"/>
            <w:shd w:val="clear" w:color="auto" w:fill="auto"/>
          </w:tcPr>
          <w:p w14:paraId="6A003CA0" w14:textId="77777777" w:rsidR="00141E15" w:rsidRPr="008535D7" w:rsidRDefault="00141E15" w:rsidP="00A26476">
            <w:pPr>
              <w:pStyle w:val="NumberHeading"/>
              <w:adjustRightInd w:val="0"/>
              <w:snapToGrid w:val="0"/>
              <w:ind w:left="810" w:hanging="360"/>
              <w:contextualSpacing/>
              <w:jc w:val="left"/>
              <w:rPr>
                <w:rFonts w:ascii="Arial" w:hAnsi="Arial" w:cs="Arial"/>
                <w:b w:val="0"/>
                <w:sz w:val="22"/>
                <w:szCs w:val="22"/>
              </w:rPr>
            </w:pPr>
          </w:p>
          <w:p w14:paraId="6A003CA1" w14:textId="77777777" w:rsidR="00141E15" w:rsidRPr="008535D7" w:rsidRDefault="00141E15" w:rsidP="00A26476">
            <w:pPr>
              <w:pStyle w:val="NumberHeading"/>
              <w:adjustRightInd w:val="0"/>
              <w:snapToGrid w:val="0"/>
              <w:ind w:left="810" w:hanging="360"/>
              <w:contextualSpacing/>
              <w:jc w:val="left"/>
              <w:rPr>
                <w:rFonts w:ascii="Arial" w:hAnsi="Arial" w:cs="Arial"/>
                <w:b w:val="0"/>
                <w:sz w:val="22"/>
                <w:szCs w:val="22"/>
              </w:rPr>
            </w:pPr>
          </w:p>
        </w:tc>
        <w:tc>
          <w:tcPr>
            <w:tcW w:w="4770" w:type="dxa"/>
            <w:shd w:val="clear" w:color="auto" w:fill="auto"/>
          </w:tcPr>
          <w:p w14:paraId="6A003CA2" w14:textId="77777777" w:rsidR="00141E15" w:rsidRPr="008535D7" w:rsidRDefault="00141E15" w:rsidP="00A26476">
            <w:pPr>
              <w:pStyle w:val="NumberHeading"/>
              <w:adjustRightInd w:val="0"/>
              <w:snapToGrid w:val="0"/>
              <w:ind w:left="810" w:hanging="360"/>
              <w:contextualSpacing/>
              <w:jc w:val="left"/>
              <w:rPr>
                <w:rFonts w:ascii="Arial" w:hAnsi="Arial" w:cs="Arial"/>
                <w:b w:val="0"/>
                <w:i/>
                <w:sz w:val="22"/>
                <w:szCs w:val="22"/>
              </w:rPr>
            </w:pPr>
          </w:p>
        </w:tc>
      </w:tr>
      <w:tr w:rsidR="00993A3D" w:rsidRPr="008535D7" w14:paraId="6A003CA7" w14:textId="77777777" w:rsidTr="0040096B">
        <w:tc>
          <w:tcPr>
            <w:tcW w:w="3780" w:type="dxa"/>
            <w:shd w:val="clear" w:color="auto" w:fill="auto"/>
          </w:tcPr>
          <w:p w14:paraId="6A003CA4" w14:textId="77777777" w:rsidR="00141E15" w:rsidRPr="008535D7" w:rsidRDefault="00141E15" w:rsidP="00A26476">
            <w:pPr>
              <w:pStyle w:val="NumberHeading"/>
              <w:adjustRightInd w:val="0"/>
              <w:snapToGrid w:val="0"/>
              <w:ind w:left="810" w:hanging="360"/>
              <w:contextualSpacing/>
              <w:jc w:val="left"/>
              <w:rPr>
                <w:rFonts w:ascii="Arial" w:hAnsi="Arial" w:cs="Arial"/>
                <w:b w:val="0"/>
                <w:sz w:val="22"/>
                <w:szCs w:val="22"/>
              </w:rPr>
            </w:pPr>
          </w:p>
          <w:p w14:paraId="6A003CA5" w14:textId="77777777" w:rsidR="00141E15" w:rsidRPr="008535D7" w:rsidRDefault="00141E15" w:rsidP="00A26476">
            <w:pPr>
              <w:pStyle w:val="NumberHeading"/>
              <w:adjustRightInd w:val="0"/>
              <w:snapToGrid w:val="0"/>
              <w:ind w:left="810" w:hanging="360"/>
              <w:contextualSpacing/>
              <w:jc w:val="left"/>
              <w:rPr>
                <w:rFonts w:ascii="Arial" w:hAnsi="Arial" w:cs="Arial"/>
                <w:b w:val="0"/>
                <w:sz w:val="22"/>
                <w:szCs w:val="22"/>
              </w:rPr>
            </w:pPr>
          </w:p>
        </w:tc>
        <w:tc>
          <w:tcPr>
            <w:tcW w:w="4770" w:type="dxa"/>
            <w:shd w:val="clear" w:color="auto" w:fill="auto"/>
          </w:tcPr>
          <w:p w14:paraId="6A003CA6" w14:textId="77777777" w:rsidR="00141E15" w:rsidRPr="008535D7" w:rsidRDefault="00141E15" w:rsidP="00A26476">
            <w:pPr>
              <w:pStyle w:val="NumberHeading"/>
              <w:adjustRightInd w:val="0"/>
              <w:snapToGrid w:val="0"/>
              <w:ind w:left="810" w:hanging="360"/>
              <w:contextualSpacing/>
              <w:jc w:val="left"/>
              <w:rPr>
                <w:rFonts w:ascii="Arial" w:hAnsi="Arial" w:cs="Arial"/>
                <w:b w:val="0"/>
                <w:i/>
                <w:sz w:val="22"/>
                <w:szCs w:val="22"/>
              </w:rPr>
            </w:pPr>
          </w:p>
        </w:tc>
      </w:tr>
      <w:tr w:rsidR="00993A3D" w:rsidRPr="008535D7" w14:paraId="6A003CAB" w14:textId="77777777" w:rsidTr="0040096B">
        <w:tc>
          <w:tcPr>
            <w:tcW w:w="3780" w:type="dxa"/>
            <w:shd w:val="clear" w:color="auto" w:fill="auto"/>
          </w:tcPr>
          <w:p w14:paraId="6A003CA8" w14:textId="77777777" w:rsidR="00261FC9" w:rsidRPr="008535D7" w:rsidRDefault="00261FC9" w:rsidP="00B34368">
            <w:pPr>
              <w:pStyle w:val="NumberHeading"/>
              <w:adjustRightInd w:val="0"/>
              <w:snapToGrid w:val="0"/>
              <w:ind w:left="810" w:hanging="360"/>
              <w:contextualSpacing/>
              <w:jc w:val="left"/>
              <w:rPr>
                <w:rFonts w:ascii="Arial" w:hAnsi="Arial" w:cs="Arial"/>
                <w:b w:val="0"/>
                <w:sz w:val="22"/>
                <w:szCs w:val="22"/>
              </w:rPr>
            </w:pPr>
          </w:p>
          <w:p w14:paraId="6A003CA9" w14:textId="77777777" w:rsidR="00261FC9" w:rsidRPr="008535D7" w:rsidRDefault="00261FC9" w:rsidP="00B34368">
            <w:pPr>
              <w:pStyle w:val="NumberHeading"/>
              <w:adjustRightInd w:val="0"/>
              <w:snapToGrid w:val="0"/>
              <w:ind w:left="810" w:hanging="360"/>
              <w:contextualSpacing/>
              <w:jc w:val="left"/>
              <w:rPr>
                <w:rFonts w:ascii="Arial" w:hAnsi="Arial" w:cs="Arial"/>
                <w:b w:val="0"/>
                <w:sz w:val="22"/>
                <w:szCs w:val="22"/>
              </w:rPr>
            </w:pPr>
          </w:p>
        </w:tc>
        <w:tc>
          <w:tcPr>
            <w:tcW w:w="4770" w:type="dxa"/>
            <w:shd w:val="clear" w:color="auto" w:fill="auto"/>
          </w:tcPr>
          <w:p w14:paraId="6A003CAA" w14:textId="77777777" w:rsidR="00261FC9" w:rsidRPr="008535D7" w:rsidRDefault="00261FC9" w:rsidP="00B34368">
            <w:pPr>
              <w:pStyle w:val="NumberHeading"/>
              <w:adjustRightInd w:val="0"/>
              <w:snapToGrid w:val="0"/>
              <w:ind w:left="810" w:hanging="360"/>
              <w:contextualSpacing/>
              <w:jc w:val="left"/>
              <w:rPr>
                <w:rFonts w:ascii="Arial" w:hAnsi="Arial" w:cs="Arial"/>
                <w:b w:val="0"/>
                <w:i/>
                <w:sz w:val="22"/>
                <w:szCs w:val="22"/>
              </w:rPr>
            </w:pPr>
          </w:p>
        </w:tc>
      </w:tr>
      <w:tr w:rsidR="00993A3D" w:rsidRPr="008535D7" w14:paraId="6A003CAF" w14:textId="77777777" w:rsidTr="0040096B">
        <w:tc>
          <w:tcPr>
            <w:tcW w:w="3780" w:type="dxa"/>
            <w:shd w:val="clear" w:color="auto" w:fill="auto"/>
          </w:tcPr>
          <w:p w14:paraId="6A003CAC" w14:textId="77777777" w:rsidR="00261FC9" w:rsidRPr="008535D7" w:rsidRDefault="00261FC9" w:rsidP="00B34368">
            <w:pPr>
              <w:pStyle w:val="NumberHeading"/>
              <w:adjustRightInd w:val="0"/>
              <w:snapToGrid w:val="0"/>
              <w:ind w:left="810" w:hanging="360"/>
              <w:contextualSpacing/>
              <w:jc w:val="left"/>
              <w:rPr>
                <w:rFonts w:ascii="Arial" w:hAnsi="Arial" w:cs="Arial"/>
                <w:b w:val="0"/>
                <w:sz w:val="22"/>
                <w:szCs w:val="22"/>
              </w:rPr>
            </w:pPr>
          </w:p>
          <w:p w14:paraId="6A003CAD" w14:textId="77777777" w:rsidR="00261FC9" w:rsidRPr="008535D7" w:rsidRDefault="00261FC9" w:rsidP="00B34368">
            <w:pPr>
              <w:pStyle w:val="NumberHeading"/>
              <w:adjustRightInd w:val="0"/>
              <w:snapToGrid w:val="0"/>
              <w:ind w:left="810" w:hanging="360"/>
              <w:contextualSpacing/>
              <w:jc w:val="left"/>
              <w:rPr>
                <w:rFonts w:ascii="Arial" w:hAnsi="Arial" w:cs="Arial"/>
                <w:b w:val="0"/>
                <w:sz w:val="22"/>
                <w:szCs w:val="22"/>
              </w:rPr>
            </w:pPr>
          </w:p>
        </w:tc>
        <w:tc>
          <w:tcPr>
            <w:tcW w:w="4770" w:type="dxa"/>
            <w:shd w:val="clear" w:color="auto" w:fill="auto"/>
          </w:tcPr>
          <w:p w14:paraId="6A003CAE" w14:textId="77777777" w:rsidR="00261FC9" w:rsidRPr="008535D7" w:rsidRDefault="00261FC9" w:rsidP="00B34368">
            <w:pPr>
              <w:pStyle w:val="NumberHeading"/>
              <w:adjustRightInd w:val="0"/>
              <w:snapToGrid w:val="0"/>
              <w:ind w:left="810" w:hanging="360"/>
              <w:contextualSpacing/>
              <w:jc w:val="left"/>
              <w:rPr>
                <w:rFonts w:ascii="Arial" w:hAnsi="Arial" w:cs="Arial"/>
                <w:b w:val="0"/>
                <w:i/>
                <w:sz w:val="22"/>
                <w:szCs w:val="22"/>
              </w:rPr>
            </w:pPr>
          </w:p>
        </w:tc>
      </w:tr>
    </w:tbl>
    <w:p w14:paraId="6A003CB1" w14:textId="2481FFE5" w:rsidR="006B1609" w:rsidRPr="008535D7" w:rsidRDefault="006B1609" w:rsidP="00845DBF">
      <w:pPr>
        <w:pStyle w:val="ListParagraph"/>
        <w:ind w:left="540"/>
        <w:rPr>
          <w:rFonts w:cs="Arial"/>
          <w:i/>
          <w:sz w:val="20"/>
        </w:rPr>
      </w:pPr>
      <w:r w:rsidRPr="008535D7">
        <w:rPr>
          <w:rFonts w:cs="Arial"/>
          <w:i/>
          <w:sz w:val="20"/>
        </w:rPr>
        <w:t xml:space="preserve">(For the avoidance of doubt, please list out all the </w:t>
      </w:r>
      <w:r w:rsidR="006F39FB" w:rsidRPr="008535D7">
        <w:rPr>
          <w:rFonts w:cs="Arial"/>
          <w:i/>
          <w:sz w:val="20"/>
        </w:rPr>
        <w:t xml:space="preserve">investment </w:t>
      </w:r>
      <w:r w:rsidRPr="008535D7">
        <w:rPr>
          <w:rFonts w:cs="Arial"/>
          <w:i/>
          <w:sz w:val="20"/>
        </w:rPr>
        <w:t>delegate(s) of the management company</w:t>
      </w:r>
      <w:r w:rsidR="004C5569" w:rsidRPr="008535D7">
        <w:rPr>
          <w:rFonts w:cs="Arial"/>
          <w:i/>
          <w:sz w:val="20"/>
        </w:rPr>
        <w:t xml:space="preserve"> under this category</w:t>
      </w:r>
      <w:r w:rsidRPr="008535D7">
        <w:rPr>
          <w:rFonts w:cs="Arial"/>
          <w:i/>
          <w:sz w:val="20"/>
        </w:rPr>
        <w:t xml:space="preserve">.  Please use separate sheet(s), if necessary) </w:t>
      </w:r>
    </w:p>
    <w:p w14:paraId="7229BD92" w14:textId="77777777" w:rsidR="006E3CFD" w:rsidRPr="008535D7" w:rsidRDefault="006E3CFD" w:rsidP="00AC7927">
      <w:pPr>
        <w:adjustRightInd w:val="0"/>
        <w:snapToGrid w:val="0"/>
        <w:spacing w:after="120"/>
        <w:contextualSpacing/>
        <w:rPr>
          <w:rFonts w:cs="Arial"/>
          <w:szCs w:val="22"/>
        </w:rPr>
      </w:pPr>
    </w:p>
    <w:p w14:paraId="6A003CB4" w14:textId="0A538750" w:rsidR="00C1128E" w:rsidRPr="008535D7" w:rsidRDefault="00250BA9" w:rsidP="00C033A9">
      <w:pPr>
        <w:numPr>
          <w:ilvl w:val="0"/>
          <w:numId w:val="39"/>
        </w:numPr>
        <w:adjustRightInd w:val="0"/>
        <w:snapToGrid w:val="0"/>
        <w:spacing w:line="240" w:lineRule="auto"/>
        <w:ind w:left="540" w:hanging="540"/>
        <w:contextualSpacing/>
        <w:rPr>
          <w:rFonts w:cs="Arial"/>
          <w:szCs w:val="22"/>
        </w:rPr>
      </w:pPr>
      <w:r w:rsidRPr="008535D7">
        <w:rPr>
          <w:rFonts w:cs="Arial"/>
          <w:sz w:val="20"/>
        </w:rPr>
        <w:t>(</w:t>
      </w:r>
      <w:proofErr w:type="gramStart"/>
      <w:r w:rsidR="0021418B" w:rsidRPr="008535D7">
        <w:rPr>
          <w:rFonts w:cs="Arial"/>
          <w:i/>
          <w:szCs w:val="22"/>
        </w:rPr>
        <w:t>please</w:t>
      </w:r>
      <w:proofErr w:type="gramEnd"/>
      <w:r w:rsidR="0021418B" w:rsidRPr="008535D7">
        <w:rPr>
          <w:rFonts w:cs="Arial"/>
          <w:i/>
          <w:szCs w:val="22"/>
        </w:rPr>
        <w:t xml:space="preserve"> tick </w:t>
      </w:r>
      <w:r w:rsidRPr="008535D7">
        <w:rPr>
          <w:rFonts w:cs="Arial"/>
          <w:i/>
          <w:szCs w:val="22"/>
        </w:rPr>
        <w:t>one of the following</w:t>
      </w:r>
      <w:r w:rsidR="00091DE4" w:rsidRPr="008535D7">
        <w:rPr>
          <w:rFonts w:cs="Arial"/>
          <w:i/>
          <w:szCs w:val="22"/>
        </w:rPr>
        <w:t xml:space="preserve"> </w:t>
      </w:r>
      <w:r w:rsidR="00296ADB" w:rsidRPr="008535D7">
        <w:rPr>
          <w:rFonts w:cs="Arial"/>
          <w:i/>
          <w:szCs w:val="22"/>
        </w:rPr>
        <w:t xml:space="preserve">boxes </w:t>
      </w:r>
      <w:r w:rsidR="00091DE4" w:rsidRPr="008535D7">
        <w:rPr>
          <w:rFonts w:cs="Arial"/>
          <w:i/>
          <w:szCs w:val="22"/>
        </w:rPr>
        <w:t>if applicable</w:t>
      </w:r>
      <w:r w:rsidR="0021418B" w:rsidRPr="008535D7">
        <w:rPr>
          <w:rFonts w:cs="Arial"/>
          <w:i/>
          <w:szCs w:val="22"/>
        </w:rPr>
        <w:t>)</w:t>
      </w:r>
    </w:p>
    <w:p w14:paraId="6A003CB6" w14:textId="3846AB98" w:rsidR="00AF470F" w:rsidRPr="008535D7" w:rsidRDefault="00D70D00" w:rsidP="00C033A9">
      <w:pPr>
        <w:adjustRightInd w:val="0"/>
        <w:snapToGrid w:val="0"/>
        <w:spacing w:line="240" w:lineRule="auto"/>
        <w:ind w:left="900" w:hanging="360"/>
        <w:contextualSpacing/>
        <w:rPr>
          <w:rFonts w:cs="Arial"/>
          <w:szCs w:val="22"/>
        </w:rPr>
      </w:pPr>
      <w:r w:rsidRPr="008535D7">
        <w:rPr>
          <w:rFonts w:cs="Arial" w:hint="eastAsia"/>
          <w:szCs w:val="22"/>
        </w:rPr>
        <w:t>□</w:t>
      </w:r>
      <w:r w:rsidR="00C033A9">
        <w:rPr>
          <w:rFonts w:cs="Arial"/>
          <w:szCs w:val="22"/>
        </w:rPr>
        <w:tab/>
      </w:r>
      <w:r w:rsidR="00606C13" w:rsidRPr="008535D7">
        <w:rPr>
          <w:rFonts w:cs="Arial"/>
          <w:szCs w:val="22"/>
        </w:rPr>
        <w:t xml:space="preserve">all the </w:t>
      </w:r>
      <w:r w:rsidR="00A225E0" w:rsidRPr="008535D7">
        <w:rPr>
          <w:rFonts w:cs="Arial"/>
          <w:szCs w:val="22"/>
        </w:rPr>
        <w:t xml:space="preserve">investment </w:t>
      </w:r>
      <w:r w:rsidR="00606C13" w:rsidRPr="008535D7">
        <w:rPr>
          <w:rFonts w:cs="Arial"/>
          <w:szCs w:val="22"/>
        </w:rPr>
        <w:t xml:space="preserve">delegate(s) (whether based in an AIR or non-AIR jurisdiction) is/are currently managing other </w:t>
      </w:r>
      <w:r w:rsidR="00B33304" w:rsidRPr="008535D7">
        <w:rPr>
          <w:rFonts w:cs="Arial"/>
          <w:szCs w:val="22"/>
        </w:rPr>
        <w:t xml:space="preserve">existing </w:t>
      </w:r>
      <w:r w:rsidR="00606C13" w:rsidRPr="008535D7">
        <w:rPr>
          <w:rFonts w:cs="Arial"/>
          <w:szCs w:val="22"/>
        </w:rPr>
        <w:t xml:space="preserve">SFC-authorized </w:t>
      </w:r>
      <w:r w:rsidR="00D96986" w:rsidRPr="008535D7">
        <w:rPr>
          <w:rFonts w:cs="Arial"/>
          <w:szCs w:val="22"/>
        </w:rPr>
        <w:t>fund(s)</w:t>
      </w:r>
      <w:r w:rsidR="00606C13" w:rsidRPr="008535D7">
        <w:rPr>
          <w:rFonts w:cs="Arial"/>
          <w:szCs w:val="22"/>
        </w:rPr>
        <w:t>;</w:t>
      </w:r>
    </w:p>
    <w:p w14:paraId="6A003CB7" w14:textId="4CD8572A" w:rsidR="00C1128E" w:rsidRDefault="00D70D00" w:rsidP="00C033A9">
      <w:pPr>
        <w:adjustRightInd w:val="0"/>
        <w:snapToGrid w:val="0"/>
        <w:spacing w:line="240" w:lineRule="auto"/>
        <w:ind w:left="900" w:hanging="360"/>
        <w:contextualSpacing/>
        <w:rPr>
          <w:rFonts w:cs="Arial"/>
          <w:szCs w:val="22"/>
        </w:rPr>
      </w:pPr>
      <w:r w:rsidRPr="008535D7">
        <w:rPr>
          <w:rFonts w:cs="Arial" w:hint="eastAsia"/>
          <w:szCs w:val="22"/>
        </w:rPr>
        <w:t>□</w:t>
      </w:r>
      <w:r w:rsidR="00C033A9">
        <w:rPr>
          <w:rFonts w:cs="Arial"/>
          <w:szCs w:val="22"/>
        </w:rPr>
        <w:tab/>
      </w:r>
      <w:r w:rsidR="00C1128E" w:rsidRPr="008535D7">
        <w:rPr>
          <w:rFonts w:cs="Arial"/>
          <w:szCs w:val="22"/>
        </w:rPr>
        <w:t xml:space="preserve">we have submitted the required confirmation(s) and undertaking(s) from the </w:t>
      </w:r>
      <w:r w:rsidR="00606C13" w:rsidRPr="008535D7">
        <w:rPr>
          <w:rFonts w:cs="Arial"/>
          <w:szCs w:val="22"/>
        </w:rPr>
        <w:t xml:space="preserve">new </w:t>
      </w:r>
      <w:r w:rsidR="00A225E0" w:rsidRPr="008535D7">
        <w:rPr>
          <w:rFonts w:cs="Arial"/>
          <w:szCs w:val="22"/>
        </w:rPr>
        <w:t xml:space="preserve">investment </w:t>
      </w:r>
      <w:r w:rsidR="00C1128E" w:rsidRPr="008535D7">
        <w:rPr>
          <w:rFonts w:cs="Arial"/>
          <w:szCs w:val="22"/>
        </w:rPr>
        <w:t>delegate(s)</w:t>
      </w:r>
      <w:r w:rsidR="00606C13" w:rsidRPr="008535D7">
        <w:rPr>
          <w:rFonts w:cs="Arial"/>
          <w:szCs w:val="22"/>
        </w:rPr>
        <w:t xml:space="preserve"> listed below (whether based in an AIR or non-AIR jurisdiction) </w:t>
      </w:r>
      <w:r w:rsidR="00C1128E" w:rsidRPr="008535D7">
        <w:rPr>
          <w:rFonts w:cs="Arial"/>
          <w:szCs w:val="22"/>
        </w:rPr>
        <w:t xml:space="preserve">as set out in </w:t>
      </w:r>
      <w:r w:rsidR="00167D55" w:rsidRPr="008535D7">
        <w:rPr>
          <w:rFonts w:cs="Arial"/>
          <w:i/>
          <w:szCs w:val="22"/>
          <w:u w:val="single"/>
        </w:rPr>
        <w:t xml:space="preserve">Annex </w:t>
      </w:r>
      <w:r w:rsidR="00254BCA" w:rsidRPr="008535D7">
        <w:rPr>
          <w:rFonts w:cs="Arial"/>
          <w:i/>
          <w:szCs w:val="22"/>
          <w:u w:val="single"/>
        </w:rPr>
        <w:t>E</w:t>
      </w:r>
      <w:r w:rsidR="00C1128E" w:rsidRPr="008535D7">
        <w:rPr>
          <w:rFonts w:cs="Arial"/>
          <w:i/>
          <w:szCs w:val="22"/>
        </w:rPr>
        <w:t xml:space="preserve"> </w:t>
      </w:r>
      <w:r w:rsidR="00C1128E" w:rsidRPr="008535D7">
        <w:rPr>
          <w:rFonts w:cs="Arial"/>
          <w:szCs w:val="22"/>
        </w:rPr>
        <w:t>in respect of the appointment of</w:t>
      </w:r>
      <w:r w:rsidR="00C1128E" w:rsidRPr="008535D7" w:rsidDel="000157D6">
        <w:rPr>
          <w:rFonts w:cs="Arial"/>
          <w:szCs w:val="22"/>
        </w:rPr>
        <w:t xml:space="preserve"> </w:t>
      </w:r>
      <w:r w:rsidR="00C1128E" w:rsidRPr="008535D7">
        <w:rPr>
          <w:rFonts w:cs="Arial"/>
          <w:szCs w:val="22"/>
        </w:rPr>
        <w:t xml:space="preserve">the following </w:t>
      </w:r>
      <w:r w:rsidR="00FE37D6" w:rsidRPr="008535D7">
        <w:rPr>
          <w:rFonts w:cs="Arial"/>
          <w:szCs w:val="22"/>
        </w:rPr>
        <w:t xml:space="preserve">investment </w:t>
      </w:r>
      <w:r w:rsidR="00C1128E" w:rsidRPr="008535D7">
        <w:rPr>
          <w:rFonts w:cs="Arial"/>
          <w:szCs w:val="22"/>
        </w:rPr>
        <w:t xml:space="preserve">delegate(s) which is/are </w:t>
      </w:r>
      <w:r w:rsidR="00C1128E" w:rsidRPr="008535D7">
        <w:rPr>
          <w:rFonts w:cs="Arial"/>
          <w:i/>
          <w:szCs w:val="22"/>
        </w:rPr>
        <w:t>not</w:t>
      </w:r>
      <w:r w:rsidR="00C1128E" w:rsidRPr="008535D7">
        <w:rPr>
          <w:rFonts w:cs="Arial"/>
          <w:szCs w:val="22"/>
        </w:rPr>
        <w:t xml:space="preserve"> currently managing other </w:t>
      </w:r>
      <w:r w:rsidR="00A3729E" w:rsidRPr="008535D7">
        <w:rPr>
          <w:rFonts w:cs="Arial"/>
          <w:szCs w:val="22"/>
        </w:rPr>
        <w:t xml:space="preserve">existing </w:t>
      </w:r>
      <w:r w:rsidR="00C1128E" w:rsidRPr="008535D7">
        <w:rPr>
          <w:rFonts w:cs="Arial"/>
          <w:szCs w:val="22"/>
        </w:rPr>
        <w:t xml:space="preserve">SFC-authorized </w:t>
      </w:r>
      <w:r w:rsidR="00D96986" w:rsidRPr="008535D7">
        <w:rPr>
          <w:rFonts w:cs="Arial"/>
          <w:szCs w:val="22"/>
        </w:rPr>
        <w:t>fund</w:t>
      </w:r>
      <w:r w:rsidR="00C1128E" w:rsidRPr="008535D7">
        <w:rPr>
          <w:rFonts w:cs="Arial"/>
          <w:szCs w:val="22"/>
        </w:rPr>
        <w:t>(s); and</w:t>
      </w:r>
      <w:r w:rsidR="00606C13" w:rsidRPr="008535D7">
        <w:rPr>
          <w:rFonts w:cs="Arial"/>
          <w:szCs w:val="22"/>
        </w:rPr>
        <w:t xml:space="preserve"> other </w:t>
      </w:r>
      <w:r w:rsidR="00FE37D6" w:rsidRPr="008535D7">
        <w:rPr>
          <w:rFonts w:cs="Arial"/>
          <w:szCs w:val="22"/>
        </w:rPr>
        <w:t xml:space="preserve">investment </w:t>
      </w:r>
      <w:r w:rsidR="00606C13" w:rsidRPr="008535D7">
        <w:rPr>
          <w:rFonts w:cs="Arial"/>
          <w:szCs w:val="22"/>
        </w:rPr>
        <w:t xml:space="preserve">delegate(s) not listed below (if any) are currently managing other </w:t>
      </w:r>
      <w:r w:rsidR="00B33304" w:rsidRPr="008535D7">
        <w:rPr>
          <w:rFonts w:cs="Arial"/>
          <w:szCs w:val="22"/>
        </w:rPr>
        <w:t xml:space="preserve">existing </w:t>
      </w:r>
      <w:r w:rsidR="00606C13" w:rsidRPr="008535D7">
        <w:rPr>
          <w:rFonts w:cs="Arial"/>
          <w:szCs w:val="22"/>
        </w:rPr>
        <w:t xml:space="preserve">SFC-authorized </w:t>
      </w:r>
      <w:r w:rsidR="00D96986" w:rsidRPr="008535D7">
        <w:rPr>
          <w:rFonts w:cs="Arial"/>
          <w:szCs w:val="22"/>
        </w:rPr>
        <w:t>fund(s)</w:t>
      </w:r>
      <w:r w:rsidR="00606C13" w:rsidRPr="008535D7">
        <w:rPr>
          <w:rFonts w:cs="Arial"/>
          <w:szCs w:val="22"/>
        </w:rPr>
        <w:t>.</w:t>
      </w:r>
    </w:p>
    <w:p w14:paraId="2294B649" w14:textId="77777777" w:rsidR="000576F5" w:rsidRPr="008535D7" w:rsidRDefault="000576F5" w:rsidP="00C033A9">
      <w:pPr>
        <w:adjustRightInd w:val="0"/>
        <w:snapToGrid w:val="0"/>
        <w:spacing w:line="240" w:lineRule="auto"/>
        <w:ind w:left="900" w:hanging="360"/>
        <w:contextualSpacing/>
        <w:rPr>
          <w:rFonts w:cs="Arial"/>
          <w:szCs w:val="22"/>
        </w:rPr>
      </w:pPr>
    </w:p>
    <w:tbl>
      <w:tblPr>
        <w:tblW w:w="855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4410"/>
      </w:tblGrid>
      <w:tr w:rsidR="00993A3D" w:rsidRPr="008535D7" w14:paraId="6A003CBB" w14:textId="77777777" w:rsidTr="00077812">
        <w:tc>
          <w:tcPr>
            <w:tcW w:w="4140" w:type="dxa"/>
            <w:shd w:val="clear" w:color="auto" w:fill="auto"/>
          </w:tcPr>
          <w:p w14:paraId="6A003CB9" w14:textId="77777777" w:rsidR="00606C13" w:rsidRPr="008535D7" w:rsidRDefault="00606C13" w:rsidP="004F28D1">
            <w:pPr>
              <w:pStyle w:val="NumberHeading"/>
              <w:adjustRightInd w:val="0"/>
              <w:snapToGrid w:val="0"/>
              <w:contextualSpacing/>
              <w:jc w:val="left"/>
              <w:rPr>
                <w:rFonts w:ascii="Arial" w:hAnsi="Arial" w:cs="Arial"/>
                <w:b w:val="0"/>
                <w:sz w:val="22"/>
                <w:szCs w:val="22"/>
              </w:rPr>
            </w:pPr>
            <w:r w:rsidRPr="008535D7">
              <w:rPr>
                <w:rFonts w:ascii="Arial" w:hAnsi="Arial" w:cs="Arial"/>
                <w:b w:val="0"/>
                <w:sz w:val="22"/>
                <w:szCs w:val="22"/>
              </w:rPr>
              <w:t xml:space="preserve">Name(s) of new </w:t>
            </w:r>
            <w:r w:rsidR="00A225E0" w:rsidRPr="008535D7">
              <w:rPr>
                <w:rFonts w:ascii="Arial" w:hAnsi="Arial" w:cs="Arial"/>
                <w:b w:val="0"/>
                <w:sz w:val="22"/>
                <w:szCs w:val="22"/>
              </w:rPr>
              <w:t xml:space="preserve">investment </w:t>
            </w:r>
            <w:r w:rsidRPr="008535D7">
              <w:rPr>
                <w:rFonts w:ascii="Arial" w:hAnsi="Arial" w:cs="Arial"/>
                <w:b w:val="0"/>
                <w:sz w:val="22"/>
                <w:szCs w:val="22"/>
              </w:rPr>
              <w:t xml:space="preserve">delegate(s) (whether based in an AIR or non-AIR jurisdiction) </w:t>
            </w:r>
          </w:p>
        </w:tc>
        <w:tc>
          <w:tcPr>
            <w:tcW w:w="4410" w:type="dxa"/>
          </w:tcPr>
          <w:p w14:paraId="6A003CBA" w14:textId="77777777" w:rsidR="00606C13" w:rsidRPr="008535D7" w:rsidRDefault="00606C13" w:rsidP="004F28D1">
            <w:pPr>
              <w:pStyle w:val="NumberHeading"/>
              <w:adjustRightInd w:val="0"/>
              <w:snapToGrid w:val="0"/>
              <w:contextualSpacing/>
              <w:jc w:val="left"/>
              <w:rPr>
                <w:rFonts w:ascii="Arial" w:hAnsi="Arial" w:cs="Arial"/>
                <w:b w:val="0"/>
                <w:sz w:val="22"/>
                <w:szCs w:val="22"/>
              </w:rPr>
            </w:pPr>
            <w:r w:rsidRPr="008535D7">
              <w:rPr>
                <w:rFonts w:ascii="Arial" w:hAnsi="Arial" w:cs="Arial"/>
                <w:b w:val="0"/>
                <w:sz w:val="22"/>
                <w:szCs w:val="22"/>
              </w:rPr>
              <w:t>Name(s) of relevant investment portfolio(s) under application</w:t>
            </w:r>
          </w:p>
        </w:tc>
      </w:tr>
      <w:tr w:rsidR="00993A3D" w:rsidRPr="008535D7" w14:paraId="6A003CBF" w14:textId="77777777" w:rsidTr="00077812">
        <w:tc>
          <w:tcPr>
            <w:tcW w:w="4140" w:type="dxa"/>
            <w:shd w:val="clear" w:color="auto" w:fill="auto"/>
          </w:tcPr>
          <w:p w14:paraId="6A003CBC" w14:textId="77777777" w:rsidR="00606C13" w:rsidRPr="008535D7" w:rsidRDefault="00606C13" w:rsidP="00A26476">
            <w:pPr>
              <w:pStyle w:val="NumberHeading"/>
              <w:adjustRightInd w:val="0"/>
              <w:snapToGrid w:val="0"/>
              <w:ind w:left="810" w:hanging="360"/>
              <w:contextualSpacing/>
              <w:jc w:val="left"/>
              <w:rPr>
                <w:rFonts w:ascii="Arial" w:hAnsi="Arial" w:cs="Arial"/>
                <w:b w:val="0"/>
                <w:sz w:val="22"/>
                <w:szCs w:val="22"/>
              </w:rPr>
            </w:pPr>
          </w:p>
          <w:p w14:paraId="6A003CBD" w14:textId="77777777" w:rsidR="00606C13" w:rsidRPr="008535D7" w:rsidRDefault="00606C13" w:rsidP="00A26476">
            <w:pPr>
              <w:pStyle w:val="NumberHeading"/>
              <w:adjustRightInd w:val="0"/>
              <w:snapToGrid w:val="0"/>
              <w:ind w:left="810" w:hanging="360"/>
              <w:contextualSpacing/>
              <w:jc w:val="left"/>
              <w:rPr>
                <w:rFonts w:ascii="Arial" w:hAnsi="Arial" w:cs="Arial"/>
                <w:b w:val="0"/>
                <w:sz w:val="22"/>
                <w:szCs w:val="22"/>
              </w:rPr>
            </w:pPr>
          </w:p>
        </w:tc>
        <w:tc>
          <w:tcPr>
            <w:tcW w:w="4410" w:type="dxa"/>
          </w:tcPr>
          <w:p w14:paraId="6A003CBE" w14:textId="77777777" w:rsidR="00606C13" w:rsidRPr="008535D7" w:rsidRDefault="00606C13" w:rsidP="00A26476">
            <w:pPr>
              <w:pStyle w:val="NumberHeading"/>
              <w:adjustRightInd w:val="0"/>
              <w:snapToGrid w:val="0"/>
              <w:ind w:left="810" w:hanging="360"/>
              <w:contextualSpacing/>
              <w:jc w:val="left"/>
              <w:rPr>
                <w:rFonts w:ascii="Arial" w:hAnsi="Arial" w:cs="Arial"/>
                <w:b w:val="0"/>
                <w:sz w:val="22"/>
                <w:szCs w:val="22"/>
              </w:rPr>
            </w:pPr>
          </w:p>
        </w:tc>
      </w:tr>
      <w:tr w:rsidR="00993A3D" w:rsidRPr="008535D7" w14:paraId="6A003CC3" w14:textId="77777777" w:rsidTr="00077812">
        <w:tc>
          <w:tcPr>
            <w:tcW w:w="4140" w:type="dxa"/>
            <w:shd w:val="clear" w:color="auto" w:fill="auto"/>
          </w:tcPr>
          <w:p w14:paraId="6A003CC0" w14:textId="77777777" w:rsidR="00606C13" w:rsidRPr="008535D7" w:rsidRDefault="00606C13" w:rsidP="00A26476">
            <w:pPr>
              <w:pStyle w:val="NumberHeading"/>
              <w:adjustRightInd w:val="0"/>
              <w:snapToGrid w:val="0"/>
              <w:ind w:left="810" w:hanging="360"/>
              <w:contextualSpacing/>
              <w:jc w:val="left"/>
              <w:rPr>
                <w:rFonts w:ascii="Arial" w:hAnsi="Arial" w:cs="Arial"/>
                <w:b w:val="0"/>
                <w:sz w:val="22"/>
                <w:szCs w:val="22"/>
              </w:rPr>
            </w:pPr>
          </w:p>
          <w:p w14:paraId="6A003CC1" w14:textId="77777777" w:rsidR="00606C13" w:rsidRPr="008535D7" w:rsidRDefault="00606C13" w:rsidP="00A26476">
            <w:pPr>
              <w:pStyle w:val="NumberHeading"/>
              <w:adjustRightInd w:val="0"/>
              <w:snapToGrid w:val="0"/>
              <w:ind w:left="810" w:hanging="360"/>
              <w:contextualSpacing/>
              <w:jc w:val="left"/>
              <w:rPr>
                <w:rFonts w:ascii="Arial" w:hAnsi="Arial" w:cs="Arial"/>
                <w:b w:val="0"/>
                <w:i/>
                <w:sz w:val="22"/>
                <w:szCs w:val="22"/>
              </w:rPr>
            </w:pPr>
          </w:p>
        </w:tc>
        <w:tc>
          <w:tcPr>
            <w:tcW w:w="4410" w:type="dxa"/>
          </w:tcPr>
          <w:p w14:paraId="6A003CC2" w14:textId="77777777" w:rsidR="00606C13" w:rsidRPr="008535D7" w:rsidRDefault="00606C13" w:rsidP="00A26476">
            <w:pPr>
              <w:pStyle w:val="NumberHeading"/>
              <w:adjustRightInd w:val="0"/>
              <w:snapToGrid w:val="0"/>
              <w:ind w:left="810" w:hanging="360"/>
              <w:contextualSpacing/>
              <w:jc w:val="left"/>
              <w:rPr>
                <w:rFonts w:ascii="Arial" w:hAnsi="Arial" w:cs="Arial"/>
                <w:b w:val="0"/>
                <w:sz w:val="22"/>
                <w:szCs w:val="22"/>
              </w:rPr>
            </w:pPr>
          </w:p>
        </w:tc>
      </w:tr>
      <w:tr w:rsidR="00993A3D" w:rsidRPr="008535D7" w14:paraId="6A003CC7" w14:textId="77777777" w:rsidTr="00077812">
        <w:tc>
          <w:tcPr>
            <w:tcW w:w="4140" w:type="dxa"/>
            <w:shd w:val="clear" w:color="auto" w:fill="auto"/>
          </w:tcPr>
          <w:p w14:paraId="6A003CC4" w14:textId="77777777" w:rsidR="00606C13" w:rsidRPr="008535D7" w:rsidRDefault="00606C13" w:rsidP="00A26476">
            <w:pPr>
              <w:pStyle w:val="NumberHeading"/>
              <w:adjustRightInd w:val="0"/>
              <w:snapToGrid w:val="0"/>
              <w:ind w:left="810" w:hanging="360"/>
              <w:contextualSpacing/>
              <w:jc w:val="left"/>
              <w:rPr>
                <w:rFonts w:ascii="Arial" w:hAnsi="Arial" w:cs="Arial"/>
                <w:b w:val="0"/>
                <w:sz w:val="22"/>
                <w:szCs w:val="22"/>
              </w:rPr>
            </w:pPr>
          </w:p>
          <w:p w14:paraId="6A003CC5" w14:textId="77777777" w:rsidR="00606C13" w:rsidRPr="008535D7" w:rsidRDefault="00606C13" w:rsidP="00A26476">
            <w:pPr>
              <w:pStyle w:val="NumberHeading"/>
              <w:adjustRightInd w:val="0"/>
              <w:snapToGrid w:val="0"/>
              <w:ind w:left="810" w:hanging="360"/>
              <w:contextualSpacing/>
              <w:jc w:val="left"/>
              <w:rPr>
                <w:rFonts w:ascii="Arial" w:hAnsi="Arial" w:cs="Arial"/>
                <w:b w:val="0"/>
                <w:i/>
                <w:sz w:val="22"/>
                <w:szCs w:val="22"/>
              </w:rPr>
            </w:pPr>
          </w:p>
        </w:tc>
        <w:tc>
          <w:tcPr>
            <w:tcW w:w="4410" w:type="dxa"/>
          </w:tcPr>
          <w:p w14:paraId="6A003CC6" w14:textId="77777777" w:rsidR="00606C13" w:rsidRPr="008535D7" w:rsidRDefault="00606C13" w:rsidP="00A26476">
            <w:pPr>
              <w:pStyle w:val="NumberHeading"/>
              <w:adjustRightInd w:val="0"/>
              <w:snapToGrid w:val="0"/>
              <w:ind w:left="810" w:hanging="360"/>
              <w:contextualSpacing/>
              <w:jc w:val="left"/>
              <w:rPr>
                <w:rFonts w:ascii="Arial" w:hAnsi="Arial" w:cs="Arial"/>
                <w:b w:val="0"/>
                <w:sz w:val="22"/>
                <w:szCs w:val="22"/>
              </w:rPr>
            </w:pPr>
          </w:p>
        </w:tc>
      </w:tr>
      <w:tr w:rsidR="00993A3D" w:rsidRPr="008535D7" w14:paraId="6A003CCB" w14:textId="77777777" w:rsidTr="00077812">
        <w:tc>
          <w:tcPr>
            <w:tcW w:w="4140" w:type="dxa"/>
            <w:shd w:val="clear" w:color="auto" w:fill="auto"/>
          </w:tcPr>
          <w:p w14:paraId="6A003CC8" w14:textId="77777777" w:rsidR="00606C13" w:rsidRPr="008535D7" w:rsidRDefault="00606C13" w:rsidP="00A26476">
            <w:pPr>
              <w:pStyle w:val="NumberHeading"/>
              <w:adjustRightInd w:val="0"/>
              <w:snapToGrid w:val="0"/>
              <w:ind w:left="810" w:hanging="360"/>
              <w:contextualSpacing/>
              <w:jc w:val="left"/>
              <w:rPr>
                <w:rFonts w:ascii="Arial" w:hAnsi="Arial" w:cs="Arial"/>
                <w:b w:val="0"/>
                <w:sz w:val="22"/>
                <w:szCs w:val="22"/>
              </w:rPr>
            </w:pPr>
          </w:p>
          <w:p w14:paraId="6A003CC9" w14:textId="77777777" w:rsidR="00606C13" w:rsidRPr="008535D7" w:rsidRDefault="00606C13" w:rsidP="00A26476">
            <w:pPr>
              <w:pStyle w:val="NumberHeading"/>
              <w:adjustRightInd w:val="0"/>
              <w:snapToGrid w:val="0"/>
              <w:ind w:left="810" w:hanging="360"/>
              <w:contextualSpacing/>
              <w:jc w:val="left"/>
              <w:rPr>
                <w:rFonts w:ascii="Arial" w:hAnsi="Arial" w:cs="Arial"/>
                <w:b w:val="0"/>
                <w:i/>
                <w:sz w:val="22"/>
                <w:szCs w:val="22"/>
              </w:rPr>
            </w:pPr>
          </w:p>
        </w:tc>
        <w:tc>
          <w:tcPr>
            <w:tcW w:w="4410" w:type="dxa"/>
          </w:tcPr>
          <w:p w14:paraId="6A003CCA" w14:textId="77777777" w:rsidR="00606C13" w:rsidRPr="008535D7" w:rsidRDefault="00606C13" w:rsidP="00A26476">
            <w:pPr>
              <w:pStyle w:val="NumberHeading"/>
              <w:adjustRightInd w:val="0"/>
              <w:snapToGrid w:val="0"/>
              <w:ind w:left="810" w:hanging="360"/>
              <w:contextualSpacing/>
              <w:jc w:val="left"/>
              <w:rPr>
                <w:rFonts w:ascii="Arial" w:hAnsi="Arial" w:cs="Arial"/>
                <w:b w:val="0"/>
                <w:sz w:val="22"/>
                <w:szCs w:val="22"/>
              </w:rPr>
            </w:pPr>
          </w:p>
        </w:tc>
      </w:tr>
      <w:tr w:rsidR="00993A3D" w:rsidRPr="008535D7" w14:paraId="6A003CCF" w14:textId="77777777" w:rsidTr="00077812">
        <w:tc>
          <w:tcPr>
            <w:tcW w:w="4140" w:type="dxa"/>
            <w:shd w:val="clear" w:color="auto" w:fill="auto"/>
          </w:tcPr>
          <w:p w14:paraId="6A003CCC" w14:textId="77777777" w:rsidR="00606C13" w:rsidRPr="008535D7" w:rsidRDefault="00606C13" w:rsidP="00A26476">
            <w:pPr>
              <w:pStyle w:val="NumberHeading"/>
              <w:adjustRightInd w:val="0"/>
              <w:snapToGrid w:val="0"/>
              <w:ind w:left="810" w:hanging="360"/>
              <w:contextualSpacing/>
              <w:jc w:val="left"/>
              <w:rPr>
                <w:rFonts w:ascii="Arial" w:hAnsi="Arial" w:cs="Arial"/>
                <w:b w:val="0"/>
                <w:sz w:val="22"/>
                <w:szCs w:val="22"/>
              </w:rPr>
            </w:pPr>
          </w:p>
          <w:p w14:paraId="6A003CCD" w14:textId="77777777" w:rsidR="00606C13" w:rsidRPr="008535D7" w:rsidRDefault="00606C13" w:rsidP="00A26476">
            <w:pPr>
              <w:pStyle w:val="NumberHeading"/>
              <w:adjustRightInd w:val="0"/>
              <w:snapToGrid w:val="0"/>
              <w:ind w:left="810" w:hanging="360"/>
              <w:contextualSpacing/>
              <w:jc w:val="left"/>
              <w:rPr>
                <w:rFonts w:ascii="Arial" w:hAnsi="Arial" w:cs="Arial"/>
                <w:b w:val="0"/>
                <w:i/>
                <w:sz w:val="22"/>
                <w:szCs w:val="22"/>
              </w:rPr>
            </w:pPr>
          </w:p>
        </w:tc>
        <w:tc>
          <w:tcPr>
            <w:tcW w:w="4410" w:type="dxa"/>
          </w:tcPr>
          <w:p w14:paraId="6A003CCE" w14:textId="77777777" w:rsidR="00606C13" w:rsidRPr="008535D7" w:rsidRDefault="00606C13" w:rsidP="00A26476">
            <w:pPr>
              <w:pStyle w:val="NumberHeading"/>
              <w:adjustRightInd w:val="0"/>
              <w:snapToGrid w:val="0"/>
              <w:ind w:left="810" w:hanging="360"/>
              <w:contextualSpacing/>
              <w:jc w:val="left"/>
              <w:rPr>
                <w:rFonts w:ascii="Arial" w:hAnsi="Arial" w:cs="Arial"/>
                <w:b w:val="0"/>
                <w:sz w:val="22"/>
                <w:szCs w:val="22"/>
              </w:rPr>
            </w:pPr>
          </w:p>
        </w:tc>
      </w:tr>
    </w:tbl>
    <w:p w14:paraId="6A003CD0" w14:textId="57CC200E" w:rsidR="00C1128E" w:rsidRPr="008535D7" w:rsidRDefault="00F9008D" w:rsidP="009A0725">
      <w:pPr>
        <w:adjustRightInd w:val="0"/>
        <w:snapToGrid w:val="0"/>
        <w:ind w:left="540"/>
        <w:contextualSpacing/>
        <w:rPr>
          <w:rFonts w:cs="Arial"/>
          <w:i/>
          <w:sz w:val="20"/>
        </w:rPr>
      </w:pPr>
      <w:r w:rsidRPr="008535D7">
        <w:rPr>
          <w:rFonts w:cs="Arial"/>
          <w:i/>
          <w:sz w:val="20"/>
        </w:rPr>
        <w:t>(</w:t>
      </w:r>
      <w:r w:rsidR="004C5569" w:rsidRPr="008535D7">
        <w:rPr>
          <w:rFonts w:cs="Arial"/>
          <w:i/>
          <w:sz w:val="20"/>
        </w:rPr>
        <w:t>For the avoidance of doubt, please list out all the</w:t>
      </w:r>
      <w:r w:rsidR="006F39FB" w:rsidRPr="008535D7">
        <w:rPr>
          <w:rFonts w:cs="Arial"/>
          <w:i/>
          <w:sz w:val="20"/>
        </w:rPr>
        <w:t xml:space="preserve"> investment</w:t>
      </w:r>
      <w:r w:rsidR="004C5569" w:rsidRPr="008535D7">
        <w:rPr>
          <w:rFonts w:cs="Arial"/>
          <w:i/>
          <w:sz w:val="20"/>
        </w:rPr>
        <w:t xml:space="preserve"> delegate(s) of the management company under this category. P</w:t>
      </w:r>
      <w:r w:rsidR="00C1128E" w:rsidRPr="008535D7">
        <w:rPr>
          <w:rFonts w:cs="Arial"/>
          <w:i/>
          <w:sz w:val="20"/>
        </w:rPr>
        <w:t>lease use separate sheet(s), if necessary)</w:t>
      </w:r>
    </w:p>
    <w:p w14:paraId="6A003CD1" w14:textId="77777777" w:rsidR="00C1128E" w:rsidRPr="008535D7" w:rsidRDefault="00C1128E" w:rsidP="00C1128E">
      <w:pPr>
        <w:pStyle w:val="ListParagraph"/>
        <w:rPr>
          <w:rFonts w:cs="Arial"/>
          <w:szCs w:val="22"/>
        </w:rPr>
      </w:pPr>
    </w:p>
    <w:p w14:paraId="6A003CD2" w14:textId="2FBAF29D" w:rsidR="00501FAE" w:rsidRPr="008535D7" w:rsidRDefault="004F28D1" w:rsidP="00077812">
      <w:pPr>
        <w:numPr>
          <w:ilvl w:val="0"/>
          <w:numId w:val="39"/>
        </w:numPr>
        <w:adjustRightInd w:val="0"/>
        <w:snapToGrid w:val="0"/>
        <w:spacing w:line="240" w:lineRule="auto"/>
        <w:ind w:left="540" w:hanging="540"/>
        <w:contextualSpacing/>
        <w:rPr>
          <w:rFonts w:cs="Arial"/>
          <w:szCs w:val="22"/>
        </w:rPr>
      </w:pPr>
      <w:r w:rsidRPr="008535D7">
        <w:rPr>
          <w:rFonts w:cs="Arial"/>
          <w:i/>
          <w:szCs w:val="22"/>
        </w:rPr>
        <w:t>(</w:t>
      </w:r>
      <w:proofErr w:type="gramStart"/>
      <w:r w:rsidRPr="008535D7">
        <w:rPr>
          <w:rFonts w:cs="Arial"/>
          <w:i/>
          <w:szCs w:val="22"/>
        </w:rPr>
        <w:t>applicable</w:t>
      </w:r>
      <w:proofErr w:type="gramEnd"/>
      <w:r w:rsidRPr="008535D7">
        <w:rPr>
          <w:rFonts w:cs="Arial"/>
          <w:i/>
          <w:szCs w:val="22"/>
        </w:rPr>
        <w:t xml:space="preserve"> only to PRF which is governed by a trust)</w:t>
      </w:r>
      <w:r w:rsidRPr="008535D7">
        <w:rPr>
          <w:rFonts w:cs="Arial"/>
          <w:szCs w:val="22"/>
        </w:rPr>
        <w:t xml:space="preserve"> </w:t>
      </w:r>
      <w:r w:rsidR="00C1128E" w:rsidRPr="008535D7">
        <w:rPr>
          <w:rFonts w:cs="Arial"/>
          <w:szCs w:val="22"/>
        </w:rPr>
        <w:t xml:space="preserve">we shall act independently of the trustee of the PRF in our dealings with the PRF and </w:t>
      </w:r>
      <w:r w:rsidR="003D78D8" w:rsidRPr="008535D7">
        <w:rPr>
          <w:rFonts w:cs="Arial"/>
          <w:szCs w:val="22"/>
        </w:rPr>
        <w:t>relevant investment portfolio(s) under application</w:t>
      </w:r>
      <w:r w:rsidR="00C1128E" w:rsidRPr="008535D7">
        <w:rPr>
          <w:rFonts w:cs="Arial"/>
          <w:szCs w:val="22"/>
        </w:rPr>
        <w:t xml:space="preserve"> and </w:t>
      </w:r>
      <w:r w:rsidR="003D78D8" w:rsidRPr="008535D7">
        <w:rPr>
          <w:rFonts w:cs="Arial"/>
          <w:szCs w:val="22"/>
        </w:rPr>
        <w:t xml:space="preserve">the trustee </w:t>
      </w:r>
      <w:r w:rsidR="00C1128E" w:rsidRPr="008535D7">
        <w:rPr>
          <w:rFonts w:cs="Arial"/>
          <w:szCs w:val="22"/>
        </w:rPr>
        <w:t>ha</w:t>
      </w:r>
      <w:r w:rsidR="003D78D8" w:rsidRPr="008535D7">
        <w:rPr>
          <w:rFonts w:cs="Arial"/>
          <w:szCs w:val="22"/>
        </w:rPr>
        <w:t>s</w:t>
      </w:r>
      <w:r w:rsidR="00C1128E" w:rsidRPr="008535D7">
        <w:rPr>
          <w:rFonts w:cs="Arial"/>
          <w:szCs w:val="22"/>
        </w:rPr>
        <w:t xml:space="preserve"> also submitted the required confirmation(s) as set out in </w:t>
      </w:r>
      <w:r w:rsidR="00C1128E" w:rsidRPr="008535D7">
        <w:rPr>
          <w:rFonts w:cs="Arial"/>
          <w:i/>
          <w:szCs w:val="22"/>
          <w:u w:val="single"/>
        </w:rPr>
        <w:t xml:space="preserve">Annex </w:t>
      </w:r>
      <w:r w:rsidR="00296ADB" w:rsidRPr="008535D7">
        <w:rPr>
          <w:rFonts w:cs="Arial"/>
          <w:i/>
          <w:szCs w:val="22"/>
          <w:u w:val="single"/>
        </w:rPr>
        <w:t>A</w:t>
      </w:r>
      <w:r w:rsidR="00501FAE" w:rsidRPr="008535D7">
        <w:rPr>
          <w:rFonts w:cs="Arial"/>
          <w:szCs w:val="22"/>
        </w:rPr>
        <w:t>; and</w:t>
      </w:r>
    </w:p>
    <w:p w14:paraId="4E4221A1" w14:textId="77777777" w:rsidR="008855EC" w:rsidRPr="008535D7" w:rsidRDefault="008855EC" w:rsidP="00077812">
      <w:pPr>
        <w:adjustRightInd w:val="0"/>
        <w:snapToGrid w:val="0"/>
        <w:spacing w:line="240" w:lineRule="auto"/>
        <w:ind w:left="540" w:hanging="540"/>
        <w:contextualSpacing/>
        <w:rPr>
          <w:rFonts w:cs="Arial"/>
          <w:szCs w:val="22"/>
        </w:rPr>
      </w:pPr>
    </w:p>
    <w:p w14:paraId="6A003CD4" w14:textId="0749613B" w:rsidR="00501FAE" w:rsidRPr="008535D7" w:rsidRDefault="00501FAE" w:rsidP="00077812">
      <w:pPr>
        <w:numPr>
          <w:ilvl w:val="0"/>
          <w:numId w:val="39"/>
        </w:numPr>
        <w:adjustRightInd w:val="0"/>
        <w:snapToGrid w:val="0"/>
        <w:spacing w:line="240" w:lineRule="auto"/>
        <w:ind w:left="540" w:hanging="540"/>
        <w:contextualSpacing/>
        <w:rPr>
          <w:rFonts w:cs="Arial"/>
          <w:szCs w:val="22"/>
        </w:rPr>
      </w:pPr>
      <w:r w:rsidRPr="008535D7">
        <w:rPr>
          <w:rFonts w:cs="Arial"/>
          <w:szCs w:val="22"/>
        </w:rPr>
        <w:t xml:space="preserve">we shall </w:t>
      </w:r>
      <w:proofErr w:type="gramStart"/>
      <w:r w:rsidR="003D3D1E" w:rsidRPr="008535D7">
        <w:rPr>
          <w:rFonts w:cs="Arial"/>
          <w:szCs w:val="22"/>
        </w:rPr>
        <w:t>at all times</w:t>
      </w:r>
      <w:proofErr w:type="gramEnd"/>
      <w:r w:rsidR="003D3D1E" w:rsidRPr="008535D7">
        <w:rPr>
          <w:rFonts w:cs="Arial"/>
          <w:szCs w:val="22"/>
        </w:rPr>
        <w:t xml:space="preserve"> </w:t>
      </w:r>
      <w:r w:rsidRPr="008535D7">
        <w:rPr>
          <w:rFonts w:cs="Arial"/>
          <w:szCs w:val="22"/>
        </w:rPr>
        <w:t>ensure the investment portfolio(s) under application fulfil the requirements under 8.10 to 8.1</w:t>
      </w:r>
      <w:r w:rsidR="00D51E66" w:rsidRPr="008535D7">
        <w:rPr>
          <w:rFonts w:cs="Arial"/>
          <w:szCs w:val="22"/>
        </w:rPr>
        <w:t>1</w:t>
      </w:r>
      <w:r w:rsidRPr="008535D7">
        <w:rPr>
          <w:rFonts w:cs="Arial"/>
          <w:szCs w:val="22"/>
        </w:rPr>
        <w:t xml:space="preserve"> of the PRF Code</w:t>
      </w:r>
      <w:r w:rsidR="0035221E" w:rsidRPr="008535D7">
        <w:rPr>
          <w:rFonts w:cs="Arial"/>
          <w:szCs w:val="22"/>
        </w:rPr>
        <w:t>.</w:t>
      </w:r>
    </w:p>
    <w:p w14:paraId="166D2B03" w14:textId="3F207EDE" w:rsidR="00484421" w:rsidRPr="001B111D" w:rsidRDefault="00484421" w:rsidP="001B111D">
      <w:pPr>
        <w:ind w:left="360"/>
        <w:rPr>
          <w:b/>
        </w:rPr>
      </w:pPr>
    </w:p>
    <w:p w14:paraId="5CAFE9CE" w14:textId="56E3DF44" w:rsidR="00A905E8" w:rsidRPr="008535D7" w:rsidRDefault="00A905E8" w:rsidP="00484421">
      <w:pPr>
        <w:ind w:left="360"/>
        <w:rPr>
          <w:rFonts w:cs="Arial"/>
          <w:b/>
          <w:szCs w:val="22"/>
        </w:rPr>
      </w:pPr>
    </w:p>
    <w:p w14:paraId="7517D9DE" w14:textId="3D2BD23C" w:rsidR="00484421" w:rsidRPr="00113545" w:rsidRDefault="00A514ED" w:rsidP="00484421">
      <w:pPr>
        <w:numPr>
          <w:ilvl w:val="0"/>
          <w:numId w:val="39"/>
        </w:numPr>
        <w:adjustRightInd w:val="0"/>
        <w:snapToGrid w:val="0"/>
        <w:spacing w:line="240" w:lineRule="auto"/>
        <w:ind w:left="540" w:hanging="540"/>
        <w:contextualSpacing/>
        <w:rPr>
          <w:rFonts w:asciiTheme="majorHAnsi" w:hAnsiTheme="majorHAnsi" w:cstheme="majorHAnsi"/>
          <w:szCs w:val="22"/>
        </w:rPr>
      </w:pPr>
      <w:r>
        <w:rPr>
          <w:rFonts w:cs="Arial"/>
          <w:noProof/>
          <w:sz w:val="20"/>
          <w:lang w:val="en-GB" w:eastAsia="zh-CN"/>
        </w:rPr>
        <w:lastRenderedPageBreak/>
        <mc:AlternateContent>
          <mc:Choice Requires="wps">
            <w:drawing>
              <wp:anchor distT="45720" distB="45720" distL="114300" distR="114300" simplePos="0" relativeHeight="251664388" behindDoc="0" locked="0" layoutInCell="1" allowOverlap="1" wp14:anchorId="6133F3EB" wp14:editId="14C57FC6">
                <wp:simplePos x="0" y="0"/>
                <wp:positionH relativeFrom="column">
                  <wp:posOffset>5351145</wp:posOffset>
                </wp:positionH>
                <wp:positionV relativeFrom="paragraph">
                  <wp:posOffset>5080</wp:posOffset>
                </wp:positionV>
                <wp:extent cx="476885" cy="333375"/>
                <wp:effectExtent l="0" t="0" r="18415" b="2857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333375"/>
                        </a:xfrm>
                        <a:prstGeom prst="rect">
                          <a:avLst/>
                        </a:prstGeom>
                        <a:solidFill>
                          <a:srgbClr val="FFFFFF"/>
                        </a:solidFill>
                        <a:ln w="9525">
                          <a:solidFill>
                            <a:srgbClr val="000000"/>
                          </a:solidFill>
                          <a:miter lim="800000"/>
                          <a:headEnd/>
                          <a:tailEnd/>
                        </a:ln>
                      </wps:spPr>
                      <wps:txbx>
                        <w:txbxContent>
                          <w:p w14:paraId="36B2F78A" w14:textId="54C6A3D1" w:rsidR="00554C84" w:rsidRPr="004D68A5" w:rsidRDefault="00554C84" w:rsidP="00A514ED">
                            <w:pPr>
                              <w:rPr>
                                <w:rFonts w:cs="Arial"/>
                                <w:lang w:val="en-HK"/>
                              </w:rPr>
                            </w:pPr>
                            <w:r>
                              <w:rPr>
                                <w:rFonts w:cs="Arial"/>
                                <w:i/>
                                <w:sz w:val="16"/>
                                <w:szCs w:val="16"/>
                              </w:rPr>
                              <w:t>Newly added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3F3EB" id="Text Box 9" o:spid="_x0000_s1029" type="#_x0000_t202" style="position:absolute;left:0;text-align:left;margin-left:421.35pt;margin-top:.4pt;width:37.55pt;height:26.25pt;z-index:2516643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">
                <v:textbox>
                  <w:txbxContent>
                    <w:p w14:paraId="36B2F78A" w14:textId="54C6A3D1" w:rsidR="00554C84" w:rsidRPr="004D68A5" w:rsidRDefault="00554C84" w:rsidP="00A514ED">
                      <w:pPr>
                        <w:rPr>
                          <w:rFonts w:cs="Arial"/>
                          <w:lang w:val="en-HK"/>
                        </w:rPr>
                      </w:pPr>
                      <w:r>
                        <w:rPr>
                          <w:rFonts w:cs="Arial"/>
                          <w:i/>
                          <w:sz w:val="16"/>
                          <w:szCs w:val="16"/>
                        </w:rPr>
                        <w:t>Newly added</w:t>
                      </w:r>
                    </w:p>
                  </w:txbxContent>
                </v:textbox>
                <w10:wrap type="square"/>
              </v:shape>
            </w:pict>
          </mc:Fallback>
        </mc:AlternateContent>
      </w:r>
      <w:r w:rsidR="00484421" w:rsidRPr="00113545">
        <w:rPr>
          <w:rFonts w:asciiTheme="majorHAnsi" w:hAnsiTheme="majorHAnsi" w:cstheme="majorHAnsi"/>
          <w:szCs w:val="22"/>
        </w:rPr>
        <w:t xml:space="preserve">Please tick the appropriate box below regarding the </w:t>
      </w:r>
      <w:r w:rsidR="00484421">
        <w:rPr>
          <w:rFonts w:asciiTheme="majorHAnsi" w:hAnsiTheme="majorHAnsi" w:cstheme="majorHAnsi"/>
          <w:szCs w:val="22"/>
        </w:rPr>
        <w:t>investment portfolio(s)</w:t>
      </w:r>
      <w:r w:rsidR="00484421" w:rsidRPr="00113545">
        <w:rPr>
          <w:rFonts w:asciiTheme="majorHAnsi" w:hAnsiTheme="majorHAnsi" w:cstheme="majorHAnsi"/>
          <w:szCs w:val="22"/>
        </w:rPr>
        <w:t>’s</w:t>
      </w:r>
      <w:r w:rsidR="00484421">
        <w:rPr>
          <w:rFonts w:asciiTheme="majorHAnsi" w:hAnsiTheme="majorHAnsi" w:cstheme="majorHAnsi"/>
          <w:szCs w:val="22"/>
        </w:rPr>
        <w:t xml:space="preserve"> i</w:t>
      </w:r>
      <w:r w:rsidR="00484421" w:rsidRPr="00113545">
        <w:rPr>
          <w:rFonts w:asciiTheme="majorHAnsi" w:hAnsiTheme="majorHAnsi" w:cstheme="majorHAnsi"/>
          <w:szCs w:val="22"/>
        </w:rPr>
        <w:t>nvestment in insurance-linked securities (“ILS”)</w:t>
      </w:r>
      <w:r w:rsidR="00484421" w:rsidRPr="00FF2183">
        <w:rPr>
          <w:rFonts w:asciiTheme="majorHAnsi" w:hAnsiTheme="majorHAnsi" w:cstheme="majorHAnsi"/>
          <w:szCs w:val="22"/>
        </w:rPr>
        <w:t xml:space="preserve"> and ILS-related products</w:t>
      </w:r>
      <w:r w:rsidR="00484421" w:rsidRPr="00113545">
        <w:rPr>
          <w:rStyle w:val="FootnoteReference"/>
          <w:rFonts w:asciiTheme="majorHAnsi" w:hAnsiTheme="majorHAnsi" w:cstheme="majorHAnsi"/>
          <w:szCs w:val="22"/>
        </w:rPr>
        <w:footnoteReference w:id="18"/>
      </w:r>
      <w:r w:rsidR="00484421" w:rsidRPr="00113545">
        <w:rPr>
          <w:rFonts w:asciiTheme="majorHAnsi" w:hAnsiTheme="majorHAnsi" w:cstheme="majorHAnsi"/>
          <w:szCs w:val="22"/>
        </w:rPr>
        <w:t>:</w:t>
      </w:r>
    </w:p>
    <w:p w14:paraId="2F0E1A4D" w14:textId="14AB1C72" w:rsidR="00484421" w:rsidRPr="00113545" w:rsidRDefault="00484421" w:rsidP="00484421">
      <w:pPr>
        <w:adjustRightInd w:val="0"/>
        <w:snapToGrid w:val="0"/>
        <w:spacing w:line="220" w:lineRule="exact"/>
        <w:ind w:left="1080"/>
        <w:rPr>
          <w:rFonts w:asciiTheme="majorHAnsi" w:hAnsiTheme="majorHAnsi" w:cstheme="majorHAnsi"/>
          <w:szCs w:val="22"/>
        </w:rPr>
      </w:pPr>
    </w:p>
    <w:p w14:paraId="4B13D12A" w14:textId="69A0B417" w:rsidR="00484421" w:rsidRPr="00CB6739" w:rsidRDefault="00484421" w:rsidP="000D63D2">
      <w:pPr>
        <w:adjustRightInd w:val="0"/>
        <w:snapToGrid w:val="0"/>
        <w:spacing w:line="220" w:lineRule="exact"/>
        <w:ind w:left="900" w:hanging="360"/>
        <w:rPr>
          <w:rFonts w:asciiTheme="majorHAnsi" w:hAnsiTheme="majorHAnsi" w:cstheme="majorHAnsi"/>
          <w:szCs w:val="22"/>
        </w:rPr>
      </w:pPr>
      <w:r w:rsidRPr="008535D7">
        <w:rPr>
          <w:rFonts w:ascii="新細明體" w:hAnsi="新細明體" w:cs="Arial"/>
          <w:sz w:val="20"/>
        </w:rPr>
        <w:t>□</w:t>
      </w:r>
      <w:r w:rsidRPr="008535D7">
        <w:rPr>
          <w:rFonts w:cs="Arial"/>
          <w:szCs w:val="22"/>
        </w:rPr>
        <w:tab/>
      </w:r>
      <w:r w:rsidRPr="00113545">
        <w:rPr>
          <w:rFonts w:asciiTheme="majorHAnsi" w:hAnsiTheme="majorHAnsi" w:cstheme="majorHAnsi"/>
          <w:szCs w:val="22"/>
        </w:rPr>
        <w:t xml:space="preserve">The </w:t>
      </w:r>
      <w:r>
        <w:rPr>
          <w:rFonts w:asciiTheme="majorHAnsi" w:hAnsiTheme="majorHAnsi" w:cstheme="majorHAnsi"/>
          <w:szCs w:val="22"/>
        </w:rPr>
        <w:t>investment portfolio(s)</w:t>
      </w:r>
      <w:r w:rsidRPr="00113545">
        <w:rPr>
          <w:rFonts w:asciiTheme="majorHAnsi" w:hAnsiTheme="majorHAnsi" w:cstheme="majorHAnsi"/>
          <w:szCs w:val="22"/>
        </w:rPr>
        <w:t xml:space="preserve"> </w:t>
      </w:r>
      <w:r w:rsidRPr="00CB6739">
        <w:rPr>
          <w:rFonts w:asciiTheme="majorHAnsi" w:hAnsiTheme="majorHAnsi" w:cstheme="majorHAnsi"/>
          <w:szCs w:val="22"/>
        </w:rPr>
        <w:t>does</w:t>
      </w:r>
      <w:r w:rsidRPr="00E17C37">
        <w:rPr>
          <w:rFonts w:asciiTheme="majorHAnsi" w:hAnsiTheme="majorHAnsi" w:cstheme="majorHAnsi"/>
          <w:szCs w:val="22"/>
        </w:rPr>
        <w:t xml:space="preserve">/do </w:t>
      </w:r>
      <w:r w:rsidRPr="00CB6739">
        <w:rPr>
          <w:rFonts w:asciiTheme="majorHAnsi" w:hAnsiTheme="majorHAnsi" w:cstheme="majorHAnsi"/>
          <w:szCs w:val="22"/>
        </w:rPr>
        <w:t>not and will not have any investment in ILS (issued in or outside Hong Kong) and ILS-related products (including any repackaged products and derivatives of ILS issued in Hong Kong).</w:t>
      </w:r>
    </w:p>
    <w:p w14:paraId="524C2640" w14:textId="77777777" w:rsidR="00484421" w:rsidRPr="00CB6739" w:rsidRDefault="00484421" w:rsidP="000D63D2">
      <w:pPr>
        <w:adjustRightInd w:val="0"/>
        <w:snapToGrid w:val="0"/>
        <w:spacing w:line="220" w:lineRule="exact"/>
        <w:ind w:left="900" w:hanging="360"/>
        <w:rPr>
          <w:rFonts w:asciiTheme="majorHAnsi" w:hAnsiTheme="majorHAnsi" w:cstheme="majorHAnsi"/>
          <w:szCs w:val="22"/>
        </w:rPr>
      </w:pPr>
    </w:p>
    <w:p w14:paraId="4E6457F7" w14:textId="77777777" w:rsidR="00484421" w:rsidRPr="00CB6739" w:rsidRDefault="00484421" w:rsidP="000D63D2">
      <w:pPr>
        <w:adjustRightInd w:val="0"/>
        <w:snapToGrid w:val="0"/>
        <w:spacing w:line="220" w:lineRule="exact"/>
        <w:ind w:left="900" w:hanging="360"/>
        <w:rPr>
          <w:rFonts w:asciiTheme="majorHAnsi" w:hAnsiTheme="majorHAnsi" w:cstheme="majorHAnsi"/>
          <w:szCs w:val="22"/>
        </w:rPr>
      </w:pPr>
      <w:r w:rsidRPr="00CB6739">
        <w:rPr>
          <w:rFonts w:ascii="新細明體" w:hAnsi="新細明體" w:cs="Arial"/>
          <w:sz w:val="20"/>
        </w:rPr>
        <w:t>□</w:t>
      </w:r>
      <w:r w:rsidRPr="00CB6739">
        <w:rPr>
          <w:rFonts w:cs="Arial"/>
          <w:szCs w:val="22"/>
        </w:rPr>
        <w:tab/>
      </w:r>
      <w:r w:rsidRPr="00CB6739">
        <w:rPr>
          <w:rFonts w:asciiTheme="majorHAnsi" w:hAnsiTheme="majorHAnsi" w:cstheme="majorHAnsi"/>
          <w:szCs w:val="22"/>
        </w:rPr>
        <w:t>The investment portfolio(s) has</w:t>
      </w:r>
      <w:r w:rsidRPr="00E17C37">
        <w:rPr>
          <w:rFonts w:asciiTheme="majorHAnsi" w:hAnsiTheme="majorHAnsi" w:cstheme="majorHAnsi"/>
          <w:szCs w:val="22"/>
        </w:rPr>
        <w:t xml:space="preserve">/have </w:t>
      </w:r>
      <w:r w:rsidRPr="00CB6739">
        <w:rPr>
          <w:rFonts w:asciiTheme="majorHAnsi" w:hAnsiTheme="majorHAnsi" w:cstheme="majorHAnsi"/>
          <w:szCs w:val="22"/>
        </w:rPr>
        <w:t xml:space="preserve">or may have investment in ILS and/or ILS-related products, and it is further confirmed </w:t>
      </w:r>
      <w:proofErr w:type="gramStart"/>
      <w:r w:rsidRPr="00CB6739">
        <w:rPr>
          <w:rFonts w:asciiTheme="majorHAnsi" w:hAnsiTheme="majorHAnsi" w:cstheme="majorHAnsi"/>
          <w:szCs w:val="22"/>
        </w:rPr>
        <w:t>that:-</w:t>
      </w:r>
      <w:proofErr w:type="gramEnd"/>
    </w:p>
    <w:p w14:paraId="7A8F7C16" w14:textId="77777777" w:rsidR="00484421" w:rsidRPr="00CB6739" w:rsidRDefault="00484421" w:rsidP="00484421">
      <w:pPr>
        <w:adjustRightInd w:val="0"/>
        <w:snapToGrid w:val="0"/>
        <w:spacing w:line="220" w:lineRule="exact"/>
        <w:ind w:left="1350" w:hanging="270"/>
        <w:rPr>
          <w:rFonts w:asciiTheme="majorHAnsi" w:hAnsiTheme="majorHAnsi" w:cstheme="majorHAnsi"/>
          <w:szCs w:val="22"/>
        </w:rPr>
      </w:pPr>
    </w:p>
    <w:p w14:paraId="6D9864A1" w14:textId="28F070EB" w:rsidR="00484421" w:rsidRPr="00612F7E" w:rsidRDefault="004D3B47" w:rsidP="000D63D2">
      <w:pPr>
        <w:adjustRightInd w:val="0"/>
        <w:snapToGrid w:val="0"/>
        <w:spacing w:line="220" w:lineRule="exact"/>
        <w:ind w:left="1260" w:hanging="360"/>
        <w:rPr>
          <w:rFonts w:asciiTheme="majorHAnsi" w:hAnsiTheme="majorHAnsi" w:cstheme="majorHAnsi"/>
          <w:szCs w:val="22"/>
        </w:rPr>
      </w:pPr>
      <w:proofErr w:type="spellStart"/>
      <w:r w:rsidRPr="00E17C37">
        <w:rPr>
          <w:rFonts w:asciiTheme="majorHAnsi" w:hAnsiTheme="majorHAnsi" w:cstheme="majorHAnsi"/>
          <w:szCs w:val="22"/>
        </w:rPr>
        <w:t>i</w:t>
      </w:r>
      <w:proofErr w:type="spellEnd"/>
      <w:r w:rsidR="00484421" w:rsidRPr="00E17C37">
        <w:rPr>
          <w:rFonts w:asciiTheme="majorHAnsi" w:hAnsiTheme="majorHAnsi" w:cstheme="majorHAnsi"/>
          <w:szCs w:val="22"/>
        </w:rPr>
        <w:t>)</w:t>
      </w:r>
      <w:r w:rsidR="00484421" w:rsidRPr="00CB6739">
        <w:rPr>
          <w:rFonts w:asciiTheme="majorHAnsi" w:hAnsiTheme="majorHAnsi" w:cstheme="majorHAnsi"/>
          <w:szCs w:val="22"/>
        </w:rPr>
        <w:tab/>
        <w:t>the investment portfolio(s) does</w:t>
      </w:r>
      <w:r w:rsidR="00484421" w:rsidRPr="00E17C37">
        <w:rPr>
          <w:rFonts w:asciiTheme="majorHAnsi" w:hAnsiTheme="majorHAnsi" w:cstheme="majorHAnsi"/>
          <w:szCs w:val="22"/>
        </w:rPr>
        <w:t>/do</w:t>
      </w:r>
      <w:r w:rsidR="00484421" w:rsidRPr="00CB6739">
        <w:rPr>
          <w:rFonts w:asciiTheme="majorHAnsi" w:hAnsiTheme="majorHAnsi" w:cstheme="majorHAnsi"/>
          <w:szCs w:val="22"/>
        </w:rPr>
        <w:t xml:space="preserve"> not and will not invest in any ILS issued in Hong Kong and their repackaged products and </w:t>
      </w:r>
      <w:r w:rsidR="00484421" w:rsidRPr="00612F7E">
        <w:rPr>
          <w:rFonts w:asciiTheme="majorHAnsi" w:hAnsiTheme="majorHAnsi" w:cstheme="majorHAnsi"/>
          <w:szCs w:val="22"/>
        </w:rPr>
        <w:t>derivatives;</w:t>
      </w:r>
      <w:r w:rsidR="00CB6739" w:rsidRPr="00612F7E">
        <w:rPr>
          <w:rFonts w:asciiTheme="majorHAnsi" w:hAnsiTheme="majorHAnsi" w:cstheme="majorHAnsi"/>
          <w:szCs w:val="22"/>
        </w:rPr>
        <w:t xml:space="preserve"> </w:t>
      </w:r>
      <w:r w:rsidR="00CB6739" w:rsidRPr="002138E4">
        <w:rPr>
          <w:rFonts w:asciiTheme="majorHAnsi" w:hAnsiTheme="majorHAnsi" w:cstheme="majorHAnsi"/>
          <w:szCs w:val="22"/>
        </w:rPr>
        <w:t>and</w:t>
      </w:r>
    </w:p>
    <w:p w14:paraId="0A597272" w14:textId="77777777" w:rsidR="00484421" w:rsidRPr="00612F7E" w:rsidRDefault="00484421" w:rsidP="000D63D2">
      <w:pPr>
        <w:adjustRightInd w:val="0"/>
        <w:snapToGrid w:val="0"/>
        <w:spacing w:line="220" w:lineRule="exact"/>
        <w:ind w:left="1260" w:hanging="360"/>
        <w:rPr>
          <w:rFonts w:asciiTheme="majorHAnsi" w:hAnsiTheme="majorHAnsi" w:cstheme="majorHAnsi"/>
          <w:szCs w:val="22"/>
        </w:rPr>
      </w:pPr>
    </w:p>
    <w:p w14:paraId="24883FEE" w14:textId="2953B00E" w:rsidR="00484421" w:rsidRPr="00CB6739" w:rsidRDefault="004D3B47" w:rsidP="000D63D2">
      <w:pPr>
        <w:adjustRightInd w:val="0"/>
        <w:snapToGrid w:val="0"/>
        <w:spacing w:line="220" w:lineRule="exact"/>
        <w:ind w:left="1260" w:hanging="360"/>
        <w:rPr>
          <w:rFonts w:asciiTheme="majorHAnsi" w:hAnsiTheme="majorHAnsi" w:cstheme="majorHAnsi"/>
          <w:szCs w:val="22"/>
        </w:rPr>
      </w:pPr>
      <w:r w:rsidRPr="00612F7E">
        <w:rPr>
          <w:rFonts w:asciiTheme="majorHAnsi" w:hAnsiTheme="majorHAnsi" w:cstheme="majorHAnsi"/>
          <w:szCs w:val="22"/>
        </w:rPr>
        <w:t>ii</w:t>
      </w:r>
      <w:r w:rsidR="00484421" w:rsidRPr="00612F7E">
        <w:rPr>
          <w:rFonts w:asciiTheme="majorHAnsi" w:hAnsiTheme="majorHAnsi" w:cstheme="majorHAnsi"/>
          <w:szCs w:val="22"/>
        </w:rPr>
        <w:t>)</w:t>
      </w:r>
      <w:r w:rsidR="00484421" w:rsidRPr="00612F7E">
        <w:rPr>
          <w:rFonts w:asciiTheme="majorHAnsi" w:hAnsiTheme="majorHAnsi" w:cstheme="majorHAnsi"/>
          <w:szCs w:val="22"/>
        </w:rPr>
        <w:tab/>
        <w:t xml:space="preserve">the investment portfolio(s)’s investment exposure to ILS </w:t>
      </w:r>
      <w:r w:rsidR="002138E4" w:rsidRPr="00F92061">
        <w:rPr>
          <w:rFonts w:asciiTheme="majorHAnsi" w:hAnsiTheme="majorHAnsi" w:cstheme="majorHAnsi"/>
          <w:szCs w:val="22"/>
        </w:rPr>
        <w:t>issued outside Hong Kong</w:t>
      </w:r>
      <w:r w:rsidR="002138E4" w:rsidRPr="00E41E9B">
        <w:rPr>
          <w:rFonts w:asciiTheme="majorHAnsi" w:hAnsiTheme="majorHAnsi" w:cstheme="majorHAnsi"/>
          <w:szCs w:val="22"/>
        </w:rPr>
        <w:t xml:space="preserve"> </w:t>
      </w:r>
      <w:r w:rsidR="00484421" w:rsidRPr="00E41E9B">
        <w:rPr>
          <w:rFonts w:asciiTheme="majorHAnsi" w:hAnsiTheme="majorHAnsi" w:cstheme="majorHAnsi"/>
          <w:szCs w:val="22"/>
        </w:rPr>
        <w:t xml:space="preserve">and/or ILS-related products </w:t>
      </w:r>
      <w:r w:rsidR="00484421" w:rsidRPr="00F92061">
        <w:rPr>
          <w:rFonts w:asciiTheme="majorHAnsi" w:hAnsiTheme="majorHAnsi" w:cstheme="majorHAnsi"/>
          <w:szCs w:val="22"/>
        </w:rPr>
        <w:t>(collectively, “ILS Investments”)</w:t>
      </w:r>
      <w:r w:rsidR="008B2007">
        <w:rPr>
          <w:rFonts w:asciiTheme="majorHAnsi" w:hAnsiTheme="majorHAnsi" w:cstheme="majorHAnsi"/>
          <w:szCs w:val="22"/>
        </w:rPr>
        <w:t xml:space="preserve"> will not exceed 10% of the investment portfolio(s)’s net asset value</w:t>
      </w:r>
      <w:r w:rsidR="00B92BC3" w:rsidRPr="00B92BC3">
        <w:rPr>
          <w:rFonts w:asciiTheme="majorHAnsi" w:hAnsiTheme="majorHAnsi" w:cstheme="majorHAnsi"/>
          <w:szCs w:val="22"/>
          <w:vertAlign w:val="superscript"/>
        </w:rPr>
        <w:fldChar w:fldCharType="begin"/>
      </w:r>
      <w:r w:rsidR="00B92BC3" w:rsidRPr="00B92BC3">
        <w:rPr>
          <w:rFonts w:asciiTheme="majorHAnsi" w:hAnsiTheme="majorHAnsi" w:cstheme="majorHAnsi"/>
          <w:szCs w:val="22"/>
          <w:vertAlign w:val="superscript"/>
        </w:rPr>
        <w:instrText xml:space="preserve"> NOTEREF _Ref107915060 </w:instrText>
      </w:r>
      <w:r w:rsidR="00B92BC3">
        <w:rPr>
          <w:rFonts w:asciiTheme="majorHAnsi" w:hAnsiTheme="majorHAnsi" w:cstheme="majorHAnsi"/>
          <w:szCs w:val="22"/>
          <w:vertAlign w:val="superscript"/>
        </w:rPr>
        <w:instrText xml:space="preserve">  </w:instrText>
      </w:r>
      <w:r w:rsidR="00B92BC3" w:rsidRPr="00B92BC3">
        <w:rPr>
          <w:rFonts w:asciiTheme="majorHAnsi" w:hAnsiTheme="majorHAnsi" w:cstheme="majorHAnsi"/>
          <w:szCs w:val="22"/>
          <w:vertAlign w:val="superscript"/>
        </w:rPr>
        <w:fldChar w:fldCharType="separate"/>
      </w:r>
      <w:r w:rsidR="00A71AEF">
        <w:rPr>
          <w:rFonts w:asciiTheme="majorHAnsi" w:hAnsiTheme="majorHAnsi" w:cstheme="majorHAnsi"/>
          <w:szCs w:val="22"/>
          <w:vertAlign w:val="superscript"/>
        </w:rPr>
        <w:t>18</w:t>
      </w:r>
      <w:r w:rsidR="00B92BC3" w:rsidRPr="00B92BC3">
        <w:rPr>
          <w:rFonts w:asciiTheme="majorHAnsi" w:hAnsiTheme="majorHAnsi" w:cstheme="majorHAnsi"/>
          <w:szCs w:val="22"/>
          <w:vertAlign w:val="superscript"/>
        </w:rPr>
        <w:fldChar w:fldCharType="end"/>
      </w:r>
      <w:r w:rsidR="008B2007">
        <w:rPr>
          <w:rFonts w:asciiTheme="majorHAnsi" w:hAnsiTheme="majorHAnsi" w:cstheme="majorHAnsi"/>
          <w:szCs w:val="22"/>
        </w:rPr>
        <w:t xml:space="preserve"> and the investment portfolio(s)’s maximum investment exposure to ILS Investments</w:t>
      </w:r>
      <w:r w:rsidR="00484421" w:rsidRPr="00612F7E">
        <w:rPr>
          <w:rFonts w:asciiTheme="majorHAnsi" w:hAnsiTheme="majorHAnsi" w:cstheme="majorHAnsi"/>
          <w:szCs w:val="22"/>
        </w:rPr>
        <w:t xml:space="preserve"> is_</w:t>
      </w:r>
      <w:r w:rsidR="00484421" w:rsidRPr="00612F7E">
        <w:rPr>
          <w:rFonts w:asciiTheme="majorHAnsi" w:hAnsiTheme="majorHAnsi" w:cstheme="majorHAnsi"/>
          <w:i/>
          <w:szCs w:val="22"/>
          <w:u w:val="single"/>
        </w:rPr>
        <w:t>(Please specify the percentage)</w:t>
      </w:r>
      <w:r w:rsidR="00484421" w:rsidRPr="00612F7E">
        <w:rPr>
          <w:rFonts w:asciiTheme="majorHAnsi" w:hAnsiTheme="majorHAnsi" w:cstheme="majorHAnsi"/>
          <w:szCs w:val="22"/>
        </w:rPr>
        <w:t>______% of its net asset value</w:t>
      </w:r>
      <w:bookmarkStart w:id="8" w:name="_Ref107915060"/>
      <w:r w:rsidR="00484421" w:rsidRPr="00612F7E">
        <w:rPr>
          <w:rStyle w:val="FootnoteReference"/>
          <w:rFonts w:asciiTheme="majorHAnsi" w:hAnsiTheme="majorHAnsi" w:cstheme="majorHAnsi"/>
          <w:szCs w:val="22"/>
        </w:rPr>
        <w:footnoteReference w:id="19"/>
      </w:r>
      <w:bookmarkEnd w:id="8"/>
      <w:r w:rsidR="00CB6739" w:rsidRPr="002138E4">
        <w:rPr>
          <w:rFonts w:asciiTheme="majorHAnsi" w:hAnsiTheme="majorHAnsi" w:cstheme="majorHAnsi"/>
          <w:szCs w:val="22"/>
        </w:rPr>
        <w:t>.</w:t>
      </w:r>
    </w:p>
    <w:p w14:paraId="1A095000" w14:textId="77777777" w:rsidR="00484421" w:rsidRPr="00CB6739" w:rsidRDefault="00484421" w:rsidP="00484421">
      <w:pPr>
        <w:adjustRightInd w:val="0"/>
        <w:snapToGrid w:val="0"/>
        <w:spacing w:line="220" w:lineRule="exact"/>
        <w:ind w:left="1080" w:hanging="360"/>
        <w:rPr>
          <w:rFonts w:asciiTheme="majorHAnsi" w:hAnsiTheme="majorHAnsi" w:cstheme="majorHAnsi"/>
          <w:szCs w:val="22"/>
        </w:rPr>
      </w:pPr>
    </w:p>
    <w:p w14:paraId="0AF7FF78" w14:textId="5D55BC76" w:rsidR="0099073E" w:rsidRDefault="0099073E">
      <w:pPr>
        <w:rPr>
          <w:rFonts w:cs="Arial"/>
          <w:bCs/>
          <w:szCs w:val="22"/>
        </w:rPr>
      </w:pPr>
    </w:p>
    <w:p w14:paraId="4AF9A525" w14:textId="2DD46A79" w:rsidR="00D70D00" w:rsidRPr="008535D7" w:rsidRDefault="00D70D00" w:rsidP="00261FC9">
      <w:pPr>
        <w:adjustRightInd w:val="0"/>
        <w:snapToGrid w:val="0"/>
        <w:contextualSpacing/>
        <w:rPr>
          <w:rFonts w:cs="Arial"/>
          <w:bCs/>
          <w:szCs w:val="22"/>
        </w:rPr>
      </w:pPr>
    </w:p>
    <w:p w14:paraId="6A003CD8" w14:textId="2BC0DB8B" w:rsidR="00261FC9" w:rsidRPr="008535D7" w:rsidRDefault="006E3CFD" w:rsidP="006E3CFD">
      <w:pPr>
        <w:tabs>
          <w:tab w:val="left" w:pos="142"/>
        </w:tabs>
        <w:adjustRightInd w:val="0"/>
        <w:snapToGrid w:val="0"/>
        <w:contextualSpacing/>
        <w:rPr>
          <w:rFonts w:cs="Arial"/>
          <w:bCs/>
          <w:szCs w:val="22"/>
        </w:rPr>
      </w:pPr>
      <w:r w:rsidRPr="008535D7">
        <w:rPr>
          <w:rFonts w:cs="Arial"/>
          <w:bCs/>
          <w:szCs w:val="22"/>
        </w:rPr>
        <w:tab/>
      </w:r>
      <w:r w:rsidR="00261FC9" w:rsidRPr="008535D7">
        <w:rPr>
          <w:rFonts w:cs="Arial"/>
          <w:bCs/>
          <w:szCs w:val="22"/>
        </w:rPr>
        <w:t>Signed for and on behalf of</w:t>
      </w:r>
      <w:r w:rsidR="0094603A" w:rsidRPr="008535D7">
        <w:rPr>
          <w:rFonts w:cs="Arial"/>
          <w:bCs/>
          <w:szCs w:val="22"/>
        </w:rPr>
        <w:t xml:space="preserve"> </w:t>
      </w:r>
      <w:proofErr w:type="gramStart"/>
      <w:r w:rsidR="0094603A" w:rsidRPr="008535D7">
        <w:rPr>
          <w:rFonts w:cs="Arial"/>
          <w:bCs/>
          <w:szCs w:val="22"/>
        </w:rPr>
        <w:t xml:space="preserve">  :</w:t>
      </w:r>
      <w:proofErr w:type="gramEnd"/>
    </w:p>
    <w:tbl>
      <w:tblP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3042"/>
        <w:gridCol w:w="180"/>
        <w:gridCol w:w="1220"/>
        <w:gridCol w:w="2284"/>
        <w:gridCol w:w="250"/>
        <w:gridCol w:w="1304"/>
      </w:tblGrid>
      <w:tr w:rsidR="00993A3D" w:rsidRPr="008535D7" w14:paraId="6A003CDF" w14:textId="77777777" w:rsidTr="00332A4F">
        <w:tc>
          <w:tcPr>
            <w:tcW w:w="3042" w:type="dxa"/>
            <w:tcBorders>
              <w:top w:val="nil"/>
              <w:left w:val="nil"/>
              <w:bottom w:val="nil"/>
              <w:right w:val="nil"/>
            </w:tcBorders>
            <w:vAlign w:val="center"/>
          </w:tcPr>
          <w:p w14:paraId="6A003CD9" w14:textId="6F5CD777" w:rsidR="00261FC9" w:rsidRPr="008535D7" w:rsidRDefault="006E3CFD" w:rsidP="006E3CFD">
            <w:pPr>
              <w:tabs>
                <w:tab w:val="left" w:pos="70"/>
              </w:tabs>
              <w:adjustRightInd w:val="0"/>
              <w:snapToGrid w:val="0"/>
              <w:contextualSpacing/>
              <w:rPr>
                <w:rFonts w:cs="Arial"/>
                <w:szCs w:val="22"/>
              </w:rPr>
            </w:pPr>
            <w:r w:rsidRPr="008535D7">
              <w:rPr>
                <w:rFonts w:cs="Arial"/>
                <w:szCs w:val="22"/>
              </w:rPr>
              <w:tab/>
            </w:r>
            <w:r w:rsidR="00261FC9" w:rsidRPr="008535D7">
              <w:rPr>
                <w:rFonts w:cs="Arial"/>
                <w:szCs w:val="22"/>
              </w:rPr>
              <w:t xml:space="preserve">Name of the </w:t>
            </w:r>
            <w:r w:rsidR="00332A4F" w:rsidRPr="008535D7">
              <w:rPr>
                <w:rFonts w:cs="Arial"/>
                <w:szCs w:val="22"/>
              </w:rPr>
              <w:t xml:space="preserve">management </w:t>
            </w:r>
            <w:r w:rsidRPr="008535D7">
              <w:rPr>
                <w:rFonts w:cs="Arial"/>
                <w:szCs w:val="22"/>
              </w:rPr>
              <w:tab/>
            </w:r>
            <w:r w:rsidR="00332A4F" w:rsidRPr="008535D7">
              <w:rPr>
                <w:rFonts w:cs="Arial"/>
                <w:szCs w:val="22"/>
              </w:rPr>
              <w:t>company</w:t>
            </w:r>
          </w:p>
        </w:tc>
        <w:tc>
          <w:tcPr>
            <w:tcW w:w="180" w:type="dxa"/>
            <w:tcBorders>
              <w:top w:val="nil"/>
              <w:left w:val="nil"/>
              <w:bottom w:val="nil"/>
              <w:right w:val="nil"/>
            </w:tcBorders>
          </w:tcPr>
          <w:p w14:paraId="6A003CDA" w14:textId="77777777" w:rsidR="00261FC9" w:rsidRPr="008535D7" w:rsidRDefault="00261FC9" w:rsidP="006E3CFD">
            <w:pPr>
              <w:adjustRightInd w:val="0"/>
              <w:snapToGrid w:val="0"/>
              <w:contextualSpacing/>
              <w:rPr>
                <w:rFonts w:cs="Arial"/>
                <w:szCs w:val="22"/>
              </w:rPr>
            </w:pPr>
            <w:r w:rsidRPr="008535D7">
              <w:rPr>
                <w:rFonts w:cs="Arial"/>
                <w:szCs w:val="22"/>
              </w:rPr>
              <w:t>:</w:t>
            </w:r>
          </w:p>
        </w:tc>
        <w:tc>
          <w:tcPr>
            <w:tcW w:w="1220" w:type="dxa"/>
            <w:tcBorders>
              <w:top w:val="nil"/>
              <w:left w:val="nil"/>
              <w:bottom w:val="single" w:sz="4" w:space="0" w:color="auto"/>
              <w:right w:val="nil"/>
            </w:tcBorders>
          </w:tcPr>
          <w:p w14:paraId="6A003CDB" w14:textId="77777777" w:rsidR="00261FC9" w:rsidRPr="008535D7" w:rsidRDefault="00261FC9" w:rsidP="006E3CFD">
            <w:pPr>
              <w:adjustRightInd w:val="0"/>
              <w:snapToGrid w:val="0"/>
              <w:contextualSpacing/>
              <w:rPr>
                <w:rFonts w:cs="Arial"/>
                <w:szCs w:val="22"/>
              </w:rPr>
            </w:pPr>
          </w:p>
        </w:tc>
        <w:tc>
          <w:tcPr>
            <w:tcW w:w="2284" w:type="dxa"/>
            <w:tcBorders>
              <w:top w:val="nil"/>
              <w:left w:val="nil"/>
              <w:bottom w:val="single" w:sz="4" w:space="0" w:color="auto"/>
              <w:right w:val="nil"/>
            </w:tcBorders>
            <w:vAlign w:val="center"/>
          </w:tcPr>
          <w:p w14:paraId="6A003CDC" w14:textId="77777777" w:rsidR="00261FC9" w:rsidRPr="008535D7" w:rsidRDefault="00261FC9" w:rsidP="006E3CFD">
            <w:pPr>
              <w:adjustRightInd w:val="0"/>
              <w:snapToGrid w:val="0"/>
              <w:contextualSpacing/>
              <w:rPr>
                <w:rFonts w:cs="Arial"/>
                <w:szCs w:val="22"/>
              </w:rPr>
            </w:pPr>
          </w:p>
        </w:tc>
        <w:tc>
          <w:tcPr>
            <w:tcW w:w="250" w:type="dxa"/>
            <w:tcBorders>
              <w:top w:val="nil"/>
              <w:left w:val="nil"/>
              <w:bottom w:val="single" w:sz="4" w:space="0" w:color="auto"/>
              <w:right w:val="nil"/>
            </w:tcBorders>
            <w:vAlign w:val="center"/>
          </w:tcPr>
          <w:p w14:paraId="6A003CDD" w14:textId="77777777" w:rsidR="00261FC9" w:rsidRPr="008535D7" w:rsidRDefault="00261FC9" w:rsidP="006E3CFD">
            <w:pPr>
              <w:adjustRightInd w:val="0"/>
              <w:snapToGrid w:val="0"/>
              <w:contextualSpacing/>
              <w:rPr>
                <w:rFonts w:cs="Arial"/>
                <w:szCs w:val="22"/>
              </w:rPr>
            </w:pPr>
          </w:p>
        </w:tc>
        <w:tc>
          <w:tcPr>
            <w:tcW w:w="1304" w:type="dxa"/>
            <w:tcBorders>
              <w:top w:val="nil"/>
              <w:left w:val="nil"/>
              <w:bottom w:val="single" w:sz="4" w:space="0" w:color="auto"/>
              <w:right w:val="nil"/>
            </w:tcBorders>
          </w:tcPr>
          <w:p w14:paraId="6A003CDE" w14:textId="77777777" w:rsidR="00261FC9" w:rsidRPr="008535D7" w:rsidRDefault="00261FC9" w:rsidP="006E3CFD">
            <w:pPr>
              <w:adjustRightInd w:val="0"/>
              <w:snapToGrid w:val="0"/>
              <w:contextualSpacing/>
              <w:rPr>
                <w:rFonts w:cs="Arial"/>
                <w:szCs w:val="22"/>
              </w:rPr>
            </w:pPr>
          </w:p>
        </w:tc>
      </w:tr>
      <w:tr w:rsidR="00993A3D" w:rsidRPr="008535D7" w14:paraId="6A003CE7" w14:textId="77777777" w:rsidTr="00332A4F">
        <w:trPr>
          <w:trHeight w:val="231"/>
        </w:trPr>
        <w:tc>
          <w:tcPr>
            <w:tcW w:w="3042" w:type="dxa"/>
            <w:tcBorders>
              <w:top w:val="nil"/>
              <w:left w:val="nil"/>
              <w:bottom w:val="nil"/>
              <w:right w:val="nil"/>
            </w:tcBorders>
          </w:tcPr>
          <w:p w14:paraId="6A003CE0" w14:textId="77777777" w:rsidR="00261FC9" w:rsidRPr="008535D7" w:rsidRDefault="00261FC9" w:rsidP="006E3CFD">
            <w:pPr>
              <w:adjustRightInd w:val="0"/>
              <w:snapToGrid w:val="0"/>
              <w:contextualSpacing/>
              <w:rPr>
                <w:rFonts w:cs="Arial"/>
                <w:szCs w:val="22"/>
              </w:rPr>
            </w:pPr>
          </w:p>
          <w:p w14:paraId="6A003CE1" w14:textId="6250A85D" w:rsidR="00261FC9" w:rsidRPr="008535D7" w:rsidRDefault="006E3CFD" w:rsidP="006E3CFD">
            <w:pPr>
              <w:tabs>
                <w:tab w:val="left" w:pos="70"/>
              </w:tabs>
              <w:adjustRightInd w:val="0"/>
              <w:snapToGrid w:val="0"/>
              <w:contextualSpacing/>
              <w:rPr>
                <w:rFonts w:cs="Arial"/>
                <w:szCs w:val="22"/>
              </w:rPr>
            </w:pPr>
            <w:r w:rsidRPr="008535D7">
              <w:rPr>
                <w:rFonts w:cs="Arial"/>
                <w:szCs w:val="22"/>
              </w:rPr>
              <w:tab/>
            </w:r>
            <w:r w:rsidR="00261FC9" w:rsidRPr="008535D7">
              <w:rPr>
                <w:rFonts w:cs="Arial"/>
                <w:szCs w:val="22"/>
              </w:rPr>
              <w:t xml:space="preserve">Name of authorized </w:t>
            </w:r>
            <w:r w:rsidR="00D70D00" w:rsidRPr="008535D7">
              <w:rPr>
                <w:rFonts w:cs="Arial"/>
                <w:szCs w:val="22"/>
              </w:rPr>
              <w:tab/>
            </w:r>
            <w:r w:rsidR="00261FC9" w:rsidRPr="008535D7">
              <w:rPr>
                <w:rFonts w:cs="Arial"/>
                <w:szCs w:val="22"/>
              </w:rPr>
              <w:t>signatory</w:t>
            </w:r>
          </w:p>
        </w:tc>
        <w:tc>
          <w:tcPr>
            <w:tcW w:w="180" w:type="dxa"/>
            <w:tcBorders>
              <w:top w:val="nil"/>
              <w:left w:val="nil"/>
              <w:bottom w:val="nil"/>
              <w:right w:val="nil"/>
            </w:tcBorders>
          </w:tcPr>
          <w:p w14:paraId="6A003CE2" w14:textId="77777777" w:rsidR="00261FC9" w:rsidRPr="008535D7" w:rsidRDefault="00261FC9" w:rsidP="006E3CFD">
            <w:pPr>
              <w:adjustRightInd w:val="0"/>
              <w:snapToGrid w:val="0"/>
              <w:contextualSpacing/>
              <w:rPr>
                <w:rFonts w:cs="Arial"/>
                <w:szCs w:val="22"/>
              </w:rPr>
            </w:pPr>
          </w:p>
          <w:p w14:paraId="6A003CE3" w14:textId="77777777" w:rsidR="00261FC9" w:rsidRPr="008535D7" w:rsidRDefault="00261FC9" w:rsidP="006E3CFD">
            <w:pPr>
              <w:adjustRightInd w:val="0"/>
              <w:snapToGrid w:val="0"/>
              <w:contextualSpacing/>
              <w:rPr>
                <w:rFonts w:cs="Arial"/>
                <w:szCs w:val="22"/>
              </w:rPr>
            </w:pPr>
            <w:r w:rsidRPr="008535D7">
              <w:rPr>
                <w:rFonts w:cs="Arial"/>
                <w:szCs w:val="22"/>
              </w:rPr>
              <w:t>:</w:t>
            </w:r>
          </w:p>
        </w:tc>
        <w:tc>
          <w:tcPr>
            <w:tcW w:w="5058" w:type="dxa"/>
            <w:gridSpan w:val="4"/>
            <w:tcBorders>
              <w:top w:val="single" w:sz="4" w:space="0" w:color="auto"/>
              <w:left w:val="nil"/>
              <w:bottom w:val="single" w:sz="4" w:space="0" w:color="auto"/>
              <w:right w:val="nil"/>
            </w:tcBorders>
          </w:tcPr>
          <w:p w14:paraId="6A003CE4" w14:textId="77777777" w:rsidR="00261FC9" w:rsidRPr="008535D7" w:rsidRDefault="00261FC9" w:rsidP="006E3CFD">
            <w:pPr>
              <w:adjustRightInd w:val="0"/>
              <w:snapToGrid w:val="0"/>
              <w:spacing w:line="200" w:lineRule="exact"/>
              <w:contextualSpacing/>
              <w:rPr>
                <w:rFonts w:cs="Arial"/>
                <w:szCs w:val="22"/>
              </w:rPr>
            </w:pPr>
          </w:p>
          <w:p w14:paraId="6A003CE5" w14:textId="03980CEE" w:rsidR="00261FC9" w:rsidRPr="008535D7" w:rsidRDefault="00293ACA" w:rsidP="007A56BA">
            <w:pPr>
              <w:adjustRightInd w:val="0"/>
              <w:snapToGrid w:val="0"/>
              <w:ind w:left="312" w:hanging="312"/>
              <w:contextualSpacing/>
              <w:rPr>
                <w:rFonts w:cs="Arial"/>
                <w:i/>
                <w:szCs w:val="22"/>
              </w:rPr>
            </w:pPr>
            <w:r w:rsidRPr="008535D7">
              <w:rPr>
                <w:rFonts w:ascii="新細明體" w:hAnsi="新細明體" w:cs="Arial"/>
                <w:sz w:val="20"/>
              </w:rPr>
              <w:t xml:space="preserve">□ </w:t>
            </w:r>
            <w:r w:rsidR="007A56BA">
              <w:rPr>
                <w:rFonts w:ascii="新細明體" w:hAnsi="新細明體" w:cs="Arial"/>
                <w:sz w:val="20"/>
              </w:rPr>
              <w:tab/>
            </w:r>
            <w:r w:rsidRPr="008535D7">
              <w:rPr>
                <w:rFonts w:cs="Arial"/>
                <w:i/>
                <w:szCs w:val="22"/>
              </w:rPr>
              <w:t xml:space="preserve">(For </w:t>
            </w:r>
            <w:r w:rsidR="009D707A" w:rsidRPr="008535D7">
              <w:rPr>
                <w:rFonts w:cs="Arial"/>
                <w:i/>
                <w:szCs w:val="22"/>
              </w:rPr>
              <w:t>SFC-licensed</w:t>
            </w:r>
            <w:r w:rsidR="00C20FBE" w:rsidRPr="008535D7">
              <w:rPr>
                <w:rFonts w:cs="Arial"/>
                <w:i/>
                <w:szCs w:val="22"/>
              </w:rPr>
              <w:t xml:space="preserve"> or registered</w:t>
            </w:r>
            <w:r w:rsidR="009D707A" w:rsidRPr="008535D7">
              <w:rPr>
                <w:rFonts w:cs="Arial"/>
                <w:i/>
                <w:szCs w:val="22"/>
              </w:rPr>
              <w:t xml:space="preserve"> management company</w:t>
            </w:r>
            <w:r w:rsidRPr="008535D7">
              <w:rPr>
                <w:rFonts w:cs="Arial"/>
                <w:i/>
                <w:szCs w:val="22"/>
              </w:rPr>
              <w:t>)</w:t>
            </w:r>
          </w:p>
          <w:p w14:paraId="67F02F0B" w14:textId="78926AFA" w:rsidR="00293ACA" w:rsidRPr="008535D7" w:rsidRDefault="00293ACA" w:rsidP="006E3CFD">
            <w:pPr>
              <w:adjustRightInd w:val="0"/>
              <w:snapToGrid w:val="0"/>
              <w:contextualSpacing/>
              <w:rPr>
                <w:rFonts w:cs="Arial"/>
                <w:i/>
                <w:iCs/>
                <w:szCs w:val="22"/>
              </w:rPr>
            </w:pPr>
          </w:p>
          <w:p w14:paraId="34FE3FF3" w14:textId="77777777" w:rsidR="00293ACA" w:rsidRPr="008535D7" w:rsidRDefault="00293ACA" w:rsidP="00293ACA">
            <w:pPr>
              <w:pBdr>
                <w:bottom w:val="single" w:sz="6" w:space="1" w:color="auto"/>
              </w:pBdr>
              <w:tabs>
                <w:tab w:val="left" w:pos="142"/>
              </w:tabs>
              <w:adjustRightInd w:val="0"/>
              <w:snapToGrid w:val="0"/>
              <w:spacing w:line="200" w:lineRule="exact"/>
              <w:contextualSpacing/>
              <w:rPr>
                <w:rFonts w:cs="Arial"/>
                <w:i/>
                <w:sz w:val="20"/>
              </w:rPr>
            </w:pPr>
          </w:p>
          <w:p w14:paraId="72B2E2D1" w14:textId="77777777" w:rsidR="00293ACA" w:rsidRPr="008535D7" w:rsidRDefault="00293ACA" w:rsidP="00293ACA">
            <w:pPr>
              <w:adjustRightInd w:val="0"/>
              <w:snapToGrid w:val="0"/>
              <w:contextualSpacing/>
              <w:rPr>
                <w:rFonts w:cs="Arial"/>
                <w:szCs w:val="22"/>
              </w:rPr>
            </w:pPr>
          </w:p>
          <w:p w14:paraId="6A003CE6" w14:textId="0B8B1BB7" w:rsidR="00956ED7" w:rsidRPr="008535D7" w:rsidRDefault="00956ED7" w:rsidP="00293ACA">
            <w:pPr>
              <w:adjustRightInd w:val="0"/>
              <w:snapToGrid w:val="0"/>
              <w:contextualSpacing/>
              <w:rPr>
                <w:rFonts w:cs="Arial"/>
                <w:szCs w:val="22"/>
              </w:rPr>
            </w:pPr>
          </w:p>
        </w:tc>
      </w:tr>
      <w:tr w:rsidR="00993A3D" w:rsidRPr="008535D7" w14:paraId="6A003CF0" w14:textId="77777777" w:rsidTr="00AC7927">
        <w:trPr>
          <w:trHeight w:val="790"/>
        </w:trPr>
        <w:tc>
          <w:tcPr>
            <w:tcW w:w="3042" w:type="dxa"/>
            <w:tcBorders>
              <w:top w:val="nil"/>
              <w:left w:val="nil"/>
              <w:bottom w:val="nil"/>
              <w:right w:val="nil"/>
            </w:tcBorders>
          </w:tcPr>
          <w:p w14:paraId="6A003CE8" w14:textId="77777777" w:rsidR="00261FC9" w:rsidRPr="008535D7" w:rsidRDefault="00261FC9" w:rsidP="006E3CFD">
            <w:pPr>
              <w:adjustRightInd w:val="0"/>
              <w:snapToGrid w:val="0"/>
              <w:contextualSpacing/>
              <w:rPr>
                <w:rFonts w:cs="Arial"/>
                <w:szCs w:val="22"/>
              </w:rPr>
            </w:pPr>
          </w:p>
          <w:p w14:paraId="6A003CE9" w14:textId="77777777" w:rsidR="00261FC9" w:rsidRPr="008535D7" w:rsidRDefault="00261FC9" w:rsidP="006E3CFD">
            <w:pPr>
              <w:adjustRightInd w:val="0"/>
              <w:snapToGrid w:val="0"/>
              <w:contextualSpacing/>
              <w:rPr>
                <w:rFonts w:cs="Arial"/>
                <w:szCs w:val="22"/>
              </w:rPr>
            </w:pPr>
          </w:p>
          <w:p w14:paraId="6A003CEA" w14:textId="77777777" w:rsidR="00261FC9" w:rsidRPr="008535D7" w:rsidRDefault="00261FC9" w:rsidP="006E3CFD">
            <w:pPr>
              <w:adjustRightInd w:val="0"/>
              <w:snapToGrid w:val="0"/>
              <w:contextualSpacing/>
              <w:rPr>
                <w:rFonts w:cs="Arial"/>
                <w:szCs w:val="22"/>
              </w:rPr>
            </w:pPr>
          </w:p>
          <w:p w14:paraId="6A003CEB" w14:textId="77777777" w:rsidR="00261FC9" w:rsidRPr="008535D7" w:rsidRDefault="00261FC9" w:rsidP="006E3CFD">
            <w:pPr>
              <w:adjustRightInd w:val="0"/>
              <w:snapToGrid w:val="0"/>
              <w:contextualSpacing/>
              <w:rPr>
                <w:rFonts w:cs="Arial"/>
                <w:szCs w:val="22"/>
              </w:rPr>
            </w:pPr>
          </w:p>
        </w:tc>
        <w:tc>
          <w:tcPr>
            <w:tcW w:w="180" w:type="dxa"/>
            <w:tcBorders>
              <w:top w:val="nil"/>
              <w:left w:val="nil"/>
              <w:bottom w:val="nil"/>
              <w:right w:val="nil"/>
            </w:tcBorders>
          </w:tcPr>
          <w:p w14:paraId="6A003CEC" w14:textId="77777777" w:rsidR="00261FC9" w:rsidRPr="008535D7" w:rsidRDefault="00261FC9" w:rsidP="006E3CFD">
            <w:pPr>
              <w:adjustRightInd w:val="0"/>
              <w:snapToGrid w:val="0"/>
              <w:spacing w:line="220" w:lineRule="exact"/>
              <w:contextualSpacing/>
              <w:rPr>
                <w:rFonts w:cs="Arial"/>
                <w:szCs w:val="22"/>
              </w:rPr>
            </w:pPr>
          </w:p>
        </w:tc>
        <w:tc>
          <w:tcPr>
            <w:tcW w:w="5058" w:type="dxa"/>
            <w:gridSpan w:val="4"/>
            <w:tcBorders>
              <w:top w:val="single" w:sz="4" w:space="0" w:color="auto"/>
              <w:left w:val="nil"/>
              <w:bottom w:val="nil"/>
              <w:right w:val="nil"/>
            </w:tcBorders>
          </w:tcPr>
          <w:p w14:paraId="15EBD733" w14:textId="4A35CC90" w:rsidR="00261FC9" w:rsidRPr="008535D7" w:rsidRDefault="00261FC9" w:rsidP="00AC7927">
            <w:pPr>
              <w:adjustRightInd w:val="0"/>
              <w:snapToGrid w:val="0"/>
              <w:spacing w:line="240" w:lineRule="exact"/>
              <w:contextualSpacing/>
              <w:rPr>
                <w:rFonts w:cs="Arial"/>
                <w:i/>
                <w:szCs w:val="22"/>
              </w:rPr>
            </w:pPr>
            <w:r w:rsidRPr="008535D7">
              <w:rPr>
                <w:rFonts w:cs="Arial"/>
                <w:i/>
                <w:szCs w:val="22"/>
              </w:rPr>
              <w:t xml:space="preserve">(Insert name of at least one Responsible Officer </w:t>
            </w:r>
            <w:r w:rsidR="00C20FBE" w:rsidRPr="008535D7">
              <w:rPr>
                <w:rFonts w:cs="Arial"/>
                <w:i/>
                <w:szCs w:val="22"/>
              </w:rPr>
              <w:t>or Executive Officer</w:t>
            </w:r>
            <w:r w:rsidR="009631C0" w:rsidRPr="008535D7">
              <w:rPr>
                <w:rFonts w:cs="Arial"/>
                <w:i/>
                <w:szCs w:val="22"/>
              </w:rPr>
              <w:t xml:space="preserve"> </w:t>
            </w:r>
            <w:r w:rsidRPr="008535D7">
              <w:rPr>
                <w:rFonts w:cs="Arial"/>
                <w:i/>
                <w:szCs w:val="22"/>
              </w:rPr>
              <w:t xml:space="preserve">(in respect of Type 9 </w:t>
            </w:r>
            <w:r w:rsidR="00DE1B76" w:rsidRPr="008535D7">
              <w:rPr>
                <w:rFonts w:cs="Arial"/>
                <w:i/>
                <w:szCs w:val="22"/>
              </w:rPr>
              <w:t>r</w:t>
            </w:r>
            <w:r w:rsidRPr="008535D7">
              <w:rPr>
                <w:rFonts w:cs="Arial"/>
                <w:i/>
                <w:szCs w:val="22"/>
              </w:rPr>
              <w:t xml:space="preserve">egulated </w:t>
            </w:r>
            <w:r w:rsidR="00DE1B76" w:rsidRPr="008535D7">
              <w:rPr>
                <w:rFonts w:cs="Arial"/>
                <w:i/>
                <w:szCs w:val="22"/>
              </w:rPr>
              <w:t>a</w:t>
            </w:r>
            <w:r w:rsidRPr="008535D7">
              <w:rPr>
                <w:rFonts w:cs="Arial"/>
                <w:i/>
                <w:szCs w:val="22"/>
              </w:rPr>
              <w:t xml:space="preserve">ctivity) of the </w:t>
            </w:r>
            <w:r w:rsidR="00332A4F" w:rsidRPr="008535D7">
              <w:rPr>
                <w:rFonts w:cs="Arial"/>
                <w:i/>
                <w:szCs w:val="22"/>
              </w:rPr>
              <w:t>management company</w:t>
            </w:r>
            <w:r w:rsidRPr="008535D7">
              <w:rPr>
                <w:rFonts w:cs="Arial"/>
                <w:i/>
                <w:szCs w:val="22"/>
              </w:rPr>
              <w:t>)</w:t>
            </w:r>
          </w:p>
          <w:p w14:paraId="33DAB9DD" w14:textId="77777777" w:rsidR="001D61FD" w:rsidRPr="008535D7" w:rsidRDefault="001D61FD" w:rsidP="00AC7927">
            <w:pPr>
              <w:adjustRightInd w:val="0"/>
              <w:snapToGrid w:val="0"/>
              <w:spacing w:line="240" w:lineRule="exact"/>
              <w:contextualSpacing/>
              <w:rPr>
                <w:rFonts w:cs="Arial"/>
                <w:i/>
                <w:szCs w:val="22"/>
              </w:rPr>
            </w:pPr>
          </w:p>
          <w:p w14:paraId="69192149" w14:textId="25412F7B" w:rsidR="001D61FD" w:rsidRPr="008535D7" w:rsidRDefault="001D61FD" w:rsidP="007A56BA">
            <w:pPr>
              <w:adjustRightInd w:val="0"/>
              <w:snapToGrid w:val="0"/>
              <w:ind w:left="312" w:hanging="312"/>
              <w:contextualSpacing/>
              <w:rPr>
                <w:rFonts w:cs="Arial"/>
                <w:i/>
                <w:szCs w:val="22"/>
              </w:rPr>
            </w:pPr>
            <w:r w:rsidRPr="008535D7">
              <w:rPr>
                <w:rFonts w:ascii="新細明體" w:hAnsi="新細明體" w:cs="Arial"/>
                <w:sz w:val="20"/>
              </w:rPr>
              <w:t>□</w:t>
            </w:r>
            <w:r w:rsidR="007A56BA">
              <w:rPr>
                <w:rFonts w:ascii="新細明體" w:hAnsi="新細明體" w:cs="Arial"/>
                <w:sz w:val="20"/>
              </w:rPr>
              <w:tab/>
            </w:r>
            <w:r w:rsidRPr="008535D7">
              <w:rPr>
                <w:rFonts w:cs="Arial"/>
                <w:i/>
                <w:szCs w:val="22"/>
              </w:rPr>
              <w:t>(For management company which is not SFC-licensed</w:t>
            </w:r>
            <w:r w:rsidR="00BE230D" w:rsidRPr="008535D7">
              <w:rPr>
                <w:rFonts w:cs="Arial"/>
                <w:i/>
                <w:iCs/>
                <w:szCs w:val="22"/>
              </w:rPr>
              <w:t xml:space="preserve"> or registered</w:t>
            </w:r>
            <w:r w:rsidRPr="008535D7">
              <w:rPr>
                <w:rFonts w:cs="Arial"/>
                <w:i/>
                <w:szCs w:val="22"/>
              </w:rPr>
              <w:t>)</w:t>
            </w:r>
          </w:p>
          <w:p w14:paraId="6C7703D9" w14:textId="2CDB9B49" w:rsidR="001D61FD" w:rsidRPr="008535D7" w:rsidRDefault="001D61FD" w:rsidP="001D61FD">
            <w:pPr>
              <w:adjustRightInd w:val="0"/>
              <w:snapToGrid w:val="0"/>
              <w:contextualSpacing/>
              <w:rPr>
                <w:rFonts w:cs="Arial"/>
                <w:i/>
                <w:szCs w:val="22"/>
              </w:rPr>
            </w:pPr>
          </w:p>
          <w:p w14:paraId="25508590" w14:textId="26424F54" w:rsidR="001D61FD" w:rsidRPr="008535D7" w:rsidRDefault="001D61FD" w:rsidP="001D61FD">
            <w:pPr>
              <w:pBdr>
                <w:bottom w:val="single" w:sz="6" w:space="1" w:color="auto"/>
              </w:pBdr>
              <w:tabs>
                <w:tab w:val="left" w:pos="142"/>
              </w:tabs>
              <w:adjustRightInd w:val="0"/>
              <w:snapToGrid w:val="0"/>
              <w:spacing w:line="200" w:lineRule="exact"/>
              <w:contextualSpacing/>
              <w:rPr>
                <w:rFonts w:cs="Arial"/>
                <w:i/>
                <w:sz w:val="20"/>
              </w:rPr>
            </w:pPr>
          </w:p>
          <w:p w14:paraId="2C544047" w14:textId="2E66E6DD" w:rsidR="001D61FD" w:rsidRPr="008535D7" w:rsidRDefault="001D61FD" w:rsidP="001D61FD">
            <w:pPr>
              <w:adjustRightInd w:val="0"/>
              <w:snapToGrid w:val="0"/>
              <w:contextualSpacing/>
              <w:rPr>
                <w:rFonts w:cs="Arial"/>
                <w:i/>
                <w:szCs w:val="22"/>
              </w:rPr>
            </w:pPr>
            <w:r w:rsidRPr="008535D7">
              <w:rPr>
                <w:rFonts w:cs="Arial"/>
                <w:i/>
                <w:szCs w:val="22"/>
              </w:rPr>
              <w:t>(Insert name of at least one executive director</w:t>
            </w:r>
            <w:r w:rsidR="00043CB8" w:rsidRPr="00F75084">
              <w:rPr>
                <w:rFonts w:cs="Arial"/>
                <w:i/>
                <w:szCs w:val="22"/>
                <w:vertAlign w:val="superscript"/>
              </w:rPr>
              <w:fldChar w:fldCharType="begin"/>
            </w:r>
            <w:r w:rsidR="00043CB8" w:rsidRPr="00F75084">
              <w:rPr>
                <w:rFonts w:cs="Arial"/>
                <w:i/>
                <w:szCs w:val="22"/>
              </w:rPr>
              <w:instrText xml:space="preserve"> NOTEREF _Ref108102357 \f   </w:instrText>
            </w:r>
            <w:r w:rsidR="00F75084" w:rsidRPr="00F75084">
              <w:rPr>
                <w:rFonts w:cs="Arial"/>
                <w:i/>
                <w:szCs w:val="22"/>
              </w:rPr>
              <w:instrText xml:space="preserve"> \* MERGEFORMAT </w:instrText>
            </w:r>
            <w:r w:rsidR="00043CB8" w:rsidRPr="00F75084">
              <w:rPr>
                <w:rFonts w:cs="Arial"/>
                <w:i/>
                <w:szCs w:val="22"/>
                <w:vertAlign w:val="superscript"/>
              </w:rPr>
              <w:fldChar w:fldCharType="separate"/>
            </w:r>
            <w:r w:rsidR="00A71AEF" w:rsidRPr="00A71AEF">
              <w:rPr>
                <w:rStyle w:val="FootnoteReference"/>
                <w:i/>
              </w:rPr>
              <w:t>11</w:t>
            </w:r>
            <w:r w:rsidR="00043CB8" w:rsidRPr="00F75084">
              <w:rPr>
                <w:rFonts w:cs="Arial"/>
                <w:i/>
                <w:szCs w:val="22"/>
                <w:vertAlign w:val="superscript"/>
              </w:rPr>
              <w:fldChar w:fldCharType="end"/>
            </w:r>
            <w:r w:rsidRPr="008535D7">
              <w:rPr>
                <w:rFonts w:cs="Arial"/>
                <w:i/>
                <w:szCs w:val="22"/>
              </w:rPr>
              <w:t xml:space="preserve"> (or above) or person in a senior position of the management company)</w:t>
            </w:r>
          </w:p>
          <w:p w14:paraId="2BC51986" w14:textId="77777777" w:rsidR="001D61FD" w:rsidRPr="008535D7" w:rsidRDefault="001D61FD" w:rsidP="001D61FD">
            <w:pPr>
              <w:adjustRightInd w:val="0"/>
              <w:snapToGrid w:val="0"/>
              <w:contextualSpacing/>
              <w:rPr>
                <w:rFonts w:cs="Arial"/>
                <w:i/>
                <w:szCs w:val="22"/>
              </w:rPr>
            </w:pPr>
          </w:p>
          <w:p w14:paraId="6A003CEF" w14:textId="13AB7601" w:rsidR="001D61FD" w:rsidRPr="008535D7" w:rsidRDefault="001D61FD" w:rsidP="00AC7927">
            <w:pPr>
              <w:adjustRightInd w:val="0"/>
              <w:snapToGrid w:val="0"/>
              <w:spacing w:line="240" w:lineRule="exact"/>
              <w:contextualSpacing/>
              <w:rPr>
                <w:rFonts w:cs="Arial"/>
                <w:szCs w:val="22"/>
              </w:rPr>
            </w:pPr>
          </w:p>
        </w:tc>
      </w:tr>
      <w:tr w:rsidR="00993A3D" w:rsidRPr="008535D7" w14:paraId="6A003CF7" w14:textId="77777777" w:rsidTr="00332A4F">
        <w:trPr>
          <w:trHeight w:val="22"/>
        </w:trPr>
        <w:tc>
          <w:tcPr>
            <w:tcW w:w="3042" w:type="dxa"/>
            <w:tcBorders>
              <w:top w:val="nil"/>
              <w:left w:val="nil"/>
              <w:bottom w:val="nil"/>
              <w:right w:val="nil"/>
            </w:tcBorders>
          </w:tcPr>
          <w:p w14:paraId="6A003CF1" w14:textId="0B476FCF" w:rsidR="00261FC9" w:rsidRPr="008535D7" w:rsidRDefault="006E3CFD" w:rsidP="006E3CFD">
            <w:pPr>
              <w:tabs>
                <w:tab w:val="left" w:pos="70"/>
              </w:tabs>
              <w:adjustRightInd w:val="0"/>
              <w:snapToGrid w:val="0"/>
              <w:contextualSpacing/>
              <w:rPr>
                <w:rFonts w:cs="Arial"/>
                <w:szCs w:val="22"/>
              </w:rPr>
            </w:pPr>
            <w:r w:rsidRPr="008535D7">
              <w:rPr>
                <w:rFonts w:cs="Arial"/>
                <w:szCs w:val="22"/>
              </w:rPr>
              <w:tab/>
            </w:r>
            <w:r w:rsidR="00261FC9" w:rsidRPr="008535D7">
              <w:rPr>
                <w:rFonts w:cs="Arial"/>
                <w:szCs w:val="22"/>
              </w:rPr>
              <w:t>Signature</w:t>
            </w:r>
          </w:p>
        </w:tc>
        <w:tc>
          <w:tcPr>
            <w:tcW w:w="180" w:type="dxa"/>
            <w:tcBorders>
              <w:top w:val="nil"/>
              <w:left w:val="nil"/>
              <w:bottom w:val="nil"/>
              <w:right w:val="nil"/>
            </w:tcBorders>
          </w:tcPr>
          <w:p w14:paraId="6A003CF2" w14:textId="77777777" w:rsidR="00261FC9" w:rsidRPr="008535D7" w:rsidRDefault="00261FC9" w:rsidP="006E3CFD">
            <w:pPr>
              <w:adjustRightInd w:val="0"/>
              <w:snapToGrid w:val="0"/>
              <w:contextualSpacing/>
              <w:rPr>
                <w:rFonts w:cs="Arial"/>
                <w:szCs w:val="22"/>
              </w:rPr>
            </w:pPr>
            <w:r w:rsidRPr="008535D7">
              <w:rPr>
                <w:rFonts w:cs="Arial"/>
                <w:szCs w:val="22"/>
              </w:rPr>
              <w:t>:</w:t>
            </w:r>
          </w:p>
        </w:tc>
        <w:tc>
          <w:tcPr>
            <w:tcW w:w="1220" w:type="dxa"/>
            <w:tcBorders>
              <w:top w:val="nil"/>
              <w:left w:val="nil"/>
              <w:bottom w:val="single" w:sz="4" w:space="0" w:color="auto"/>
              <w:right w:val="nil"/>
            </w:tcBorders>
          </w:tcPr>
          <w:p w14:paraId="6A003CF3" w14:textId="77777777" w:rsidR="00261FC9" w:rsidRPr="008535D7" w:rsidRDefault="00261FC9" w:rsidP="006E3CFD">
            <w:pPr>
              <w:adjustRightInd w:val="0"/>
              <w:snapToGrid w:val="0"/>
              <w:contextualSpacing/>
              <w:rPr>
                <w:rFonts w:cs="Arial"/>
                <w:szCs w:val="22"/>
              </w:rPr>
            </w:pPr>
          </w:p>
        </w:tc>
        <w:tc>
          <w:tcPr>
            <w:tcW w:w="2284" w:type="dxa"/>
            <w:tcBorders>
              <w:top w:val="nil"/>
              <w:left w:val="nil"/>
              <w:bottom w:val="single" w:sz="4" w:space="0" w:color="auto"/>
              <w:right w:val="nil"/>
            </w:tcBorders>
            <w:vAlign w:val="center"/>
          </w:tcPr>
          <w:p w14:paraId="6A003CF4" w14:textId="77777777" w:rsidR="00261FC9" w:rsidRPr="008535D7" w:rsidRDefault="00261FC9" w:rsidP="006E3CFD">
            <w:pPr>
              <w:adjustRightInd w:val="0"/>
              <w:snapToGrid w:val="0"/>
              <w:contextualSpacing/>
              <w:rPr>
                <w:rFonts w:cs="Arial"/>
                <w:szCs w:val="22"/>
              </w:rPr>
            </w:pPr>
          </w:p>
        </w:tc>
        <w:tc>
          <w:tcPr>
            <w:tcW w:w="250" w:type="dxa"/>
            <w:tcBorders>
              <w:top w:val="nil"/>
              <w:left w:val="nil"/>
              <w:bottom w:val="single" w:sz="4" w:space="0" w:color="auto"/>
              <w:right w:val="nil"/>
            </w:tcBorders>
            <w:vAlign w:val="center"/>
          </w:tcPr>
          <w:p w14:paraId="6A003CF5" w14:textId="77777777" w:rsidR="00261FC9" w:rsidRPr="008535D7" w:rsidRDefault="00261FC9" w:rsidP="006E3CFD">
            <w:pPr>
              <w:adjustRightInd w:val="0"/>
              <w:snapToGrid w:val="0"/>
              <w:contextualSpacing/>
              <w:rPr>
                <w:rFonts w:cs="Arial"/>
                <w:szCs w:val="22"/>
              </w:rPr>
            </w:pPr>
          </w:p>
        </w:tc>
        <w:tc>
          <w:tcPr>
            <w:tcW w:w="1304" w:type="dxa"/>
            <w:tcBorders>
              <w:top w:val="nil"/>
              <w:left w:val="nil"/>
              <w:bottom w:val="single" w:sz="4" w:space="0" w:color="auto"/>
              <w:right w:val="nil"/>
            </w:tcBorders>
          </w:tcPr>
          <w:p w14:paraId="6A003CF6" w14:textId="77777777" w:rsidR="00261FC9" w:rsidRPr="008535D7" w:rsidRDefault="00261FC9" w:rsidP="006E3CFD">
            <w:pPr>
              <w:adjustRightInd w:val="0"/>
              <w:snapToGrid w:val="0"/>
              <w:contextualSpacing/>
              <w:rPr>
                <w:rFonts w:cs="Arial"/>
                <w:szCs w:val="22"/>
              </w:rPr>
            </w:pPr>
          </w:p>
        </w:tc>
      </w:tr>
      <w:tr w:rsidR="00993A3D" w:rsidRPr="008535D7" w14:paraId="6A003CFE" w14:textId="77777777" w:rsidTr="00332A4F">
        <w:trPr>
          <w:trHeight w:val="42"/>
        </w:trPr>
        <w:tc>
          <w:tcPr>
            <w:tcW w:w="3042" w:type="dxa"/>
            <w:tcBorders>
              <w:top w:val="nil"/>
              <w:left w:val="nil"/>
              <w:bottom w:val="nil"/>
              <w:right w:val="nil"/>
            </w:tcBorders>
          </w:tcPr>
          <w:p w14:paraId="6A003CF8" w14:textId="247E38D6" w:rsidR="00261FC9" w:rsidRPr="008535D7" w:rsidRDefault="006E3CFD" w:rsidP="006E3CFD">
            <w:pPr>
              <w:tabs>
                <w:tab w:val="left" w:pos="70"/>
              </w:tabs>
              <w:adjustRightInd w:val="0"/>
              <w:snapToGrid w:val="0"/>
              <w:contextualSpacing/>
              <w:rPr>
                <w:rFonts w:cs="Arial"/>
                <w:szCs w:val="22"/>
              </w:rPr>
            </w:pPr>
            <w:r w:rsidRPr="008535D7">
              <w:rPr>
                <w:rFonts w:cs="Arial"/>
                <w:szCs w:val="22"/>
              </w:rPr>
              <w:tab/>
            </w:r>
            <w:r w:rsidR="00261FC9" w:rsidRPr="008535D7">
              <w:rPr>
                <w:rFonts w:cs="Arial"/>
                <w:szCs w:val="22"/>
              </w:rPr>
              <w:t>Title / Position</w:t>
            </w:r>
          </w:p>
        </w:tc>
        <w:tc>
          <w:tcPr>
            <w:tcW w:w="180" w:type="dxa"/>
            <w:tcBorders>
              <w:top w:val="nil"/>
              <w:left w:val="nil"/>
              <w:bottom w:val="nil"/>
              <w:right w:val="nil"/>
            </w:tcBorders>
          </w:tcPr>
          <w:p w14:paraId="6A003CF9" w14:textId="77777777" w:rsidR="00261FC9" w:rsidRPr="008535D7" w:rsidRDefault="00261FC9" w:rsidP="006E3CFD">
            <w:pPr>
              <w:adjustRightInd w:val="0"/>
              <w:snapToGrid w:val="0"/>
              <w:contextualSpacing/>
              <w:rPr>
                <w:rFonts w:cs="Arial"/>
                <w:szCs w:val="22"/>
              </w:rPr>
            </w:pPr>
            <w:r w:rsidRPr="008535D7">
              <w:rPr>
                <w:rFonts w:cs="Arial"/>
                <w:szCs w:val="22"/>
              </w:rPr>
              <w:t>:</w:t>
            </w:r>
          </w:p>
        </w:tc>
        <w:tc>
          <w:tcPr>
            <w:tcW w:w="1220" w:type="dxa"/>
            <w:tcBorders>
              <w:top w:val="single" w:sz="4" w:space="0" w:color="auto"/>
              <w:left w:val="nil"/>
              <w:bottom w:val="single" w:sz="4" w:space="0" w:color="auto"/>
              <w:right w:val="nil"/>
            </w:tcBorders>
          </w:tcPr>
          <w:p w14:paraId="6A003CFA" w14:textId="77777777" w:rsidR="00261FC9" w:rsidRPr="008535D7" w:rsidRDefault="00261FC9" w:rsidP="006E3CFD">
            <w:pPr>
              <w:adjustRightInd w:val="0"/>
              <w:snapToGrid w:val="0"/>
              <w:contextualSpacing/>
              <w:rPr>
                <w:rFonts w:cs="Arial"/>
                <w:szCs w:val="22"/>
              </w:rPr>
            </w:pPr>
          </w:p>
        </w:tc>
        <w:tc>
          <w:tcPr>
            <w:tcW w:w="2284" w:type="dxa"/>
            <w:tcBorders>
              <w:top w:val="single" w:sz="4" w:space="0" w:color="auto"/>
              <w:left w:val="nil"/>
              <w:bottom w:val="single" w:sz="4" w:space="0" w:color="auto"/>
              <w:right w:val="nil"/>
            </w:tcBorders>
            <w:vAlign w:val="center"/>
          </w:tcPr>
          <w:p w14:paraId="6A003CFB" w14:textId="77777777" w:rsidR="00261FC9" w:rsidRPr="008535D7" w:rsidRDefault="00261FC9" w:rsidP="006E3CFD">
            <w:pPr>
              <w:adjustRightInd w:val="0"/>
              <w:snapToGrid w:val="0"/>
              <w:contextualSpacing/>
              <w:rPr>
                <w:rFonts w:cs="Arial"/>
                <w:szCs w:val="22"/>
              </w:rPr>
            </w:pPr>
          </w:p>
        </w:tc>
        <w:tc>
          <w:tcPr>
            <w:tcW w:w="250" w:type="dxa"/>
            <w:tcBorders>
              <w:top w:val="single" w:sz="4" w:space="0" w:color="auto"/>
              <w:left w:val="nil"/>
              <w:bottom w:val="single" w:sz="4" w:space="0" w:color="auto"/>
              <w:right w:val="nil"/>
            </w:tcBorders>
            <w:vAlign w:val="center"/>
          </w:tcPr>
          <w:p w14:paraId="6A003CFC" w14:textId="77777777" w:rsidR="00261FC9" w:rsidRPr="008535D7" w:rsidRDefault="00261FC9" w:rsidP="006E3CFD">
            <w:pPr>
              <w:adjustRightInd w:val="0"/>
              <w:snapToGrid w:val="0"/>
              <w:contextualSpacing/>
              <w:rPr>
                <w:rFonts w:cs="Arial"/>
                <w:szCs w:val="22"/>
              </w:rPr>
            </w:pPr>
          </w:p>
        </w:tc>
        <w:tc>
          <w:tcPr>
            <w:tcW w:w="1304" w:type="dxa"/>
            <w:tcBorders>
              <w:top w:val="single" w:sz="4" w:space="0" w:color="auto"/>
              <w:left w:val="nil"/>
              <w:bottom w:val="single" w:sz="4" w:space="0" w:color="auto"/>
              <w:right w:val="nil"/>
            </w:tcBorders>
          </w:tcPr>
          <w:p w14:paraId="6A003CFD" w14:textId="77777777" w:rsidR="00261FC9" w:rsidRPr="008535D7" w:rsidRDefault="00261FC9" w:rsidP="006E3CFD">
            <w:pPr>
              <w:adjustRightInd w:val="0"/>
              <w:snapToGrid w:val="0"/>
              <w:contextualSpacing/>
              <w:rPr>
                <w:rFonts w:cs="Arial"/>
                <w:szCs w:val="22"/>
              </w:rPr>
            </w:pPr>
          </w:p>
        </w:tc>
      </w:tr>
      <w:tr w:rsidR="00261FC9" w:rsidRPr="008535D7" w14:paraId="6A003D05" w14:textId="77777777" w:rsidTr="00332A4F">
        <w:trPr>
          <w:trHeight w:val="22"/>
        </w:trPr>
        <w:tc>
          <w:tcPr>
            <w:tcW w:w="3042" w:type="dxa"/>
            <w:tcBorders>
              <w:top w:val="nil"/>
              <w:left w:val="nil"/>
              <w:bottom w:val="nil"/>
              <w:right w:val="nil"/>
            </w:tcBorders>
          </w:tcPr>
          <w:p w14:paraId="6A003CFF" w14:textId="1A777ABC" w:rsidR="00261FC9" w:rsidRPr="008535D7" w:rsidRDefault="006E3CFD" w:rsidP="006E3CFD">
            <w:pPr>
              <w:tabs>
                <w:tab w:val="left" w:pos="70"/>
              </w:tabs>
              <w:adjustRightInd w:val="0"/>
              <w:snapToGrid w:val="0"/>
              <w:contextualSpacing/>
              <w:rPr>
                <w:rFonts w:cs="Arial"/>
                <w:szCs w:val="22"/>
              </w:rPr>
            </w:pPr>
            <w:r w:rsidRPr="008535D7">
              <w:rPr>
                <w:rFonts w:cs="Arial"/>
                <w:szCs w:val="22"/>
              </w:rPr>
              <w:tab/>
            </w:r>
            <w:r w:rsidR="00261FC9" w:rsidRPr="008535D7">
              <w:rPr>
                <w:rFonts w:cs="Arial"/>
                <w:szCs w:val="22"/>
              </w:rPr>
              <w:t>Date (date / month / year)</w:t>
            </w:r>
          </w:p>
        </w:tc>
        <w:tc>
          <w:tcPr>
            <w:tcW w:w="180" w:type="dxa"/>
            <w:tcBorders>
              <w:top w:val="nil"/>
              <w:left w:val="nil"/>
              <w:bottom w:val="nil"/>
              <w:right w:val="nil"/>
            </w:tcBorders>
          </w:tcPr>
          <w:p w14:paraId="6A003D00" w14:textId="77777777" w:rsidR="00261FC9" w:rsidRPr="008535D7" w:rsidRDefault="00261FC9" w:rsidP="006E3CFD">
            <w:pPr>
              <w:adjustRightInd w:val="0"/>
              <w:snapToGrid w:val="0"/>
              <w:contextualSpacing/>
              <w:rPr>
                <w:rFonts w:cs="Arial"/>
                <w:szCs w:val="22"/>
              </w:rPr>
            </w:pPr>
            <w:r w:rsidRPr="008535D7">
              <w:rPr>
                <w:rFonts w:cs="Arial"/>
                <w:szCs w:val="22"/>
              </w:rPr>
              <w:t>:</w:t>
            </w:r>
          </w:p>
        </w:tc>
        <w:tc>
          <w:tcPr>
            <w:tcW w:w="1220" w:type="dxa"/>
            <w:tcBorders>
              <w:top w:val="single" w:sz="4" w:space="0" w:color="auto"/>
              <w:left w:val="nil"/>
              <w:bottom w:val="single" w:sz="4" w:space="0" w:color="auto"/>
              <w:right w:val="nil"/>
            </w:tcBorders>
          </w:tcPr>
          <w:p w14:paraId="6A003D01" w14:textId="77777777" w:rsidR="00261FC9" w:rsidRPr="008535D7" w:rsidRDefault="00261FC9" w:rsidP="006E3CFD">
            <w:pPr>
              <w:adjustRightInd w:val="0"/>
              <w:snapToGrid w:val="0"/>
              <w:contextualSpacing/>
              <w:rPr>
                <w:rFonts w:cs="Arial"/>
                <w:szCs w:val="22"/>
              </w:rPr>
            </w:pPr>
          </w:p>
        </w:tc>
        <w:tc>
          <w:tcPr>
            <w:tcW w:w="2284" w:type="dxa"/>
            <w:tcBorders>
              <w:top w:val="single" w:sz="4" w:space="0" w:color="auto"/>
              <w:left w:val="nil"/>
              <w:bottom w:val="single" w:sz="4" w:space="0" w:color="auto"/>
              <w:right w:val="nil"/>
            </w:tcBorders>
            <w:vAlign w:val="center"/>
          </w:tcPr>
          <w:p w14:paraId="6A003D02" w14:textId="77777777" w:rsidR="00261FC9" w:rsidRPr="008535D7" w:rsidRDefault="00261FC9" w:rsidP="006E3CFD">
            <w:pPr>
              <w:adjustRightInd w:val="0"/>
              <w:snapToGrid w:val="0"/>
              <w:contextualSpacing/>
              <w:rPr>
                <w:rFonts w:cs="Arial"/>
                <w:szCs w:val="22"/>
              </w:rPr>
            </w:pPr>
          </w:p>
        </w:tc>
        <w:tc>
          <w:tcPr>
            <w:tcW w:w="250" w:type="dxa"/>
            <w:tcBorders>
              <w:top w:val="single" w:sz="4" w:space="0" w:color="auto"/>
              <w:left w:val="nil"/>
              <w:bottom w:val="single" w:sz="4" w:space="0" w:color="auto"/>
              <w:right w:val="nil"/>
            </w:tcBorders>
            <w:vAlign w:val="center"/>
          </w:tcPr>
          <w:p w14:paraId="6A003D03" w14:textId="77777777" w:rsidR="00261FC9" w:rsidRPr="008535D7" w:rsidRDefault="00261FC9" w:rsidP="006E3CFD">
            <w:pPr>
              <w:adjustRightInd w:val="0"/>
              <w:snapToGrid w:val="0"/>
              <w:contextualSpacing/>
              <w:rPr>
                <w:rFonts w:cs="Arial"/>
                <w:szCs w:val="22"/>
              </w:rPr>
            </w:pPr>
          </w:p>
        </w:tc>
        <w:tc>
          <w:tcPr>
            <w:tcW w:w="1304" w:type="dxa"/>
            <w:tcBorders>
              <w:top w:val="single" w:sz="4" w:space="0" w:color="auto"/>
              <w:left w:val="nil"/>
              <w:bottom w:val="single" w:sz="4" w:space="0" w:color="auto"/>
              <w:right w:val="nil"/>
            </w:tcBorders>
          </w:tcPr>
          <w:p w14:paraId="6A003D04" w14:textId="77777777" w:rsidR="00261FC9" w:rsidRPr="008535D7" w:rsidRDefault="00261FC9" w:rsidP="006E3CFD">
            <w:pPr>
              <w:adjustRightInd w:val="0"/>
              <w:snapToGrid w:val="0"/>
              <w:contextualSpacing/>
              <w:rPr>
                <w:rFonts w:cs="Arial"/>
                <w:szCs w:val="22"/>
              </w:rPr>
            </w:pPr>
          </w:p>
        </w:tc>
      </w:tr>
    </w:tbl>
    <w:p w14:paraId="2CCC3E8B" w14:textId="20B32ECD" w:rsidR="00660DD7" w:rsidRPr="008535D7" w:rsidRDefault="007B723F">
      <w:pPr>
        <w:rPr>
          <w:rFonts w:cs="Arial"/>
          <w:kern w:val="0"/>
          <w:szCs w:val="22"/>
          <w:lang w:val="en-GB"/>
        </w:rPr>
      </w:pPr>
      <w:r>
        <w:rPr>
          <w:rFonts w:cs="Arial"/>
          <w:noProof/>
          <w:sz w:val="20"/>
          <w:lang w:val="en-GB" w:eastAsia="zh-CN"/>
        </w:rPr>
        <mc:AlternateContent>
          <mc:Choice Requires="wps">
            <w:drawing>
              <wp:anchor distT="45720" distB="45720" distL="114300" distR="114300" simplePos="0" relativeHeight="251666436" behindDoc="0" locked="0" layoutInCell="1" allowOverlap="1" wp14:anchorId="1056252C" wp14:editId="046320EF">
                <wp:simplePos x="0" y="0"/>
                <wp:positionH relativeFrom="column">
                  <wp:posOffset>5398384</wp:posOffset>
                </wp:positionH>
                <wp:positionV relativeFrom="paragraph">
                  <wp:posOffset>147762</wp:posOffset>
                </wp:positionV>
                <wp:extent cx="492760" cy="333375"/>
                <wp:effectExtent l="0" t="0" r="21590"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333375"/>
                        </a:xfrm>
                        <a:prstGeom prst="rect">
                          <a:avLst/>
                        </a:prstGeom>
                        <a:solidFill>
                          <a:srgbClr val="FFFFFF"/>
                        </a:solidFill>
                        <a:ln w="9525">
                          <a:solidFill>
                            <a:srgbClr val="000000"/>
                          </a:solidFill>
                          <a:miter lim="800000"/>
                          <a:headEnd/>
                          <a:tailEnd/>
                        </a:ln>
                      </wps:spPr>
                      <wps:txbx>
                        <w:txbxContent>
                          <w:p w14:paraId="2F5EDEE0" w14:textId="3192D16E" w:rsidR="00554C84" w:rsidRPr="004D68A5" w:rsidRDefault="00554C84" w:rsidP="00A514ED">
                            <w:pPr>
                              <w:rPr>
                                <w:rFonts w:cs="Arial"/>
                                <w:lang w:val="en-HK"/>
                              </w:rPr>
                            </w:pPr>
                            <w:r>
                              <w:rPr>
                                <w:rFonts w:cs="Arial"/>
                                <w:i/>
                                <w:sz w:val="16"/>
                                <w:szCs w:val="16"/>
                              </w:rPr>
                              <w:t>Newly added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56252C" id="Text Box 10" o:spid="_x0000_s1030" type="#_x0000_t202" style="position:absolute;margin-left:425.05pt;margin-top:11.65pt;width:38.8pt;height:26.25pt;z-index:2516664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">
                <v:textbox>
                  <w:txbxContent>
                    <w:p w14:paraId="2F5EDEE0" w14:textId="3192D16E" w:rsidR="00554C84" w:rsidRPr="004D68A5" w:rsidRDefault="00554C84" w:rsidP="00A514ED">
                      <w:pPr>
                        <w:rPr>
                          <w:rFonts w:cs="Arial"/>
                          <w:lang w:val="en-HK"/>
                        </w:rPr>
                      </w:pPr>
                      <w:r>
                        <w:rPr>
                          <w:rFonts w:cs="Arial"/>
                          <w:i/>
                          <w:sz w:val="16"/>
                          <w:szCs w:val="16"/>
                        </w:rPr>
                        <w:t>Newly added</w:t>
                      </w:r>
                    </w:p>
                  </w:txbxContent>
                </v:textbox>
                <w10:wrap type="square"/>
              </v:shape>
            </w:pict>
          </mc:Fallback>
        </mc:AlternateContent>
      </w:r>
      <w:r w:rsidR="00660DD7" w:rsidRPr="008535D7">
        <w:rPr>
          <w:rFonts w:cs="Arial"/>
          <w:kern w:val="0"/>
          <w:szCs w:val="22"/>
          <w:lang w:val="en-GB"/>
        </w:rPr>
        <w:br w:type="page"/>
      </w:r>
    </w:p>
    <w:p w14:paraId="6A003D31" w14:textId="0FCC1128" w:rsidR="00E06617" w:rsidRPr="008535D7" w:rsidRDefault="00E06617" w:rsidP="007F454B">
      <w:pPr>
        <w:pStyle w:val="NumberHeading"/>
        <w:adjustRightInd w:val="0"/>
        <w:snapToGrid w:val="0"/>
        <w:ind w:left="1170" w:hanging="1170"/>
        <w:contextualSpacing/>
        <w:jc w:val="left"/>
        <w:rPr>
          <w:rFonts w:ascii="Arial" w:hAnsi="Arial" w:cs="Arial"/>
          <w:sz w:val="22"/>
          <w:szCs w:val="22"/>
          <w:u w:val="single"/>
        </w:rPr>
      </w:pPr>
      <w:r w:rsidRPr="008535D7">
        <w:rPr>
          <w:rFonts w:ascii="Arial" w:hAnsi="Arial" w:cs="Arial"/>
          <w:sz w:val="22"/>
          <w:szCs w:val="22"/>
          <w:u w:val="single"/>
        </w:rPr>
        <w:lastRenderedPageBreak/>
        <w:t xml:space="preserve">ANNEX </w:t>
      </w:r>
      <w:r w:rsidR="004F28D1" w:rsidRPr="008535D7">
        <w:rPr>
          <w:rFonts w:ascii="Arial" w:hAnsi="Arial" w:cs="Arial"/>
          <w:sz w:val="22"/>
          <w:szCs w:val="22"/>
          <w:u w:val="single"/>
        </w:rPr>
        <w:t>E</w:t>
      </w:r>
      <w:r w:rsidRPr="008535D7">
        <w:rPr>
          <w:rFonts w:ascii="Arial" w:hAnsi="Arial" w:cs="Arial"/>
          <w:sz w:val="22"/>
          <w:szCs w:val="22"/>
          <w:u w:val="single"/>
        </w:rPr>
        <w:t>:</w:t>
      </w:r>
      <w:r w:rsidR="007F454B" w:rsidRPr="008535D7">
        <w:rPr>
          <w:rFonts w:ascii="Arial" w:hAnsi="Arial" w:cs="Arial"/>
          <w:sz w:val="22"/>
          <w:szCs w:val="22"/>
          <w:u w:val="single"/>
        </w:rPr>
        <w:tab/>
      </w:r>
      <w:r w:rsidRPr="008535D7">
        <w:rPr>
          <w:rFonts w:ascii="Arial" w:hAnsi="Arial" w:cs="Arial"/>
          <w:sz w:val="22"/>
          <w:szCs w:val="22"/>
          <w:u w:val="single"/>
        </w:rPr>
        <w:t xml:space="preserve">Confirmation from the new </w:t>
      </w:r>
      <w:r w:rsidR="00335BC6" w:rsidRPr="008535D7">
        <w:rPr>
          <w:rFonts w:ascii="Arial" w:hAnsi="Arial" w:cs="Arial"/>
          <w:sz w:val="22"/>
          <w:szCs w:val="22"/>
          <w:u w:val="single"/>
        </w:rPr>
        <w:t>management company</w:t>
      </w:r>
      <w:r w:rsidRPr="008535D7">
        <w:rPr>
          <w:rFonts w:ascii="Arial" w:hAnsi="Arial" w:cs="Arial"/>
          <w:sz w:val="22"/>
          <w:szCs w:val="22"/>
          <w:u w:val="single"/>
        </w:rPr>
        <w:t xml:space="preserve"> and/or new </w:t>
      </w:r>
      <w:r w:rsidR="00FE37D6" w:rsidRPr="008535D7">
        <w:rPr>
          <w:rFonts w:ascii="Arial" w:hAnsi="Arial" w:cs="Arial"/>
          <w:sz w:val="22"/>
          <w:szCs w:val="22"/>
          <w:u w:val="single"/>
        </w:rPr>
        <w:t xml:space="preserve">investment </w:t>
      </w:r>
      <w:r w:rsidRPr="008535D7">
        <w:rPr>
          <w:rFonts w:ascii="Arial" w:hAnsi="Arial" w:cs="Arial"/>
          <w:sz w:val="22"/>
          <w:szCs w:val="22"/>
          <w:u w:val="single"/>
        </w:rPr>
        <w:t>delegate(s)</w:t>
      </w:r>
      <w:r w:rsidR="00C162F1" w:rsidRPr="008535D7">
        <w:rPr>
          <w:rFonts w:ascii="Arial" w:hAnsi="Arial" w:cs="Arial"/>
          <w:sz w:val="22"/>
          <w:szCs w:val="22"/>
          <w:u w:val="single"/>
        </w:rPr>
        <w:t xml:space="preserve"> not currently managing </w:t>
      </w:r>
      <w:r w:rsidR="00E53C8A" w:rsidRPr="008535D7">
        <w:rPr>
          <w:rFonts w:ascii="Arial" w:hAnsi="Arial" w:cs="Arial"/>
          <w:sz w:val="22"/>
          <w:szCs w:val="22"/>
          <w:u w:val="single"/>
        </w:rPr>
        <w:t xml:space="preserve">any </w:t>
      </w:r>
      <w:r w:rsidR="00B33304" w:rsidRPr="008535D7">
        <w:rPr>
          <w:rFonts w:ascii="Arial" w:hAnsi="Arial" w:cs="Arial"/>
          <w:sz w:val="22"/>
          <w:szCs w:val="22"/>
          <w:u w:val="single"/>
        </w:rPr>
        <w:t xml:space="preserve">existing </w:t>
      </w:r>
      <w:r w:rsidR="00C162F1" w:rsidRPr="008535D7">
        <w:rPr>
          <w:rFonts w:ascii="Arial" w:hAnsi="Arial" w:cs="Arial"/>
          <w:sz w:val="22"/>
          <w:szCs w:val="22"/>
          <w:u w:val="single"/>
        </w:rPr>
        <w:t xml:space="preserve">SFC-authorized </w:t>
      </w:r>
      <w:r w:rsidR="00BF7A1E" w:rsidRPr="008535D7">
        <w:rPr>
          <w:rFonts w:ascii="Arial" w:hAnsi="Arial" w:cs="Arial"/>
          <w:sz w:val="22"/>
          <w:szCs w:val="22"/>
          <w:u w:val="single"/>
        </w:rPr>
        <w:t>funds</w:t>
      </w:r>
    </w:p>
    <w:p w14:paraId="6A003D32" w14:textId="77777777" w:rsidR="00E06617" w:rsidRPr="008535D7" w:rsidRDefault="00E06617" w:rsidP="00E06617">
      <w:pPr>
        <w:pStyle w:val="NumberHeading"/>
        <w:adjustRightInd w:val="0"/>
        <w:snapToGrid w:val="0"/>
        <w:contextualSpacing/>
        <w:jc w:val="left"/>
        <w:rPr>
          <w:rFonts w:ascii="Arial" w:hAnsi="Arial" w:cs="Arial"/>
          <w:sz w:val="22"/>
          <w:szCs w:val="22"/>
          <w:u w:val="single"/>
        </w:rPr>
      </w:pPr>
    </w:p>
    <w:p w14:paraId="6A003D33" w14:textId="77777777" w:rsidR="00E06617" w:rsidRPr="008535D7" w:rsidRDefault="00E06617" w:rsidP="00E06617">
      <w:pPr>
        <w:adjustRightInd w:val="0"/>
        <w:snapToGrid w:val="0"/>
        <w:contextualSpacing/>
        <w:rPr>
          <w:rFonts w:cs="Arial"/>
          <w:i/>
          <w:szCs w:val="22"/>
        </w:rPr>
      </w:pPr>
      <w:r w:rsidRPr="008535D7">
        <w:rPr>
          <w:rFonts w:cs="Arial"/>
          <w:i/>
          <w:szCs w:val="22"/>
        </w:rPr>
        <w:t xml:space="preserve">Please submit this confirmation for </w:t>
      </w:r>
      <w:r w:rsidRPr="008535D7">
        <w:rPr>
          <w:rFonts w:cs="Arial"/>
          <w:b/>
          <w:i/>
          <w:szCs w:val="22"/>
          <w:u w:val="single"/>
        </w:rPr>
        <w:t>each</w:t>
      </w:r>
      <w:r w:rsidRPr="008535D7">
        <w:rPr>
          <w:rFonts w:cs="Arial"/>
          <w:i/>
          <w:szCs w:val="22"/>
        </w:rPr>
        <w:t xml:space="preserve"> new </w:t>
      </w:r>
      <w:r w:rsidR="00704954" w:rsidRPr="008535D7">
        <w:rPr>
          <w:rFonts w:cs="Arial"/>
          <w:i/>
          <w:szCs w:val="22"/>
        </w:rPr>
        <w:t>management company</w:t>
      </w:r>
      <w:r w:rsidRPr="008535D7">
        <w:rPr>
          <w:rFonts w:cs="Arial"/>
          <w:i/>
          <w:szCs w:val="22"/>
        </w:rPr>
        <w:t xml:space="preserve"> and/or new </w:t>
      </w:r>
      <w:r w:rsidR="00FE37D6" w:rsidRPr="008535D7">
        <w:rPr>
          <w:rFonts w:cs="Arial"/>
          <w:i/>
          <w:szCs w:val="22"/>
        </w:rPr>
        <w:t xml:space="preserve">investment </w:t>
      </w:r>
      <w:r w:rsidRPr="008535D7">
        <w:rPr>
          <w:rFonts w:cs="Arial"/>
          <w:i/>
          <w:szCs w:val="22"/>
        </w:rPr>
        <w:t>delegate(s).</w:t>
      </w:r>
    </w:p>
    <w:p w14:paraId="6A003D34" w14:textId="77777777" w:rsidR="00E004D7" w:rsidRPr="008535D7" w:rsidRDefault="00E004D7" w:rsidP="00C04D58">
      <w:pPr>
        <w:snapToGrid w:val="0"/>
        <w:rPr>
          <w:rFonts w:cs="Arial"/>
          <w:bCs/>
          <w:sz w:val="20"/>
          <w:u w:val="single"/>
        </w:rPr>
      </w:pPr>
    </w:p>
    <w:p w14:paraId="6A003D35" w14:textId="77777777" w:rsidR="005761DA" w:rsidRPr="008535D7" w:rsidRDefault="005761DA" w:rsidP="009F1FF5">
      <w:pPr>
        <w:pStyle w:val="NumberHeading"/>
        <w:adjustRightInd w:val="0"/>
        <w:snapToGrid w:val="0"/>
        <w:spacing w:line="240" w:lineRule="exact"/>
        <w:contextualSpacing/>
        <w:jc w:val="left"/>
        <w:rPr>
          <w:rFonts w:ascii="Arial" w:hAnsi="Arial" w:cs="Arial"/>
          <w:b w:val="0"/>
          <w:bCs/>
          <w:sz w:val="22"/>
          <w:szCs w:val="22"/>
        </w:rPr>
      </w:pPr>
      <w:r w:rsidRPr="008535D7">
        <w:rPr>
          <w:rFonts w:ascii="Arial" w:hAnsi="Arial" w:cs="Arial"/>
          <w:b w:val="0"/>
          <w:sz w:val="22"/>
          <w:szCs w:val="22"/>
        </w:rPr>
        <w:t>P</w:t>
      </w:r>
      <w:r w:rsidRPr="008535D7">
        <w:rPr>
          <w:rFonts w:ascii="Arial" w:hAnsi="Arial" w:cs="Arial"/>
          <w:b w:val="0"/>
          <w:bCs/>
          <w:sz w:val="22"/>
          <w:szCs w:val="22"/>
        </w:rPr>
        <w:t>ooled retirement fund (“PRF”) / investment portfolio(s) under</w:t>
      </w:r>
      <w:r w:rsidRPr="008535D7">
        <w:rPr>
          <w:rFonts w:ascii="Arial" w:hAnsi="Arial" w:cs="Arial"/>
          <w:b w:val="0"/>
          <w:sz w:val="22"/>
          <w:szCs w:val="22"/>
        </w:rPr>
        <w:t xml:space="preserve"> application</w:t>
      </w:r>
      <w:r w:rsidRPr="008535D7">
        <w:rPr>
          <w:rFonts w:ascii="Arial" w:hAnsi="Arial" w:cs="Arial"/>
          <w:b w:val="0"/>
          <w:bCs/>
          <w:sz w:val="22"/>
          <w:szCs w:val="22"/>
        </w:rPr>
        <w:t>:</w:t>
      </w:r>
      <w:r w:rsidRPr="008535D7">
        <w:rPr>
          <w:rFonts w:ascii="Arial" w:hAnsi="Arial" w:cs="Arial"/>
          <w:b w:val="0"/>
          <w:sz w:val="22"/>
          <w:szCs w:val="22"/>
        </w:rPr>
        <w:t xml:space="preserve"> </w:t>
      </w:r>
    </w:p>
    <w:p w14:paraId="6A003D36" w14:textId="77777777" w:rsidR="00E004D7" w:rsidRPr="008535D7" w:rsidRDefault="00E004D7" w:rsidP="00E004D7">
      <w:pPr>
        <w:pStyle w:val="NumberHeading"/>
        <w:adjustRightInd w:val="0"/>
        <w:snapToGrid w:val="0"/>
        <w:contextualSpacing/>
        <w:jc w:val="left"/>
        <w:rPr>
          <w:rFonts w:ascii="Arial" w:hAnsi="Arial" w:cs="Arial"/>
          <w:b w:val="0"/>
          <w:sz w:val="22"/>
          <w:lang w:val="en-US"/>
        </w:rPr>
      </w:pPr>
    </w:p>
    <w:tbl>
      <w:tblPr>
        <w:tblW w:w="0" w:type="auto"/>
        <w:tblLook w:val="04A0" w:firstRow="1" w:lastRow="0" w:firstColumn="1" w:lastColumn="0" w:noHBand="0" w:noVBand="1"/>
      </w:tblPr>
      <w:tblGrid>
        <w:gridCol w:w="2904"/>
        <w:gridCol w:w="278"/>
        <w:gridCol w:w="5124"/>
      </w:tblGrid>
      <w:tr w:rsidR="00993A3D" w:rsidRPr="008535D7" w14:paraId="6A003D3A" w14:textId="77777777" w:rsidTr="001A4DD5">
        <w:tc>
          <w:tcPr>
            <w:tcW w:w="2904" w:type="dxa"/>
            <w:shd w:val="clear" w:color="auto" w:fill="auto"/>
          </w:tcPr>
          <w:p w14:paraId="6A003D37" w14:textId="6FA8DDCD" w:rsidR="00E004D7" w:rsidRPr="008535D7" w:rsidRDefault="00E004D7">
            <w:pPr>
              <w:pStyle w:val="NumberHeading"/>
              <w:adjustRightInd w:val="0"/>
              <w:snapToGrid w:val="0"/>
              <w:spacing w:line="240" w:lineRule="exact"/>
              <w:ind w:left="342" w:hanging="450"/>
              <w:contextualSpacing/>
              <w:jc w:val="left"/>
              <w:rPr>
                <w:rFonts w:ascii="Arial" w:hAnsi="Arial" w:cs="Arial"/>
                <w:b w:val="0"/>
                <w:sz w:val="22"/>
                <w:szCs w:val="22"/>
                <w:lang w:eastAsia="zh-CN"/>
              </w:rPr>
            </w:pPr>
            <w:r w:rsidRPr="008535D7">
              <w:rPr>
                <w:rFonts w:ascii="Arial" w:hAnsi="Arial" w:cs="Arial"/>
                <w:b w:val="0"/>
                <w:bCs/>
                <w:sz w:val="22"/>
                <w:szCs w:val="22"/>
              </w:rPr>
              <w:t>a)</w:t>
            </w:r>
            <w:r w:rsidRPr="008535D7">
              <w:rPr>
                <w:rFonts w:ascii="Arial" w:hAnsi="Arial" w:cs="Arial"/>
                <w:b w:val="0"/>
                <w:bCs/>
                <w:sz w:val="22"/>
                <w:szCs w:val="22"/>
              </w:rPr>
              <w:tab/>
              <w:t xml:space="preserve">Name of the PRF </w:t>
            </w:r>
          </w:p>
        </w:tc>
        <w:tc>
          <w:tcPr>
            <w:tcW w:w="278" w:type="dxa"/>
            <w:shd w:val="clear" w:color="auto" w:fill="auto"/>
          </w:tcPr>
          <w:p w14:paraId="6A003D38" w14:textId="77777777" w:rsidR="00E004D7" w:rsidRPr="008535D7" w:rsidRDefault="00E004D7" w:rsidP="00B34368">
            <w:pPr>
              <w:pStyle w:val="NumberHeading"/>
              <w:adjustRightInd w:val="0"/>
              <w:snapToGrid w:val="0"/>
              <w:spacing w:line="240" w:lineRule="exact"/>
              <w:contextualSpacing/>
              <w:jc w:val="left"/>
              <w:rPr>
                <w:rFonts w:ascii="Arial" w:hAnsi="Arial" w:cs="Arial"/>
                <w:b w:val="0"/>
                <w:sz w:val="22"/>
                <w:szCs w:val="22"/>
                <w:lang w:eastAsia="zh-CN"/>
              </w:rPr>
            </w:pPr>
            <w:r w:rsidRPr="008535D7">
              <w:rPr>
                <w:rFonts w:ascii="Arial" w:hAnsi="Arial" w:cs="Arial"/>
                <w:b w:val="0"/>
                <w:bCs/>
                <w:sz w:val="22"/>
                <w:szCs w:val="22"/>
              </w:rPr>
              <w:t>:</w:t>
            </w:r>
          </w:p>
        </w:tc>
        <w:tc>
          <w:tcPr>
            <w:tcW w:w="5124" w:type="dxa"/>
            <w:tcBorders>
              <w:bottom w:val="single" w:sz="4" w:space="0" w:color="auto"/>
            </w:tcBorders>
            <w:shd w:val="clear" w:color="auto" w:fill="auto"/>
          </w:tcPr>
          <w:p w14:paraId="6A003D39" w14:textId="77777777" w:rsidR="00E004D7" w:rsidRPr="008535D7" w:rsidRDefault="00E004D7" w:rsidP="00B34368">
            <w:pPr>
              <w:pStyle w:val="NumberHeading"/>
              <w:adjustRightInd w:val="0"/>
              <w:snapToGrid w:val="0"/>
              <w:spacing w:line="240" w:lineRule="exact"/>
              <w:contextualSpacing/>
              <w:jc w:val="left"/>
              <w:rPr>
                <w:rFonts w:ascii="Arial" w:hAnsi="Arial" w:cs="Arial"/>
                <w:b w:val="0"/>
                <w:sz w:val="22"/>
                <w:szCs w:val="22"/>
                <w:lang w:eastAsia="zh-CN"/>
              </w:rPr>
            </w:pPr>
          </w:p>
        </w:tc>
      </w:tr>
      <w:tr w:rsidR="00E004D7" w:rsidRPr="008535D7" w14:paraId="6A003D41" w14:textId="77777777" w:rsidTr="001A4DD5">
        <w:tc>
          <w:tcPr>
            <w:tcW w:w="2904" w:type="dxa"/>
            <w:shd w:val="clear" w:color="auto" w:fill="auto"/>
          </w:tcPr>
          <w:p w14:paraId="6A003D3B" w14:textId="77777777" w:rsidR="00E004D7" w:rsidRPr="008535D7" w:rsidRDefault="00E004D7" w:rsidP="00E004D7">
            <w:pPr>
              <w:pStyle w:val="NumberHeading"/>
              <w:adjustRightInd w:val="0"/>
              <w:snapToGrid w:val="0"/>
              <w:spacing w:line="240" w:lineRule="exact"/>
              <w:contextualSpacing/>
              <w:jc w:val="left"/>
              <w:rPr>
                <w:rFonts w:ascii="Arial" w:hAnsi="Arial" w:cs="Arial"/>
                <w:b w:val="0"/>
                <w:sz w:val="22"/>
                <w:szCs w:val="22"/>
                <w:lang w:eastAsia="zh-CN"/>
              </w:rPr>
            </w:pPr>
          </w:p>
          <w:p w14:paraId="6A003D3C" w14:textId="77777777" w:rsidR="00E004D7" w:rsidRPr="008535D7" w:rsidRDefault="00E004D7" w:rsidP="00E004D7">
            <w:pPr>
              <w:pStyle w:val="NumberHeading"/>
              <w:adjustRightInd w:val="0"/>
              <w:snapToGrid w:val="0"/>
              <w:spacing w:line="240" w:lineRule="exact"/>
              <w:ind w:left="342" w:hanging="450"/>
              <w:contextualSpacing/>
              <w:jc w:val="left"/>
              <w:rPr>
                <w:rFonts w:ascii="Arial" w:hAnsi="Arial" w:cs="Arial"/>
                <w:b w:val="0"/>
                <w:sz w:val="22"/>
                <w:szCs w:val="22"/>
                <w:lang w:eastAsia="zh-CN"/>
              </w:rPr>
            </w:pPr>
            <w:r w:rsidRPr="008535D7">
              <w:rPr>
                <w:rFonts w:ascii="Arial" w:hAnsi="Arial" w:cs="Arial"/>
                <w:b w:val="0"/>
                <w:sz w:val="22"/>
                <w:szCs w:val="22"/>
                <w:lang w:eastAsia="zh-CN"/>
              </w:rPr>
              <w:t>b)</w:t>
            </w:r>
            <w:r w:rsidRPr="008535D7">
              <w:rPr>
                <w:rFonts w:ascii="Arial" w:hAnsi="Arial" w:cs="Arial"/>
                <w:b w:val="0"/>
                <w:sz w:val="22"/>
                <w:szCs w:val="22"/>
                <w:lang w:eastAsia="zh-CN"/>
              </w:rPr>
              <w:tab/>
            </w:r>
            <w:r w:rsidRPr="008535D7">
              <w:rPr>
                <w:rFonts w:ascii="Arial" w:hAnsi="Arial" w:cs="Arial"/>
                <w:b w:val="0"/>
                <w:bCs/>
                <w:sz w:val="22"/>
                <w:szCs w:val="22"/>
              </w:rPr>
              <w:t>Name</w:t>
            </w:r>
            <w:r w:rsidRPr="008535D7">
              <w:rPr>
                <w:rFonts w:ascii="Arial" w:hAnsi="Arial" w:cs="Arial"/>
                <w:b w:val="0"/>
                <w:sz w:val="22"/>
                <w:szCs w:val="22"/>
                <w:lang w:eastAsia="zh-CN"/>
              </w:rPr>
              <w:t xml:space="preserve"> of the relevant investment portfolio(s)</w:t>
            </w:r>
          </w:p>
        </w:tc>
        <w:tc>
          <w:tcPr>
            <w:tcW w:w="278" w:type="dxa"/>
            <w:shd w:val="clear" w:color="auto" w:fill="auto"/>
          </w:tcPr>
          <w:p w14:paraId="6A003D3D" w14:textId="77777777" w:rsidR="00E004D7" w:rsidRPr="008535D7" w:rsidRDefault="00E004D7" w:rsidP="00B34368">
            <w:pPr>
              <w:pStyle w:val="NumberHeading"/>
              <w:adjustRightInd w:val="0"/>
              <w:snapToGrid w:val="0"/>
              <w:spacing w:line="240" w:lineRule="exact"/>
              <w:contextualSpacing/>
              <w:jc w:val="left"/>
              <w:rPr>
                <w:rFonts w:ascii="Arial" w:hAnsi="Arial" w:cs="Arial"/>
                <w:b w:val="0"/>
                <w:sz w:val="22"/>
                <w:szCs w:val="22"/>
                <w:lang w:eastAsia="zh-CN"/>
              </w:rPr>
            </w:pPr>
          </w:p>
          <w:p w14:paraId="6A003D3E" w14:textId="77777777" w:rsidR="00E004D7" w:rsidRPr="008535D7" w:rsidRDefault="00E004D7" w:rsidP="00B34368">
            <w:pPr>
              <w:pStyle w:val="NumberHeading"/>
              <w:adjustRightInd w:val="0"/>
              <w:snapToGrid w:val="0"/>
              <w:spacing w:line="240" w:lineRule="exact"/>
              <w:contextualSpacing/>
              <w:jc w:val="left"/>
              <w:rPr>
                <w:rFonts w:ascii="Arial" w:hAnsi="Arial" w:cs="Arial"/>
                <w:b w:val="0"/>
                <w:sz w:val="22"/>
                <w:szCs w:val="22"/>
                <w:lang w:eastAsia="zh-CN"/>
              </w:rPr>
            </w:pPr>
            <w:r w:rsidRPr="008535D7">
              <w:rPr>
                <w:rFonts w:ascii="Arial" w:hAnsi="Arial" w:cs="Arial"/>
                <w:b w:val="0"/>
                <w:sz w:val="22"/>
                <w:szCs w:val="22"/>
                <w:lang w:eastAsia="zh-CN"/>
              </w:rPr>
              <w:t>:</w:t>
            </w:r>
          </w:p>
        </w:tc>
        <w:tc>
          <w:tcPr>
            <w:tcW w:w="5124" w:type="dxa"/>
            <w:tcBorders>
              <w:top w:val="single" w:sz="4" w:space="0" w:color="auto"/>
              <w:bottom w:val="single" w:sz="4" w:space="0" w:color="auto"/>
            </w:tcBorders>
            <w:shd w:val="clear" w:color="auto" w:fill="auto"/>
          </w:tcPr>
          <w:p w14:paraId="6A003D3F" w14:textId="77777777" w:rsidR="00E004D7" w:rsidRPr="008535D7" w:rsidRDefault="00E004D7" w:rsidP="00B34368">
            <w:pPr>
              <w:pStyle w:val="NumberHeading"/>
              <w:adjustRightInd w:val="0"/>
              <w:snapToGrid w:val="0"/>
              <w:spacing w:line="240" w:lineRule="exact"/>
              <w:contextualSpacing/>
              <w:jc w:val="left"/>
              <w:rPr>
                <w:rFonts w:ascii="Arial" w:hAnsi="Arial" w:cs="Arial"/>
                <w:b w:val="0"/>
                <w:sz w:val="22"/>
                <w:szCs w:val="22"/>
                <w:lang w:eastAsia="zh-CN"/>
              </w:rPr>
            </w:pPr>
          </w:p>
          <w:p w14:paraId="6A003D40" w14:textId="77777777" w:rsidR="00E004D7" w:rsidRPr="008535D7" w:rsidRDefault="00E004D7" w:rsidP="00B34368">
            <w:pPr>
              <w:pStyle w:val="NumberHeading"/>
              <w:adjustRightInd w:val="0"/>
              <w:snapToGrid w:val="0"/>
              <w:spacing w:line="240" w:lineRule="exact"/>
              <w:contextualSpacing/>
              <w:jc w:val="left"/>
              <w:rPr>
                <w:rFonts w:ascii="Arial" w:hAnsi="Arial" w:cs="Arial"/>
                <w:b w:val="0"/>
                <w:sz w:val="22"/>
                <w:szCs w:val="22"/>
                <w:lang w:eastAsia="zh-CN"/>
              </w:rPr>
            </w:pPr>
          </w:p>
        </w:tc>
      </w:tr>
    </w:tbl>
    <w:p w14:paraId="6A003D42" w14:textId="3ED57D1E" w:rsidR="00E06617" w:rsidRDefault="00E06617" w:rsidP="00E06617">
      <w:pPr>
        <w:snapToGrid w:val="0"/>
        <w:rPr>
          <w:rFonts w:cs="Arial"/>
          <w:i/>
          <w:szCs w:val="22"/>
          <w:lang w:val="en-GB"/>
        </w:rPr>
      </w:pPr>
    </w:p>
    <w:p w14:paraId="1F2DBC6B" w14:textId="77777777" w:rsidR="00077812" w:rsidRPr="008535D7" w:rsidRDefault="00077812" w:rsidP="00E06617">
      <w:pPr>
        <w:snapToGrid w:val="0"/>
        <w:rPr>
          <w:rFonts w:cs="Arial"/>
          <w:i/>
          <w:szCs w:val="22"/>
          <w:lang w:val="en-GB"/>
        </w:rPr>
      </w:pPr>
    </w:p>
    <w:p w14:paraId="6A003D43" w14:textId="77777777" w:rsidR="004C5569" w:rsidRPr="008535D7" w:rsidRDefault="004C5569" w:rsidP="006E6087">
      <w:pPr>
        <w:snapToGrid w:val="0"/>
        <w:rPr>
          <w:rFonts w:cs="Arial"/>
        </w:rPr>
      </w:pPr>
      <w:r w:rsidRPr="008535D7">
        <w:rPr>
          <w:rFonts w:cs="Arial"/>
        </w:rPr>
        <w:t xml:space="preserve">The following </w:t>
      </w:r>
      <w:r w:rsidR="00E55FB0" w:rsidRPr="008535D7">
        <w:rPr>
          <w:rFonts w:cs="Arial"/>
        </w:rPr>
        <w:t>are confirmations from</w:t>
      </w:r>
      <w:r w:rsidRPr="008535D7">
        <w:rPr>
          <w:rFonts w:cs="Arial"/>
        </w:rPr>
        <w:t xml:space="preserve"> (</w:t>
      </w:r>
      <w:r w:rsidR="00E55FB0" w:rsidRPr="008535D7">
        <w:rPr>
          <w:rFonts w:cs="Arial"/>
          <w:i/>
        </w:rPr>
        <w:t>please tick</w:t>
      </w:r>
      <w:r w:rsidRPr="008535D7">
        <w:rPr>
          <w:rFonts w:cs="Arial"/>
          <w:i/>
        </w:rPr>
        <w:t xml:space="preserve"> if applicable</w:t>
      </w:r>
      <w:r w:rsidRPr="008535D7">
        <w:rPr>
          <w:rFonts w:cs="Arial"/>
        </w:rPr>
        <w:t xml:space="preserve">): </w:t>
      </w:r>
    </w:p>
    <w:p w14:paraId="6A003D45" w14:textId="5515823F" w:rsidR="006E6087" w:rsidRPr="008535D7" w:rsidRDefault="006E6087" w:rsidP="00077812">
      <w:pPr>
        <w:snapToGrid w:val="0"/>
        <w:ind w:left="360" w:hanging="360"/>
        <w:rPr>
          <w:rFonts w:cs="Arial"/>
        </w:rPr>
      </w:pPr>
      <w:r w:rsidRPr="008535D7">
        <w:rPr>
          <w:rFonts w:cs="Arial" w:hint="eastAsia"/>
        </w:rPr>
        <w:t>□</w:t>
      </w:r>
      <w:r w:rsidR="008D4ECD" w:rsidRPr="008535D7">
        <w:rPr>
          <w:rFonts w:cs="Arial"/>
        </w:rPr>
        <w:tab/>
      </w:r>
      <w:r w:rsidRPr="008535D7">
        <w:rPr>
          <w:rFonts w:cs="Arial"/>
        </w:rPr>
        <w:t xml:space="preserve">New </w:t>
      </w:r>
      <w:r w:rsidR="002F2511" w:rsidRPr="008535D7">
        <w:rPr>
          <w:rFonts w:cs="Arial"/>
        </w:rPr>
        <w:t>management company</w:t>
      </w:r>
      <w:r w:rsidRPr="008535D7">
        <w:rPr>
          <w:rFonts w:cs="Arial"/>
        </w:rPr>
        <w:t xml:space="preserve"> of </w:t>
      </w:r>
      <w:r w:rsidR="00371059" w:rsidRPr="008535D7">
        <w:rPr>
          <w:rFonts w:cs="Arial"/>
        </w:rPr>
        <w:t>[</w:t>
      </w:r>
      <w:r w:rsidRPr="008535D7">
        <w:rPr>
          <w:rFonts w:cs="Arial"/>
        </w:rPr>
        <w:t>the PRF] [and</w:t>
      </w:r>
      <w:r w:rsidR="00371059" w:rsidRPr="008535D7">
        <w:rPr>
          <w:rFonts w:cs="Arial"/>
        </w:rPr>
        <w:t>]</w:t>
      </w:r>
      <w:r w:rsidRPr="008535D7">
        <w:rPr>
          <w:rFonts w:cs="Arial"/>
        </w:rPr>
        <w:t xml:space="preserve"> </w:t>
      </w:r>
      <w:r w:rsidR="00371059" w:rsidRPr="008535D7">
        <w:rPr>
          <w:rFonts w:cs="Arial"/>
        </w:rPr>
        <w:t>[</w:t>
      </w:r>
      <w:r w:rsidRPr="008535D7">
        <w:rPr>
          <w:rFonts w:cs="Arial"/>
        </w:rPr>
        <w:t>the</w:t>
      </w:r>
      <w:r w:rsidR="00371059" w:rsidRPr="008535D7">
        <w:rPr>
          <w:rFonts w:cs="Arial"/>
        </w:rPr>
        <w:t xml:space="preserve"> </w:t>
      </w:r>
      <w:r w:rsidRPr="008535D7">
        <w:rPr>
          <w:rFonts w:cs="Arial"/>
        </w:rPr>
        <w:t>investment portfolio(s</w:t>
      </w:r>
      <w:r w:rsidR="00867F83" w:rsidRPr="008535D7">
        <w:rPr>
          <w:rFonts w:cs="Arial"/>
        </w:rPr>
        <w:t>)]</w:t>
      </w:r>
      <w:r w:rsidR="004C5569" w:rsidRPr="008535D7">
        <w:rPr>
          <w:rFonts w:cs="Arial"/>
        </w:rPr>
        <w:t>*</w:t>
      </w:r>
      <w:r w:rsidR="00867F83" w:rsidRPr="008535D7">
        <w:rPr>
          <w:rFonts w:cs="Arial"/>
        </w:rPr>
        <w:t xml:space="preserve"> under application.</w:t>
      </w:r>
    </w:p>
    <w:p w14:paraId="6A003D47" w14:textId="35328CBE" w:rsidR="00E55FB0" w:rsidRPr="008535D7" w:rsidRDefault="006E6087" w:rsidP="00077812">
      <w:pPr>
        <w:snapToGrid w:val="0"/>
        <w:ind w:left="360" w:hanging="360"/>
        <w:rPr>
          <w:rFonts w:cs="Arial"/>
        </w:rPr>
      </w:pPr>
      <w:r w:rsidRPr="008535D7">
        <w:rPr>
          <w:rFonts w:cs="Arial" w:hint="eastAsia"/>
        </w:rPr>
        <w:t>□</w:t>
      </w:r>
      <w:r w:rsidR="008D4ECD" w:rsidRPr="008535D7">
        <w:rPr>
          <w:rFonts w:cs="Arial"/>
        </w:rPr>
        <w:tab/>
      </w:r>
      <w:r w:rsidRPr="008535D7">
        <w:rPr>
          <w:rFonts w:cs="Arial"/>
        </w:rPr>
        <w:t xml:space="preserve">New </w:t>
      </w:r>
      <w:r w:rsidR="00640B22" w:rsidRPr="008535D7">
        <w:rPr>
          <w:rFonts w:cs="Arial"/>
        </w:rPr>
        <w:t xml:space="preserve">investment </w:t>
      </w:r>
      <w:r w:rsidRPr="008535D7">
        <w:rPr>
          <w:rFonts w:cs="Arial"/>
        </w:rPr>
        <w:t xml:space="preserve">delegate of </w:t>
      </w:r>
      <w:r w:rsidR="00371059" w:rsidRPr="008535D7">
        <w:rPr>
          <w:rFonts w:cs="Arial"/>
        </w:rPr>
        <w:t xml:space="preserve">[the </w:t>
      </w:r>
      <w:r w:rsidRPr="008535D7">
        <w:rPr>
          <w:rFonts w:cs="Arial"/>
        </w:rPr>
        <w:t>PRF] [and</w:t>
      </w:r>
      <w:r w:rsidR="00371059" w:rsidRPr="008535D7">
        <w:rPr>
          <w:rFonts w:cs="Arial"/>
        </w:rPr>
        <w:t>]</w:t>
      </w:r>
      <w:r w:rsidRPr="008535D7">
        <w:rPr>
          <w:rFonts w:cs="Arial"/>
        </w:rPr>
        <w:t xml:space="preserve"> </w:t>
      </w:r>
      <w:r w:rsidR="00371059" w:rsidRPr="008535D7">
        <w:rPr>
          <w:rFonts w:cs="Arial"/>
        </w:rPr>
        <w:t>[</w:t>
      </w:r>
      <w:r w:rsidRPr="008535D7">
        <w:rPr>
          <w:rFonts w:cs="Arial"/>
        </w:rPr>
        <w:t>the</w:t>
      </w:r>
      <w:r w:rsidR="00371059" w:rsidRPr="008535D7">
        <w:rPr>
          <w:rFonts w:cs="Arial"/>
        </w:rPr>
        <w:t xml:space="preserve"> </w:t>
      </w:r>
      <w:r w:rsidRPr="008535D7">
        <w:rPr>
          <w:rFonts w:cs="Arial"/>
        </w:rPr>
        <w:t>investment portfolio(s)]</w:t>
      </w:r>
      <w:r w:rsidR="004C5569" w:rsidRPr="008535D7">
        <w:rPr>
          <w:rFonts w:cs="Arial"/>
        </w:rPr>
        <w:t>*</w:t>
      </w:r>
      <w:r w:rsidR="00867F83" w:rsidRPr="008535D7">
        <w:rPr>
          <w:rFonts w:cs="Arial"/>
        </w:rPr>
        <w:t xml:space="preserve"> under application.</w:t>
      </w:r>
    </w:p>
    <w:p w14:paraId="6A003D48" w14:textId="6F4E3767" w:rsidR="00E55FB0" w:rsidRPr="008535D7" w:rsidRDefault="00E55FB0" w:rsidP="00E06617">
      <w:pPr>
        <w:snapToGrid w:val="0"/>
        <w:rPr>
          <w:rFonts w:cs="Arial"/>
          <w:i/>
        </w:rPr>
      </w:pPr>
      <w:r w:rsidRPr="008535D7">
        <w:rPr>
          <w:rFonts w:cs="Arial"/>
          <w:i/>
        </w:rPr>
        <w:t>*</w:t>
      </w:r>
      <w:proofErr w:type="gramStart"/>
      <w:r w:rsidRPr="008535D7">
        <w:rPr>
          <w:rFonts w:cs="Arial"/>
          <w:i/>
        </w:rPr>
        <w:t>please</w:t>
      </w:r>
      <w:proofErr w:type="gramEnd"/>
      <w:r w:rsidRPr="008535D7">
        <w:rPr>
          <w:rFonts w:cs="Arial"/>
          <w:i/>
        </w:rPr>
        <w:t xml:space="preserve"> delete if not applicable</w:t>
      </w:r>
    </w:p>
    <w:p w14:paraId="42D5EFB4" w14:textId="77777777" w:rsidR="008D4ECD" w:rsidRPr="008535D7" w:rsidDel="009742E2" w:rsidRDefault="008D4ECD" w:rsidP="00E06617">
      <w:pPr>
        <w:snapToGrid w:val="0"/>
        <w:rPr>
          <w:rFonts w:cs="Arial"/>
          <w:i/>
        </w:rPr>
      </w:pPr>
    </w:p>
    <w:p w14:paraId="6A003D49" w14:textId="77777777" w:rsidR="00E06617" w:rsidRPr="008535D7" w:rsidRDefault="00E06617" w:rsidP="00E06617">
      <w:pPr>
        <w:pStyle w:val="NumberHeading"/>
        <w:adjustRightInd w:val="0"/>
        <w:snapToGrid w:val="0"/>
        <w:contextualSpacing/>
        <w:jc w:val="left"/>
        <w:rPr>
          <w:rFonts w:ascii="Arial" w:hAnsi="Arial" w:cs="Arial"/>
          <w:b w:val="0"/>
          <w:sz w:val="22"/>
          <w:szCs w:val="22"/>
        </w:rPr>
      </w:pPr>
      <w:r w:rsidRPr="008535D7">
        <w:rPr>
          <w:rFonts w:ascii="Arial" w:hAnsi="Arial" w:cs="Arial"/>
          <w:b w:val="0"/>
          <w:sz w:val="22"/>
          <w:szCs w:val="22"/>
        </w:rPr>
        <w:t xml:space="preserve">We hereby confirm and undertake that, in respect of this application: </w:t>
      </w:r>
    </w:p>
    <w:p w14:paraId="6A003D4A" w14:textId="77777777" w:rsidR="00D1340F" w:rsidRPr="008535D7" w:rsidRDefault="00D1340F" w:rsidP="00D1340F">
      <w:pPr>
        <w:pStyle w:val="NumberHeading"/>
        <w:adjustRightInd w:val="0"/>
        <w:snapToGrid w:val="0"/>
        <w:contextualSpacing/>
        <w:jc w:val="left"/>
        <w:rPr>
          <w:rFonts w:ascii="Arial" w:hAnsi="Arial" w:cs="Arial"/>
          <w:b w:val="0"/>
          <w:sz w:val="22"/>
          <w:szCs w:val="22"/>
        </w:rPr>
      </w:pPr>
    </w:p>
    <w:p w14:paraId="6A003D4B" w14:textId="77777777" w:rsidR="00155565" w:rsidRPr="008535D7" w:rsidRDefault="00155565" w:rsidP="003046F5">
      <w:pPr>
        <w:pStyle w:val="NumberHeading"/>
        <w:numPr>
          <w:ilvl w:val="0"/>
          <w:numId w:val="13"/>
        </w:numPr>
        <w:adjustRightInd w:val="0"/>
        <w:snapToGrid w:val="0"/>
        <w:ind w:left="540" w:hanging="540"/>
        <w:contextualSpacing/>
        <w:jc w:val="left"/>
        <w:rPr>
          <w:rFonts w:ascii="Arial" w:hAnsi="Arial" w:cs="Arial"/>
          <w:b w:val="0"/>
          <w:sz w:val="22"/>
          <w:szCs w:val="22"/>
          <w:lang w:val="en-US"/>
        </w:rPr>
      </w:pPr>
      <w:r w:rsidRPr="008535D7">
        <w:rPr>
          <w:rFonts w:ascii="Arial" w:hAnsi="Arial" w:cs="Arial"/>
          <w:b w:val="0"/>
          <w:i/>
          <w:sz w:val="22"/>
          <w:szCs w:val="22"/>
          <w:lang w:val="en-US"/>
        </w:rPr>
        <w:t>(Please tick one of the following boxes)</w:t>
      </w:r>
    </w:p>
    <w:p w14:paraId="6A003D4D" w14:textId="5D8488C9" w:rsidR="001D4269" w:rsidRPr="008535D7" w:rsidRDefault="009514F3" w:rsidP="003046F5">
      <w:pPr>
        <w:pStyle w:val="NumberHeading"/>
        <w:tabs>
          <w:tab w:val="left" w:pos="900"/>
        </w:tabs>
        <w:adjustRightInd w:val="0"/>
        <w:snapToGrid w:val="0"/>
        <w:ind w:left="900" w:hanging="360"/>
        <w:contextualSpacing/>
        <w:jc w:val="left"/>
        <w:rPr>
          <w:rFonts w:ascii="Arial" w:hAnsi="Arial" w:cs="Arial"/>
          <w:b w:val="0"/>
          <w:sz w:val="22"/>
          <w:szCs w:val="22"/>
          <w:lang w:val="en-US"/>
        </w:rPr>
      </w:pPr>
      <w:r w:rsidRPr="008535D7">
        <w:rPr>
          <w:rFonts w:ascii="Arial" w:hAnsi="Arial" w:cs="Arial" w:hint="eastAsia"/>
          <w:b w:val="0"/>
          <w:sz w:val="22"/>
          <w:szCs w:val="22"/>
        </w:rPr>
        <w:t>□</w:t>
      </w:r>
      <w:r w:rsidR="006F6A75">
        <w:rPr>
          <w:rFonts w:ascii="Arial" w:hAnsi="Arial" w:cs="Arial"/>
          <w:b w:val="0"/>
          <w:sz w:val="22"/>
          <w:szCs w:val="22"/>
        </w:rPr>
        <w:tab/>
      </w:r>
      <w:r w:rsidR="00155565" w:rsidRPr="008535D7">
        <w:rPr>
          <w:rFonts w:ascii="Arial" w:hAnsi="Arial" w:cs="Arial"/>
          <w:b w:val="0"/>
          <w:sz w:val="22"/>
          <w:szCs w:val="22"/>
          <w:lang w:val="en-US"/>
        </w:rPr>
        <w:t xml:space="preserve">the </w:t>
      </w:r>
      <w:r w:rsidR="002E579C" w:rsidRPr="008535D7">
        <w:rPr>
          <w:rFonts w:ascii="Arial" w:hAnsi="Arial" w:cs="Arial"/>
          <w:b w:val="0"/>
          <w:sz w:val="22"/>
          <w:szCs w:val="22"/>
          <w:lang w:val="en-US"/>
        </w:rPr>
        <w:t>management company</w:t>
      </w:r>
      <w:bookmarkStart w:id="9" w:name="_Ref108102728"/>
      <w:r w:rsidR="00147AF0" w:rsidRPr="008535D7">
        <w:rPr>
          <w:rStyle w:val="FootnoteReference"/>
          <w:rFonts w:ascii="Arial" w:hAnsi="Arial" w:cs="Arial"/>
          <w:b w:val="0"/>
          <w:sz w:val="22"/>
          <w:szCs w:val="22"/>
          <w:lang w:val="en-US"/>
        </w:rPr>
        <w:footnoteReference w:id="20"/>
      </w:r>
      <w:bookmarkEnd w:id="9"/>
      <w:r w:rsidR="00155565" w:rsidRPr="008535D7">
        <w:rPr>
          <w:rFonts w:ascii="Arial" w:hAnsi="Arial" w:cs="Arial"/>
          <w:b w:val="0"/>
          <w:sz w:val="22"/>
          <w:szCs w:val="22"/>
          <w:lang w:val="en-US"/>
        </w:rPr>
        <w:t xml:space="preserve"> has submitted </w:t>
      </w:r>
      <w:r w:rsidR="00A3729E" w:rsidRPr="008535D7">
        <w:rPr>
          <w:rFonts w:ascii="Arial" w:hAnsi="Arial" w:cs="Arial"/>
          <w:b w:val="0"/>
          <w:sz w:val="22"/>
          <w:szCs w:val="22"/>
          <w:lang w:val="en-US"/>
        </w:rPr>
        <w:t xml:space="preserve">an </w:t>
      </w:r>
      <w:r w:rsidR="00155565" w:rsidRPr="008535D7">
        <w:rPr>
          <w:rFonts w:ascii="Arial" w:hAnsi="Arial" w:cs="Arial"/>
          <w:b w:val="0"/>
          <w:sz w:val="22"/>
          <w:szCs w:val="22"/>
          <w:lang w:val="en-US"/>
        </w:rPr>
        <w:t xml:space="preserve">application to the </w:t>
      </w:r>
      <w:r w:rsidR="00E277E4" w:rsidRPr="008535D7">
        <w:rPr>
          <w:rFonts w:ascii="Arial" w:hAnsi="Arial" w:cs="Arial"/>
          <w:b w:val="0"/>
          <w:sz w:val="22"/>
          <w:szCs w:val="22"/>
          <w:lang w:val="en-US"/>
        </w:rPr>
        <w:t xml:space="preserve">SFC </w:t>
      </w:r>
      <w:r w:rsidR="00155565" w:rsidRPr="008535D7">
        <w:rPr>
          <w:rFonts w:ascii="Arial" w:hAnsi="Arial" w:cs="Arial"/>
          <w:b w:val="0"/>
          <w:sz w:val="22"/>
          <w:szCs w:val="22"/>
          <w:lang w:val="en-US"/>
        </w:rPr>
        <w:t>in applying for the licensing/ registration status required for managing investment funds / collective investment schemes in Hong Kong;</w:t>
      </w:r>
    </w:p>
    <w:p w14:paraId="6A003D4F" w14:textId="2B03E97E" w:rsidR="001D4269" w:rsidRPr="008535D7" w:rsidRDefault="009514F3" w:rsidP="003046F5">
      <w:pPr>
        <w:pStyle w:val="NumberHeading"/>
        <w:tabs>
          <w:tab w:val="left" w:pos="900"/>
          <w:tab w:val="left" w:pos="993"/>
        </w:tabs>
        <w:adjustRightInd w:val="0"/>
        <w:snapToGrid w:val="0"/>
        <w:ind w:left="900" w:hanging="360"/>
        <w:contextualSpacing/>
        <w:jc w:val="left"/>
        <w:rPr>
          <w:rFonts w:ascii="Arial" w:hAnsi="Arial" w:cs="Arial"/>
          <w:b w:val="0"/>
          <w:sz w:val="22"/>
          <w:szCs w:val="22"/>
        </w:rPr>
      </w:pPr>
      <w:r w:rsidRPr="008535D7">
        <w:rPr>
          <w:rFonts w:ascii="Arial" w:hAnsi="Arial" w:cs="Arial" w:hint="eastAsia"/>
          <w:b w:val="0"/>
          <w:sz w:val="22"/>
          <w:szCs w:val="22"/>
        </w:rPr>
        <w:t>□</w:t>
      </w:r>
      <w:r w:rsidR="006F6A75">
        <w:rPr>
          <w:rFonts w:ascii="Arial" w:hAnsi="Arial" w:cs="Arial"/>
          <w:b w:val="0"/>
          <w:sz w:val="22"/>
          <w:szCs w:val="22"/>
        </w:rPr>
        <w:tab/>
      </w:r>
      <w:r w:rsidR="00155565" w:rsidRPr="008535D7">
        <w:rPr>
          <w:rFonts w:ascii="Arial" w:hAnsi="Arial" w:cs="Arial"/>
          <w:b w:val="0"/>
          <w:sz w:val="22"/>
          <w:szCs w:val="22"/>
        </w:rPr>
        <w:t xml:space="preserve">the </w:t>
      </w:r>
      <w:r w:rsidR="00FA58ED" w:rsidRPr="008535D7">
        <w:rPr>
          <w:rFonts w:ascii="Arial" w:hAnsi="Arial" w:cs="Arial"/>
          <w:b w:val="0"/>
          <w:sz w:val="22"/>
          <w:szCs w:val="22"/>
        </w:rPr>
        <w:t xml:space="preserve">management </w:t>
      </w:r>
      <w:r w:rsidR="00671F18" w:rsidRPr="008535D7">
        <w:rPr>
          <w:rFonts w:ascii="Arial" w:hAnsi="Arial" w:cs="Arial"/>
          <w:b w:val="0"/>
          <w:sz w:val="22"/>
          <w:szCs w:val="22"/>
        </w:rPr>
        <w:t>company</w:t>
      </w:r>
      <w:r w:rsidR="002310BC" w:rsidRPr="002310BC">
        <w:rPr>
          <w:kern w:val="2"/>
          <w:vertAlign w:val="superscript"/>
          <w:lang w:val="en-US"/>
        </w:rPr>
        <w:fldChar w:fldCharType="begin"/>
      </w:r>
      <w:r w:rsidR="002310BC" w:rsidRPr="002310BC">
        <w:rPr>
          <w:rFonts w:ascii="Arial" w:hAnsi="Arial" w:cs="Arial"/>
          <w:b w:val="0"/>
          <w:sz w:val="22"/>
          <w:szCs w:val="22"/>
          <w:vertAlign w:val="superscript"/>
        </w:rPr>
        <w:instrText xml:space="preserve"> NOTEREF _Ref108102728 </w:instrText>
      </w:r>
      <w:r w:rsidR="002310BC">
        <w:rPr>
          <w:rFonts w:ascii="Arial" w:hAnsi="Arial" w:cs="Arial"/>
          <w:b w:val="0"/>
          <w:sz w:val="22"/>
          <w:szCs w:val="22"/>
          <w:vertAlign w:val="superscript"/>
        </w:rPr>
        <w:instrText xml:space="preserve"> \* MERGEFORMAT </w:instrText>
      </w:r>
      <w:r w:rsidR="002310BC" w:rsidRPr="002310BC">
        <w:rPr>
          <w:kern w:val="2"/>
          <w:vertAlign w:val="superscript"/>
          <w:lang w:val="en-US"/>
        </w:rPr>
        <w:fldChar w:fldCharType="separate"/>
      </w:r>
      <w:r w:rsidR="002310BC" w:rsidRPr="002310BC">
        <w:rPr>
          <w:rFonts w:ascii="Arial" w:hAnsi="Arial" w:cs="Arial"/>
          <w:b w:val="0"/>
          <w:sz w:val="22"/>
          <w:szCs w:val="22"/>
          <w:vertAlign w:val="superscript"/>
        </w:rPr>
        <w:t>19</w:t>
      </w:r>
      <w:r w:rsidR="002310BC" w:rsidRPr="002310BC">
        <w:rPr>
          <w:kern w:val="2"/>
          <w:vertAlign w:val="superscript"/>
          <w:lang w:val="en-US"/>
        </w:rPr>
        <w:fldChar w:fldCharType="end"/>
      </w:r>
      <w:r w:rsidR="00671F18" w:rsidRPr="008535D7">
        <w:rPr>
          <w:rFonts w:ascii="Arial" w:hAnsi="Arial" w:cs="Arial"/>
          <w:b w:val="0"/>
          <w:sz w:val="22"/>
          <w:szCs w:val="22"/>
        </w:rPr>
        <w:t xml:space="preserve"> </w:t>
      </w:r>
      <w:r w:rsidR="00155565" w:rsidRPr="008535D7">
        <w:rPr>
          <w:rFonts w:ascii="Arial" w:hAnsi="Arial" w:cs="Arial"/>
          <w:b w:val="0"/>
          <w:sz w:val="22"/>
          <w:szCs w:val="22"/>
        </w:rPr>
        <w:t xml:space="preserve">is licensed by or registered with the </w:t>
      </w:r>
      <w:r w:rsidR="00E277E4" w:rsidRPr="008535D7">
        <w:rPr>
          <w:rFonts w:ascii="Arial" w:hAnsi="Arial" w:cs="Arial"/>
          <w:b w:val="0"/>
          <w:sz w:val="22"/>
          <w:szCs w:val="22"/>
        </w:rPr>
        <w:t xml:space="preserve">SFC </w:t>
      </w:r>
      <w:r w:rsidR="00155565" w:rsidRPr="008535D7">
        <w:rPr>
          <w:rFonts w:ascii="Arial" w:hAnsi="Arial" w:cs="Arial"/>
          <w:b w:val="0"/>
          <w:sz w:val="22"/>
          <w:szCs w:val="22"/>
        </w:rPr>
        <w:t xml:space="preserve">to carry out Type 9 regulated </w:t>
      </w:r>
      <w:r w:rsidR="00155565" w:rsidRPr="008535D7">
        <w:rPr>
          <w:rFonts w:ascii="Arial" w:hAnsi="Arial" w:cs="Arial"/>
          <w:b w:val="0"/>
          <w:sz w:val="22"/>
          <w:szCs w:val="22"/>
          <w:lang w:val="en-US"/>
        </w:rPr>
        <w:t>activities</w:t>
      </w:r>
      <w:r w:rsidR="00155565" w:rsidRPr="008535D7">
        <w:rPr>
          <w:rFonts w:ascii="Arial" w:hAnsi="Arial" w:cs="Arial"/>
          <w:b w:val="0"/>
          <w:sz w:val="22"/>
          <w:szCs w:val="22"/>
        </w:rPr>
        <w:t>;</w:t>
      </w:r>
    </w:p>
    <w:p w14:paraId="6A003D51" w14:textId="24023EDD" w:rsidR="001D4269" w:rsidRPr="008535D7" w:rsidRDefault="00545362" w:rsidP="003046F5">
      <w:pPr>
        <w:pStyle w:val="NumberHeading"/>
        <w:tabs>
          <w:tab w:val="left" w:pos="900"/>
          <w:tab w:val="left" w:pos="993"/>
        </w:tabs>
        <w:adjustRightInd w:val="0"/>
        <w:snapToGrid w:val="0"/>
        <w:ind w:left="900" w:hanging="360"/>
        <w:contextualSpacing/>
        <w:jc w:val="left"/>
        <w:rPr>
          <w:rFonts w:ascii="Arial" w:hAnsi="Arial" w:cs="Arial"/>
          <w:b w:val="0"/>
          <w:sz w:val="22"/>
          <w:szCs w:val="22"/>
          <w:lang w:val="en-US"/>
        </w:rPr>
      </w:pPr>
      <w:r w:rsidRPr="008535D7">
        <w:rPr>
          <w:rFonts w:ascii="Arial" w:hAnsi="Arial" w:cs="Arial" w:hint="eastAsia"/>
          <w:b w:val="0"/>
          <w:sz w:val="22"/>
          <w:szCs w:val="22"/>
        </w:rPr>
        <w:t>□</w:t>
      </w:r>
      <w:r w:rsidR="006F6A75">
        <w:rPr>
          <w:rFonts w:ascii="Arial" w:hAnsi="Arial" w:cs="Arial"/>
          <w:b w:val="0"/>
          <w:sz w:val="22"/>
          <w:szCs w:val="22"/>
        </w:rPr>
        <w:tab/>
      </w:r>
      <w:r w:rsidRPr="008535D7">
        <w:rPr>
          <w:rFonts w:ascii="Arial" w:hAnsi="Arial" w:cs="Arial"/>
          <w:b w:val="0"/>
          <w:i/>
          <w:sz w:val="22"/>
          <w:szCs w:val="22"/>
          <w:lang w:val="en-US"/>
        </w:rPr>
        <w:t xml:space="preserve">(applicable only to </w:t>
      </w:r>
      <w:r w:rsidR="00FC4F81" w:rsidRPr="008535D7">
        <w:rPr>
          <w:rFonts w:ascii="Arial" w:hAnsi="Arial" w:cs="Arial"/>
          <w:b w:val="0"/>
          <w:i/>
          <w:sz w:val="22"/>
          <w:szCs w:val="22"/>
          <w:lang w:val="en-US"/>
        </w:rPr>
        <w:t>management company</w:t>
      </w:r>
      <w:r w:rsidR="001E2D62" w:rsidRPr="001E2D62">
        <w:rPr>
          <w:rFonts w:ascii="Arial" w:hAnsi="Arial" w:cs="Arial"/>
          <w:b w:val="0"/>
          <w:i/>
          <w:iCs/>
          <w:kern w:val="2"/>
          <w:sz w:val="22"/>
          <w:szCs w:val="22"/>
          <w:vertAlign w:val="superscript"/>
          <w:lang w:val="en-US"/>
        </w:rPr>
        <w:fldChar w:fldCharType="begin"/>
      </w:r>
      <w:r w:rsidR="001E2D62" w:rsidRPr="001E2D62">
        <w:rPr>
          <w:rFonts w:ascii="Arial" w:hAnsi="Arial" w:cs="Arial"/>
          <w:b w:val="0"/>
          <w:i/>
          <w:sz w:val="22"/>
          <w:szCs w:val="22"/>
          <w:vertAlign w:val="superscript"/>
          <w:lang w:val="en-US"/>
        </w:rPr>
        <w:instrText xml:space="preserve"> NOTEREF _Ref108102728  \* MERGEFORMAT </w:instrText>
      </w:r>
      <w:r w:rsidR="001E2D62" w:rsidRPr="001E2D62">
        <w:rPr>
          <w:rFonts w:ascii="Arial" w:hAnsi="Arial" w:cs="Arial"/>
          <w:b w:val="0"/>
          <w:i/>
          <w:iCs/>
          <w:kern w:val="2"/>
          <w:sz w:val="22"/>
          <w:szCs w:val="22"/>
          <w:vertAlign w:val="superscript"/>
          <w:lang w:val="en-US"/>
        </w:rPr>
        <w:fldChar w:fldCharType="separate"/>
      </w:r>
      <w:r w:rsidR="001E2D62" w:rsidRPr="001E2D62">
        <w:rPr>
          <w:rFonts w:ascii="Arial" w:hAnsi="Arial" w:cs="Arial"/>
          <w:b w:val="0"/>
          <w:i/>
          <w:sz w:val="22"/>
          <w:szCs w:val="22"/>
          <w:vertAlign w:val="superscript"/>
          <w:lang w:val="en-US"/>
        </w:rPr>
        <w:t>19</w:t>
      </w:r>
      <w:r w:rsidR="001E2D62" w:rsidRPr="001E2D62">
        <w:rPr>
          <w:rFonts w:ascii="Arial" w:hAnsi="Arial" w:cs="Arial"/>
          <w:b w:val="0"/>
          <w:i/>
          <w:iCs/>
          <w:kern w:val="2"/>
          <w:sz w:val="22"/>
          <w:szCs w:val="22"/>
          <w:vertAlign w:val="superscript"/>
          <w:lang w:val="en-US"/>
        </w:rPr>
        <w:fldChar w:fldCharType="end"/>
      </w:r>
      <w:r w:rsidR="008E4BE3" w:rsidRPr="008535D7">
        <w:rPr>
          <w:rFonts w:ascii="Arial" w:hAnsi="Arial" w:cs="Arial"/>
          <w:b w:val="0"/>
          <w:i/>
          <w:sz w:val="22"/>
          <w:szCs w:val="22"/>
          <w:lang w:val="en-US"/>
        </w:rPr>
        <w:t xml:space="preserve"> </w:t>
      </w:r>
      <w:r w:rsidR="003D3D1E" w:rsidRPr="008535D7">
        <w:rPr>
          <w:rFonts w:ascii="Arial" w:hAnsi="Arial" w:cs="Arial"/>
          <w:b w:val="0"/>
          <w:i/>
          <w:sz w:val="22"/>
          <w:szCs w:val="22"/>
          <w:lang w:val="en-US"/>
        </w:rPr>
        <w:t xml:space="preserve">subject to supervision in an acceptable inspection regime (“AIR”) </w:t>
      </w:r>
      <w:r w:rsidR="00457407" w:rsidRPr="008535D7">
        <w:rPr>
          <w:rFonts w:ascii="Arial" w:hAnsi="Arial" w:cs="Arial"/>
          <w:b w:val="0"/>
          <w:i/>
          <w:sz w:val="22"/>
          <w:szCs w:val="22"/>
          <w:lang w:val="en-US"/>
        </w:rPr>
        <w:t>jurisdiction</w:t>
      </w:r>
      <w:r w:rsidRPr="008535D7">
        <w:rPr>
          <w:rFonts w:ascii="Arial" w:hAnsi="Arial" w:cs="Arial"/>
          <w:b w:val="0"/>
          <w:i/>
          <w:sz w:val="22"/>
          <w:szCs w:val="22"/>
          <w:lang w:val="en-US"/>
        </w:rPr>
        <w:t xml:space="preserve">) </w:t>
      </w:r>
      <w:r w:rsidRPr="008535D7">
        <w:rPr>
          <w:rFonts w:ascii="Arial" w:hAnsi="Arial" w:cs="Arial"/>
          <w:b w:val="0"/>
          <w:sz w:val="22"/>
          <w:szCs w:val="22"/>
          <w:lang w:val="en-US"/>
        </w:rPr>
        <w:t xml:space="preserve">the </w:t>
      </w:r>
      <w:r w:rsidR="00FC4F81" w:rsidRPr="008535D7">
        <w:rPr>
          <w:rFonts w:ascii="Arial" w:hAnsi="Arial" w:cs="Arial"/>
          <w:b w:val="0"/>
          <w:iCs/>
          <w:sz w:val="22"/>
          <w:szCs w:val="22"/>
          <w:lang w:val="en-US"/>
        </w:rPr>
        <w:t>management company</w:t>
      </w:r>
      <w:r w:rsidR="00F1674F" w:rsidRPr="00F1674F">
        <w:rPr>
          <w:rFonts w:ascii="Arial" w:hAnsi="Arial" w:cs="Arial"/>
          <w:b w:val="0"/>
          <w:kern w:val="2"/>
          <w:sz w:val="22"/>
          <w:szCs w:val="22"/>
          <w:vertAlign w:val="superscript"/>
          <w:lang w:val="en-US"/>
        </w:rPr>
        <w:fldChar w:fldCharType="begin"/>
      </w:r>
      <w:r w:rsidR="00F1674F" w:rsidRPr="00F1674F">
        <w:rPr>
          <w:rFonts w:ascii="Arial" w:hAnsi="Arial" w:cs="Arial"/>
          <w:b w:val="0"/>
          <w:iCs/>
          <w:sz w:val="22"/>
          <w:szCs w:val="22"/>
          <w:vertAlign w:val="superscript"/>
          <w:lang w:val="en-US"/>
        </w:rPr>
        <w:instrText xml:space="preserve"> NOTEREF _Ref108102728  \* MERGEFORMAT </w:instrText>
      </w:r>
      <w:r w:rsidR="00F1674F" w:rsidRPr="00F1674F">
        <w:rPr>
          <w:rFonts w:ascii="Arial" w:hAnsi="Arial" w:cs="Arial"/>
          <w:b w:val="0"/>
          <w:kern w:val="2"/>
          <w:sz w:val="22"/>
          <w:szCs w:val="22"/>
          <w:vertAlign w:val="superscript"/>
          <w:lang w:val="en-US"/>
        </w:rPr>
        <w:fldChar w:fldCharType="separate"/>
      </w:r>
      <w:r w:rsidR="00F1674F" w:rsidRPr="00F1674F">
        <w:rPr>
          <w:rFonts w:ascii="Arial" w:hAnsi="Arial" w:cs="Arial"/>
          <w:b w:val="0"/>
          <w:iCs/>
          <w:sz w:val="22"/>
          <w:szCs w:val="22"/>
          <w:vertAlign w:val="superscript"/>
          <w:lang w:val="en-US"/>
        </w:rPr>
        <w:t>19</w:t>
      </w:r>
      <w:r w:rsidR="00F1674F" w:rsidRPr="00F1674F">
        <w:rPr>
          <w:rFonts w:ascii="Arial" w:hAnsi="Arial" w:cs="Arial"/>
          <w:b w:val="0"/>
          <w:kern w:val="2"/>
          <w:sz w:val="22"/>
          <w:szCs w:val="22"/>
          <w:vertAlign w:val="superscript"/>
          <w:lang w:val="en-US"/>
        </w:rPr>
        <w:fldChar w:fldCharType="end"/>
      </w:r>
      <w:r w:rsidRPr="008535D7">
        <w:rPr>
          <w:rFonts w:ascii="Arial" w:hAnsi="Arial" w:cs="Arial"/>
          <w:b w:val="0"/>
          <w:iCs/>
          <w:sz w:val="22"/>
          <w:szCs w:val="22"/>
          <w:lang w:val="en-US"/>
        </w:rPr>
        <w:t xml:space="preserve"> </w:t>
      </w:r>
      <w:r w:rsidRPr="008535D7">
        <w:rPr>
          <w:rFonts w:ascii="Arial" w:hAnsi="Arial" w:cs="Arial"/>
          <w:b w:val="0"/>
          <w:sz w:val="22"/>
          <w:szCs w:val="22"/>
          <w:lang w:val="en-US"/>
        </w:rPr>
        <w:t>is subject to the supervision in an overseas jurisdiction with</w:t>
      </w:r>
      <w:r w:rsidR="001D4269" w:rsidRPr="008535D7">
        <w:rPr>
          <w:rFonts w:ascii="Arial" w:hAnsi="Arial" w:cs="Arial"/>
          <w:b w:val="0"/>
          <w:sz w:val="22"/>
          <w:szCs w:val="22"/>
          <w:lang w:val="en-US"/>
        </w:rPr>
        <w:t xml:space="preserve"> </w:t>
      </w:r>
      <w:r w:rsidRPr="008535D7">
        <w:rPr>
          <w:rFonts w:ascii="Arial" w:hAnsi="Arial" w:cs="Arial"/>
          <w:b w:val="0"/>
          <w:sz w:val="22"/>
          <w:szCs w:val="22"/>
          <w:lang w:val="en-US"/>
        </w:rPr>
        <w:t xml:space="preserve">an </w:t>
      </w:r>
      <w:r w:rsidR="003A58E1" w:rsidRPr="008535D7">
        <w:rPr>
          <w:rFonts w:ascii="Arial" w:hAnsi="Arial" w:cs="Arial"/>
          <w:b w:val="0"/>
          <w:iCs/>
          <w:sz w:val="22"/>
          <w:szCs w:val="22"/>
        </w:rPr>
        <w:t>inspection</w:t>
      </w:r>
      <w:r w:rsidR="004939C7">
        <w:rPr>
          <w:rFonts w:ascii="Arial" w:hAnsi="Arial" w:cs="Arial"/>
          <w:b w:val="0"/>
          <w:iCs/>
          <w:sz w:val="22"/>
          <w:szCs w:val="22"/>
        </w:rPr>
        <w:t xml:space="preserve"> </w:t>
      </w:r>
      <w:r w:rsidR="003A58E1" w:rsidRPr="008535D7">
        <w:rPr>
          <w:rFonts w:ascii="Arial" w:hAnsi="Arial" w:cs="Arial"/>
          <w:b w:val="0"/>
          <w:iCs/>
          <w:sz w:val="22"/>
          <w:szCs w:val="22"/>
        </w:rPr>
        <w:t xml:space="preserve">regime acceptable to the </w:t>
      </w:r>
      <w:r w:rsidR="00E277E4" w:rsidRPr="008535D7">
        <w:rPr>
          <w:rFonts w:ascii="Arial" w:hAnsi="Arial" w:cs="Arial"/>
          <w:b w:val="0"/>
          <w:iCs/>
          <w:sz w:val="22"/>
          <w:szCs w:val="22"/>
        </w:rPr>
        <w:t>SFC</w:t>
      </w:r>
      <w:r w:rsidR="003A58E1" w:rsidRPr="008535D7">
        <w:rPr>
          <w:rFonts w:ascii="Arial" w:hAnsi="Arial" w:cs="Arial"/>
          <w:b w:val="0"/>
          <w:iCs/>
          <w:sz w:val="22"/>
          <w:szCs w:val="22"/>
        </w:rPr>
        <w:t>, a list of such AIR jurisdiction</w:t>
      </w:r>
      <w:r w:rsidR="00570A3B" w:rsidRPr="008535D7">
        <w:rPr>
          <w:rFonts w:ascii="Arial" w:hAnsi="Arial" w:cs="Arial"/>
          <w:b w:val="0"/>
          <w:iCs/>
          <w:sz w:val="22"/>
          <w:szCs w:val="22"/>
        </w:rPr>
        <w:t>s</w:t>
      </w:r>
      <w:r w:rsidR="003A58E1" w:rsidRPr="008535D7">
        <w:rPr>
          <w:rFonts w:ascii="Arial" w:hAnsi="Arial" w:cs="Arial"/>
          <w:b w:val="0"/>
          <w:iCs/>
          <w:sz w:val="22"/>
          <w:szCs w:val="22"/>
        </w:rPr>
        <w:t xml:space="preserve"> is published on the </w:t>
      </w:r>
      <w:r w:rsidR="00E277E4" w:rsidRPr="008535D7">
        <w:rPr>
          <w:rFonts w:ascii="Arial" w:hAnsi="Arial" w:cs="Arial"/>
          <w:b w:val="0"/>
          <w:iCs/>
          <w:sz w:val="22"/>
          <w:szCs w:val="22"/>
        </w:rPr>
        <w:t>SFC</w:t>
      </w:r>
      <w:r w:rsidR="003A58E1" w:rsidRPr="008535D7">
        <w:rPr>
          <w:rFonts w:ascii="Arial" w:hAnsi="Arial" w:cs="Arial"/>
          <w:b w:val="0"/>
          <w:iCs/>
          <w:sz w:val="22"/>
          <w:szCs w:val="22"/>
        </w:rPr>
        <w:t xml:space="preserve"> website</w:t>
      </w:r>
      <w:r w:rsidRPr="008535D7">
        <w:rPr>
          <w:rFonts w:ascii="Arial" w:hAnsi="Arial" w:cs="Arial"/>
          <w:b w:val="0"/>
          <w:sz w:val="22"/>
          <w:szCs w:val="22"/>
          <w:lang w:val="en-US"/>
        </w:rPr>
        <w:t xml:space="preserve">; </w:t>
      </w:r>
    </w:p>
    <w:p w14:paraId="6A003D52" w14:textId="7EF92810" w:rsidR="00545362" w:rsidRPr="008535D7" w:rsidRDefault="00545362" w:rsidP="003046F5">
      <w:pPr>
        <w:pStyle w:val="NumberHeading"/>
        <w:tabs>
          <w:tab w:val="left" w:pos="900"/>
          <w:tab w:val="left" w:pos="993"/>
        </w:tabs>
        <w:adjustRightInd w:val="0"/>
        <w:snapToGrid w:val="0"/>
        <w:ind w:left="900" w:hanging="360"/>
        <w:contextualSpacing/>
        <w:jc w:val="left"/>
        <w:rPr>
          <w:rFonts w:ascii="Arial" w:hAnsi="Arial" w:cs="Arial"/>
          <w:b w:val="0"/>
          <w:sz w:val="22"/>
          <w:szCs w:val="22"/>
          <w:lang w:val="en-US"/>
        </w:rPr>
      </w:pPr>
      <w:r w:rsidRPr="008535D7">
        <w:rPr>
          <w:rFonts w:ascii="Arial" w:hAnsi="Arial" w:cs="Arial" w:hint="eastAsia"/>
          <w:b w:val="0"/>
          <w:sz w:val="22"/>
          <w:szCs w:val="22"/>
        </w:rPr>
        <w:t>□</w:t>
      </w:r>
      <w:r w:rsidR="006F6A75">
        <w:rPr>
          <w:rFonts w:ascii="Arial" w:hAnsi="Arial" w:cs="Arial"/>
          <w:b w:val="0"/>
          <w:sz w:val="22"/>
          <w:szCs w:val="22"/>
        </w:rPr>
        <w:tab/>
      </w:r>
      <w:r w:rsidRPr="008535D7">
        <w:rPr>
          <w:rFonts w:ascii="Arial" w:hAnsi="Arial" w:cs="Arial"/>
          <w:b w:val="0"/>
          <w:i/>
          <w:sz w:val="22"/>
          <w:szCs w:val="22"/>
          <w:lang w:val="en-US"/>
        </w:rPr>
        <w:t xml:space="preserve">(applicable only to </w:t>
      </w:r>
      <w:r w:rsidR="00FE37D6" w:rsidRPr="008535D7">
        <w:rPr>
          <w:rFonts w:ascii="Arial" w:hAnsi="Arial" w:cs="Arial"/>
          <w:b w:val="0"/>
          <w:i/>
          <w:sz w:val="22"/>
          <w:szCs w:val="22"/>
          <w:lang w:val="en-US"/>
        </w:rPr>
        <w:t xml:space="preserve">investment </w:t>
      </w:r>
      <w:r w:rsidRPr="008535D7">
        <w:rPr>
          <w:rFonts w:ascii="Arial" w:hAnsi="Arial" w:cs="Arial"/>
          <w:b w:val="0"/>
          <w:i/>
          <w:sz w:val="22"/>
          <w:szCs w:val="22"/>
          <w:lang w:val="en-US"/>
        </w:rPr>
        <w:t>delegate not subject to supervision in an AIR jurisdiction)</w:t>
      </w:r>
      <w:r w:rsidRPr="008535D7">
        <w:rPr>
          <w:rFonts w:ascii="Arial" w:hAnsi="Arial" w:cs="Arial"/>
          <w:b w:val="0"/>
          <w:sz w:val="22"/>
          <w:szCs w:val="22"/>
          <w:lang w:val="en-US"/>
        </w:rPr>
        <w:t xml:space="preserve"> </w:t>
      </w:r>
      <w:r w:rsidR="00391EC7" w:rsidRPr="008535D7">
        <w:rPr>
          <w:rFonts w:ascii="Arial" w:hAnsi="Arial" w:cs="Arial"/>
          <w:b w:val="0"/>
          <w:sz w:val="22"/>
          <w:szCs w:val="22"/>
          <w:lang w:val="en-US"/>
        </w:rPr>
        <w:t xml:space="preserve">“Undertaking from a management company in respect of delegation to non-AIR delegate(s)” (as set out in </w:t>
      </w:r>
      <w:r w:rsidR="00391EC7" w:rsidRPr="008535D7">
        <w:rPr>
          <w:rFonts w:ascii="Arial" w:hAnsi="Arial" w:cs="Arial"/>
          <w:b w:val="0"/>
          <w:i/>
          <w:sz w:val="22"/>
          <w:u w:val="single"/>
          <w:lang w:val="en-US"/>
        </w:rPr>
        <w:t xml:space="preserve">Annex </w:t>
      </w:r>
      <w:r w:rsidR="00391EC7" w:rsidRPr="008535D7">
        <w:rPr>
          <w:rFonts w:ascii="Arial" w:hAnsi="Arial" w:cs="Arial"/>
          <w:b w:val="0"/>
          <w:i/>
          <w:sz w:val="22"/>
          <w:szCs w:val="22"/>
          <w:u w:val="single"/>
          <w:lang w:val="en-US"/>
        </w:rPr>
        <w:t>H</w:t>
      </w:r>
      <w:r w:rsidR="00391EC7" w:rsidRPr="008535D7">
        <w:rPr>
          <w:rFonts w:ascii="Arial" w:hAnsi="Arial" w:cs="Arial"/>
          <w:b w:val="0"/>
          <w:sz w:val="22"/>
          <w:szCs w:val="22"/>
          <w:lang w:val="en-US"/>
        </w:rPr>
        <w:t xml:space="preserve">) and </w:t>
      </w:r>
      <w:r w:rsidRPr="008535D7">
        <w:rPr>
          <w:rFonts w:ascii="Arial" w:hAnsi="Arial" w:cs="Arial"/>
          <w:b w:val="0"/>
          <w:sz w:val="22"/>
          <w:szCs w:val="22"/>
          <w:lang w:val="en-US"/>
        </w:rPr>
        <w:t>“Undertaking from non-AIR delegate</w:t>
      </w:r>
      <w:r w:rsidR="000C759D" w:rsidRPr="008535D7">
        <w:rPr>
          <w:rFonts w:ascii="Arial" w:hAnsi="Arial" w:cs="Arial"/>
          <w:b w:val="0"/>
          <w:sz w:val="22"/>
          <w:szCs w:val="22"/>
          <w:lang w:val="en-US"/>
        </w:rPr>
        <w:t>(s)</w:t>
      </w:r>
      <w:r w:rsidRPr="008535D7">
        <w:rPr>
          <w:rFonts w:ascii="Arial" w:hAnsi="Arial" w:cs="Arial"/>
          <w:b w:val="0"/>
          <w:sz w:val="22"/>
          <w:szCs w:val="22"/>
          <w:lang w:val="en-US"/>
        </w:rPr>
        <w:t xml:space="preserve">” (as set out in </w:t>
      </w:r>
      <w:r w:rsidRPr="008535D7">
        <w:rPr>
          <w:rFonts w:ascii="Arial" w:hAnsi="Arial" w:cs="Arial"/>
          <w:b w:val="0"/>
          <w:i/>
          <w:sz w:val="22"/>
          <w:szCs w:val="22"/>
          <w:u w:val="single"/>
          <w:lang w:val="en-US"/>
        </w:rPr>
        <w:t xml:space="preserve">Annex </w:t>
      </w:r>
      <w:r w:rsidR="00E35C74" w:rsidRPr="008535D7">
        <w:rPr>
          <w:rFonts w:ascii="Arial" w:hAnsi="Arial" w:cs="Arial"/>
          <w:b w:val="0"/>
          <w:i/>
          <w:sz w:val="22"/>
          <w:szCs w:val="22"/>
          <w:u w:val="single"/>
          <w:lang w:val="en-US"/>
        </w:rPr>
        <w:t>I</w:t>
      </w:r>
      <w:r w:rsidRPr="008535D7">
        <w:rPr>
          <w:rFonts w:ascii="Arial" w:hAnsi="Arial" w:cs="Arial"/>
          <w:b w:val="0"/>
          <w:sz w:val="22"/>
          <w:szCs w:val="22"/>
          <w:lang w:val="en-US"/>
        </w:rPr>
        <w:t>) has been submitted;</w:t>
      </w:r>
    </w:p>
    <w:p w14:paraId="71313059" w14:textId="77777777" w:rsidR="00016D30" w:rsidRPr="008535D7" w:rsidRDefault="00016D30" w:rsidP="00D1340F">
      <w:pPr>
        <w:autoSpaceDE w:val="0"/>
        <w:autoSpaceDN w:val="0"/>
        <w:adjustRightInd w:val="0"/>
        <w:spacing w:line="240" w:lineRule="auto"/>
        <w:rPr>
          <w:rFonts w:cs="Arial"/>
          <w:kern w:val="0"/>
          <w:szCs w:val="22"/>
          <w:u w:val="single"/>
        </w:rPr>
      </w:pPr>
    </w:p>
    <w:p w14:paraId="19ECB2F3" w14:textId="276944C9" w:rsidR="00C76652" w:rsidRPr="008535D7" w:rsidRDefault="003C4D97" w:rsidP="008761AC">
      <w:pPr>
        <w:pStyle w:val="NumberHeading"/>
        <w:numPr>
          <w:ilvl w:val="0"/>
          <w:numId w:val="13"/>
        </w:numPr>
        <w:adjustRightInd w:val="0"/>
        <w:snapToGrid w:val="0"/>
        <w:ind w:left="540" w:hanging="540"/>
        <w:contextualSpacing/>
        <w:jc w:val="left"/>
        <w:rPr>
          <w:rFonts w:ascii="Arial" w:hAnsi="Arial" w:cs="Arial"/>
          <w:b w:val="0"/>
          <w:sz w:val="22"/>
          <w:szCs w:val="22"/>
          <w:lang w:val="en-US"/>
        </w:rPr>
      </w:pPr>
      <w:r w:rsidRPr="008535D7">
        <w:rPr>
          <w:rFonts w:ascii="Arial" w:hAnsi="Arial" w:cs="Arial"/>
          <w:b w:val="0"/>
          <w:i/>
          <w:sz w:val="22"/>
          <w:szCs w:val="22"/>
        </w:rPr>
        <w:t>(</w:t>
      </w:r>
      <w:proofErr w:type="gramStart"/>
      <w:r w:rsidRPr="008535D7">
        <w:rPr>
          <w:rFonts w:ascii="Arial" w:hAnsi="Arial" w:cs="Arial"/>
          <w:b w:val="0"/>
          <w:i/>
          <w:sz w:val="22"/>
          <w:szCs w:val="22"/>
        </w:rPr>
        <w:t>applicable</w:t>
      </w:r>
      <w:proofErr w:type="gramEnd"/>
      <w:r w:rsidRPr="008535D7">
        <w:rPr>
          <w:rFonts w:ascii="Arial" w:hAnsi="Arial" w:cs="Arial"/>
          <w:b w:val="0"/>
          <w:i/>
          <w:sz w:val="22"/>
          <w:szCs w:val="22"/>
        </w:rPr>
        <w:t xml:space="preserve"> to management company</w:t>
      </w:r>
      <w:r w:rsidR="00F1674F" w:rsidRPr="00F1674F">
        <w:rPr>
          <w:rFonts w:ascii="Arial" w:hAnsi="Arial" w:cs="Arial"/>
          <w:b w:val="0"/>
          <w:kern w:val="2"/>
          <w:sz w:val="22"/>
          <w:szCs w:val="22"/>
          <w:vertAlign w:val="superscript"/>
          <w:lang w:val="en-US"/>
        </w:rPr>
        <w:fldChar w:fldCharType="begin"/>
      </w:r>
      <w:r w:rsidR="00F1674F" w:rsidRPr="00F1674F">
        <w:rPr>
          <w:rFonts w:ascii="Arial" w:hAnsi="Arial" w:cs="Arial"/>
          <w:b w:val="0"/>
          <w:i/>
          <w:sz w:val="22"/>
          <w:szCs w:val="22"/>
          <w:vertAlign w:val="superscript"/>
        </w:rPr>
        <w:instrText xml:space="preserve"> NOTEREF _Ref108102728  \* MERGEFORMAT </w:instrText>
      </w:r>
      <w:r w:rsidR="00F1674F" w:rsidRPr="00F1674F">
        <w:rPr>
          <w:rFonts w:ascii="Arial" w:hAnsi="Arial" w:cs="Arial"/>
          <w:b w:val="0"/>
          <w:kern w:val="2"/>
          <w:sz w:val="22"/>
          <w:szCs w:val="22"/>
          <w:vertAlign w:val="superscript"/>
          <w:lang w:val="en-US"/>
        </w:rPr>
        <w:fldChar w:fldCharType="separate"/>
      </w:r>
      <w:r w:rsidR="00F1674F" w:rsidRPr="00F1674F">
        <w:rPr>
          <w:rFonts w:ascii="Arial" w:hAnsi="Arial" w:cs="Arial"/>
          <w:b w:val="0"/>
          <w:i/>
          <w:sz w:val="22"/>
          <w:szCs w:val="22"/>
          <w:vertAlign w:val="superscript"/>
        </w:rPr>
        <w:t>19</w:t>
      </w:r>
      <w:r w:rsidR="00F1674F" w:rsidRPr="00F1674F">
        <w:rPr>
          <w:rFonts w:ascii="Arial" w:hAnsi="Arial" w:cs="Arial"/>
          <w:b w:val="0"/>
          <w:kern w:val="2"/>
          <w:sz w:val="22"/>
          <w:szCs w:val="22"/>
          <w:vertAlign w:val="superscript"/>
          <w:lang w:val="en-US"/>
        </w:rPr>
        <w:fldChar w:fldCharType="end"/>
      </w:r>
      <w:r w:rsidRPr="008535D7">
        <w:rPr>
          <w:rFonts w:ascii="Arial" w:hAnsi="Arial" w:cs="Arial"/>
          <w:b w:val="0"/>
          <w:sz w:val="22"/>
          <w:szCs w:val="22"/>
        </w:rPr>
        <w:t xml:space="preserve"> </w:t>
      </w:r>
      <w:r w:rsidRPr="008535D7">
        <w:rPr>
          <w:rFonts w:ascii="Arial" w:hAnsi="Arial" w:cs="Arial"/>
          <w:b w:val="0"/>
          <w:i/>
          <w:sz w:val="22"/>
          <w:szCs w:val="22"/>
        </w:rPr>
        <w:t>that is licensed/registered for managing investment funds / collective investment schemes)</w:t>
      </w:r>
    </w:p>
    <w:p w14:paraId="0F13AAF0" w14:textId="77777777" w:rsidR="003C4D97" w:rsidRPr="008535D7" w:rsidRDefault="003C4D97" w:rsidP="00155565">
      <w:pPr>
        <w:pStyle w:val="NumberHeading"/>
        <w:adjustRightInd w:val="0"/>
        <w:snapToGrid w:val="0"/>
        <w:ind w:left="540"/>
        <w:contextualSpacing/>
        <w:jc w:val="left"/>
        <w:rPr>
          <w:rFonts w:ascii="Arial" w:hAnsi="Arial" w:cs="Arial"/>
          <w:b w:val="0"/>
          <w:sz w:val="22"/>
          <w:szCs w:val="22"/>
          <w:lang w:val="en-US"/>
        </w:rPr>
      </w:pPr>
    </w:p>
    <w:p w14:paraId="6A003D56" w14:textId="7B21D838" w:rsidR="003C4D97" w:rsidRDefault="003C4D97" w:rsidP="008761AC">
      <w:pPr>
        <w:pStyle w:val="NumberHeading"/>
        <w:numPr>
          <w:ilvl w:val="1"/>
          <w:numId w:val="13"/>
        </w:numPr>
        <w:adjustRightInd w:val="0"/>
        <w:snapToGrid w:val="0"/>
        <w:ind w:left="1080" w:hanging="540"/>
        <w:contextualSpacing/>
        <w:jc w:val="left"/>
        <w:rPr>
          <w:rFonts w:ascii="Arial" w:hAnsi="Arial" w:cs="Arial"/>
          <w:b w:val="0"/>
          <w:sz w:val="22"/>
          <w:szCs w:val="22"/>
          <w:lang w:val="en-US"/>
        </w:rPr>
      </w:pPr>
      <w:r w:rsidRPr="008535D7">
        <w:rPr>
          <w:rFonts w:ascii="Arial" w:hAnsi="Arial" w:cs="Arial"/>
          <w:b w:val="0"/>
          <w:sz w:val="22"/>
          <w:szCs w:val="22"/>
          <w:lang w:val="en-US"/>
        </w:rPr>
        <w:t>the registration status of the management company</w:t>
      </w:r>
      <w:r w:rsidR="00F1674F" w:rsidRPr="00F1674F">
        <w:rPr>
          <w:rFonts w:ascii="Arial" w:hAnsi="Arial" w:cs="Arial"/>
          <w:b w:val="0"/>
          <w:kern w:val="2"/>
          <w:sz w:val="22"/>
          <w:szCs w:val="22"/>
          <w:vertAlign w:val="superscript"/>
          <w:lang w:val="en-US"/>
        </w:rPr>
        <w:fldChar w:fldCharType="begin"/>
      </w:r>
      <w:r w:rsidR="00F1674F" w:rsidRPr="00F1674F">
        <w:rPr>
          <w:rFonts w:ascii="Arial" w:hAnsi="Arial" w:cs="Arial"/>
          <w:b w:val="0"/>
          <w:sz w:val="22"/>
          <w:szCs w:val="22"/>
          <w:vertAlign w:val="superscript"/>
          <w:lang w:val="en-US"/>
        </w:rPr>
        <w:instrText xml:space="preserve"> NOTEREF _Ref108102728  \* MERGEFORMAT </w:instrText>
      </w:r>
      <w:r w:rsidR="00F1674F" w:rsidRPr="00F1674F">
        <w:rPr>
          <w:rFonts w:ascii="Arial" w:hAnsi="Arial" w:cs="Arial"/>
          <w:b w:val="0"/>
          <w:kern w:val="2"/>
          <w:sz w:val="22"/>
          <w:szCs w:val="22"/>
          <w:vertAlign w:val="superscript"/>
          <w:lang w:val="en-US"/>
        </w:rPr>
        <w:fldChar w:fldCharType="separate"/>
      </w:r>
      <w:r w:rsidR="00F1674F" w:rsidRPr="00F1674F">
        <w:rPr>
          <w:rFonts w:ascii="Arial" w:hAnsi="Arial" w:cs="Arial"/>
          <w:b w:val="0"/>
          <w:sz w:val="22"/>
          <w:szCs w:val="22"/>
          <w:vertAlign w:val="superscript"/>
          <w:lang w:val="en-US"/>
        </w:rPr>
        <w:t>19</w:t>
      </w:r>
      <w:r w:rsidR="00F1674F" w:rsidRPr="00F1674F">
        <w:rPr>
          <w:rFonts w:ascii="Arial" w:hAnsi="Arial" w:cs="Arial"/>
          <w:b w:val="0"/>
          <w:kern w:val="2"/>
          <w:sz w:val="22"/>
          <w:szCs w:val="22"/>
          <w:vertAlign w:val="superscript"/>
          <w:lang w:val="en-US"/>
        </w:rPr>
        <w:fldChar w:fldCharType="end"/>
      </w:r>
      <w:r w:rsidRPr="008535D7">
        <w:rPr>
          <w:rFonts w:ascii="Arial" w:hAnsi="Arial" w:cs="Arial"/>
          <w:b w:val="0"/>
          <w:sz w:val="22"/>
          <w:szCs w:val="22"/>
          <w:lang w:val="en-US"/>
        </w:rPr>
        <w:t xml:space="preserve"> to manage funds is as follows:</w:t>
      </w:r>
    </w:p>
    <w:p w14:paraId="69C8CE04" w14:textId="5A379B26" w:rsidR="00CE5220" w:rsidRDefault="00CE5220">
      <w:pPr>
        <w:rPr>
          <w:rFonts w:cs="Arial"/>
          <w:kern w:val="0"/>
          <w:szCs w:val="22"/>
        </w:rPr>
      </w:pPr>
      <w:r>
        <w:rPr>
          <w:rFonts w:cs="Arial"/>
          <w:b/>
          <w:szCs w:val="22"/>
        </w:rPr>
        <w:br w:type="page"/>
      </w:r>
    </w:p>
    <w:p w14:paraId="2247D52D" w14:textId="77777777" w:rsidR="008761AC" w:rsidRPr="008535D7" w:rsidRDefault="008761AC" w:rsidP="008761AC">
      <w:pPr>
        <w:pStyle w:val="NumberHeading"/>
        <w:adjustRightInd w:val="0"/>
        <w:snapToGrid w:val="0"/>
        <w:ind w:left="900"/>
        <w:contextualSpacing/>
        <w:jc w:val="left"/>
        <w:rPr>
          <w:rFonts w:ascii="Arial" w:hAnsi="Arial" w:cs="Arial"/>
          <w:b w:val="0"/>
          <w:sz w:val="22"/>
          <w:szCs w:val="22"/>
          <w:lang w:val="en-US"/>
        </w:rPr>
      </w:pPr>
    </w:p>
    <w:tbl>
      <w:tblPr>
        <w:tblW w:w="792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800"/>
        <w:gridCol w:w="1530"/>
        <w:gridCol w:w="2790"/>
      </w:tblGrid>
      <w:tr w:rsidR="00993A3D" w:rsidRPr="008535D7" w14:paraId="6A003D5B" w14:textId="77777777" w:rsidTr="008761AC">
        <w:tc>
          <w:tcPr>
            <w:tcW w:w="1800" w:type="dxa"/>
            <w:shd w:val="clear" w:color="auto" w:fill="auto"/>
          </w:tcPr>
          <w:p w14:paraId="6A003D57" w14:textId="77777777" w:rsidR="003C4D97" w:rsidRPr="008535D7" w:rsidRDefault="003C4D97" w:rsidP="00592291">
            <w:pPr>
              <w:pStyle w:val="NumberHeading"/>
              <w:adjustRightInd w:val="0"/>
              <w:snapToGrid w:val="0"/>
              <w:ind w:left="-18"/>
              <w:contextualSpacing/>
              <w:jc w:val="left"/>
              <w:rPr>
                <w:rFonts w:ascii="Arial" w:hAnsi="Arial" w:cs="Arial"/>
                <w:b w:val="0"/>
                <w:sz w:val="22"/>
                <w:szCs w:val="22"/>
              </w:rPr>
            </w:pPr>
            <w:r w:rsidRPr="008535D7">
              <w:rPr>
                <w:rFonts w:ascii="Arial" w:hAnsi="Arial" w:cs="Arial"/>
                <w:b w:val="0"/>
                <w:sz w:val="22"/>
                <w:szCs w:val="22"/>
              </w:rPr>
              <w:t>Registration status</w:t>
            </w:r>
          </w:p>
        </w:tc>
        <w:tc>
          <w:tcPr>
            <w:tcW w:w="1800" w:type="dxa"/>
            <w:shd w:val="clear" w:color="auto" w:fill="auto"/>
          </w:tcPr>
          <w:p w14:paraId="6A003D58" w14:textId="77777777" w:rsidR="003C4D97" w:rsidRPr="008535D7" w:rsidRDefault="003C4D97" w:rsidP="00592291">
            <w:pPr>
              <w:pStyle w:val="NumberHeading"/>
              <w:adjustRightInd w:val="0"/>
              <w:snapToGrid w:val="0"/>
              <w:ind w:left="-38"/>
              <w:contextualSpacing/>
              <w:jc w:val="left"/>
              <w:rPr>
                <w:rFonts w:ascii="Arial" w:hAnsi="Arial" w:cs="Arial"/>
                <w:b w:val="0"/>
                <w:sz w:val="22"/>
                <w:szCs w:val="22"/>
              </w:rPr>
            </w:pPr>
            <w:r w:rsidRPr="008535D7">
              <w:rPr>
                <w:rFonts w:ascii="Arial" w:hAnsi="Arial" w:cs="Arial"/>
                <w:b w:val="0"/>
                <w:sz w:val="22"/>
                <w:szCs w:val="22"/>
              </w:rPr>
              <w:t>Home regulator</w:t>
            </w:r>
          </w:p>
        </w:tc>
        <w:tc>
          <w:tcPr>
            <w:tcW w:w="1530" w:type="dxa"/>
            <w:shd w:val="clear" w:color="auto" w:fill="auto"/>
          </w:tcPr>
          <w:p w14:paraId="6A003D59" w14:textId="77777777" w:rsidR="003C4D97" w:rsidRPr="008535D7" w:rsidRDefault="003C4D97" w:rsidP="00592291">
            <w:pPr>
              <w:pStyle w:val="NumberHeading"/>
              <w:adjustRightInd w:val="0"/>
              <w:snapToGrid w:val="0"/>
              <w:contextualSpacing/>
              <w:jc w:val="left"/>
              <w:rPr>
                <w:rFonts w:ascii="Arial" w:hAnsi="Arial" w:cs="Arial"/>
                <w:b w:val="0"/>
                <w:sz w:val="22"/>
                <w:szCs w:val="22"/>
              </w:rPr>
            </w:pPr>
            <w:r w:rsidRPr="008535D7">
              <w:rPr>
                <w:rFonts w:ascii="Arial" w:hAnsi="Arial" w:cs="Arial"/>
                <w:b w:val="0"/>
                <w:sz w:val="22"/>
                <w:szCs w:val="22"/>
              </w:rPr>
              <w:t>Date of registration</w:t>
            </w:r>
          </w:p>
        </w:tc>
        <w:tc>
          <w:tcPr>
            <w:tcW w:w="2790" w:type="dxa"/>
            <w:shd w:val="clear" w:color="auto" w:fill="auto"/>
          </w:tcPr>
          <w:p w14:paraId="6A003D5A" w14:textId="77777777" w:rsidR="003C4D97" w:rsidRPr="008535D7" w:rsidRDefault="003C4D97" w:rsidP="00592291">
            <w:pPr>
              <w:pStyle w:val="NumberHeading"/>
              <w:adjustRightInd w:val="0"/>
              <w:snapToGrid w:val="0"/>
              <w:contextualSpacing/>
              <w:jc w:val="left"/>
              <w:rPr>
                <w:rFonts w:ascii="Arial" w:hAnsi="Arial" w:cs="Arial"/>
                <w:b w:val="0"/>
                <w:sz w:val="22"/>
                <w:szCs w:val="22"/>
              </w:rPr>
            </w:pPr>
            <w:r w:rsidRPr="008535D7">
              <w:rPr>
                <w:rFonts w:ascii="Arial" w:hAnsi="Arial" w:cs="Arial"/>
                <w:b w:val="0"/>
                <w:sz w:val="22"/>
                <w:szCs w:val="22"/>
              </w:rPr>
              <w:t>Restriction attached to the registration (if any) or state Nil (if applicable)</w:t>
            </w:r>
          </w:p>
        </w:tc>
      </w:tr>
      <w:tr w:rsidR="003C4D97" w:rsidRPr="008535D7" w14:paraId="6A003D64" w14:textId="77777777" w:rsidTr="008761AC">
        <w:tc>
          <w:tcPr>
            <w:tcW w:w="1800" w:type="dxa"/>
            <w:shd w:val="clear" w:color="auto" w:fill="auto"/>
          </w:tcPr>
          <w:p w14:paraId="6A003D5C" w14:textId="77777777" w:rsidR="003C4D97" w:rsidRPr="008535D7" w:rsidRDefault="003C4D97" w:rsidP="00592291">
            <w:pPr>
              <w:pStyle w:val="NumberHeading"/>
              <w:adjustRightInd w:val="0"/>
              <w:snapToGrid w:val="0"/>
              <w:contextualSpacing/>
              <w:jc w:val="left"/>
              <w:rPr>
                <w:rFonts w:ascii="Arial" w:hAnsi="Arial" w:cs="Arial"/>
                <w:b w:val="0"/>
                <w:sz w:val="22"/>
                <w:szCs w:val="22"/>
              </w:rPr>
            </w:pPr>
          </w:p>
          <w:p w14:paraId="6A003D5D" w14:textId="77777777" w:rsidR="003C4D97" w:rsidRPr="008535D7" w:rsidRDefault="003C4D97" w:rsidP="00592291">
            <w:pPr>
              <w:pStyle w:val="NumberHeading"/>
              <w:adjustRightInd w:val="0"/>
              <w:snapToGrid w:val="0"/>
              <w:contextualSpacing/>
              <w:jc w:val="left"/>
              <w:rPr>
                <w:rFonts w:ascii="Arial" w:hAnsi="Arial" w:cs="Arial"/>
                <w:b w:val="0"/>
                <w:sz w:val="22"/>
                <w:szCs w:val="22"/>
              </w:rPr>
            </w:pPr>
          </w:p>
          <w:p w14:paraId="6A003D5E" w14:textId="77777777" w:rsidR="003C4D97" w:rsidRPr="008535D7" w:rsidRDefault="003C4D97" w:rsidP="00592291">
            <w:pPr>
              <w:pStyle w:val="NumberHeading"/>
              <w:adjustRightInd w:val="0"/>
              <w:snapToGrid w:val="0"/>
              <w:contextualSpacing/>
              <w:jc w:val="left"/>
              <w:rPr>
                <w:rFonts w:ascii="Arial" w:hAnsi="Arial" w:cs="Arial"/>
                <w:b w:val="0"/>
                <w:sz w:val="22"/>
                <w:szCs w:val="22"/>
              </w:rPr>
            </w:pPr>
          </w:p>
          <w:p w14:paraId="6A003D5F" w14:textId="77777777" w:rsidR="003C4D97" w:rsidRPr="008535D7" w:rsidRDefault="003C4D97" w:rsidP="00592291">
            <w:pPr>
              <w:pStyle w:val="NumberHeading"/>
              <w:adjustRightInd w:val="0"/>
              <w:snapToGrid w:val="0"/>
              <w:contextualSpacing/>
              <w:jc w:val="left"/>
              <w:rPr>
                <w:rFonts w:ascii="Arial" w:hAnsi="Arial" w:cs="Arial"/>
                <w:b w:val="0"/>
                <w:sz w:val="22"/>
                <w:szCs w:val="22"/>
              </w:rPr>
            </w:pPr>
          </w:p>
        </w:tc>
        <w:tc>
          <w:tcPr>
            <w:tcW w:w="1800" w:type="dxa"/>
            <w:shd w:val="clear" w:color="auto" w:fill="auto"/>
          </w:tcPr>
          <w:p w14:paraId="6A003D60" w14:textId="77777777" w:rsidR="003C4D97" w:rsidRPr="008535D7" w:rsidRDefault="003C4D97" w:rsidP="00592291">
            <w:pPr>
              <w:pStyle w:val="NumberHeading"/>
              <w:adjustRightInd w:val="0"/>
              <w:snapToGrid w:val="0"/>
              <w:contextualSpacing/>
              <w:jc w:val="left"/>
              <w:rPr>
                <w:rFonts w:ascii="Arial" w:hAnsi="Arial" w:cs="Arial"/>
                <w:b w:val="0"/>
                <w:sz w:val="22"/>
                <w:szCs w:val="22"/>
              </w:rPr>
            </w:pPr>
          </w:p>
          <w:p w14:paraId="6A003D61" w14:textId="77777777" w:rsidR="003C4D97" w:rsidRPr="008535D7" w:rsidRDefault="003C4D97" w:rsidP="00592291">
            <w:pPr>
              <w:pStyle w:val="NumberHeading"/>
              <w:adjustRightInd w:val="0"/>
              <w:snapToGrid w:val="0"/>
              <w:contextualSpacing/>
              <w:jc w:val="left"/>
              <w:rPr>
                <w:rFonts w:ascii="Arial" w:hAnsi="Arial" w:cs="Arial"/>
                <w:b w:val="0"/>
                <w:sz w:val="22"/>
                <w:szCs w:val="22"/>
              </w:rPr>
            </w:pPr>
          </w:p>
        </w:tc>
        <w:tc>
          <w:tcPr>
            <w:tcW w:w="1530" w:type="dxa"/>
            <w:shd w:val="clear" w:color="auto" w:fill="auto"/>
          </w:tcPr>
          <w:p w14:paraId="6A003D62" w14:textId="77777777" w:rsidR="003C4D97" w:rsidRPr="008535D7" w:rsidRDefault="003C4D97" w:rsidP="00592291">
            <w:pPr>
              <w:pStyle w:val="NumberHeading"/>
              <w:adjustRightInd w:val="0"/>
              <w:snapToGrid w:val="0"/>
              <w:ind w:left="540"/>
              <w:contextualSpacing/>
              <w:jc w:val="left"/>
              <w:rPr>
                <w:rFonts w:ascii="Arial" w:hAnsi="Arial" w:cs="Arial"/>
                <w:b w:val="0"/>
                <w:sz w:val="22"/>
                <w:szCs w:val="22"/>
              </w:rPr>
            </w:pPr>
          </w:p>
        </w:tc>
        <w:tc>
          <w:tcPr>
            <w:tcW w:w="2790" w:type="dxa"/>
            <w:shd w:val="clear" w:color="auto" w:fill="auto"/>
          </w:tcPr>
          <w:p w14:paraId="6A003D63" w14:textId="77777777" w:rsidR="003C4D97" w:rsidRPr="008535D7" w:rsidRDefault="003C4D97" w:rsidP="00592291">
            <w:pPr>
              <w:pStyle w:val="NumberHeading"/>
              <w:adjustRightInd w:val="0"/>
              <w:snapToGrid w:val="0"/>
              <w:ind w:left="540"/>
              <w:contextualSpacing/>
              <w:jc w:val="left"/>
              <w:rPr>
                <w:rFonts w:ascii="Arial" w:hAnsi="Arial" w:cs="Arial"/>
                <w:b w:val="0"/>
                <w:sz w:val="22"/>
                <w:szCs w:val="22"/>
              </w:rPr>
            </w:pPr>
          </w:p>
        </w:tc>
      </w:tr>
    </w:tbl>
    <w:p w14:paraId="6A003D65" w14:textId="77777777" w:rsidR="003C4D97" w:rsidRPr="008535D7" w:rsidRDefault="003C4D97" w:rsidP="00155565">
      <w:pPr>
        <w:pStyle w:val="NumberHeading"/>
        <w:adjustRightInd w:val="0"/>
        <w:snapToGrid w:val="0"/>
        <w:ind w:left="540"/>
        <w:contextualSpacing/>
        <w:jc w:val="left"/>
        <w:rPr>
          <w:rFonts w:ascii="Arial" w:hAnsi="Arial" w:cs="Arial"/>
          <w:b w:val="0"/>
          <w:sz w:val="22"/>
          <w:szCs w:val="22"/>
          <w:lang w:val="en-US"/>
        </w:rPr>
      </w:pPr>
    </w:p>
    <w:p w14:paraId="6A003D66" w14:textId="05D4971F" w:rsidR="003C4D97" w:rsidRPr="008535D7" w:rsidRDefault="003C4D97" w:rsidP="008761AC">
      <w:pPr>
        <w:pStyle w:val="NumberHeading"/>
        <w:numPr>
          <w:ilvl w:val="1"/>
          <w:numId w:val="13"/>
        </w:numPr>
        <w:adjustRightInd w:val="0"/>
        <w:snapToGrid w:val="0"/>
        <w:ind w:left="1080" w:hanging="540"/>
        <w:contextualSpacing/>
        <w:jc w:val="left"/>
        <w:rPr>
          <w:rFonts w:ascii="Arial" w:hAnsi="Arial" w:cs="Arial"/>
          <w:b w:val="0"/>
          <w:sz w:val="22"/>
          <w:szCs w:val="22"/>
          <w:lang w:val="en-US"/>
        </w:rPr>
      </w:pPr>
      <w:r w:rsidRPr="008535D7">
        <w:rPr>
          <w:rFonts w:ascii="Arial" w:hAnsi="Arial" w:cs="Arial"/>
          <w:b w:val="0"/>
          <w:sz w:val="22"/>
          <w:szCs w:val="22"/>
          <w:lang w:val="en-US"/>
        </w:rPr>
        <w:t>under its current registration, the management company</w:t>
      </w:r>
      <w:r w:rsidR="00F1674F" w:rsidRPr="00F1674F">
        <w:rPr>
          <w:rFonts w:ascii="Arial" w:hAnsi="Arial" w:cs="Arial"/>
          <w:b w:val="0"/>
          <w:kern w:val="2"/>
          <w:sz w:val="22"/>
          <w:szCs w:val="22"/>
          <w:vertAlign w:val="superscript"/>
          <w:lang w:val="en-US"/>
        </w:rPr>
        <w:fldChar w:fldCharType="begin"/>
      </w:r>
      <w:r w:rsidR="00F1674F" w:rsidRPr="00F1674F">
        <w:rPr>
          <w:rFonts w:ascii="Arial" w:hAnsi="Arial" w:cs="Arial"/>
          <w:b w:val="0"/>
          <w:sz w:val="22"/>
          <w:szCs w:val="22"/>
          <w:vertAlign w:val="superscript"/>
          <w:lang w:val="en-US"/>
        </w:rPr>
        <w:instrText xml:space="preserve"> NOTEREF _Ref108102728  \* MERGEFORMAT </w:instrText>
      </w:r>
      <w:r w:rsidR="00F1674F" w:rsidRPr="00F1674F">
        <w:rPr>
          <w:rFonts w:ascii="Arial" w:hAnsi="Arial" w:cs="Arial"/>
          <w:b w:val="0"/>
          <w:kern w:val="2"/>
          <w:sz w:val="22"/>
          <w:szCs w:val="22"/>
          <w:vertAlign w:val="superscript"/>
          <w:lang w:val="en-US"/>
        </w:rPr>
        <w:fldChar w:fldCharType="separate"/>
      </w:r>
      <w:r w:rsidR="00F1674F" w:rsidRPr="00F1674F">
        <w:rPr>
          <w:rFonts w:ascii="Arial" w:hAnsi="Arial" w:cs="Arial"/>
          <w:b w:val="0"/>
          <w:sz w:val="22"/>
          <w:szCs w:val="22"/>
          <w:vertAlign w:val="superscript"/>
          <w:lang w:val="en-US"/>
        </w:rPr>
        <w:t>19</w:t>
      </w:r>
      <w:r w:rsidR="00F1674F" w:rsidRPr="00F1674F">
        <w:rPr>
          <w:rFonts w:ascii="Arial" w:hAnsi="Arial" w:cs="Arial"/>
          <w:b w:val="0"/>
          <w:kern w:val="2"/>
          <w:sz w:val="22"/>
          <w:szCs w:val="22"/>
          <w:vertAlign w:val="superscript"/>
          <w:lang w:val="en-US"/>
        </w:rPr>
        <w:fldChar w:fldCharType="end"/>
      </w:r>
      <w:r w:rsidRPr="008535D7">
        <w:rPr>
          <w:rFonts w:ascii="Arial" w:hAnsi="Arial" w:cs="Arial"/>
          <w:b w:val="0"/>
          <w:sz w:val="22"/>
          <w:szCs w:val="22"/>
          <w:lang w:val="en-US"/>
        </w:rPr>
        <w:t xml:space="preserve"> is allowed to manage investment funds / collective investment </w:t>
      </w:r>
      <w:proofErr w:type="gramStart"/>
      <w:r w:rsidRPr="008535D7">
        <w:rPr>
          <w:rFonts w:ascii="Arial" w:hAnsi="Arial" w:cs="Arial"/>
          <w:b w:val="0"/>
          <w:sz w:val="22"/>
          <w:szCs w:val="22"/>
          <w:lang w:val="en-US"/>
        </w:rPr>
        <w:t>schemes;</w:t>
      </w:r>
      <w:proofErr w:type="gramEnd"/>
    </w:p>
    <w:p w14:paraId="6A003D67" w14:textId="77777777" w:rsidR="003C4D97" w:rsidRPr="008535D7" w:rsidRDefault="003C4D97" w:rsidP="008761AC">
      <w:pPr>
        <w:pStyle w:val="NumberHeading"/>
        <w:adjustRightInd w:val="0"/>
        <w:snapToGrid w:val="0"/>
        <w:ind w:left="1080" w:hanging="540"/>
        <w:contextualSpacing/>
        <w:jc w:val="left"/>
        <w:rPr>
          <w:rFonts w:ascii="Arial" w:hAnsi="Arial" w:cs="Arial"/>
          <w:b w:val="0"/>
          <w:sz w:val="22"/>
          <w:szCs w:val="22"/>
          <w:lang w:val="en-US"/>
        </w:rPr>
      </w:pPr>
    </w:p>
    <w:p w14:paraId="6A003D68" w14:textId="77777777" w:rsidR="003C4D97" w:rsidRPr="008535D7" w:rsidRDefault="003C4D97" w:rsidP="008761AC">
      <w:pPr>
        <w:pStyle w:val="NumberHeading"/>
        <w:numPr>
          <w:ilvl w:val="1"/>
          <w:numId w:val="13"/>
        </w:numPr>
        <w:adjustRightInd w:val="0"/>
        <w:snapToGrid w:val="0"/>
        <w:ind w:left="1080" w:hanging="540"/>
        <w:contextualSpacing/>
        <w:jc w:val="left"/>
        <w:rPr>
          <w:rFonts w:ascii="Arial" w:hAnsi="Arial" w:cs="Arial"/>
          <w:b w:val="0"/>
          <w:sz w:val="22"/>
          <w:szCs w:val="22"/>
          <w:lang w:val="en-US"/>
        </w:rPr>
      </w:pPr>
      <w:r w:rsidRPr="008535D7">
        <w:rPr>
          <w:rFonts w:ascii="Arial" w:hAnsi="Arial" w:cs="Arial"/>
          <w:b w:val="0"/>
          <w:i/>
          <w:sz w:val="22"/>
          <w:szCs w:val="22"/>
          <w:lang w:val="en-US"/>
        </w:rPr>
        <w:t xml:space="preserve">(Please tick </w:t>
      </w:r>
      <w:r w:rsidRPr="008535D7">
        <w:rPr>
          <w:rFonts w:ascii="Arial" w:hAnsi="Arial" w:cs="Arial"/>
          <w:b w:val="0"/>
          <w:sz w:val="22"/>
          <w:szCs w:val="22"/>
          <w:lang w:val="en-US"/>
        </w:rPr>
        <w:t>one</w:t>
      </w:r>
      <w:r w:rsidRPr="008535D7">
        <w:rPr>
          <w:rFonts w:ascii="Arial" w:hAnsi="Arial" w:cs="Arial"/>
          <w:b w:val="0"/>
          <w:i/>
          <w:sz w:val="22"/>
          <w:szCs w:val="22"/>
          <w:lang w:val="en-US"/>
        </w:rPr>
        <w:t xml:space="preserve"> of the following boxes)</w:t>
      </w:r>
    </w:p>
    <w:p w14:paraId="6A003D6A" w14:textId="2FC3B24C" w:rsidR="003C4D97" w:rsidRPr="008535D7" w:rsidRDefault="003C4D97" w:rsidP="00283FD1">
      <w:pPr>
        <w:pStyle w:val="NumberHeading"/>
        <w:adjustRightInd w:val="0"/>
        <w:snapToGrid w:val="0"/>
        <w:ind w:left="1440" w:hanging="360"/>
        <w:contextualSpacing/>
        <w:jc w:val="left"/>
        <w:rPr>
          <w:rFonts w:ascii="Arial" w:hAnsi="Arial" w:cs="Arial"/>
          <w:b w:val="0"/>
          <w:sz w:val="22"/>
          <w:szCs w:val="22"/>
          <w:lang w:val="en-US"/>
        </w:rPr>
      </w:pPr>
      <w:r w:rsidRPr="008535D7">
        <w:rPr>
          <w:rFonts w:ascii="Arial" w:hAnsi="Arial" w:cs="Arial" w:hint="eastAsia"/>
          <w:b w:val="0"/>
          <w:sz w:val="22"/>
          <w:szCs w:val="22"/>
        </w:rPr>
        <w:t>□</w:t>
      </w:r>
      <w:r w:rsidR="00283FD1">
        <w:rPr>
          <w:rFonts w:ascii="Arial" w:hAnsi="Arial" w:cs="Arial"/>
          <w:b w:val="0"/>
          <w:sz w:val="22"/>
          <w:szCs w:val="22"/>
        </w:rPr>
        <w:tab/>
      </w:r>
      <w:r w:rsidRPr="008535D7">
        <w:rPr>
          <w:rFonts w:ascii="Arial" w:hAnsi="Arial" w:cs="Arial"/>
          <w:b w:val="0"/>
          <w:sz w:val="22"/>
          <w:szCs w:val="22"/>
          <w:lang w:val="en-US"/>
        </w:rPr>
        <w:t>there is no disciplinary history of the management company</w:t>
      </w:r>
      <w:r w:rsidR="00F1674F" w:rsidRPr="00F1674F">
        <w:rPr>
          <w:rFonts w:ascii="Arial" w:hAnsi="Arial" w:cs="Arial"/>
          <w:b w:val="0"/>
          <w:kern w:val="2"/>
          <w:sz w:val="22"/>
          <w:szCs w:val="22"/>
          <w:vertAlign w:val="superscript"/>
          <w:lang w:val="en-US"/>
        </w:rPr>
        <w:fldChar w:fldCharType="begin"/>
      </w:r>
      <w:r w:rsidR="00F1674F" w:rsidRPr="00F1674F">
        <w:rPr>
          <w:rFonts w:ascii="Arial" w:hAnsi="Arial" w:cs="Arial"/>
          <w:b w:val="0"/>
          <w:sz w:val="22"/>
          <w:szCs w:val="22"/>
          <w:vertAlign w:val="superscript"/>
          <w:lang w:val="en-US"/>
        </w:rPr>
        <w:instrText xml:space="preserve"> NOTEREF _Ref108102728  \* MERGEFORMAT </w:instrText>
      </w:r>
      <w:r w:rsidR="00F1674F" w:rsidRPr="00F1674F">
        <w:rPr>
          <w:rFonts w:ascii="Arial" w:hAnsi="Arial" w:cs="Arial"/>
          <w:b w:val="0"/>
          <w:kern w:val="2"/>
          <w:sz w:val="22"/>
          <w:szCs w:val="22"/>
          <w:vertAlign w:val="superscript"/>
          <w:lang w:val="en-US"/>
        </w:rPr>
        <w:fldChar w:fldCharType="separate"/>
      </w:r>
      <w:r w:rsidR="00F1674F" w:rsidRPr="00F1674F">
        <w:rPr>
          <w:rFonts w:ascii="Arial" w:hAnsi="Arial" w:cs="Arial"/>
          <w:b w:val="0"/>
          <w:sz w:val="22"/>
          <w:szCs w:val="22"/>
          <w:vertAlign w:val="superscript"/>
          <w:lang w:val="en-US"/>
        </w:rPr>
        <w:t>19</w:t>
      </w:r>
      <w:r w:rsidR="00F1674F" w:rsidRPr="00F1674F">
        <w:rPr>
          <w:rFonts w:ascii="Arial" w:hAnsi="Arial" w:cs="Arial"/>
          <w:b w:val="0"/>
          <w:kern w:val="2"/>
          <w:sz w:val="22"/>
          <w:szCs w:val="22"/>
          <w:vertAlign w:val="superscript"/>
          <w:lang w:val="en-US"/>
        </w:rPr>
        <w:fldChar w:fldCharType="end"/>
      </w:r>
      <w:r w:rsidRPr="008535D7">
        <w:rPr>
          <w:rFonts w:ascii="Arial" w:hAnsi="Arial" w:cs="Arial"/>
          <w:b w:val="0"/>
          <w:sz w:val="22"/>
          <w:szCs w:val="22"/>
          <w:lang w:val="en-US"/>
        </w:rPr>
        <w:t xml:space="preserve"> in the past five years or since the date of registration if it has been registered for less than five years; </w:t>
      </w:r>
    </w:p>
    <w:p w14:paraId="6A003D6B" w14:textId="7D5CD56A" w:rsidR="003C4D97" w:rsidRPr="008535D7" w:rsidRDefault="003C4D97" w:rsidP="00283FD1">
      <w:pPr>
        <w:pStyle w:val="NumberHeading"/>
        <w:adjustRightInd w:val="0"/>
        <w:snapToGrid w:val="0"/>
        <w:ind w:left="1440" w:hanging="360"/>
        <w:contextualSpacing/>
        <w:jc w:val="left"/>
        <w:rPr>
          <w:rFonts w:ascii="Arial" w:hAnsi="Arial" w:cs="Arial"/>
          <w:b w:val="0"/>
          <w:sz w:val="20"/>
          <w:szCs w:val="20"/>
          <w:lang w:val="en-US"/>
        </w:rPr>
      </w:pPr>
      <w:r w:rsidRPr="008535D7">
        <w:rPr>
          <w:rFonts w:ascii="Arial" w:hAnsi="Arial" w:cs="Arial" w:hint="eastAsia"/>
          <w:b w:val="0"/>
          <w:sz w:val="22"/>
          <w:szCs w:val="22"/>
        </w:rPr>
        <w:t>□</w:t>
      </w:r>
      <w:r w:rsidR="00283FD1">
        <w:rPr>
          <w:rFonts w:ascii="Arial" w:hAnsi="Arial" w:cs="Arial"/>
          <w:b w:val="0"/>
          <w:sz w:val="22"/>
          <w:szCs w:val="22"/>
        </w:rPr>
        <w:tab/>
      </w:r>
      <w:r w:rsidRPr="008535D7">
        <w:rPr>
          <w:rFonts w:ascii="Arial" w:hAnsi="Arial" w:cs="Arial"/>
          <w:b w:val="0"/>
          <w:sz w:val="22"/>
          <w:szCs w:val="22"/>
          <w:lang w:val="en-US"/>
        </w:rPr>
        <w:t>the details of the disciplinary history of the management company</w:t>
      </w:r>
      <w:r w:rsidR="00F1674F" w:rsidRPr="00F1674F">
        <w:rPr>
          <w:rFonts w:ascii="Arial" w:hAnsi="Arial" w:cs="Arial"/>
          <w:b w:val="0"/>
          <w:kern w:val="2"/>
          <w:sz w:val="22"/>
          <w:szCs w:val="22"/>
          <w:vertAlign w:val="superscript"/>
          <w:lang w:val="en-US"/>
        </w:rPr>
        <w:fldChar w:fldCharType="begin"/>
      </w:r>
      <w:r w:rsidR="00F1674F" w:rsidRPr="00F1674F">
        <w:rPr>
          <w:rFonts w:ascii="Arial" w:hAnsi="Arial" w:cs="Arial"/>
          <w:b w:val="0"/>
          <w:sz w:val="22"/>
          <w:szCs w:val="22"/>
          <w:vertAlign w:val="superscript"/>
          <w:lang w:val="en-US"/>
        </w:rPr>
        <w:instrText xml:space="preserve"> NOTEREF _Ref108102728  \* MERGEFORMAT </w:instrText>
      </w:r>
      <w:r w:rsidR="00F1674F" w:rsidRPr="00F1674F">
        <w:rPr>
          <w:rFonts w:ascii="Arial" w:hAnsi="Arial" w:cs="Arial"/>
          <w:b w:val="0"/>
          <w:kern w:val="2"/>
          <w:sz w:val="22"/>
          <w:szCs w:val="22"/>
          <w:vertAlign w:val="superscript"/>
          <w:lang w:val="en-US"/>
        </w:rPr>
        <w:fldChar w:fldCharType="separate"/>
      </w:r>
      <w:r w:rsidR="00F1674F" w:rsidRPr="00F1674F">
        <w:rPr>
          <w:rFonts w:ascii="Arial" w:hAnsi="Arial" w:cs="Arial"/>
          <w:b w:val="0"/>
          <w:sz w:val="22"/>
          <w:szCs w:val="22"/>
          <w:vertAlign w:val="superscript"/>
          <w:lang w:val="en-US"/>
        </w:rPr>
        <w:t>19</w:t>
      </w:r>
      <w:r w:rsidR="00F1674F" w:rsidRPr="00F1674F">
        <w:rPr>
          <w:rFonts w:ascii="Arial" w:hAnsi="Arial" w:cs="Arial"/>
          <w:b w:val="0"/>
          <w:kern w:val="2"/>
          <w:sz w:val="22"/>
          <w:szCs w:val="22"/>
          <w:vertAlign w:val="superscript"/>
          <w:lang w:val="en-US"/>
        </w:rPr>
        <w:fldChar w:fldCharType="end"/>
      </w:r>
      <w:r w:rsidR="004D393B" w:rsidRPr="008535D7">
        <w:rPr>
          <w:rFonts w:ascii="Arial" w:hAnsi="Arial" w:cs="Arial"/>
          <w:b w:val="0"/>
          <w:sz w:val="22"/>
          <w:szCs w:val="22"/>
          <w:lang w:val="en-US"/>
        </w:rPr>
        <w:t xml:space="preserve"> </w:t>
      </w:r>
      <w:r w:rsidRPr="008535D7">
        <w:rPr>
          <w:rFonts w:ascii="Arial" w:hAnsi="Arial" w:cs="Arial"/>
          <w:b w:val="0"/>
          <w:sz w:val="22"/>
          <w:szCs w:val="22"/>
          <w:lang w:val="en-US"/>
        </w:rPr>
        <w:t xml:space="preserve">in the past five years or since the date of registration if it has been registered for less than five years have been submitted under separate sheet(s); and such disciplinary matter(s) does/do not materially affect its financial condition, status as a licensed or regulated entity, or ability to perform its licensed or regulated activity and the justification is also </w:t>
      </w:r>
      <w:proofErr w:type="gramStart"/>
      <w:r w:rsidRPr="008535D7">
        <w:rPr>
          <w:rFonts w:ascii="Arial" w:hAnsi="Arial" w:cs="Arial"/>
          <w:b w:val="0"/>
          <w:sz w:val="22"/>
          <w:szCs w:val="22"/>
          <w:lang w:val="en-US"/>
        </w:rPr>
        <w:t>attached;</w:t>
      </w:r>
      <w:proofErr w:type="gramEnd"/>
    </w:p>
    <w:p w14:paraId="6A003D6C" w14:textId="77777777" w:rsidR="003C4D97" w:rsidRPr="008535D7" w:rsidRDefault="003C4D97" w:rsidP="00E06617">
      <w:pPr>
        <w:pStyle w:val="NumberHeading"/>
        <w:adjustRightInd w:val="0"/>
        <w:snapToGrid w:val="0"/>
        <w:contextualSpacing/>
        <w:jc w:val="left"/>
        <w:rPr>
          <w:rFonts w:ascii="Arial" w:hAnsi="Arial" w:cs="Arial"/>
          <w:b w:val="0"/>
          <w:sz w:val="22"/>
          <w:szCs w:val="22"/>
          <w:lang w:val="en-US"/>
        </w:rPr>
      </w:pPr>
    </w:p>
    <w:p w14:paraId="6A003D6D" w14:textId="77777777" w:rsidR="003C4D97" w:rsidRPr="008535D7" w:rsidRDefault="003C4D97" w:rsidP="00C645E9">
      <w:pPr>
        <w:pStyle w:val="NumberHeading"/>
        <w:numPr>
          <w:ilvl w:val="1"/>
          <w:numId w:val="13"/>
        </w:numPr>
        <w:adjustRightInd w:val="0"/>
        <w:snapToGrid w:val="0"/>
        <w:ind w:left="1080" w:hanging="540"/>
        <w:contextualSpacing/>
        <w:jc w:val="left"/>
        <w:rPr>
          <w:rFonts w:ascii="Arial" w:hAnsi="Arial" w:cs="Arial"/>
          <w:b w:val="0"/>
          <w:sz w:val="22"/>
          <w:szCs w:val="22"/>
          <w:lang w:val="en-US"/>
        </w:rPr>
      </w:pPr>
      <w:r w:rsidRPr="008535D7">
        <w:rPr>
          <w:rFonts w:ascii="Arial" w:hAnsi="Arial" w:cs="Arial"/>
          <w:b w:val="0"/>
          <w:i/>
          <w:sz w:val="22"/>
          <w:szCs w:val="22"/>
          <w:lang w:val="en-US"/>
        </w:rPr>
        <w:t>(Please tick one of the following boxes)</w:t>
      </w:r>
    </w:p>
    <w:p w14:paraId="6A003D6F" w14:textId="0B90F60A" w:rsidR="003C4D97" w:rsidRPr="008535D7" w:rsidRDefault="003C4D97" w:rsidP="00C645E9">
      <w:pPr>
        <w:pStyle w:val="NumberHeading"/>
        <w:adjustRightInd w:val="0"/>
        <w:snapToGrid w:val="0"/>
        <w:ind w:left="1440" w:hanging="360"/>
        <w:contextualSpacing/>
        <w:jc w:val="left"/>
        <w:rPr>
          <w:rFonts w:ascii="Arial" w:hAnsi="Arial" w:cs="Arial"/>
          <w:b w:val="0"/>
          <w:sz w:val="22"/>
          <w:szCs w:val="22"/>
          <w:lang w:val="en-US"/>
        </w:rPr>
      </w:pPr>
      <w:r w:rsidRPr="008535D7">
        <w:rPr>
          <w:rFonts w:ascii="Arial" w:hAnsi="Arial" w:cs="Arial" w:hint="eastAsia"/>
          <w:b w:val="0"/>
          <w:sz w:val="22"/>
          <w:szCs w:val="22"/>
        </w:rPr>
        <w:t>□</w:t>
      </w:r>
      <w:r w:rsidR="00735A59" w:rsidRPr="008535D7">
        <w:rPr>
          <w:rFonts w:ascii="Arial" w:hAnsi="Arial" w:cs="Arial"/>
          <w:b w:val="0"/>
          <w:sz w:val="22"/>
          <w:szCs w:val="22"/>
          <w:lang w:val="en-US"/>
        </w:rPr>
        <w:tab/>
      </w:r>
      <w:r w:rsidRPr="008535D7">
        <w:rPr>
          <w:rFonts w:ascii="Arial" w:hAnsi="Arial" w:cs="Arial"/>
          <w:b w:val="0"/>
          <w:sz w:val="22"/>
          <w:szCs w:val="22"/>
          <w:lang w:val="en-US"/>
        </w:rPr>
        <w:t>there is no current or pending investigation/disciplinary matter(s) of the management company</w:t>
      </w:r>
      <w:r w:rsidR="00A83177" w:rsidRPr="00A83177">
        <w:rPr>
          <w:rFonts w:ascii="Arial" w:hAnsi="Arial" w:cs="Arial"/>
          <w:b w:val="0"/>
          <w:kern w:val="2"/>
          <w:sz w:val="22"/>
          <w:szCs w:val="22"/>
          <w:vertAlign w:val="superscript"/>
          <w:lang w:val="en-US"/>
        </w:rPr>
        <w:fldChar w:fldCharType="begin"/>
      </w:r>
      <w:r w:rsidR="00A83177" w:rsidRPr="00A83177">
        <w:rPr>
          <w:rFonts w:ascii="Arial" w:hAnsi="Arial" w:cs="Arial"/>
          <w:b w:val="0"/>
          <w:sz w:val="22"/>
          <w:szCs w:val="22"/>
          <w:vertAlign w:val="superscript"/>
          <w:lang w:val="en-US"/>
        </w:rPr>
        <w:instrText xml:space="preserve"> NOTEREF _Ref108102728  \* MERGEFORMAT </w:instrText>
      </w:r>
      <w:r w:rsidR="00A83177" w:rsidRPr="00A83177">
        <w:rPr>
          <w:rFonts w:ascii="Arial" w:hAnsi="Arial" w:cs="Arial"/>
          <w:b w:val="0"/>
          <w:kern w:val="2"/>
          <w:sz w:val="22"/>
          <w:szCs w:val="22"/>
          <w:vertAlign w:val="superscript"/>
          <w:lang w:val="en-US"/>
        </w:rPr>
        <w:fldChar w:fldCharType="separate"/>
      </w:r>
      <w:r w:rsidR="00A83177" w:rsidRPr="00A83177">
        <w:rPr>
          <w:rFonts w:ascii="Arial" w:hAnsi="Arial" w:cs="Arial"/>
          <w:b w:val="0"/>
          <w:sz w:val="22"/>
          <w:szCs w:val="22"/>
          <w:vertAlign w:val="superscript"/>
          <w:lang w:val="en-US"/>
        </w:rPr>
        <w:t>19</w:t>
      </w:r>
      <w:r w:rsidR="00A83177" w:rsidRPr="00A83177">
        <w:rPr>
          <w:rFonts w:ascii="Arial" w:hAnsi="Arial" w:cs="Arial"/>
          <w:b w:val="0"/>
          <w:kern w:val="2"/>
          <w:sz w:val="22"/>
          <w:szCs w:val="22"/>
          <w:vertAlign w:val="superscript"/>
          <w:lang w:val="en-US"/>
        </w:rPr>
        <w:fldChar w:fldCharType="end"/>
      </w:r>
      <w:r w:rsidRPr="008535D7">
        <w:rPr>
          <w:rFonts w:ascii="Arial" w:hAnsi="Arial" w:cs="Arial"/>
          <w:b w:val="0"/>
          <w:sz w:val="22"/>
          <w:szCs w:val="22"/>
          <w:lang w:val="en-US"/>
        </w:rPr>
        <w:t xml:space="preserve">; </w:t>
      </w:r>
    </w:p>
    <w:p w14:paraId="6A003D70" w14:textId="0E290C58" w:rsidR="003C4D97" w:rsidRPr="008535D7" w:rsidRDefault="003C4D97" w:rsidP="00C645E9">
      <w:pPr>
        <w:pStyle w:val="NumberHeading"/>
        <w:adjustRightInd w:val="0"/>
        <w:snapToGrid w:val="0"/>
        <w:ind w:left="1440" w:hanging="360"/>
        <w:contextualSpacing/>
        <w:jc w:val="left"/>
        <w:rPr>
          <w:rFonts w:ascii="Arial" w:hAnsi="Arial" w:cs="Arial"/>
          <w:b w:val="0"/>
          <w:sz w:val="22"/>
          <w:szCs w:val="22"/>
          <w:lang w:val="en-US"/>
        </w:rPr>
      </w:pPr>
      <w:r w:rsidRPr="008535D7">
        <w:rPr>
          <w:rFonts w:ascii="Arial" w:hAnsi="Arial" w:cs="Arial" w:hint="eastAsia"/>
          <w:b w:val="0"/>
          <w:sz w:val="22"/>
          <w:szCs w:val="22"/>
        </w:rPr>
        <w:t>□</w:t>
      </w:r>
      <w:r w:rsidR="00735A59" w:rsidRPr="008535D7">
        <w:rPr>
          <w:rFonts w:ascii="Arial" w:hAnsi="Arial" w:cs="Arial"/>
          <w:b w:val="0"/>
          <w:sz w:val="22"/>
          <w:szCs w:val="22"/>
          <w:lang w:val="en-US"/>
        </w:rPr>
        <w:tab/>
      </w:r>
      <w:r w:rsidRPr="008535D7">
        <w:rPr>
          <w:rFonts w:ascii="Arial" w:hAnsi="Arial" w:cs="Arial"/>
          <w:b w:val="0"/>
          <w:sz w:val="22"/>
          <w:szCs w:val="22"/>
          <w:lang w:val="en-US"/>
        </w:rPr>
        <w:t>the details of the current or pending investigation/disciplinary matter(s) of the management company</w:t>
      </w:r>
      <w:r w:rsidR="00A83177" w:rsidRPr="00A83177">
        <w:rPr>
          <w:rFonts w:ascii="Arial" w:hAnsi="Arial" w:cs="Arial"/>
          <w:b w:val="0"/>
          <w:kern w:val="2"/>
          <w:sz w:val="22"/>
          <w:szCs w:val="22"/>
          <w:vertAlign w:val="superscript"/>
          <w:lang w:val="en-US"/>
        </w:rPr>
        <w:fldChar w:fldCharType="begin"/>
      </w:r>
      <w:r w:rsidR="00A83177" w:rsidRPr="00A83177">
        <w:rPr>
          <w:rFonts w:ascii="Arial" w:hAnsi="Arial" w:cs="Arial"/>
          <w:b w:val="0"/>
          <w:sz w:val="22"/>
          <w:szCs w:val="22"/>
          <w:vertAlign w:val="superscript"/>
          <w:lang w:val="en-US"/>
        </w:rPr>
        <w:instrText xml:space="preserve"> NOTEREF _Ref108102728  \* MERGEFORMAT </w:instrText>
      </w:r>
      <w:r w:rsidR="00A83177" w:rsidRPr="00A83177">
        <w:rPr>
          <w:rFonts w:ascii="Arial" w:hAnsi="Arial" w:cs="Arial"/>
          <w:b w:val="0"/>
          <w:kern w:val="2"/>
          <w:sz w:val="22"/>
          <w:szCs w:val="22"/>
          <w:vertAlign w:val="superscript"/>
          <w:lang w:val="en-US"/>
        </w:rPr>
        <w:fldChar w:fldCharType="separate"/>
      </w:r>
      <w:r w:rsidR="00A83177" w:rsidRPr="00A83177">
        <w:rPr>
          <w:rFonts w:ascii="Arial" w:hAnsi="Arial" w:cs="Arial"/>
          <w:b w:val="0"/>
          <w:sz w:val="22"/>
          <w:szCs w:val="22"/>
          <w:vertAlign w:val="superscript"/>
          <w:lang w:val="en-US"/>
        </w:rPr>
        <w:t>19</w:t>
      </w:r>
      <w:r w:rsidR="00A83177" w:rsidRPr="00A83177">
        <w:rPr>
          <w:rFonts w:ascii="Arial" w:hAnsi="Arial" w:cs="Arial"/>
          <w:b w:val="0"/>
          <w:kern w:val="2"/>
          <w:sz w:val="22"/>
          <w:szCs w:val="22"/>
          <w:vertAlign w:val="superscript"/>
          <w:lang w:val="en-US"/>
        </w:rPr>
        <w:fldChar w:fldCharType="end"/>
      </w:r>
      <w:r w:rsidR="004163CE" w:rsidRPr="008535D7">
        <w:rPr>
          <w:rFonts w:ascii="Arial" w:hAnsi="Arial" w:cs="Arial"/>
          <w:b w:val="0"/>
          <w:sz w:val="22"/>
          <w:szCs w:val="22"/>
          <w:lang w:val="en-US"/>
        </w:rPr>
        <w:t xml:space="preserve"> </w:t>
      </w:r>
      <w:r w:rsidRPr="008535D7">
        <w:rPr>
          <w:rFonts w:ascii="Arial" w:hAnsi="Arial" w:cs="Arial"/>
          <w:b w:val="0"/>
          <w:sz w:val="22"/>
          <w:szCs w:val="22"/>
          <w:lang w:val="en-US"/>
        </w:rPr>
        <w:t xml:space="preserve">is attached to this confirmation in separate sheet(s); and none of the current or pending investigation/disciplinary matter(s) will </w:t>
      </w:r>
      <w:r w:rsidRPr="008535D7">
        <w:rPr>
          <w:rFonts w:ascii="Arial" w:hAnsi="Arial" w:cs="Arial"/>
          <w:b w:val="0"/>
          <w:sz w:val="22"/>
          <w:szCs w:val="22"/>
        </w:rPr>
        <w:t>materially affect its financial condition, status as a licensed or regulated entity, or ability to perform its licensed or regulated activity</w:t>
      </w:r>
      <w:r w:rsidRPr="008535D7">
        <w:rPr>
          <w:rFonts w:ascii="Arial" w:hAnsi="Arial" w:cs="Arial"/>
          <w:b w:val="0"/>
          <w:sz w:val="22"/>
          <w:szCs w:val="22"/>
          <w:lang w:val="en-US"/>
        </w:rPr>
        <w:t xml:space="preserve"> and the justification is also </w:t>
      </w:r>
      <w:proofErr w:type="gramStart"/>
      <w:r w:rsidRPr="008535D7">
        <w:rPr>
          <w:rFonts w:ascii="Arial" w:hAnsi="Arial" w:cs="Arial"/>
          <w:b w:val="0"/>
          <w:sz w:val="22"/>
          <w:szCs w:val="22"/>
          <w:lang w:val="en-US"/>
        </w:rPr>
        <w:t>attached;</w:t>
      </w:r>
      <w:proofErr w:type="gramEnd"/>
    </w:p>
    <w:p w14:paraId="6A003D71" w14:textId="3EA6A4BC" w:rsidR="003C4D97" w:rsidRPr="008535D7" w:rsidRDefault="003C4D97" w:rsidP="00E06617">
      <w:pPr>
        <w:pStyle w:val="NumberHeading"/>
        <w:adjustRightInd w:val="0"/>
        <w:snapToGrid w:val="0"/>
        <w:contextualSpacing/>
        <w:jc w:val="left"/>
        <w:rPr>
          <w:rFonts w:ascii="Arial" w:hAnsi="Arial" w:cs="Arial"/>
          <w:b w:val="0"/>
          <w:sz w:val="20"/>
          <w:szCs w:val="20"/>
          <w:lang w:val="en-US"/>
        </w:rPr>
      </w:pPr>
    </w:p>
    <w:p w14:paraId="6A003D72" w14:textId="364F05AD" w:rsidR="003C4D97" w:rsidRPr="008535D7" w:rsidRDefault="003C4D97" w:rsidP="00C645E9">
      <w:pPr>
        <w:pStyle w:val="NumberHeading"/>
        <w:numPr>
          <w:ilvl w:val="1"/>
          <w:numId w:val="13"/>
        </w:numPr>
        <w:adjustRightInd w:val="0"/>
        <w:snapToGrid w:val="0"/>
        <w:ind w:left="1080" w:hanging="540"/>
        <w:contextualSpacing/>
        <w:jc w:val="left"/>
        <w:rPr>
          <w:rFonts w:ascii="Arial" w:hAnsi="Arial" w:cs="Arial"/>
          <w:b w:val="0"/>
          <w:sz w:val="22"/>
          <w:szCs w:val="22"/>
          <w:lang w:val="en-US"/>
        </w:rPr>
      </w:pPr>
      <w:r w:rsidRPr="008535D7">
        <w:rPr>
          <w:rFonts w:ascii="Arial" w:hAnsi="Arial" w:cs="Arial"/>
          <w:b w:val="0"/>
          <w:i/>
          <w:sz w:val="22"/>
          <w:szCs w:val="22"/>
          <w:lang w:val="en-US"/>
        </w:rPr>
        <w:t xml:space="preserve">(Please tick </w:t>
      </w:r>
      <w:r w:rsidRPr="008535D7">
        <w:rPr>
          <w:rFonts w:ascii="Arial" w:hAnsi="Arial" w:cs="Arial"/>
          <w:b w:val="0"/>
          <w:sz w:val="22"/>
          <w:szCs w:val="22"/>
          <w:lang w:val="en-US"/>
        </w:rPr>
        <w:t>one</w:t>
      </w:r>
      <w:r w:rsidRPr="008535D7">
        <w:rPr>
          <w:rFonts w:ascii="Arial" w:hAnsi="Arial" w:cs="Arial"/>
          <w:b w:val="0"/>
          <w:i/>
          <w:sz w:val="22"/>
          <w:szCs w:val="22"/>
          <w:lang w:val="en-US"/>
        </w:rPr>
        <w:t xml:space="preserve"> of the following boxes)</w:t>
      </w:r>
    </w:p>
    <w:p w14:paraId="6A003D73" w14:textId="48008482" w:rsidR="003C4D97" w:rsidRPr="008535D7" w:rsidRDefault="003C4D97" w:rsidP="00C645E9">
      <w:pPr>
        <w:pStyle w:val="NumberHeading"/>
        <w:adjustRightInd w:val="0"/>
        <w:snapToGrid w:val="0"/>
        <w:ind w:left="1440" w:hanging="360"/>
        <w:contextualSpacing/>
        <w:jc w:val="left"/>
        <w:rPr>
          <w:rFonts w:ascii="Arial" w:hAnsi="Arial" w:cs="Arial"/>
          <w:b w:val="0"/>
          <w:sz w:val="22"/>
          <w:szCs w:val="22"/>
          <w:lang w:val="en-US"/>
        </w:rPr>
      </w:pPr>
      <w:r w:rsidRPr="008535D7">
        <w:rPr>
          <w:rFonts w:ascii="Arial" w:hAnsi="Arial" w:cs="Arial" w:hint="eastAsia"/>
          <w:b w:val="0"/>
          <w:sz w:val="22"/>
          <w:szCs w:val="22"/>
        </w:rPr>
        <w:t>□</w:t>
      </w:r>
      <w:r w:rsidR="00B676CF">
        <w:rPr>
          <w:rFonts w:ascii="Arial" w:hAnsi="Arial" w:cs="Arial"/>
          <w:b w:val="0"/>
          <w:sz w:val="22"/>
          <w:szCs w:val="22"/>
        </w:rPr>
        <w:tab/>
      </w:r>
      <w:r w:rsidRPr="008535D7">
        <w:rPr>
          <w:rFonts w:ascii="Arial" w:hAnsi="Arial" w:cs="Arial"/>
          <w:b w:val="0"/>
          <w:sz w:val="22"/>
          <w:szCs w:val="22"/>
          <w:lang w:val="en-US"/>
        </w:rPr>
        <w:t>there is no current or pending investigation/disciplinary matter(s) of the director(s) of the management company</w:t>
      </w:r>
      <w:r w:rsidR="00A83177" w:rsidRPr="00A83177">
        <w:rPr>
          <w:rFonts w:ascii="Arial" w:hAnsi="Arial" w:cs="Arial"/>
          <w:b w:val="0"/>
          <w:kern w:val="2"/>
          <w:sz w:val="22"/>
          <w:szCs w:val="22"/>
          <w:vertAlign w:val="superscript"/>
          <w:lang w:val="en-US"/>
        </w:rPr>
        <w:fldChar w:fldCharType="begin"/>
      </w:r>
      <w:r w:rsidR="00A83177" w:rsidRPr="00A83177">
        <w:rPr>
          <w:rFonts w:ascii="Arial" w:hAnsi="Arial" w:cs="Arial"/>
          <w:b w:val="0"/>
          <w:sz w:val="22"/>
          <w:szCs w:val="22"/>
          <w:vertAlign w:val="superscript"/>
          <w:lang w:val="en-US"/>
        </w:rPr>
        <w:instrText xml:space="preserve"> NOTEREF _Ref108102728  \* MERGEFORMAT </w:instrText>
      </w:r>
      <w:r w:rsidR="00A83177" w:rsidRPr="00A83177">
        <w:rPr>
          <w:rFonts w:ascii="Arial" w:hAnsi="Arial" w:cs="Arial"/>
          <w:b w:val="0"/>
          <w:kern w:val="2"/>
          <w:sz w:val="22"/>
          <w:szCs w:val="22"/>
          <w:vertAlign w:val="superscript"/>
          <w:lang w:val="en-US"/>
        </w:rPr>
        <w:fldChar w:fldCharType="separate"/>
      </w:r>
      <w:r w:rsidR="00A83177" w:rsidRPr="00A83177">
        <w:rPr>
          <w:rFonts w:ascii="Arial" w:hAnsi="Arial" w:cs="Arial"/>
          <w:b w:val="0"/>
          <w:sz w:val="22"/>
          <w:szCs w:val="22"/>
          <w:vertAlign w:val="superscript"/>
          <w:lang w:val="en-US"/>
        </w:rPr>
        <w:t>19</w:t>
      </w:r>
      <w:r w:rsidR="00A83177" w:rsidRPr="00A83177">
        <w:rPr>
          <w:rFonts w:ascii="Arial" w:hAnsi="Arial" w:cs="Arial"/>
          <w:b w:val="0"/>
          <w:kern w:val="2"/>
          <w:sz w:val="22"/>
          <w:szCs w:val="22"/>
          <w:vertAlign w:val="superscript"/>
          <w:lang w:val="en-US"/>
        </w:rPr>
        <w:fldChar w:fldCharType="end"/>
      </w:r>
      <w:r w:rsidRPr="008535D7">
        <w:rPr>
          <w:rFonts w:ascii="Arial" w:hAnsi="Arial" w:cs="Arial"/>
          <w:b w:val="0"/>
          <w:sz w:val="22"/>
          <w:szCs w:val="22"/>
          <w:lang w:val="en-US"/>
        </w:rPr>
        <w:t xml:space="preserve">; </w:t>
      </w:r>
    </w:p>
    <w:p w14:paraId="6A003D75" w14:textId="2D69D569" w:rsidR="003C4D97" w:rsidRPr="008535D7" w:rsidRDefault="003C4D97" w:rsidP="00C645E9">
      <w:pPr>
        <w:pStyle w:val="NumberHeading"/>
        <w:adjustRightInd w:val="0"/>
        <w:snapToGrid w:val="0"/>
        <w:ind w:left="1440" w:hanging="360"/>
        <w:contextualSpacing/>
        <w:jc w:val="left"/>
        <w:rPr>
          <w:rFonts w:ascii="Arial" w:hAnsi="Arial" w:cs="Arial"/>
          <w:b w:val="0"/>
          <w:sz w:val="22"/>
          <w:szCs w:val="22"/>
          <w:lang w:val="en-US"/>
        </w:rPr>
      </w:pPr>
      <w:r w:rsidRPr="008535D7">
        <w:rPr>
          <w:rFonts w:ascii="Arial" w:hAnsi="Arial" w:cs="Arial" w:hint="eastAsia"/>
          <w:b w:val="0"/>
          <w:sz w:val="22"/>
          <w:szCs w:val="22"/>
        </w:rPr>
        <w:t>□</w:t>
      </w:r>
      <w:r w:rsidR="00735A59" w:rsidRPr="008535D7">
        <w:rPr>
          <w:rFonts w:ascii="Arial" w:hAnsi="Arial" w:cs="Arial"/>
          <w:b w:val="0"/>
          <w:sz w:val="22"/>
          <w:szCs w:val="22"/>
          <w:lang w:val="en-US"/>
        </w:rPr>
        <w:tab/>
      </w:r>
      <w:r w:rsidRPr="008535D7">
        <w:rPr>
          <w:rFonts w:ascii="Arial" w:hAnsi="Arial" w:cs="Arial"/>
          <w:b w:val="0"/>
          <w:sz w:val="22"/>
          <w:szCs w:val="22"/>
          <w:lang w:val="en-US"/>
        </w:rPr>
        <w:t>the details of the current or pending investigation/disciplinary matter(s) of the director(s) of the management company</w:t>
      </w:r>
      <w:r w:rsidR="00A83177" w:rsidRPr="00A83177">
        <w:rPr>
          <w:rFonts w:ascii="Arial" w:hAnsi="Arial" w:cs="Arial"/>
          <w:b w:val="0"/>
          <w:kern w:val="2"/>
          <w:sz w:val="22"/>
          <w:szCs w:val="22"/>
          <w:vertAlign w:val="superscript"/>
          <w:lang w:val="en-US"/>
        </w:rPr>
        <w:fldChar w:fldCharType="begin"/>
      </w:r>
      <w:r w:rsidR="00A83177" w:rsidRPr="00A83177">
        <w:rPr>
          <w:rFonts w:ascii="Arial" w:hAnsi="Arial" w:cs="Arial"/>
          <w:b w:val="0"/>
          <w:sz w:val="22"/>
          <w:szCs w:val="22"/>
          <w:vertAlign w:val="superscript"/>
          <w:lang w:val="en-US"/>
        </w:rPr>
        <w:instrText xml:space="preserve"> NOTEREF _Ref108102728  \* MERGEFORMAT </w:instrText>
      </w:r>
      <w:r w:rsidR="00A83177" w:rsidRPr="00A83177">
        <w:rPr>
          <w:rFonts w:ascii="Arial" w:hAnsi="Arial" w:cs="Arial"/>
          <w:b w:val="0"/>
          <w:kern w:val="2"/>
          <w:sz w:val="22"/>
          <w:szCs w:val="22"/>
          <w:vertAlign w:val="superscript"/>
          <w:lang w:val="en-US"/>
        </w:rPr>
        <w:fldChar w:fldCharType="separate"/>
      </w:r>
      <w:r w:rsidR="00A83177" w:rsidRPr="00A83177">
        <w:rPr>
          <w:rFonts w:ascii="Arial" w:hAnsi="Arial" w:cs="Arial"/>
          <w:b w:val="0"/>
          <w:sz w:val="22"/>
          <w:szCs w:val="22"/>
          <w:vertAlign w:val="superscript"/>
          <w:lang w:val="en-US"/>
        </w:rPr>
        <w:t>19</w:t>
      </w:r>
      <w:r w:rsidR="00A83177" w:rsidRPr="00A83177">
        <w:rPr>
          <w:rFonts w:ascii="Arial" w:hAnsi="Arial" w:cs="Arial"/>
          <w:b w:val="0"/>
          <w:kern w:val="2"/>
          <w:sz w:val="22"/>
          <w:szCs w:val="22"/>
          <w:vertAlign w:val="superscript"/>
          <w:lang w:val="en-US"/>
        </w:rPr>
        <w:fldChar w:fldCharType="end"/>
      </w:r>
      <w:r w:rsidRPr="008535D7">
        <w:rPr>
          <w:rFonts w:ascii="Arial" w:hAnsi="Arial" w:cs="Arial"/>
          <w:b w:val="0"/>
          <w:sz w:val="22"/>
          <w:szCs w:val="22"/>
          <w:lang w:val="en-US"/>
        </w:rPr>
        <w:t xml:space="preserve"> is attached to this confirmation in separate sheet(s); and none of the current or pending investigation/disciplinary matter(s) will materially affect the director(s)’ ability in performing his/her/their roles/duties as director(s) of the management company</w:t>
      </w:r>
      <w:r w:rsidR="00FD7331" w:rsidRPr="00FD7331">
        <w:rPr>
          <w:rFonts w:ascii="Arial" w:hAnsi="Arial" w:cs="Arial"/>
          <w:b w:val="0"/>
          <w:kern w:val="2"/>
          <w:sz w:val="22"/>
          <w:szCs w:val="22"/>
          <w:vertAlign w:val="superscript"/>
          <w:lang w:val="en-US"/>
        </w:rPr>
        <w:fldChar w:fldCharType="begin"/>
      </w:r>
      <w:r w:rsidR="00FD7331" w:rsidRPr="00FD7331">
        <w:rPr>
          <w:rFonts w:ascii="Arial" w:hAnsi="Arial" w:cs="Arial"/>
          <w:b w:val="0"/>
          <w:sz w:val="22"/>
          <w:szCs w:val="22"/>
          <w:vertAlign w:val="superscript"/>
          <w:lang w:val="en-US"/>
        </w:rPr>
        <w:instrText xml:space="preserve"> NOTEREF _Ref108102728  \* MERGEFORMAT </w:instrText>
      </w:r>
      <w:r w:rsidR="00FD7331" w:rsidRPr="00FD7331">
        <w:rPr>
          <w:rFonts w:ascii="Arial" w:hAnsi="Arial" w:cs="Arial"/>
          <w:b w:val="0"/>
          <w:kern w:val="2"/>
          <w:sz w:val="22"/>
          <w:szCs w:val="22"/>
          <w:vertAlign w:val="superscript"/>
          <w:lang w:val="en-US"/>
        </w:rPr>
        <w:fldChar w:fldCharType="separate"/>
      </w:r>
      <w:r w:rsidR="00FD7331" w:rsidRPr="00FD7331">
        <w:rPr>
          <w:rFonts w:ascii="Arial" w:hAnsi="Arial" w:cs="Arial"/>
          <w:b w:val="0"/>
          <w:sz w:val="22"/>
          <w:szCs w:val="22"/>
          <w:vertAlign w:val="superscript"/>
          <w:lang w:val="en-US"/>
        </w:rPr>
        <w:t>19</w:t>
      </w:r>
      <w:r w:rsidR="00FD7331" w:rsidRPr="00FD7331">
        <w:rPr>
          <w:rFonts w:ascii="Arial" w:hAnsi="Arial" w:cs="Arial"/>
          <w:b w:val="0"/>
          <w:kern w:val="2"/>
          <w:sz w:val="22"/>
          <w:szCs w:val="22"/>
          <w:vertAlign w:val="superscript"/>
          <w:lang w:val="en-US"/>
        </w:rPr>
        <w:fldChar w:fldCharType="end"/>
      </w:r>
      <w:r w:rsidRPr="008535D7">
        <w:rPr>
          <w:rFonts w:ascii="Arial" w:hAnsi="Arial" w:cs="Arial"/>
          <w:b w:val="0"/>
          <w:sz w:val="22"/>
          <w:szCs w:val="22"/>
        </w:rPr>
        <w:t xml:space="preserve"> </w:t>
      </w:r>
      <w:r w:rsidRPr="008535D7">
        <w:rPr>
          <w:rFonts w:ascii="Arial" w:hAnsi="Arial" w:cs="Arial"/>
          <w:b w:val="0"/>
          <w:sz w:val="22"/>
          <w:szCs w:val="22"/>
          <w:lang w:val="en-US"/>
        </w:rPr>
        <w:t xml:space="preserve">and the justification is also </w:t>
      </w:r>
      <w:proofErr w:type="gramStart"/>
      <w:r w:rsidRPr="008535D7">
        <w:rPr>
          <w:rFonts w:ascii="Arial" w:hAnsi="Arial" w:cs="Arial"/>
          <w:b w:val="0"/>
          <w:sz w:val="22"/>
          <w:szCs w:val="22"/>
          <w:lang w:val="en-US"/>
        </w:rPr>
        <w:t>attached;</w:t>
      </w:r>
      <w:proofErr w:type="gramEnd"/>
    </w:p>
    <w:p w14:paraId="12B14027" w14:textId="7FB5315C" w:rsidR="003C4D97" w:rsidRPr="008535D7" w:rsidRDefault="003C4D97" w:rsidP="00E06617">
      <w:pPr>
        <w:pStyle w:val="NumberHeading"/>
        <w:adjustRightInd w:val="0"/>
        <w:snapToGrid w:val="0"/>
        <w:ind w:left="540"/>
        <w:contextualSpacing/>
        <w:jc w:val="left"/>
        <w:rPr>
          <w:rFonts w:ascii="Arial" w:hAnsi="Arial" w:cs="Arial"/>
          <w:b w:val="0"/>
          <w:sz w:val="22"/>
          <w:szCs w:val="22"/>
          <w:lang w:val="en-US"/>
        </w:rPr>
      </w:pPr>
    </w:p>
    <w:p w14:paraId="6A003D77" w14:textId="487B1D2A" w:rsidR="003C4D97" w:rsidRPr="008535D7" w:rsidRDefault="003C4D97" w:rsidP="00B676CF">
      <w:pPr>
        <w:pStyle w:val="NumberHeading"/>
        <w:numPr>
          <w:ilvl w:val="0"/>
          <w:numId w:val="13"/>
        </w:numPr>
        <w:tabs>
          <w:tab w:val="left" w:pos="540"/>
        </w:tabs>
        <w:adjustRightInd w:val="0"/>
        <w:snapToGrid w:val="0"/>
        <w:ind w:left="540" w:hanging="540"/>
        <w:contextualSpacing/>
        <w:jc w:val="left"/>
        <w:rPr>
          <w:rFonts w:ascii="Arial" w:hAnsi="Arial" w:cs="Arial"/>
          <w:b w:val="0"/>
          <w:sz w:val="22"/>
          <w:szCs w:val="22"/>
          <w:lang w:val="en-US"/>
        </w:rPr>
      </w:pPr>
      <w:r w:rsidRPr="008535D7">
        <w:rPr>
          <w:rFonts w:ascii="Arial" w:hAnsi="Arial" w:cs="Arial"/>
          <w:b w:val="0"/>
          <w:sz w:val="22"/>
          <w:szCs w:val="22"/>
          <w:lang w:val="en-US"/>
        </w:rPr>
        <w:t>the management company</w:t>
      </w:r>
      <w:r w:rsidR="00FD7331" w:rsidRPr="00FD7331">
        <w:rPr>
          <w:rFonts w:ascii="Arial" w:hAnsi="Arial" w:cs="Arial"/>
          <w:b w:val="0"/>
          <w:kern w:val="2"/>
          <w:sz w:val="22"/>
          <w:szCs w:val="22"/>
          <w:vertAlign w:val="superscript"/>
          <w:lang w:val="en-US"/>
        </w:rPr>
        <w:fldChar w:fldCharType="begin"/>
      </w:r>
      <w:r w:rsidR="00FD7331" w:rsidRPr="00FD7331">
        <w:rPr>
          <w:rFonts w:ascii="Arial" w:hAnsi="Arial" w:cs="Arial"/>
          <w:b w:val="0"/>
          <w:sz w:val="22"/>
          <w:szCs w:val="22"/>
          <w:vertAlign w:val="superscript"/>
          <w:lang w:val="en-US"/>
        </w:rPr>
        <w:instrText xml:space="preserve"> NOTEREF _Ref108102728  \* MERGEFORMAT </w:instrText>
      </w:r>
      <w:r w:rsidR="00FD7331" w:rsidRPr="00FD7331">
        <w:rPr>
          <w:rFonts w:ascii="Arial" w:hAnsi="Arial" w:cs="Arial"/>
          <w:b w:val="0"/>
          <w:kern w:val="2"/>
          <w:sz w:val="22"/>
          <w:szCs w:val="22"/>
          <w:vertAlign w:val="superscript"/>
          <w:lang w:val="en-US"/>
        </w:rPr>
        <w:fldChar w:fldCharType="separate"/>
      </w:r>
      <w:r w:rsidR="00FD7331" w:rsidRPr="00FD7331">
        <w:rPr>
          <w:rFonts w:ascii="Arial" w:hAnsi="Arial" w:cs="Arial"/>
          <w:b w:val="0"/>
          <w:sz w:val="22"/>
          <w:szCs w:val="22"/>
          <w:vertAlign w:val="superscript"/>
          <w:lang w:val="en-US"/>
        </w:rPr>
        <w:t>19</w:t>
      </w:r>
      <w:r w:rsidR="00FD7331" w:rsidRPr="00FD7331">
        <w:rPr>
          <w:rFonts w:ascii="Arial" w:hAnsi="Arial" w:cs="Arial"/>
          <w:b w:val="0"/>
          <w:kern w:val="2"/>
          <w:sz w:val="22"/>
          <w:szCs w:val="22"/>
          <w:vertAlign w:val="superscript"/>
          <w:lang w:val="en-US"/>
        </w:rPr>
        <w:fldChar w:fldCharType="end"/>
      </w:r>
      <w:r w:rsidR="004163CE" w:rsidRPr="008535D7">
        <w:rPr>
          <w:rFonts w:ascii="Arial" w:hAnsi="Arial" w:cs="Arial"/>
          <w:b w:val="0"/>
          <w:sz w:val="22"/>
          <w:szCs w:val="22"/>
          <w:lang w:val="en-US"/>
        </w:rPr>
        <w:t xml:space="preserve"> </w:t>
      </w:r>
      <w:proofErr w:type="gramStart"/>
      <w:r w:rsidRPr="008535D7">
        <w:rPr>
          <w:rFonts w:ascii="Arial" w:hAnsi="Arial" w:cs="Arial"/>
          <w:b w:val="0"/>
          <w:sz w:val="22"/>
          <w:szCs w:val="22"/>
          <w:lang w:val="en-US"/>
        </w:rPr>
        <w:t>at all times</w:t>
      </w:r>
      <w:proofErr w:type="gramEnd"/>
      <w:r w:rsidRPr="008535D7">
        <w:rPr>
          <w:rFonts w:ascii="Arial" w:hAnsi="Arial" w:cs="Arial"/>
          <w:b w:val="0"/>
          <w:sz w:val="22"/>
          <w:szCs w:val="22"/>
          <w:lang w:val="en-US"/>
        </w:rPr>
        <w:t xml:space="preserve"> fulfils the </w:t>
      </w:r>
      <w:r w:rsidR="0085169D" w:rsidRPr="008535D7">
        <w:rPr>
          <w:rFonts w:ascii="Arial" w:hAnsi="Arial" w:cs="Arial"/>
          <w:b w:val="0"/>
          <w:sz w:val="22"/>
          <w:szCs w:val="22"/>
          <w:lang w:val="en-US"/>
        </w:rPr>
        <w:t xml:space="preserve">following </w:t>
      </w:r>
      <w:proofErr w:type="spellStart"/>
      <w:r w:rsidRPr="008535D7">
        <w:rPr>
          <w:rFonts w:ascii="Arial" w:hAnsi="Arial" w:cs="Arial"/>
          <w:b w:val="0"/>
          <w:sz w:val="22"/>
          <w:szCs w:val="22"/>
          <w:lang w:val="en-US"/>
        </w:rPr>
        <w:t>requirementsunder</w:t>
      </w:r>
      <w:proofErr w:type="spellEnd"/>
      <w:r w:rsidRPr="008535D7">
        <w:rPr>
          <w:rFonts w:ascii="Arial" w:hAnsi="Arial" w:cs="Arial"/>
          <w:b w:val="0"/>
          <w:sz w:val="22"/>
          <w:szCs w:val="22"/>
          <w:lang w:val="en-US"/>
        </w:rPr>
        <w:t xml:space="preserve"> 5.2 to 5.5 of the Code on Pooled Retirement Funds (“PRF Code”), in particular,</w:t>
      </w:r>
    </w:p>
    <w:p w14:paraId="6A003D78" w14:textId="76B5AAE8" w:rsidR="003C4D97" w:rsidRPr="008535D7" w:rsidRDefault="003C4D97" w:rsidP="00E06617">
      <w:pPr>
        <w:pStyle w:val="NumberHeading"/>
        <w:adjustRightInd w:val="0"/>
        <w:snapToGrid w:val="0"/>
        <w:ind w:left="540"/>
        <w:contextualSpacing/>
        <w:jc w:val="left"/>
        <w:rPr>
          <w:rFonts w:ascii="Arial" w:hAnsi="Arial" w:cs="Arial"/>
          <w:b w:val="0"/>
          <w:sz w:val="22"/>
          <w:szCs w:val="22"/>
          <w:lang w:val="en-US"/>
        </w:rPr>
      </w:pPr>
    </w:p>
    <w:p w14:paraId="07EBDBE9" w14:textId="77777777" w:rsidR="0085169D" w:rsidRPr="008535D7" w:rsidRDefault="0085169D" w:rsidP="00E73214">
      <w:pPr>
        <w:pStyle w:val="NumberHeading"/>
        <w:numPr>
          <w:ilvl w:val="1"/>
          <w:numId w:val="13"/>
        </w:numPr>
        <w:tabs>
          <w:tab w:val="left" w:pos="1080"/>
        </w:tabs>
        <w:adjustRightInd w:val="0"/>
        <w:snapToGrid w:val="0"/>
        <w:ind w:left="1080" w:hanging="540"/>
        <w:contextualSpacing/>
        <w:jc w:val="left"/>
        <w:rPr>
          <w:rFonts w:ascii="Arial" w:hAnsi="Arial" w:cs="Arial"/>
          <w:b w:val="0"/>
          <w:i/>
          <w:iCs/>
          <w:sz w:val="22"/>
          <w:szCs w:val="22"/>
          <w:lang w:val="en-US"/>
        </w:rPr>
      </w:pPr>
      <w:r w:rsidRPr="008535D7">
        <w:rPr>
          <w:rFonts w:ascii="Arial" w:hAnsi="Arial" w:cs="Arial"/>
          <w:b w:val="0"/>
          <w:i/>
          <w:iCs/>
          <w:sz w:val="22"/>
          <w:szCs w:val="22"/>
        </w:rPr>
        <w:t>(Please tick if applicable)</w:t>
      </w:r>
    </w:p>
    <w:p w14:paraId="01715F18" w14:textId="6E9CAC6F" w:rsidR="00CA1F71" w:rsidRPr="008535D7" w:rsidRDefault="0085169D" w:rsidP="00E73214">
      <w:pPr>
        <w:pStyle w:val="NumberHeading"/>
        <w:adjustRightInd w:val="0"/>
        <w:snapToGrid w:val="0"/>
        <w:ind w:left="1440" w:hanging="360"/>
        <w:contextualSpacing/>
        <w:jc w:val="left"/>
        <w:rPr>
          <w:rFonts w:ascii="Arial" w:hAnsi="Arial" w:cs="Arial"/>
          <w:b w:val="0"/>
          <w:sz w:val="22"/>
          <w:szCs w:val="22"/>
          <w:lang w:val="en-US"/>
        </w:rPr>
      </w:pPr>
      <w:r w:rsidRPr="008535D7">
        <w:rPr>
          <w:rFonts w:ascii="Arial" w:hAnsi="Arial" w:cs="Arial" w:hint="eastAsia"/>
          <w:b w:val="0"/>
          <w:sz w:val="22"/>
          <w:szCs w:val="22"/>
        </w:rPr>
        <w:t>□</w:t>
      </w:r>
      <w:r w:rsidR="00B676CF">
        <w:rPr>
          <w:rFonts w:ascii="Arial" w:hAnsi="Arial" w:cs="Arial"/>
          <w:b w:val="0"/>
          <w:sz w:val="22"/>
          <w:szCs w:val="22"/>
        </w:rPr>
        <w:tab/>
      </w:r>
      <w:r w:rsidR="003C4D97" w:rsidRPr="008535D7">
        <w:rPr>
          <w:rFonts w:ascii="Arial" w:hAnsi="Arial" w:cs="Arial"/>
          <w:b w:val="0"/>
          <w:sz w:val="22"/>
          <w:szCs w:val="22"/>
          <w:lang w:val="en-US"/>
        </w:rPr>
        <w:t>the management company, based on its latest audited financial report (and if more recent, its latest semi-annual report) or an audit certificate (both at the entity level) complies with the financial resources requirements under 5.2 of the Code</w:t>
      </w:r>
      <w:r w:rsidR="00904C25" w:rsidRPr="008535D7">
        <w:rPr>
          <w:rFonts w:ascii="Arial" w:hAnsi="Arial" w:cs="Arial"/>
          <w:b w:val="0"/>
          <w:sz w:val="22"/>
          <w:szCs w:val="22"/>
          <w:lang w:val="en-US"/>
        </w:rPr>
        <w:t xml:space="preserve"> on Pooled Retirement Funds (“PRF Code”)</w:t>
      </w:r>
      <w:r w:rsidR="003C4D97" w:rsidRPr="008535D7">
        <w:rPr>
          <w:rFonts w:ascii="Arial" w:hAnsi="Arial" w:cs="Arial"/>
          <w:b w:val="0"/>
          <w:sz w:val="22"/>
          <w:szCs w:val="22"/>
          <w:lang w:val="en-US"/>
        </w:rPr>
        <w:t xml:space="preserve"> (with respect to </w:t>
      </w:r>
      <w:r w:rsidR="003C4D97" w:rsidRPr="008535D7">
        <w:rPr>
          <w:rFonts w:ascii="Arial" w:hAnsi="Arial" w:cs="Arial"/>
          <w:b w:val="0"/>
          <w:sz w:val="22"/>
          <w:lang w:val="en-US"/>
        </w:rPr>
        <w:t>5.2(b) to (d)</w:t>
      </w:r>
      <w:r w:rsidR="003C4D97" w:rsidRPr="008535D7">
        <w:rPr>
          <w:rFonts w:ascii="Arial" w:hAnsi="Arial" w:cs="Arial"/>
          <w:b w:val="0"/>
          <w:sz w:val="22"/>
          <w:szCs w:val="22"/>
          <w:lang w:val="en-US"/>
        </w:rPr>
        <w:t xml:space="preserve"> of the Code on Unit Trusts and Mutual Funds (“UT Code”)); </w:t>
      </w:r>
    </w:p>
    <w:p w14:paraId="101239D7" w14:textId="77777777" w:rsidR="00FC4F81" w:rsidRPr="008535D7" w:rsidRDefault="00FC4F81" w:rsidP="00E73214">
      <w:pPr>
        <w:pStyle w:val="NumberHeading"/>
        <w:adjustRightInd w:val="0"/>
        <w:snapToGrid w:val="0"/>
        <w:ind w:left="1440" w:hanging="360"/>
        <w:contextualSpacing/>
        <w:jc w:val="left"/>
        <w:rPr>
          <w:rFonts w:ascii="Arial" w:hAnsi="Arial" w:cs="Arial"/>
          <w:b w:val="0"/>
          <w:sz w:val="22"/>
          <w:szCs w:val="22"/>
          <w:lang w:val="en-US"/>
        </w:rPr>
      </w:pPr>
    </w:p>
    <w:p w14:paraId="6F394BC6" w14:textId="0BB48037" w:rsidR="00FC4F81" w:rsidRPr="008535D7" w:rsidRDefault="0085169D" w:rsidP="00E73214">
      <w:pPr>
        <w:pStyle w:val="NumberHeading"/>
        <w:adjustRightInd w:val="0"/>
        <w:snapToGrid w:val="0"/>
        <w:ind w:left="1440" w:hanging="360"/>
        <w:contextualSpacing/>
        <w:jc w:val="left"/>
        <w:rPr>
          <w:rFonts w:ascii="Arial" w:hAnsi="Arial" w:cs="Arial"/>
          <w:b w:val="0"/>
          <w:sz w:val="22"/>
          <w:szCs w:val="22"/>
          <w:lang w:val="en-US"/>
        </w:rPr>
      </w:pPr>
      <w:r w:rsidRPr="008535D7">
        <w:rPr>
          <w:rFonts w:ascii="Arial" w:hAnsi="Arial" w:cs="Arial" w:hint="eastAsia"/>
          <w:b w:val="0"/>
          <w:sz w:val="22"/>
          <w:szCs w:val="22"/>
        </w:rPr>
        <w:lastRenderedPageBreak/>
        <w:t>□</w:t>
      </w:r>
      <w:r w:rsidR="00B676CF">
        <w:rPr>
          <w:rFonts w:ascii="Arial" w:hAnsi="Arial" w:cs="Arial"/>
          <w:b w:val="0"/>
          <w:sz w:val="22"/>
          <w:szCs w:val="22"/>
        </w:rPr>
        <w:tab/>
      </w:r>
      <w:r w:rsidR="00FC4F81" w:rsidRPr="008535D7">
        <w:rPr>
          <w:rFonts w:ascii="Arial" w:hAnsi="Arial" w:cs="Arial"/>
          <w:b w:val="0"/>
          <w:sz w:val="22"/>
          <w:szCs w:val="22"/>
          <w:lang w:val="en-US"/>
        </w:rPr>
        <w:t>the investment delegate</w:t>
      </w:r>
      <w:r w:rsidR="00EA164E" w:rsidRPr="008535D7">
        <w:rPr>
          <w:rFonts w:ascii="Arial" w:hAnsi="Arial" w:cs="Arial"/>
          <w:b w:val="0"/>
          <w:sz w:val="22"/>
          <w:szCs w:val="22"/>
          <w:lang w:val="en-US"/>
        </w:rPr>
        <w:t xml:space="preserve">, based on its latest audited financial report (and if more recent, its latest semi-annual report) or an audit certificate (both at the entity level) complies with the financial resources requirements under 5.2 of the PRF Code (with respect to </w:t>
      </w:r>
      <w:r w:rsidR="00EA164E" w:rsidRPr="008535D7">
        <w:rPr>
          <w:rFonts w:ascii="Arial" w:hAnsi="Arial" w:cs="Arial"/>
          <w:b w:val="0"/>
          <w:sz w:val="22"/>
          <w:lang w:val="en-US"/>
        </w:rPr>
        <w:t>5.2(c) to (d)</w:t>
      </w:r>
      <w:r w:rsidR="00EA164E" w:rsidRPr="008535D7">
        <w:rPr>
          <w:rFonts w:ascii="Arial" w:hAnsi="Arial" w:cs="Arial"/>
          <w:b w:val="0"/>
          <w:sz w:val="22"/>
          <w:szCs w:val="22"/>
          <w:lang w:val="en-US"/>
        </w:rPr>
        <w:t xml:space="preserve"> of the UT Code)</w:t>
      </w:r>
      <w:r w:rsidR="0090133F" w:rsidRPr="008535D7">
        <w:rPr>
          <w:rFonts w:ascii="Arial" w:hAnsi="Arial" w:cs="Arial"/>
          <w:b w:val="0"/>
          <w:sz w:val="22"/>
          <w:szCs w:val="22"/>
          <w:lang w:val="en-US"/>
        </w:rPr>
        <w:t>;</w:t>
      </w:r>
      <w:r w:rsidR="00FC4F81" w:rsidRPr="008535D7">
        <w:rPr>
          <w:rFonts w:ascii="Arial" w:hAnsi="Arial" w:cs="Arial"/>
          <w:b w:val="0"/>
          <w:sz w:val="22"/>
          <w:szCs w:val="22"/>
          <w:lang w:val="en-US"/>
        </w:rPr>
        <w:t xml:space="preserve"> </w:t>
      </w:r>
    </w:p>
    <w:p w14:paraId="6A003D7A" w14:textId="407A7500" w:rsidR="003C4D97" w:rsidRPr="008535D7" w:rsidRDefault="003C4D97" w:rsidP="00F327EF">
      <w:pPr>
        <w:pStyle w:val="NumberHeading"/>
        <w:adjustRightInd w:val="0"/>
        <w:snapToGrid w:val="0"/>
        <w:ind w:left="540"/>
        <w:contextualSpacing/>
        <w:jc w:val="left"/>
        <w:rPr>
          <w:rFonts w:ascii="Arial" w:hAnsi="Arial" w:cs="Arial"/>
          <w:b w:val="0"/>
          <w:sz w:val="22"/>
          <w:szCs w:val="22"/>
          <w:lang w:val="en-US"/>
        </w:rPr>
      </w:pPr>
    </w:p>
    <w:p w14:paraId="6A003D7B" w14:textId="366D049A" w:rsidR="003C4D97" w:rsidRPr="008535D7" w:rsidRDefault="003C4D97" w:rsidP="00E73214">
      <w:pPr>
        <w:pStyle w:val="NumberHeading"/>
        <w:numPr>
          <w:ilvl w:val="1"/>
          <w:numId w:val="13"/>
        </w:numPr>
        <w:adjustRightInd w:val="0"/>
        <w:snapToGrid w:val="0"/>
        <w:ind w:hanging="510"/>
        <w:contextualSpacing/>
        <w:jc w:val="left"/>
        <w:rPr>
          <w:rFonts w:ascii="Arial" w:hAnsi="Arial" w:cs="Arial"/>
          <w:b w:val="0"/>
          <w:sz w:val="22"/>
          <w:szCs w:val="22"/>
          <w:lang w:val="en-US"/>
        </w:rPr>
      </w:pPr>
      <w:r w:rsidRPr="008535D7">
        <w:rPr>
          <w:rFonts w:ascii="Arial" w:hAnsi="Arial" w:cs="Arial"/>
          <w:b w:val="0"/>
          <w:sz w:val="22"/>
          <w:szCs w:val="22"/>
          <w:lang w:val="en-US"/>
        </w:rPr>
        <w:t>the management company</w:t>
      </w:r>
      <w:r w:rsidR="00291F33" w:rsidRPr="00291F33">
        <w:rPr>
          <w:rFonts w:ascii="Arial" w:hAnsi="Arial" w:cs="Arial"/>
          <w:b w:val="0"/>
          <w:kern w:val="2"/>
          <w:sz w:val="22"/>
          <w:szCs w:val="22"/>
          <w:vertAlign w:val="superscript"/>
          <w:lang w:val="en-US"/>
        </w:rPr>
        <w:fldChar w:fldCharType="begin"/>
      </w:r>
      <w:r w:rsidR="00291F33" w:rsidRPr="00291F33">
        <w:rPr>
          <w:rFonts w:ascii="Arial" w:hAnsi="Arial" w:cs="Arial"/>
          <w:b w:val="0"/>
          <w:sz w:val="22"/>
          <w:szCs w:val="22"/>
          <w:vertAlign w:val="superscript"/>
          <w:lang w:val="en-US"/>
        </w:rPr>
        <w:instrText xml:space="preserve"> NOTEREF _Ref108102728  \* MERGEFORMAT </w:instrText>
      </w:r>
      <w:r w:rsidR="00291F33" w:rsidRPr="00291F33">
        <w:rPr>
          <w:rFonts w:ascii="Arial" w:hAnsi="Arial" w:cs="Arial"/>
          <w:b w:val="0"/>
          <w:kern w:val="2"/>
          <w:sz w:val="22"/>
          <w:szCs w:val="22"/>
          <w:vertAlign w:val="superscript"/>
          <w:lang w:val="en-US"/>
        </w:rPr>
        <w:fldChar w:fldCharType="separate"/>
      </w:r>
      <w:r w:rsidR="00291F33" w:rsidRPr="00291F33">
        <w:rPr>
          <w:rFonts w:ascii="Arial" w:hAnsi="Arial" w:cs="Arial"/>
          <w:b w:val="0"/>
          <w:sz w:val="22"/>
          <w:szCs w:val="22"/>
          <w:vertAlign w:val="superscript"/>
          <w:lang w:val="en-US"/>
        </w:rPr>
        <w:t>19</w:t>
      </w:r>
      <w:r w:rsidR="00291F33" w:rsidRPr="00291F33">
        <w:rPr>
          <w:rFonts w:ascii="Arial" w:hAnsi="Arial" w:cs="Arial"/>
          <w:b w:val="0"/>
          <w:kern w:val="2"/>
          <w:sz w:val="22"/>
          <w:szCs w:val="22"/>
          <w:vertAlign w:val="superscript"/>
          <w:lang w:val="en-US"/>
        </w:rPr>
        <w:fldChar w:fldCharType="end"/>
      </w:r>
      <w:r w:rsidRPr="008535D7">
        <w:rPr>
          <w:rFonts w:ascii="Arial" w:hAnsi="Arial" w:cs="Arial"/>
          <w:b w:val="0"/>
          <w:sz w:val="22"/>
          <w:szCs w:val="22"/>
          <w:lang w:val="en-US"/>
        </w:rPr>
        <w:t xml:space="preserve"> has adequate internal controls and has put in place written procedures (including, if applicable, procedures for compliance with the Fund Manager Code of Conduct) in compliance of the requirements under 5.5 of the PRF Code (with respect to Chapter </w:t>
      </w:r>
      <w:r w:rsidRPr="008535D7">
        <w:rPr>
          <w:rFonts w:ascii="Arial" w:hAnsi="Arial" w:cs="Arial"/>
          <w:b w:val="0"/>
          <w:sz w:val="22"/>
          <w:lang w:val="en-US"/>
        </w:rPr>
        <w:t>5.5(d)</w:t>
      </w:r>
      <w:r w:rsidRPr="008535D7">
        <w:rPr>
          <w:rFonts w:ascii="Arial" w:hAnsi="Arial" w:cs="Arial"/>
          <w:b w:val="0"/>
          <w:sz w:val="22"/>
          <w:szCs w:val="22"/>
          <w:lang w:val="en-US"/>
        </w:rPr>
        <w:t xml:space="preserve"> of the UT Code and, where applicable, </w:t>
      </w:r>
      <w:r w:rsidRPr="008535D7">
        <w:rPr>
          <w:rFonts w:ascii="Arial" w:hAnsi="Arial" w:cs="Arial"/>
          <w:b w:val="0"/>
          <w:sz w:val="22"/>
          <w:lang w:val="en-US"/>
        </w:rPr>
        <w:t>5.5(e)</w:t>
      </w:r>
      <w:r w:rsidRPr="008535D7">
        <w:rPr>
          <w:rFonts w:ascii="Arial" w:hAnsi="Arial" w:cs="Arial"/>
          <w:b w:val="0"/>
          <w:sz w:val="22"/>
          <w:szCs w:val="22"/>
          <w:lang w:val="en-US"/>
        </w:rPr>
        <w:t xml:space="preserve"> of the UT Code); </w:t>
      </w:r>
    </w:p>
    <w:p w14:paraId="6A003D7C" w14:textId="5D7805A9" w:rsidR="003C4D97" w:rsidRPr="008535D7" w:rsidRDefault="003C4D97" w:rsidP="00E73214">
      <w:pPr>
        <w:pStyle w:val="NumberHeading"/>
        <w:adjustRightInd w:val="0"/>
        <w:snapToGrid w:val="0"/>
        <w:ind w:left="1050" w:hanging="510"/>
        <w:contextualSpacing/>
        <w:jc w:val="left"/>
        <w:rPr>
          <w:rFonts w:ascii="Arial" w:hAnsi="Arial" w:cs="Arial"/>
          <w:b w:val="0"/>
          <w:sz w:val="22"/>
          <w:szCs w:val="22"/>
          <w:lang w:val="en-US"/>
        </w:rPr>
      </w:pPr>
    </w:p>
    <w:p w14:paraId="6A003D7D" w14:textId="54F9EBAC" w:rsidR="003C4D97" w:rsidRPr="008535D7" w:rsidRDefault="003C4D97" w:rsidP="00E73214">
      <w:pPr>
        <w:pStyle w:val="NumberHeading"/>
        <w:numPr>
          <w:ilvl w:val="1"/>
          <w:numId w:val="13"/>
        </w:numPr>
        <w:adjustRightInd w:val="0"/>
        <w:snapToGrid w:val="0"/>
        <w:ind w:hanging="510"/>
        <w:contextualSpacing/>
        <w:rPr>
          <w:rFonts w:ascii="Arial" w:hAnsi="Arial" w:cs="Arial"/>
          <w:b w:val="0"/>
          <w:sz w:val="22"/>
          <w:szCs w:val="22"/>
          <w:lang w:val="en-US"/>
        </w:rPr>
      </w:pPr>
      <w:r w:rsidRPr="008535D7">
        <w:rPr>
          <w:rFonts w:ascii="Arial" w:hAnsi="Arial" w:cs="Arial"/>
          <w:b w:val="0"/>
          <w:sz w:val="22"/>
          <w:szCs w:val="22"/>
          <w:lang w:val="en-US"/>
        </w:rPr>
        <w:t>the two key personnel will dedicate sufficient time, and attention in the management of the PRF / investment portfolio(s) (</w:t>
      </w:r>
      <w:r w:rsidRPr="008535D7">
        <w:rPr>
          <w:rFonts w:ascii="Arial" w:hAnsi="Arial" w:cs="Arial"/>
          <w:b w:val="0"/>
          <w:i/>
          <w:sz w:val="22"/>
          <w:szCs w:val="22"/>
          <w:lang w:val="en-US"/>
        </w:rPr>
        <w:t>Not applicable to management company adopting all-time investment management delegation arrangement</w:t>
      </w:r>
      <w:r w:rsidRPr="008535D7">
        <w:rPr>
          <w:rFonts w:ascii="Arial" w:hAnsi="Arial" w:cs="Arial"/>
          <w:b w:val="0"/>
          <w:sz w:val="22"/>
          <w:szCs w:val="22"/>
          <w:lang w:val="en-US"/>
        </w:rPr>
        <w:t xml:space="preserve">); and </w:t>
      </w:r>
    </w:p>
    <w:p w14:paraId="6A003D7E" w14:textId="6BDDE140" w:rsidR="003C4D97" w:rsidRPr="008535D7" w:rsidRDefault="003C4D97" w:rsidP="00AC7927">
      <w:pPr>
        <w:rPr>
          <w:rFonts w:cs="Arial"/>
          <w:b/>
          <w:szCs w:val="22"/>
        </w:rPr>
      </w:pPr>
    </w:p>
    <w:p w14:paraId="6A003D80" w14:textId="6A7C1E53" w:rsidR="003C4D97" w:rsidRPr="008535D7" w:rsidRDefault="003C4D97" w:rsidP="00E73214">
      <w:pPr>
        <w:pStyle w:val="NumberHeading"/>
        <w:adjustRightInd w:val="0"/>
        <w:snapToGrid w:val="0"/>
        <w:ind w:left="1080"/>
        <w:contextualSpacing/>
        <w:rPr>
          <w:rFonts w:ascii="Arial" w:hAnsi="Arial" w:cs="Arial"/>
          <w:b w:val="0"/>
          <w:sz w:val="22"/>
          <w:szCs w:val="20"/>
        </w:rPr>
      </w:pPr>
      <w:r w:rsidRPr="008535D7">
        <w:rPr>
          <w:rFonts w:ascii="Arial" w:hAnsi="Arial" w:cs="Arial"/>
          <w:b w:val="0"/>
          <w:i/>
        </w:rPr>
        <w:t>(</w:t>
      </w:r>
      <w:r w:rsidRPr="008535D7">
        <w:rPr>
          <w:rFonts w:ascii="Arial" w:hAnsi="Arial" w:cs="Arial"/>
          <w:b w:val="0"/>
          <w:i/>
          <w:sz w:val="22"/>
          <w:szCs w:val="22"/>
        </w:rPr>
        <w:t>Please tick one of the following boxes)</w:t>
      </w:r>
    </w:p>
    <w:p w14:paraId="6A003D81" w14:textId="51209D0F" w:rsidR="003C4D97" w:rsidRPr="008535D7" w:rsidRDefault="003C4D97" w:rsidP="00E73214">
      <w:pPr>
        <w:pStyle w:val="NumberHeading"/>
        <w:tabs>
          <w:tab w:val="left" w:pos="1440"/>
        </w:tabs>
        <w:adjustRightInd w:val="0"/>
        <w:snapToGrid w:val="0"/>
        <w:ind w:left="1440" w:hanging="360"/>
        <w:contextualSpacing/>
        <w:jc w:val="left"/>
        <w:rPr>
          <w:rFonts w:ascii="Arial" w:hAnsi="Arial" w:cs="Arial"/>
          <w:b w:val="0"/>
          <w:sz w:val="22"/>
          <w:szCs w:val="20"/>
          <w:lang w:val="en-US"/>
        </w:rPr>
      </w:pPr>
      <w:r w:rsidRPr="008535D7">
        <w:rPr>
          <w:rFonts w:ascii="Arial" w:hAnsi="Arial" w:cs="Arial" w:hint="eastAsia"/>
          <w:b w:val="0"/>
          <w:sz w:val="22"/>
          <w:szCs w:val="20"/>
        </w:rPr>
        <w:t>□</w:t>
      </w:r>
      <w:r w:rsidR="00735A59" w:rsidRPr="008535D7">
        <w:rPr>
          <w:rFonts w:ascii="Arial" w:hAnsi="Arial" w:cs="Arial"/>
          <w:b w:val="0"/>
          <w:sz w:val="22"/>
          <w:szCs w:val="20"/>
          <w:lang w:val="en-US"/>
        </w:rPr>
        <w:tab/>
      </w:r>
      <w:r w:rsidRPr="008535D7">
        <w:rPr>
          <w:rFonts w:ascii="Arial" w:hAnsi="Arial" w:cs="Arial"/>
          <w:b w:val="0"/>
          <w:sz w:val="22"/>
          <w:szCs w:val="20"/>
          <w:lang w:val="en-US"/>
        </w:rPr>
        <w:t xml:space="preserve">possess at least five years investment experience managing pooled retirement funds or other public funds with reputable institutions in the </w:t>
      </w:r>
      <w:r w:rsidR="00FC4F81" w:rsidRPr="008535D7">
        <w:rPr>
          <w:rFonts w:ascii="Arial" w:hAnsi="Arial" w:cs="Arial" w:hint="eastAsia"/>
          <w:b w:val="0"/>
          <w:noProof/>
          <w:sz w:val="22"/>
          <w:szCs w:val="22"/>
          <w:lang w:eastAsia="zh-CN"/>
        </w:rPr>
        <mc:AlternateContent>
          <mc:Choice Requires="wps">
            <w:drawing>
              <wp:anchor distT="0" distB="0" distL="114300" distR="114300" simplePos="0" relativeHeight="251658244" behindDoc="0" locked="0" layoutInCell="1" allowOverlap="1" wp14:anchorId="3BD805E2" wp14:editId="2DC28C9E">
                <wp:simplePos x="0" y="0"/>
                <wp:positionH relativeFrom="column">
                  <wp:posOffset>-296977</wp:posOffset>
                </wp:positionH>
                <wp:positionV relativeFrom="paragraph">
                  <wp:posOffset>89547</wp:posOffset>
                </wp:positionV>
                <wp:extent cx="508958" cy="562708"/>
                <wp:effectExtent l="0" t="0" r="5715" b="8890"/>
                <wp:wrapNone/>
                <wp:docPr id="7" name="Rectangle 7"/>
                <wp:cNvGraphicFramePr/>
                <a:graphic xmlns:a="http://schemas.openxmlformats.org/drawingml/2006/main">
                  <a:graphicData uri="http://schemas.microsoft.com/office/word/2010/wordprocessingShape">
                    <wps:wsp>
                      <wps:cNvSpPr/>
                      <wps:spPr>
                        <a:xfrm>
                          <a:off x="0" y="0"/>
                          <a:ext cx="508958" cy="562708"/>
                        </a:xfrm>
                        <a:prstGeom prst="rect">
                          <a:avLst/>
                        </a:prstGeom>
                        <a:solidFill>
                          <a:srgbClr val="FFFFFF"/>
                        </a:solidFill>
                        <a:ln w="158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D1AADD" id="Rectangle 7" o:spid="_x0000_s1026" style="position:absolute;margin-left:-23.4pt;margin-top:7.05pt;width:40.1pt;height:44.3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" stroked="f" strokeweight="1.25pt"/>
            </w:pict>
          </mc:Fallback>
        </mc:AlternateContent>
      </w:r>
      <w:r w:rsidRPr="008535D7">
        <w:rPr>
          <w:rFonts w:ascii="Arial" w:hAnsi="Arial" w:cs="Arial"/>
          <w:b w:val="0"/>
          <w:sz w:val="22"/>
          <w:szCs w:val="20"/>
          <w:lang w:val="en-US"/>
        </w:rPr>
        <w:t xml:space="preserve">similar type of investments as those proposed for the PRF / </w:t>
      </w:r>
      <w:r w:rsidRPr="008535D7">
        <w:rPr>
          <w:rFonts w:ascii="Arial" w:hAnsi="Arial" w:cs="Arial"/>
          <w:b w:val="0"/>
          <w:sz w:val="22"/>
          <w:lang w:val="en-US"/>
        </w:rPr>
        <w:t>investment portfolio(s)</w:t>
      </w:r>
      <w:r w:rsidRPr="008535D7">
        <w:rPr>
          <w:rFonts w:ascii="Arial" w:hAnsi="Arial" w:cs="Arial"/>
          <w:b w:val="0"/>
          <w:sz w:val="22"/>
          <w:szCs w:val="20"/>
          <w:lang w:val="en-US"/>
        </w:rPr>
        <w:t xml:space="preserve"> seeking authorization;</w:t>
      </w:r>
    </w:p>
    <w:p w14:paraId="6A003D82" w14:textId="77777777" w:rsidR="003C4D97" w:rsidRPr="008535D7" w:rsidRDefault="003C4D97" w:rsidP="00E73214">
      <w:pPr>
        <w:pStyle w:val="NumberHeading"/>
        <w:tabs>
          <w:tab w:val="left" w:pos="1440"/>
        </w:tabs>
        <w:adjustRightInd w:val="0"/>
        <w:snapToGrid w:val="0"/>
        <w:ind w:left="1440" w:hanging="360"/>
        <w:contextualSpacing/>
        <w:jc w:val="left"/>
        <w:rPr>
          <w:rFonts w:ascii="Arial" w:hAnsi="Arial" w:cs="Arial"/>
          <w:b w:val="0"/>
          <w:sz w:val="22"/>
          <w:szCs w:val="20"/>
          <w:lang w:val="en-US"/>
        </w:rPr>
      </w:pPr>
    </w:p>
    <w:p w14:paraId="6A003D83" w14:textId="5E3D99DF" w:rsidR="003C4D97" w:rsidRPr="008535D7" w:rsidRDefault="003C4D97" w:rsidP="00E73214">
      <w:pPr>
        <w:pStyle w:val="NumberHeading"/>
        <w:tabs>
          <w:tab w:val="left" w:pos="1440"/>
        </w:tabs>
        <w:adjustRightInd w:val="0"/>
        <w:snapToGrid w:val="0"/>
        <w:ind w:left="1440" w:hanging="360"/>
        <w:contextualSpacing/>
        <w:jc w:val="left"/>
        <w:rPr>
          <w:rFonts w:ascii="Arial" w:hAnsi="Arial" w:cs="Arial"/>
          <w:b w:val="0"/>
          <w:sz w:val="22"/>
          <w:szCs w:val="20"/>
          <w:lang w:val="en-US"/>
        </w:rPr>
      </w:pPr>
      <w:r w:rsidRPr="008535D7">
        <w:rPr>
          <w:rFonts w:ascii="Arial" w:hAnsi="Arial" w:cs="Arial" w:hint="eastAsia"/>
          <w:b w:val="0"/>
          <w:sz w:val="22"/>
          <w:szCs w:val="20"/>
        </w:rPr>
        <w:t>□</w:t>
      </w:r>
      <w:r w:rsidR="00E73214">
        <w:rPr>
          <w:rFonts w:ascii="Arial" w:hAnsi="Arial" w:cs="Arial"/>
          <w:b w:val="0"/>
          <w:sz w:val="22"/>
          <w:szCs w:val="20"/>
        </w:rPr>
        <w:tab/>
      </w:r>
      <w:r w:rsidRPr="008535D7">
        <w:rPr>
          <w:rFonts w:ascii="Arial" w:hAnsi="Arial" w:cs="Arial"/>
          <w:b w:val="0"/>
          <w:sz w:val="22"/>
          <w:szCs w:val="20"/>
          <w:lang w:val="en-US"/>
        </w:rPr>
        <w:t xml:space="preserve">possess at least five years investment management experience and the confirmation and undertaking regarding the proposed arrangement to </w:t>
      </w:r>
      <w:r w:rsidRPr="008535D7">
        <w:rPr>
          <w:rFonts w:ascii="Arial" w:hAnsi="Arial" w:cs="Arial"/>
          <w:b w:val="0"/>
          <w:sz w:val="22"/>
          <w:szCs w:val="22"/>
          <w:lang w:val="en-US"/>
        </w:rPr>
        <w:t xml:space="preserve">use or rely on group resources in </w:t>
      </w:r>
      <w:r w:rsidRPr="008535D7">
        <w:rPr>
          <w:rFonts w:ascii="Arial" w:hAnsi="Arial" w:cs="Arial"/>
          <w:b w:val="0"/>
          <w:sz w:val="22"/>
          <w:szCs w:val="22"/>
        </w:rPr>
        <w:t xml:space="preserve">satisfying </w:t>
      </w:r>
      <w:r w:rsidRPr="008535D7">
        <w:rPr>
          <w:rFonts w:ascii="Arial" w:hAnsi="Arial" w:cs="Arial"/>
          <w:b w:val="0"/>
          <w:sz w:val="22"/>
          <w:szCs w:val="22"/>
          <w:lang w:val="en-US"/>
        </w:rPr>
        <w:t xml:space="preserve">the </w:t>
      </w:r>
      <w:r w:rsidRPr="008535D7">
        <w:rPr>
          <w:rFonts w:ascii="Arial" w:hAnsi="Arial" w:cs="Arial"/>
          <w:b w:val="0"/>
          <w:sz w:val="22"/>
          <w:szCs w:val="22"/>
        </w:rPr>
        <w:t xml:space="preserve">public funds experience requirements on </w:t>
      </w:r>
      <w:r w:rsidRPr="008535D7">
        <w:rPr>
          <w:rFonts w:ascii="Arial" w:hAnsi="Arial" w:cs="Arial"/>
          <w:b w:val="0"/>
          <w:sz w:val="22"/>
          <w:szCs w:val="22"/>
          <w:lang w:val="en-US"/>
        </w:rPr>
        <w:t>key personnel as set out in Annex F;</w:t>
      </w:r>
    </w:p>
    <w:p w14:paraId="6A003D84" w14:textId="77777777" w:rsidR="003C4D97" w:rsidRPr="008535D7" w:rsidRDefault="003C4D97" w:rsidP="00AC7927">
      <w:pPr>
        <w:pStyle w:val="NumberHeading"/>
        <w:adjustRightInd w:val="0"/>
        <w:snapToGrid w:val="0"/>
        <w:ind w:left="1050"/>
        <w:contextualSpacing/>
        <w:jc w:val="left"/>
        <w:rPr>
          <w:rFonts w:cs="Arial"/>
        </w:rPr>
      </w:pPr>
    </w:p>
    <w:p w14:paraId="6A003D85" w14:textId="5A6BF12D" w:rsidR="003C4D97" w:rsidRPr="008535D7" w:rsidRDefault="003C4D97" w:rsidP="001C0FB1">
      <w:pPr>
        <w:pStyle w:val="NumberHeading"/>
        <w:numPr>
          <w:ilvl w:val="0"/>
          <w:numId w:val="13"/>
        </w:numPr>
        <w:adjustRightInd w:val="0"/>
        <w:snapToGrid w:val="0"/>
        <w:ind w:left="540" w:hanging="540"/>
        <w:contextualSpacing/>
        <w:jc w:val="left"/>
        <w:rPr>
          <w:rFonts w:ascii="Arial" w:hAnsi="Arial" w:cs="Arial"/>
          <w:b w:val="0"/>
          <w:sz w:val="22"/>
          <w:szCs w:val="22"/>
          <w:lang w:val="en-US"/>
        </w:rPr>
      </w:pPr>
      <w:r w:rsidRPr="008535D7">
        <w:rPr>
          <w:rFonts w:ascii="Arial" w:hAnsi="Arial" w:cs="Arial"/>
          <w:b w:val="0"/>
          <w:i/>
          <w:sz w:val="22"/>
          <w:szCs w:val="22"/>
          <w:lang w:val="en-US"/>
        </w:rPr>
        <w:t>(Applicable only to management company / investment delegate licensed with the SFC)</w:t>
      </w:r>
      <w:r w:rsidRPr="008535D7">
        <w:rPr>
          <w:rFonts w:ascii="Arial" w:hAnsi="Arial" w:cs="Arial"/>
          <w:b w:val="0"/>
          <w:sz w:val="22"/>
          <w:szCs w:val="22"/>
          <w:lang w:val="en-US"/>
        </w:rPr>
        <w:t xml:space="preserve"> the following two key personnel are properly licensed or regulated in Hong Kong to carry out type 9 regulated activity under the Securities and Futures Ordinance </w:t>
      </w:r>
      <w:r w:rsidRPr="008535D7">
        <w:rPr>
          <w:rFonts w:ascii="Arial" w:hAnsi="Arial" w:cs="Arial"/>
          <w:b w:val="0"/>
          <w:i/>
          <w:sz w:val="22"/>
          <w:szCs w:val="22"/>
          <w:lang w:val="en-US"/>
        </w:rPr>
        <w:t>(Not applicable to management company / investment delegate which uses or relies on group resources to satisfy the public funds experience requirements on key personnel)</w:t>
      </w:r>
      <w:r w:rsidRPr="008535D7">
        <w:rPr>
          <w:rFonts w:ascii="Arial" w:hAnsi="Arial" w:cs="Arial"/>
          <w:b w:val="0"/>
          <w:sz w:val="22"/>
          <w:szCs w:val="22"/>
          <w:lang w:val="en-US"/>
        </w:rPr>
        <w:t>:</w:t>
      </w:r>
    </w:p>
    <w:p w14:paraId="6A003D86" w14:textId="77777777" w:rsidR="003C4D97" w:rsidRPr="008535D7" w:rsidRDefault="003C4D97" w:rsidP="00E06617">
      <w:pPr>
        <w:pStyle w:val="NumberHeading"/>
        <w:adjustRightInd w:val="0"/>
        <w:snapToGrid w:val="0"/>
        <w:ind w:left="540"/>
        <w:contextualSpacing/>
        <w:jc w:val="left"/>
        <w:rPr>
          <w:rFonts w:ascii="Arial" w:hAnsi="Arial" w:cs="Arial"/>
          <w:b w:val="0"/>
          <w:sz w:val="22"/>
          <w:szCs w:val="22"/>
          <w:lang w:val="en-US"/>
        </w:rPr>
      </w:pPr>
    </w:p>
    <w:tbl>
      <w:tblPr>
        <w:tblW w:w="855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0"/>
        <w:gridCol w:w="2830"/>
      </w:tblGrid>
      <w:tr w:rsidR="00993A3D" w:rsidRPr="008535D7" w14:paraId="6A003D89" w14:textId="77777777" w:rsidTr="00F1647E">
        <w:tc>
          <w:tcPr>
            <w:tcW w:w="5720" w:type="dxa"/>
            <w:shd w:val="clear" w:color="auto" w:fill="auto"/>
          </w:tcPr>
          <w:p w14:paraId="6A003D87" w14:textId="77777777" w:rsidR="003C4D97" w:rsidRPr="008535D7" w:rsidRDefault="003C4D97" w:rsidP="00E06617">
            <w:pPr>
              <w:pStyle w:val="NumberHeading"/>
              <w:adjustRightInd w:val="0"/>
              <w:snapToGrid w:val="0"/>
              <w:contextualSpacing/>
              <w:jc w:val="left"/>
              <w:rPr>
                <w:rFonts w:ascii="Arial" w:hAnsi="Arial" w:cs="Arial"/>
                <w:b w:val="0"/>
                <w:sz w:val="22"/>
                <w:szCs w:val="22"/>
              </w:rPr>
            </w:pPr>
            <w:r w:rsidRPr="008535D7">
              <w:rPr>
                <w:rFonts w:ascii="Arial" w:hAnsi="Arial" w:cs="Arial"/>
                <w:b w:val="0"/>
                <w:sz w:val="22"/>
                <w:szCs w:val="22"/>
              </w:rPr>
              <w:t>Name of the key personnel</w:t>
            </w:r>
          </w:p>
        </w:tc>
        <w:tc>
          <w:tcPr>
            <w:tcW w:w="2830" w:type="dxa"/>
            <w:shd w:val="clear" w:color="auto" w:fill="auto"/>
          </w:tcPr>
          <w:p w14:paraId="6A003D88" w14:textId="77777777" w:rsidR="003C4D97" w:rsidRPr="008535D7" w:rsidRDefault="003C4D97" w:rsidP="00E06617">
            <w:pPr>
              <w:pStyle w:val="NumberHeading"/>
              <w:adjustRightInd w:val="0"/>
              <w:snapToGrid w:val="0"/>
              <w:contextualSpacing/>
              <w:jc w:val="left"/>
              <w:rPr>
                <w:rFonts w:ascii="Arial" w:hAnsi="Arial" w:cs="Arial"/>
                <w:b w:val="0"/>
                <w:sz w:val="22"/>
                <w:szCs w:val="22"/>
              </w:rPr>
            </w:pPr>
            <w:r w:rsidRPr="008535D7">
              <w:rPr>
                <w:rFonts w:ascii="Arial" w:hAnsi="Arial" w:cs="Arial"/>
                <w:b w:val="0"/>
                <w:sz w:val="22"/>
                <w:szCs w:val="22"/>
              </w:rPr>
              <w:t>CE No.</w:t>
            </w:r>
          </w:p>
        </w:tc>
      </w:tr>
      <w:tr w:rsidR="00993A3D" w:rsidRPr="008535D7" w14:paraId="6A003D8D" w14:textId="77777777" w:rsidTr="00F1647E">
        <w:tc>
          <w:tcPr>
            <w:tcW w:w="5720" w:type="dxa"/>
            <w:shd w:val="clear" w:color="auto" w:fill="auto"/>
          </w:tcPr>
          <w:p w14:paraId="6A003D8A" w14:textId="77777777" w:rsidR="003C4D97" w:rsidRPr="008535D7" w:rsidRDefault="003C4D97" w:rsidP="00E06617">
            <w:pPr>
              <w:pStyle w:val="NumberHeading"/>
              <w:adjustRightInd w:val="0"/>
              <w:snapToGrid w:val="0"/>
              <w:contextualSpacing/>
              <w:jc w:val="left"/>
              <w:rPr>
                <w:rFonts w:ascii="Arial" w:hAnsi="Arial" w:cs="Arial"/>
                <w:b w:val="0"/>
                <w:sz w:val="22"/>
                <w:szCs w:val="22"/>
              </w:rPr>
            </w:pPr>
          </w:p>
          <w:p w14:paraId="6A003D8B" w14:textId="77777777" w:rsidR="003C4D97" w:rsidRPr="008535D7" w:rsidRDefault="003C4D97" w:rsidP="00E06617">
            <w:pPr>
              <w:pStyle w:val="NumberHeading"/>
              <w:adjustRightInd w:val="0"/>
              <w:snapToGrid w:val="0"/>
              <w:contextualSpacing/>
              <w:jc w:val="left"/>
              <w:rPr>
                <w:rFonts w:ascii="Arial" w:hAnsi="Arial" w:cs="Arial"/>
                <w:b w:val="0"/>
                <w:sz w:val="22"/>
                <w:szCs w:val="22"/>
              </w:rPr>
            </w:pPr>
          </w:p>
        </w:tc>
        <w:tc>
          <w:tcPr>
            <w:tcW w:w="2830" w:type="dxa"/>
            <w:shd w:val="clear" w:color="auto" w:fill="auto"/>
          </w:tcPr>
          <w:p w14:paraId="6A003D8C" w14:textId="77777777" w:rsidR="003C4D97" w:rsidRPr="008535D7" w:rsidRDefault="003C4D97" w:rsidP="00E06617">
            <w:pPr>
              <w:pStyle w:val="NumberHeading"/>
              <w:adjustRightInd w:val="0"/>
              <w:snapToGrid w:val="0"/>
              <w:contextualSpacing/>
              <w:jc w:val="left"/>
              <w:rPr>
                <w:rFonts w:ascii="Arial" w:hAnsi="Arial" w:cs="Arial"/>
                <w:b w:val="0"/>
                <w:sz w:val="22"/>
                <w:szCs w:val="22"/>
              </w:rPr>
            </w:pPr>
          </w:p>
        </w:tc>
      </w:tr>
      <w:tr w:rsidR="003C4D97" w:rsidRPr="008535D7" w14:paraId="6A003D91" w14:textId="77777777" w:rsidTr="00F1647E">
        <w:tc>
          <w:tcPr>
            <w:tcW w:w="5720" w:type="dxa"/>
            <w:shd w:val="clear" w:color="auto" w:fill="auto"/>
          </w:tcPr>
          <w:p w14:paraId="6A003D8E" w14:textId="77777777" w:rsidR="003C4D97" w:rsidRPr="008535D7" w:rsidRDefault="003C4D97" w:rsidP="00E06617">
            <w:pPr>
              <w:pStyle w:val="NumberHeading"/>
              <w:adjustRightInd w:val="0"/>
              <w:snapToGrid w:val="0"/>
              <w:contextualSpacing/>
              <w:jc w:val="left"/>
              <w:rPr>
                <w:rFonts w:ascii="Arial" w:hAnsi="Arial" w:cs="Arial"/>
                <w:b w:val="0"/>
                <w:sz w:val="22"/>
                <w:szCs w:val="22"/>
              </w:rPr>
            </w:pPr>
          </w:p>
          <w:p w14:paraId="6A003D8F" w14:textId="77777777" w:rsidR="003C4D97" w:rsidRPr="008535D7" w:rsidRDefault="003C4D97" w:rsidP="00E06617">
            <w:pPr>
              <w:pStyle w:val="NumberHeading"/>
              <w:adjustRightInd w:val="0"/>
              <w:snapToGrid w:val="0"/>
              <w:contextualSpacing/>
              <w:jc w:val="left"/>
              <w:rPr>
                <w:rFonts w:ascii="Arial" w:hAnsi="Arial" w:cs="Arial"/>
                <w:b w:val="0"/>
                <w:sz w:val="22"/>
                <w:szCs w:val="22"/>
              </w:rPr>
            </w:pPr>
          </w:p>
        </w:tc>
        <w:tc>
          <w:tcPr>
            <w:tcW w:w="2830" w:type="dxa"/>
            <w:shd w:val="clear" w:color="auto" w:fill="auto"/>
          </w:tcPr>
          <w:p w14:paraId="6A003D90" w14:textId="77777777" w:rsidR="003C4D97" w:rsidRPr="008535D7" w:rsidRDefault="003C4D97" w:rsidP="00E06617">
            <w:pPr>
              <w:pStyle w:val="NumberHeading"/>
              <w:adjustRightInd w:val="0"/>
              <w:snapToGrid w:val="0"/>
              <w:contextualSpacing/>
              <w:jc w:val="left"/>
              <w:rPr>
                <w:rFonts w:ascii="Arial" w:hAnsi="Arial" w:cs="Arial"/>
                <w:b w:val="0"/>
                <w:sz w:val="22"/>
                <w:szCs w:val="22"/>
              </w:rPr>
            </w:pPr>
          </w:p>
        </w:tc>
      </w:tr>
    </w:tbl>
    <w:p w14:paraId="6A003D92" w14:textId="77777777" w:rsidR="003C4D97" w:rsidRPr="008535D7" w:rsidRDefault="003C4D97" w:rsidP="00E06617">
      <w:pPr>
        <w:pStyle w:val="NumberHeading"/>
        <w:adjustRightInd w:val="0"/>
        <w:snapToGrid w:val="0"/>
        <w:contextualSpacing/>
        <w:jc w:val="left"/>
        <w:rPr>
          <w:rFonts w:ascii="Arial" w:hAnsi="Arial" w:cs="Arial"/>
          <w:b w:val="0"/>
          <w:sz w:val="22"/>
          <w:szCs w:val="22"/>
        </w:rPr>
      </w:pPr>
    </w:p>
    <w:p w14:paraId="6A003D93" w14:textId="12D309F7" w:rsidR="003C4D97" w:rsidRPr="00A12421" w:rsidRDefault="003C4D97" w:rsidP="00F1647E">
      <w:pPr>
        <w:pStyle w:val="NumberHeading"/>
        <w:numPr>
          <w:ilvl w:val="0"/>
          <w:numId w:val="13"/>
        </w:numPr>
        <w:adjustRightInd w:val="0"/>
        <w:snapToGrid w:val="0"/>
        <w:ind w:left="540" w:hanging="540"/>
        <w:contextualSpacing/>
        <w:jc w:val="left"/>
        <w:rPr>
          <w:rFonts w:ascii="Arial" w:hAnsi="Arial" w:cs="Arial"/>
          <w:b w:val="0"/>
          <w:sz w:val="22"/>
          <w:szCs w:val="22"/>
        </w:rPr>
      </w:pPr>
      <w:r w:rsidRPr="008535D7">
        <w:rPr>
          <w:rFonts w:ascii="Arial" w:hAnsi="Arial" w:cs="Arial"/>
          <w:b w:val="0"/>
          <w:i/>
          <w:sz w:val="22"/>
          <w:szCs w:val="22"/>
        </w:rPr>
        <w:t xml:space="preserve">(Applicable only to key personnel who </w:t>
      </w:r>
      <w:proofErr w:type="gramStart"/>
      <w:r w:rsidRPr="008535D7">
        <w:rPr>
          <w:rFonts w:ascii="Arial" w:hAnsi="Arial" w:cs="Arial"/>
          <w:b w:val="0"/>
          <w:i/>
          <w:sz w:val="22"/>
          <w:szCs w:val="22"/>
        </w:rPr>
        <w:t xml:space="preserve">are </w:t>
      </w:r>
      <w:r w:rsidRPr="00A12421">
        <w:rPr>
          <w:rFonts w:ascii="Arial" w:hAnsi="Arial" w:cs="Arial"/>
          <w:b w:val="0"/>
          <w:i/>
          <w:sz w:val="22"/>
          <w:szCs w:val="22"/>
        </w:rPr>
        <w:t>located in</w:t>
      </w:r>
      <w:proofErr w:type="gramEnd"/>
      <w:r w:rsidRPr="00A12421">
        <w:rPr>
          <w:rFonts w:ascii="Arial" w:hAnsi="Arial" w:cs="Arial"/>
          <w:b w:val="0"/>
          <w:i/>
          <w:sz w:val="22"/>
          <w:szCs w:val="22"/>
        </w:rPr>
        <w:t xml:space="preserve"> an overseas jurisdiction)</w:t>
      </w:r>
      <w:r w:rsidRPr="00A12421">
        <w:rPr>
          <w:rFonts w:ascii="Arial" w:hAnsi="Arial" w:cs="Arial"/>
          <w:b w:val="0"/>
          <w:sz w:val="22"/>
          <w:szCs w:val="22"/>
        </w:rPr>
        <w:t xml:space="preserve"> the two key personnel of the investment delegate are </w:t>
      </w:r>
      <w:r w:rsidRPr="00A12421">
        <w:rPr>
          <w:rFonts w:ascii="Arial" w:hAnsi="Arial" w:cs="Arial"/>
          <w:b w:val="0"/>
          <w:i/>
          <w:sz w:val="22"/>
          <w:szCs w:val="22"/>
          <w:lang w:val="en-US"/>
        </w:rPr>
        <w:t>(please tick if applicable)</w:t>
      </w:r>
      <w:r w:rsidRPr="00A12421">
        <w:rPr>
          <w:rFonts w:ascii="Arial" w:hAnsi="Arial" w:cs="Arial"/>
          <w:b w:val="0"/>
          <w:sz w:val="22"/>
          <w:szCs w:val="22"/>
          <w:lang w:val="en-US"/>
        </w:rPr>
        <w:t>:</w:t>
      </w:r>
    </w:p>
    <w:p w14:paraId="64D0CE77" w14:textId="6803009C" w:rsidR="003C4D97" w:rsidRPr="008535D7" w:rsidRDefault="003C4D97" w:rsidP="00F1647E">
      <w:pPr>
        <w:pStyle w:val="NumberHeading"/>
        <w:adjustRightInd w:val="0"/>
        <w:snapToGrid w:val="0"/>
        <w:ind w:left="900" w:hanging="360"/>
        <w:contextualSpacing/>
        <w:jc w:val="left"/>
        <w:rPr>
          <w:rFonts w:ascii="Arial" w:hAnsi="Arial" w:cs="Arial"/>
          <w:b w:val="0"/>
          <w:sz w:val="22"/>
          <w:szCs w:val="22"/>
          <w:lang w:val="en-US"/>
        </w:rPr>
      </w:pPr>
      <w:r w:rsidRPr="00A12421">
        <w:rPr>
          <w:rFonts w:ascii="Arial" w:hAnsi="Arial" w:cs="Arial" w:hint="eastAsia"/>
          <w:b w:val="0"/>
          <w:sz w:val="22"/>
          <w:szCs w:val="22"/>
        </w:rPr>
        <w:t>□</w:t>
      </w:r>
      <w:r w:rsidR="00F1647E" w:rsidRPr="00A12421">
        <w:rPr>
          <w:rFonts w:ascii="Arial" w:hAnsi="Arial" w:cs="Arial"/>
          <w:b w:val="0"/>
          <w:sz w:val="22"/>
          <w:szCs w:val="22"/>
        </w:rPr>
        <w:tab/>
      </w:r>
      <w:r w:rsidRPr="00A12421">
        <w:rPr>
          <w:rFonts w:ascii="Arial" w:hAnsi="Arial" w:cs="Arial"/>
          <w:b w:val="0"/>
          <w:sz w:val="22"/>
          <w:szCs w:val="22"/>
          <w:lang w:val="en-US"/>
        </w:rPr>
        <w:t>properly licensed or regulated in an overseas</w:t>
      </w:r>
      <w:r w:rsidRPr="008535D7">
        <w:rPr>
          <w:rFonts w:ascii="Arial" w:hAnsi="Arial" w:cs="Arial"/>
          <w:b w:val="0"/>
          <w:sz w:val="22"/>
          <w:szCs w:val="22"/>
          <w:lang w:val="en-US"/>
        </w:rPr>
        <w:t xml:space="preserve"> jurisdiction to carry out asset management activities.</w:t>
      </w:r>
    </w:p>
    <w:p w14:paraId="57376C42" w14:textId="563B5C14" w:rsidR="00EA164E" w:rsidRPr="008535D7" w:rsidRDefault="003C4D97" w:rsidP="00F1647E">
      <w:pPr>
        <w:pStyle w:val="NumberHeading"/>
        <w:adjustRightInd w:val="0"/>
        <w:snapToGrid w:val="0"/>
        <w:ind w:left="900" w:hanging="360"/>
        <w:contextualSpacing/>
        <w:jc w:val="left"/>
        <w:rPr>
          <w:rFonts w:ascii="Arial" w:hAnsi="Arial" w:cs="Arial"/>
          <w:b w:val="0"/>
          <w:sz w:val="22"/>
          <w:szCs w:val="22"/>
        </w:rPr>
      </w:pPr>
      <w:r w:rsidRPr="008535D7">
        <w:rPr>
          <w:rFonts w:ascii="Arial" w:hAnsi="Arial" w:cs="Arial" w:hint="eastAsia"/>
          <w:b w:val="0"/>
          <w:sz w:val="22"/>
          <w:szCs w:val="22"/>
        </w:rPr>
        <w:t>□</w:t>
      </w:r>
      <w:r w:rsidR="00735A59" w:rsidRPr="008535D7">
        <w:rPr>
          <w:rFonts w:ascii="Arial" w:hAnsi="Arial" w:cs="Arial"/>
          <w:b w:val="0"/>
          <w:sz w:val="22"/>
          <w:szCs w:val="22"/>
        </w:rPr>
        <w:tab/>
      </w:r>
      <w:r w:rsidRPr="008535D7">
        <w:rPr>
          <w:rFonts w:ascii="Arial" w:hAnsi="Arial" w:cs="Arial"/>
          <w:b w:val="0"/>
          <w:sz w:val="22"/>
          <w:szCs w:val="22"/>
        </w:rPr>
        <w:t>not required to be licensed or regulated in an overseas jurisdiction to carry out asset management activities.</w:t>
      </w:r>
    </w:p>
    <w:p w14:paraId="38B26D58" w14:textId="77777777" w:rsidR="00EA164E" w:rsidRPr="008535D7" w:rsidRDefault="00EA164E" w:rsidP="00016D30">
      <w:pPr>
        <w:pStyle w:val="NumberHeading"/>
        <w:adjustRightInd w:val="0"/>
        <w:snapToGrid w:val="0"/>
        <w:ind w:left="360"/>
        <w:contextualSpacing/>
        <w:jc w:val="left"/>
        <w:rPr>
          <w:rFonts w:ascii="Arial" w:hAnsi="Arial" w:cs="Arial"/>
          <w:b w:val="0"/>
          <w:sz w:val="22"/>
          <w:szCs w:val="22"/>
        </w:rPr>
      </w:pPr>
    </w:p>
    <w:p w14:paraId="08DEF4AC" w14:textId="4E3C175B" w:rsidR="00EA164E" w:rsidRPr="008535D7" w:rsidRDefault="00EA164E" w:rsidP="00F1647E">
      <w:pPr>
        <w:pStyle w:val="ListParagraph"/>
        <w:widowControl w:val="0"/>
        <w:numPr>
          <w:ilvl w:val="0"/>
          <w:numId w:val="13"/>
        </w:numPr>
        <w:spacing w:line="240" w:lineRule="auto"/>
        <w:ind w:left="540" w:hanging="540"/>
        <w:rPr>
          <w:rFonts w:cs="Arial"/>
          <w:kern w:val="0"/>
          <w:szCs w:val="22"/>
        </w:rPr>
      </w:pPr>
      <w:r w:rsidRPr="008535D7">
        <w:rPr>
          <w:rFonts w:cs="Arial"/>
          <w:kern w:val="0"/>
          <w:szCs w:val="22"/>
        </w:rPr>
        <w:t>we have submitted the following document(s):</w:t>
      </w:r>
    </w:p>
    <w:p w14:paraId="6C5D2766" w14:textId="77777777" w:rsidR="00EA164E" w:rsidRPr="008535D7" w:rsidRDefault="00EA164E" w:rsidP="00EA164E">
      <w:pPr>
        <w:pStyle w:val="NumberHeading"/>
        <w:adjustRightInd w:val="0"/>
        <w:snapToGrid w:val="0"/>
        <w:ind w:left="540"/>
        <w:contextualSpacing/>
        <w:jc w:val="left"/>
        <w:rPr>
          <w:rFonts w:ascii="Arial" w:hAnsi="Arial" w:cs="Arial"/>
          <w:i/>
          <w:sz w:val="20"/>
          <w:szCs w:val="20"/>
          <w:lang w:val="en-US"/>
        </w:rPr>
      </w:pPr>
    </w:p>
    <w:p w14:paraId="4CBD67BE" w14:textId="2CFB0884" w:rsidR="00EA164E" w:rsidRPr="008535D7" w:rsidRDefault="000624DE" w:rsidP="00F1647E">
      <w:pPr>
        <w:pStyle w:val="NumberHeading"/>
        <w:numPr>
          <w:ilvl w:val="1"/>
          <w:numId w:val="68"/>
        </w:numPr>
        <w:adjustRightInd w:val="0"/>
        <w:snapToGrid w:val="0"/>
        <w:ind w:left="1080" w:hanging="540"/>
        <w:contextualSpacing/>
        <w:jc w:val="left"/>
        <w:rPr>
          <w:rFonts w:ascii="Arial" w:hAnsi="Arial" w:cs="Arial"/>
          <w:sz w:val="22"/>
          <w:szCs w:val="22"/>
          <w:lang w:val="en-US"/>
        </w:rPr>
      </w:pPr>
      <w:r w:rsidRPr="008535D7">
        <w:rPr>
          <w:rFonts w:ascii="Arial" w:hAnsi="Arial" w:cs="Arial"/>
          <w:b w:val="0"/>
          <w:sz w:val="22"/>
          <w:szCs w:val="22"/>
          <w:lang w:val="en-US"/>
        </w:rPr>
        <w:t>c</w:t>
      </w:r>
      <w:r w:rsidR="00EA164E" w:rsidRPr="008535D7">
        <w:rPr>
          <w:rFonts w:ascii="Arial" w:hAnsi="Arial" w:cs="Arial"/>
          <w:b w:val="0"/>
          <w:sz w:val="22"/>
          <w:szCs w:val="22"/>
          <w:lang w:val="en-US"/>
        </w:rPr>
        <w:t>opy of valid certificate(s) showing their licensing/registration status</w:t>
      </w:r>
    </w:p>
    <w:p w14:paraId="1941CF40" w14:textId="62448FE4" w:rsidR="00EA164E" w:rsidRDefault="00EA164E" w:rsidP="00EA164E">
      <w:pPr>
        <w:pStyle w:val="Normal11"/>
        <w:snapToGrid w:val="0"/>
        <w:spacing w:after="0"/>
        <w:ind w:left="1057"/>
        <w:contextualSpacing/>
        <w:jc w:val="left"/>
        <w:rPr>
          <w:rFonts w:ascii="Arial" w:hAnsi="Arial" w:cs="Arial"/>
          <w:kern w:val="2"/>
          <w:sz w:val="20"/>
          <w:szCs w:val="20"/>
          <w:lang w:val="en-US"/>
        </w:rPr>
      </w:pPr>
    </w:p>
    <w:p w14:paraId="7B511B1B" w14:textId="7189CF9E" w:rsidR="000D63D2" w:rsidRDefault="000D63D2" w:rsidP="00EA164E">
      <w:pPr>
        <w:pStyle w:val="Normal11"/>
        <w:snapToGrid w:val="0"/>
        <w:spacing w:after="0"/>
        <w:ind w:left="1057"/>
        <w:contextualSpacing/>
        <w:jc w:val="left"/>
        <w:rPr>
          <w:rFonts w:ascii="Arial" w:hAnsi="Arial" w:cs="Arial"/>
          <w:kern w:val="2"/>
          <w:sz w:val="20"/>
          <w:szCs w:val="20"/>
          <w:lang w:val="en-US"/>
        </w:rPr>
      </w:pPr>
    </w:p>
    <w:p w14:paraId="4EEEE77E" w14:textId="3E33B9CB" w:rsidR="000D63D2" w:rsidRDefault="000D63D2" w:rsidP="00EA164E">
      <w:pPr>
        <w:pStyle w:val="Normal11"/>
        <w:snapToGrid w:val="0"/>
        <w:spacing w:after="0"/>
        <w:ind w:left="1057"/>
        <w:contextualSpacing/>
        <w:jc w:val="left"/>
        <w:rPr>
          <w:rFonts w:ascii="Arial" w:hAnsi="Arial" w:cs="Arial"/>
          <w:kern w:val="2"/>
          <w:sz w:val="20"/>
          <w:szCs w:val="20"/>
          <w:lang w:val="en-US"/>
        </w:rPr>
      </w:pPr>
    </w:p>
    <w:p w14:paraId="616B8599" w14:textId="77777777" w:rsidR="000D63D2" w:rsidRPr="008535D7" w:rsidRDefault="000D63D2" w:rsidP="00EA164E">
      <w:pPr>
        <w:pStyle w:val="Normal11"/>
        <w:snapToGrid w:val="0"/>
        <w:spacing w:after="0"/>
        <w:ind w:left="1057"/>
        <w:contextualSpacing/>
        <w:jc w:val="left"/>
        <w:rPr>
          <w:rFonts w:ascii="Arial" w:hAnsi="Arial" w:cs="Arial"/>
          <w:kern w:val="2"/>
          <w:sz w:val="20"/>
          <w:szCs w:val="20"/>
          <w:lang w:val="en-US"/>
        </w:rPr>
      </w:pPr>
    </w:p>
    <w:p w14:paraId="0CB87AF5" w14:textId="174A13A9" w:rsidR="00EA164E" w:rsidRPr="008535D7" w:rsidRDefault="00EA164E" w:rsidP="00F1647E">
      <w:pPr>
        <w:pStyle w:val="NumberHeading"/>
        <w:numPr>
          <w:ilvl w:val="1"/>
          <w:numId w:val="68"/>
        </w:numPr>
        <w:tabs>
          <w:tab w:val="left" w:pos="1080"/>
        </w:tabs>
        <w:adjustRightInd w:val="0"/>
        <w:snapToGrid w:val="0"/>
        <w:ind w:left="1440" w:hanging="900"/>
        <w:contextualSpacing/>
        <w:jc w:val="left"/>
        <w:rPr>
          <w:rFonts w:ascii="Arial" w:hAnsi="Arial" w:cs="Arial"/>
          <w:b w:val="0"/>
          <w:sz w:val="20"/>
          <w:szCs w:val="20"/>
          <w:lang w:val="en-US"/>
        </w:rPr>
      </w:pPr>
      <w:r w:rsidRPr="008535D7">
        <w:rPr>
          <w:rFonts w:ascii="Arial" w:hAnsi="Arial" w:cs="Arial" w:hint="eastAsia"/>
          <w:b w:val="0"/>
          <w:sz w:val="20"/>
          <w:szCs w:val="20"/>
          <w:lang w:val="en-US"/>
        </w:rPr>
        <w:lastRenderedPageBreak/>
        <w:t>□</w:t>
      </w:r>
      <w:r w:rsidRPr="008535D7">
        <w:rPr>
          <w:rFonts w:ascii="Arial" w:hAnsi="Arial" w:cs="Arial"/>
          <w:b w:val="0"/>
          <w:sz w:val="20"/>
          <w:szCs w:val="20"/>
          <w:lang w:val="en-US"/>
        </w:rPr>
        <w:tab/>
      </w:r>
      <w:r w:rsidR="002613DA" w:rsidRPr="00F1647E">
        <w:rPr>
          <w:rFonts w:ascii="Arial" w:hAnsi="Arial" w:cs="Arial"/>
          <w:b w:val="0"/>
          <w:i/>
          <w:iCs/>
          <w:sz w:val="22"/>
          <w:szCs w:val="22"/>
          <w:lang w:val="en-US"/>
        </w:rPr>
        <w:t>(</w:t>
      </w:r>
      <w:r w:rsidRPr="00F1647E">
        <w:rPr>
          <w:rFonts w:ascii="Arial" w:hAnsi="Arial" w:cs="Arial"/>
          <w:b w:val="0"/>
          <w:i/>
          <w:sz w:val="22"/>
          <w:szCs w:val="22"/>
        </w:rPr>
        <w:t>please</w:t>
      </w:r>
      <w:r w:rsidRPr="008535D7">
        <w:rPr>
          <w:rFonts w:ascii="Arial" w:hAnsi="Arial" w:cs="Arial"/>
          <w:b w:val="0"/>
          <w:i/>
          <w:sz w:val="22"/>
          <w:szCs w:val="22"/>
        </w:rPr>
        <w:t xml:space="preserve"> tick if applicable)</w:t>
      </w:r>
      <w:r w:rsidRPr="008535D7">
        <w:rPr>
          <w:rFonts w:ascii="Arial" w:hAnsi="Arial" w:cs="Arial"/>
          <w:sz w:val="22"/>
          <w:szCs w:val="22"/>
        </w:rPr>
        <w:t xml:space="preserve"> </w:t>
      </w:r>
      <w:r w:rsidRPr="008535D7">
        <w:rPr>
          <w:rFonts w:ascii="Arial" w:hAnsi="Arial" w:cs="Arial"/>
          <w:b w:val="0"/>
          <w:sz w:val="22"/>
          <w:szCs w:val="22"/>
          <w:lang w:val="en-US"/>
        </w:rPr>
        <w:t>(If the new management company and/or new investment delegate(s) is/are a US SEC-registrant):</w:t>
      </w:r>
    </w:p>
    <w:p w14:paraId="4C89A8E5" w14:textId="77777777" w:rsidR="00EA164E" w:rsidRPr="008535D7" w:rsidRDefault="00EA164E" w:rsidP="00EA164E">
      <w:pPr>
        <w:pStyle w:val="NumberHeading"/>
        <w:tabs>
          <w:tab w:val="left" w:pos="1080"/>
        </w:tabs>
        <w:adjustRightInd w:val="0"/>
        <w:snapToGrid w:val="0"/>
        <w:ind w:left="1050"/>
        <w:contextualSpacing/>
        <w:jc w:val="left"/>
        <w:rPr>
          <w:rFonts w:ascii="Arial" w:hAnsi="Arial" w:cs="Arial"/>
          <w:sz w:val="20"/>
          <w:szCs w:val="20"/>
          <w:lang w:val="en-US"/>
        </w:rPr>
      </w:pPr>
    </w:p>
    <w:p w14:paraId="582146A9" w14:textId="35828D04" w:rsidR="00EA164E" w:rsidRPr="008535D7" w:rsidRDefault="000624DE" w:rsidP="00F1647E">
      <w:pPr>
        <w:pStyle w:val="Normal11"/>
        <w:numPr>
          <w:ilvl w:val="1"/>
          <w:numId w:val="70"/>
        </w:numPr>
        <w:snapToGrid w:val="0"/>
        <w:spacing w:after="0"/>
        <w:ind w:left="1620" w:hanging="540"/>
        <w:contextualSpacing/>
        <w:jc w:val="left"/>
        <w:rPr>
          <w:rFonts w:ascii="Arial" w:hAnsi="Arial" w:cs="Arial"/>
          <w:kern w:val="2"/>
          <w:sz w:val="22"/>
          <w:szCs w:val="22"/>
          <w:lang w:val="en-US"/>
        </w:rPr>
      </w:pPr>
      <w:r w:rsidRPr="008535D7">
        <w:rPr>
          <w:rFonts w:ascii="Arial" w:hAnsi="Arial" w:cs="Arial"/>
          <w:kern w:val="2"/>
          <w:sz w:val="22"/>
          <w:szCs w:val="22"/>
          <w:lang w:val="en-US"/>
        </w:rPr>
        <w:t>l</w:t>
      </w:r>
      <w:r w:rsidR="00EA164E" w:rsidRPr="008535D7">
        <w:rPr>
          <w:rFonts w:ascii="Arial" w:hAnsi="Arial" w:cs="Arial"/>
          <w:kern w:val="2"/>
          <w:sz w:val="22"/>
          <w:szCs w:val="22"/>
          <w:lang w:val="en-US"/>
        </w:rPr>
        <w:t xml:space="preserve">atest ADV </w:t>
      </w:r>
      <w:proofErr w:type="gramStart"/>
      <w:r w:rsidR="00EA164E" w:rsidRPr="008535D7">
        <w:rPr>
          <w:rFonts w:ascii="Arial" w:hAnsi="Arial" w:cs="Arial"/>
          <w:kern w:val="2"/>
          <w:sz w:val="22"/>
          <w:szCs w:val="22"/>
          <w:lang w:val="en-US"/>
        </w:rPr>
        <w:t>form</w:t>
      </w:r>
      <w:r w:rsidRPr="008535D7">
        <w:rPr>
          <w:rFonts w:ascii="Arial" w:hAnsi="Arial" w:cs="Arial"/>
          <w:kern w:val="2"/>
          <w:sz w:val="22"/>
          <w:szCs w:val="22"/>
          <w:lang w:val="en-US"/>
        </w:rPr>
        <w:t>;</w:t>
      </w:r>
      <w:proofErr w:type="gramEnd"/>
    </w:p>
    <w:p w14:paraId="0FA0A9B3" w14:textId="77777777" w:rsidR="00EA164E" w:rsidRPr="008535D7" w:rsidRDefault="00EA164E" w:rsidP="00F1647E">
      <w:pPr>
        <w:pStyle w:val="Normal11"/>
        <w:snapToGrid w:val="0"/>
        <w:spacing w:after="0"/>
        <w:ind w:left="1620" w:hanging="540"/>
        <w:contextualSpacing/>
        <w:jc w:val="left"/>
        <w:rPr>
          <w:rFonts w:ascii="Arial" w:hAnsi="Arial" w:cs="Arial"/>
          <w:kern w:val="2"/>
          <w:sz w:val="22"/>
          <w:szCs w:val="22"/>
          <w:lang w:val="en-US"/>
        </w:rPr>
      </w:pPr>
    </w:p>
    <w:p w14:paraId="219AE583" w14:textId="6C689CDB" w:rsidR="00EA164E" w:rsidRPr="008535D7" w:rsidRDefault="000624DE" w:rsidP="00F1647E">
      <w:pPr>
        <w:pStyle w:val="Normal11"/>
        <w:numPr>
          <w:ilvl w:val="1"/>
          <w:numId w:val="70"/>
        </w:numPr>
        <w:snapToGrid w:val="0"/>
        <w:spacing w:after="0"/>
        <w:ind w:left="1620" w:hanging="540"/>
        <w:contextualSpacing/>
        <w:jc w:val="left"/>
        <w:rPr>
          <w:rFonts w:ascii="Arial" w:hAnsi="Arial" w:cs="Arial"/>
          <w:kern w:val="2"/>
          <w:sz w:val="22"/>
          <w:szCs w:val="22"/>
          <w:lang w:val="en-US"/>
        </w:rPr>
      </w:pPr>
      <w:r w:rsidRPr="008535D7">
        <w:rPr>
          <w:rFonts w:ascii="Arial" w:hAnsi="Arial" w:cs="Arial"/>
          <w:kern w:val="2"/>
          <w:sz w:val="22"/>
          <w:szCs w:val="22"/>
          <w:lang w:val="en-US"/>
        </w:rPr>
        <w:t>a</w:t>
      </w:r>
      <w:r w:rsidR="00EA164E" w:rsidRPr="008535D7">
        <w:rPr>
          <w:rFonts w:ascii="Arial" w:hAnsi="Arial" w:cs="Arial"/>
          <w:kern w:val="2"/>
          <w:sz w:val="22"/>
          <w:szCs w:val="22"/>
          <w:lang w:val="en-US"/>
        </w:rPr>
        <w:t xml:space="preserve"> copy of the most recent US SEC inspection report is submitted</w:t>
      </w:r>
    </w:p>
    <w:p w14:paraId="4E638FE1" w14:textId="253AA1A4" w:rsidR="00EA164E" w:rsidRPr="008535D7" w:rsidRDefault="00EA164E" w:rsidP="00F1647E">
      <w:pPr>
        <w:pStyle w:val="Normal11"/>
        <w:snapToGrid w:val="0"/>
        <w:spacing w:after="0"/>
        <w:ind w:left="1980" w:hanging="360"/>
        <w:contextualSpacing/>
        <w:jc w:val="left"/>
        <w:rPr>
          <w:rFonts w:ascii="Arial" w:hAnsi="Arial" w:cs="Arial"/>
          <w:sz w:val="20"/>
          <w:szCs w:val="20"/>
          <w:lang w:val="en-US"/>
        </w:rPr>
      </w:pPr>
      <w:r w:rsidRPr="008535D7">
        <w:rPr>
          <w:rFonts w:ascii="Arial" w:hAnsi="Arial" w:cs="Arial" w:hint="eastAsia"/>
          <w:sz w:val="20"/>
          <w:szCs w:val="20"/>
          <w:lang w:val="en-US"/>
        </w:rPr>
        <w:t>□</w:t>
      </w:r>
      <w:r w:rsidRPr="008535D7">
        <w:rPr>
          <w:rFonts w:ascii="Arial" w:hAnsi="Arial" w:cs="Arial"/>
          <w:sz w:val="20"/>
          <w:szCs w:val="20"/>
          <w:lang w:val="en-US"/>
        </w:rPr>
        <w:tab/>
      </w:r>
      <w:r w:rsidRPr="008535D7">
        <w:rPr>
          <w:rFonts w:ascii="Arial" w:hAnsi="Arial" w:cs="Arial"/>
          <w:sz w:val="22"/>
          <w:szCs w:val="22"/>
          <w:lang w:val="en-US"/>
        </w:rPr>
        <w:t>Yes</w:t>
      </w:r>
    </w:p>
    <w:p w14:paraId="5C939AE8" w14:textId="268436AB" w:rsidR="00EA164E" w:rsidRPr="008535D7" w:rsidRDefault="00EA164E" w:rsidP="00F1647E">
      <w:pPr>
        <w:pStyle w:val="Normal11"/>
        <w:snapToGrid w:val="0"/>
        <w:spacing w:after="0"/>
        <w:ind w:left="1980" w:hanging="360"/>
        <w:contextualSpacing/>
        <w:jc w:val="left"/>
        <w:rPr>
          <w:rFonts w:ascii="Arial" w:hAnsi="Arial" w:cs="Arial"/>
          <w:kern w:val="2"/>
          <w:sz w:val="20"/>
          <w:szCs w:val="20"/>
          <w:lang w:val="en-US"/>
        </w:rPr>
      </w:pPr>
      <w:r w:rsidRPr="008535D7">
        <w:rPr>
          <w:rFonts w:ascii="Arial" w:hAnsi="Arial" w:cs="Arial" w:hint="eastAsia"/>
          <w:sz w:val="20"/>
          <w:szCs w:val="20"/>
          <w:lang w:val="en-US"/>
        </w:rPr>
        <w:t>□</w:t>
      </w:r>
      <w:r w:rsidRPr="008535D7">
        <w:rPr>
          <w:rFonts w:ascii="Arial" w:hAnsi="Arial" w:cs="Arial"/>
          <w:sz w:val="20"/>
          <w:szCs w:val="20"/>
          <w:lang w:val="en-US"/>
        </w:rPr>
        <w:tab/>
      </w:r>
      <w:r w:rsidRPr="008535D7">
        <w:rPr>
          <w:rFonts w:ascii="Arial" w:hAnsi="Arial" w:cs="Arial"/>
          <w:sz w:val="22"/>
          <w:szCs w:val="22"/>
          <w:lang w:val="en-US"/>
        </w:rPr>
        <w:t xml:space="preserve">No, </w:t>
      </w:r>
      <w:r w:rsidRPr="008535D7">
        <w:rPr>
          <w:rFonts w:ascii="Arial" w:hAnsi="Arial" w:cs="Arial"/>
          <w:kern w:val="2"/>
          <w:sz w:val="22"/>
          <w:szCs w:val="22"/>
          <w:lang w:val="en-US"/>
        </w:rPr>
        <w:t>please state the reason(s), e.g. no inspection had been conducted on the new management company and/or new investment delegate(s) (as the case may be)</w:t>
      </w:r>
    </w:p>
    <w:p w14:paraId="25AA8CE6" w14:textId="77777777" w:rsidR="00EA164E" w:rsidRPr="008535D7" w:rsidRDefault="00EA164E" w:rsidP="00EA164E">
      <w:pPr>
        <w:pStyle w:val="Normal11"/>
        <w:snapToGrid w:val="0"/>
        <w:spacing w:after="0"/>
        <w:ind w:left="1417"/>
        <w:contextualSpacing/>
        <w:jc w:val="left"/>
        <w:rPr>
          <w:rFonts w:ascii="Arial" w:hAnsi="Arial" w:cs="Arial"/>
          <w:kern w:val="2"/>
          <w:sz w:val="20"/>
          <w:szCs w:val="20"/>
          <w:lang w:val="en-US"/>
        </w:rPr>
      </w:pPr>
    </w:p>
    <w:p w14:paraId="1AEC2C7F" w14:textId="04566590" w:rsidR="00EA164E" w:rsidRPr="008535D7" w:rsidRDefault="000624DE" w:rsidP="00F1647E">
      <w:pPr>
        <w:pStyle w:val="Normal11"/>
        <w:numPr>
          <w:ilvl w:val="1"/>
          <w:numId w:val="70"/>
        </w:numPr>
        <w:snapToGrid w:val="0"/>
        <w:spacing w:after="0"/>
        <w:ind w:left="1620" w:hanging="540"/>
        <w:contextualSpacing/>
        <w:jc w:val="left"/>
        <w:rPr>
          <w:rFonts w:ascii="Arial" w:hAnsi="Arial" w:cs="Arial"/>
          <w:kern w:val="2"/>
          <w:sz w:val="22"/>
          <w:szCs w:val="22"/>
          <w:lang w:val="en-US"/>
        </w:rPr>
      </w:pPr>
      <w:r w:rsidRPr="008535D7">
        <w:rPr>
          <w:rFonts w:ascii="Arial" w:hAnsi="Arial" w:cs="Arial"/>
          <w:kern w:val="2"/>
          <w:sz w:val="22"/>
          <w:szCs w:val="22"/>
          <w:lang w:val="en-US"/>
        </w:rPr>
        <w:t>s</w:t>
      </w:r>
      <w:r w:rsidR="00EA164E" w:rsidRPr="008535D7">
        <w:rPr>
          <w:rFonts w:ascii="Arial" w:hAnsi="Arial" w:cs="Arial"/>
          <w:kern w:val="2"/>
          <w:sz w:val="22"/>
          <w:szCs w:val="22"/>
          <w:lang w:val="en-US"/>
        </w:rPr>
        <w:t>upporting document(s) to demonstrate full fulfilments of all requirements, conditions, demands, and/or requisitions (where applicable) as stated in the inspection report (as referred to and submitted under (2) above) (</w:t>
      </w:r>
      <w:proofErr w:type="gramStart"/>
      <w:r w:rsidR="00EA164E" w:rsidRPr="008535D7">
        <w:rPr>
          <w:rFonts w:ascii="Arial" w:hAnsi="Arial" w:cs="Arial"/>
          <w:kern w:val="2"/>
          <w:sz w:val="22"/>
          <w:szCs w:val="22"/>
          <w:lang w:val="en-US"/>
        </w:rPr>
        <w:t>e.g.</w:t>
      </w:r>
      <w:proofErr w:type="gramEnd"/>
      <w:r w:rsidR="00EA164E" w:rsidRPr="008535D7">
        <w:rPr>
          <w:rFonts w:ascii="Arial" w:hAnsi="Arial" w:cs="Arial"/>
          <w:kern w:val="2"/>
          <w:sz w:val="22"/>
          <w:szCs w:val="22"/>
          <w:lang w:val="en-US"/>
        </w:rPr>
        <w:t xml:space="preserve"> confirmation(s) issued by the new management company and/or new investment delegate(s) (as the case may be))</w:t>
      </w:r>
      <w:r w:rsidRPr="008535D7">
        <w:rPr>
          <w:rFonts w:ascii="Arial" w:hAnsi="Arial" w:cs="Arial"/>
          <w:kern w:val="2"/>
          <w:sz w:val="22"/>
          <w:szCs w:val="22"/>
          <w:lang w:val="en-US"/>
        </w:rPr>
        <w:t>; and</w:t>
      </w:r>
    </w:p>
    <w:p w14:paraId="7173CEEA" w14:textId="77777777" w:rsidR="00EA164E" w:rsidRPr="008535D7" w:rsidRDefault="00EA164E" w:rsidP="00EA164E">
      <w:pPr>
        <w:pStyle w:val="Normal11"/>
        <w:snapToGrid w:val="0"/>
        <w:spacing w:after="0"/>
        <w:ind w:left="1440"/>
        <w:contextualSpacing/>
        <w:jc w:val="left"/>
        <w:rPr>
          <w:rFonts w:ascii="Arial" w:hAnsi="Arial" w:cs="Arial"/>
          <w:kern w:val="2"/>
          <w:sz w:val="22"/>
          <w:szCs w:val="22"/>
          <w:lang w:val="en-US"/>
        </w:rPr>
      </w:pPr>
    </w:p>
    <w:p w14:paraId="02D5CB7E" w14:textId="0182FD4A" w:rsidR="00EA164E" w:rsidRPr="008535D7" w:rsidRDefault="000624DE" w:rsidP="001570C3">
      <w:pPr>
        <w:pStyle w:val="Normal11"/>
        <w:numPr>
          <w:ilvl w:val="1"/>
          <w:numId w:val="68"/>
        </w:numPr>
        <w:snapToGrid w:val="0"/>
        <w:spacing w:after="0"/>
        <w:ind w:left="1080" w:hanging="540"/>
        <w:contextualSpacing/>
        <w:jc w:val="left"/>
        <w:rPr>
          <w:rFonts w:ascii="Arial" w:hAnsi="Arial" w:cs="Arial"/>
          <w:kern w:val="2"/>
          <w:sz w:val="22"/>
          <w:szCs w:val="22"/>
          <w:lang w:val="en-US"/>
        </w:rPr>
      </w:pPr>
      <w:r w:rsidRPr="008535D7">
        <w:rPr>
          <w:rFonts w:ascii="Arial" w:hAnsi="Arial" w:cs="Arial"/>
          <w:sz w:val="22"/>
          <w:szCs w:val="22"/>
          <w:lang w:val="en-US"/>
        </w:rPr>
        <w:t>d</w:t>
      </w:r>
      <w:r w:rsidR="00EA164E" w:rsidRPr="008535D7">
        <w:rPr>
          <w:rFonts w:ascii="Arial" w:hAnsi="Arial" w:cs="Arial"/>
          <w:sz w:val="22"/>
          <w:szCs w:val="22"/>
          <w:lang w:val="en-US"/>
        </w:rPr>
        <w:t xml:space="preserve">ocumentation setting out the total number of years of experience in managing public funds, the reputable institution(s), job title(s) and name of the public fund(s) managed under each of the relevant period(s) for compliance of 5.5(a) of the PRF Code (with respect to 5.5(a) of the UT Code) in respect of each key personnel. </w:t>
      </w:r>
      <w:r w:rsidR="00EA164E" w:rsidRPr="008535D7">
        <w:rPr>
          <w:rFonts w:ascii="Arial" w:hAnsi="Arial" w:cs="Arial"/>
          <w:i/>
          <w:kern w:val="2"/>
          <w:sz w:val="22"/>
          <w:szCs w:val="22"/>
          <w:lang w:val="en-US"/>
        </w:rPr>
        <w:t>(For new management company and/or new investment delegate(s) proposing to use or rely on group resources in satisfying the public funds experience requirements on the key personnel, “experience in managing public funds” shall refer to “investment management experience”)</w:t>
      </w:r>
      <w:r w:rsidRPr="008535D7">
        <w:rPr>
          <w:rFonts w:ascii="Arial" w:hAnsi="Arial" w:cs="Arial"/>
          <w:i/>
          <w:kern w:val="2"/>
          <w:sz w:val="22"/>
          <w:szCs w:val="22"/>
          <w:lang w:val="en-US"/>
        </w:rPr>
        <w:t>.</w:t>
      </w:r>
    </w:p>
    <w:p w14:paraId="719DA4D6" w14:textId="77777777" w:rsidR="003C4D97" w:rsidRPr="008535D7" w:rsidRDefault="003C4D97" w:rsidP="00E06617">
      <w:pPr>
        <w:pStyle w:val="NumberHeading"/>
        <w:adjustRightInd w:val="0"/>
        <w:snapToGrid w:val="0"/>
        <w:contextualSpacing/>
        <w:jc w:val="left"/>
        <w:rPr>
          <w:rFonts w:ascii="Arial" w:hAnsi="Arial" w:cs="Arial"/>
          <w:b w:val="0"/>
          <w:sz w:val="22"/>
          <w:szCs w:val="22"/>
        </w:rPr>
      </w:pPr>
    </w:p>
    <w:p w14:paraId="6A003D98" w14:textId="77777777" w:rsidR="003C4D97" w:rsidRPr="008535D7" w:rsidRDefault="003C4D97" w:rsidP="0094603A">
      <w:pPr>
        <w:pStyle w:val="NumberHeading"/>
        <w:tabs>
          <w:tab w:val="left" w:pos="142"/>
        </w:tabs>
        <w:adjustRightInd w:val="0"/>
        <w:snapToGrid w:val="0"/>
        <w:contextualSpacing/>
        <w:jc w:val="left"/>
        <w:rPr>
          <w:rFonts w:ascii="Arial" w:hAnsi="Arial" w:cs="Arial"/>
          <w:b w:val="0"/>
          <w:sz w:val="22"/>
          <w:szCs w:val="22"/>
        </w:rPr>
      </w:pPr>
    </w:p>
    <w:p w14:paraId="6A003D99" w14:textId="5FBBA193" w:rsidR="003C4D97" w:rsidRPr="008535D7" w:rsidRDefault="003C4D97" w:rsidP="008A4236">
      <w:pPr>
        <w:tabs>
          <w:tab w:val="left" w:pos="142"/>
        </w:tabs>
        <w:adjustRightInd w:val="0"/>
        <w:snapToGrid w:val="0"/>
        <w:contextualSpacing/>
        <w:rPr>
          <w:rFonts w:cs="Arial"/>
          <w:bCs/>
          <w:szCs w:val="22"/>
        </w:rPr>
      </w:pPr>
      <w:r w:rsidRPr="008535D7">
        <w:rPr>
          <w:rFonts w:cs="Arial"/>
          <w:bCs/>
          <w:szCs w:val="22"/>
        </w:rPr>
        <w:tab/>
        <w:t xml:space="preserve">Signed for and on behalf of </w:t>
      </w:r>
      <w:proofErr w:type="gramStart"/>
      <w:r w:rsidRPr="008535D7">
        <w:rPr>
          <w:rFonts w:cs="Arial"/>
          <w:bCs/>
          <w:szCs w:val="22"/>
        </w:rPr>
        <w:t xml:space="preserve">  :</w:t>
      </w:r>
      <w:proofErr w:type="gramEnd"/>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3042"/>
        <w:gridCol w:w="180"/>
        <w:gridCol w:w="1220"/>
        <w:gridCol w:w="2284"/>
        <w:gridCol w:w="250"/>
        <w:gridCol w:w="2204"/>
      </w:tblGrid>
      <w:tr w:rsidR="00993A3D" w:rsidRPr="008535D7" w14:paraId="6A003DA0" w14:textId="77777777" w:rsidTr="00550674">
        <w:tc>
          <w:tcPr>
            <w:tcW w:w="3042" w:type="dxa"/>
            <w:tcBorders>
              <w:top w:val="nil"/>
              <w:left w:val="nil"/>
              <w:bottom w:val="nil"/>
              <w:right w:val="nil"/>
            </w:tcBorders>
            <w:vAlign w:val="center"/>
          </w:tcPr>
          <w:p w14:paraId="6A003D9A" w14:textId="75C1BC13" w:rsidR="003C4D97" w:rsidRPr="008535D7" w:rsidRDefault="003C4D97" w:rsidP="008A4236">
            <w:pPr>
              <w:tabs>
                <w:tab w:val="left" w:pos="70"/>
                <w:tab w:val="left" w:pos="142"/>
              </w:tabs>
              <w:adjustRightInd w:val="0"/>
              <w:snapToGrid w:val="0"/>
              <w:contextualSpacing/>
              <w:rPr>
                <w:rFonts w:cs="Arial"/>
                <w:szCs w:val="22"/>
              </w:rPr>
            </w:pPr>
            <w:r w:rsidRPr="008535D7">
              <w:rPr>
                <w:rFonts w:cs="Arial"/>
                <w:szCs w:val="22"/>
              </w:rPr>
              <w:tab/>
              <w:t xml:space="preserve">Name of the new </w:t>
            </w:r>
            <w:r w:rsidRPr="008535D7">
              <w:rPr>
                <w:rFonts w:cs="Arial"/>
                <w:szCs w:val="22"/>
              </w:rPr>
              <w:tab/>
              <w:t xml:space="preserve">management company / new </w:t>
            </w:r>
            <w:r w:rsidRPr="008535D7">
              <w:rPr>
                <w:rFonts w:cs="Arial"/>
                <w:szCs w:val="22"/>
              </w:rPr>
              <w:tab/>
              <w:t>investment delegate</w:t>
            </w:r>
          </w:p>
        </w:tc>
        <w:tc>
          <w:tcPr>
            <w:tcW w:w="180" w:type="dxa"/>
            <w:tcBorders>
              <w:top w:val="nil"/>
              <w:left w:val="nil"/>
              <w:bottom w:val="nil"/>
              <w:right w:val="nil"/>
            </w:tcBorders>
          </w:tcPr>
          <w:p w14:paraId="7CA720B2" w14:textId="77777777" w:rsidR="00006BAC" w:rsidRDefault="00006BAC" w:rsidP="008A4236">
            <w:pPr>
              <w:tabs>
                <w:tab w:val="left" w:pos="142"/>
              </w:tabs>
              <w:adjustRightInd w:val="0"/>
              <w:snapToGrid w:val="0"/>
              <w:contextualSpacing/>
              <w:rPr>
                <w:rFonts w:cs="Arial"/>
                <w:szCs w:val="22"/>
              </w:rPr>
            </w:pPr>
          </w:p>
          <w:p w14:paraId="7ED22890" w14:textId="77777777" w:rsidR="00006BAC" w:rsidRDefault="00006BAC" w:rsidP="008A4236">
            <w:pPr>
              <w:tabs>
                <w:tab w:val="left" w:pos="142"/>
              </w:tabs>
              <w:adjustRightInd w:val="0"/>
              <w:snapToGrid w:val="0"/>
              <w:contextualSpacing/>
              <w:rPr>
                <w:rFonts w:cs="Arial"/>
                <w:szCs w:val="22"/>
              </w:rPr>
            </w:pPr>
          </w:p>
          <w:p w14:paraId="6A003D9B" w14:textId="329E5290" w:rsidR="003C4D97" w:rsidRPr="008535D7" w:rsidRDefault="003C4D97" w:rsidP="008A4236">
            <w:pPr>
              <w:tabs>
                <w:tab w:val="left" w:pos="142"/>
              </w:tabs>
              <w:adjustRightInd w:val="0"/>
              <w:snapToGrid w:val="0"/>
              <w:contextualSpacing/>
              <w:rPr>
                <w:rFonts w:cs="Arial"/>
                <w:szCs w:val="22"/>
              </w:rPr>
            </w:pPr>
            <w:r w:rsidRPr="008535D7">
              <w:rPr>
                <w:rFonts w:cs="Arial"/>
                <w:szCs w:val="22"/>
              </w:rPr>
              <w:t>:</w:t>
            </w:r>
          </w:p>
        </w:tc>
        <w:tc>
          <w:tcPr>
            <w:tcW w:w="1220" w:type="dxa"/>
            <w:tcBorders>
              <w:top w:val="nil"/>
              <w:left w:val="nil"/>
              <w:bottom w:val="single" w:sz="4" w:space="0" w:color="auto"/>
              <w:right w:val="nil"/>
            </w:tcBorders>
          </w:tcPr>
          <w:p w14:paraId="6A003D9C" w14:textId="77777777" w:rsidR="003C4D97" w:rsidRPr="008535D7" w:rsidRDefault="003C4D97" w:rsidP="008A4236">
            <w:pPr>
              <w:tabs>
                <w:tab w:val="left" w:pos="142"/>
              </w:tabs>
              <w:adjustRightInd w:val="0"/>
              <w:snapToGrid w:val="0"/>
              <w:contextualSpacing/>
              <w:rPr>
                <w:rFonts w:cs="Arial"/>
                <w:szCs w:val="22"/>
              </w:rPr>
            </w:pPr>
          </w:p>
        </w:tc>
        <w:tc>
          <w:tcPr>
            <w:tcW w:w="2284" w:type="dxa"/>
            <w:tcBorders>
              <w:top w:val="nil"/>
              <w:left w:val="nil"/>
              <w:bottom w:val="single" w:sz="4" w:space="0" w:color="auto"/>
              <w:right w:val="nil"/>
            </w:tcBorders>
            <w:vAlign w:val="center"/>
          </w:tcPr>
          <w:p w14:paraId="6A003D9D" w14:textId="77777777" w:rsidR="003C4D97" w:rsidRPr="008535D7" w:rsidRDefault="003C4D97" w:rsidP="008A4236">
            <w:pPr>
              <w:tabs>
                <w:tab w:val="left" w:pos="142"/>
              </w:tabs>
              <w:adjustRightInd w:val="0"/>
              <w:snapToGrid w:val="0"/>
              <w:contextualSpacing/>
              <w:rPr>
                <w:rFonts w:cs="Arial"/>
                <w:szCs w:val="22"/>
              </w:rPr>
            </w:pPr>
          </w:p>
        </w:tc>
        <w:tc>
          <w:tcPr>
            <w:tcW w:w="250" w:type="dxa"/>
            <w:tcBorders>
              <w:top w:val="nil"/>
              <w:left w:val="nil"/>
              <w:bottom w:val="single" w:sz="4" w:space="0" w:color="auto"/>
              <w:right w:val="nil"/>
            </w:tcBorders>
            <w:vAlign w:val="center"/>
          </w:tcPr>
          <w:p w14:paraId="6A003D9E" w14:textId="77777777" w:rsidR="003C4D97" w:rsidRPr="008535D7" w:rsidRDefault="003C4D97" w:rsidP="008A4236">
            <w:pPr>
              <w:tabs>
                <w:tab w:val="left" w:pos="142"/>
              </w:tabs>
              <w:adjustRightInd w:val="0"/>
              <w:snapToGrid w:val="0"/>
              <w:contextualSpacing/>
              <w:rPr>
                <w:rFonts w:cs="Arial"/>
                <w:szCs w:val="22"/>
              </w:rPr>
            </w:pPr>
          </w:p>
        </w:tc>
        <w:tc>
          <w:tcPr>
            <w:tcW w:w="2204" w:type="dxa"/>
            <w:tcBorders>
              <w:top w:val="nil"/>
              <w:left w:val="nil"/>
              <w:bottom w:val="single" w:sz="4" w:space="0" w:color="auto"/>
              <w:right w:val="nil"/>
            </w:tcBorders>
          </w:tcPr>
          <w:p w14:paraId="6A003D9F" w14:textId="77777777" w:rsidR="003C4D97" w:rsidRPr="008535D7" w:rsidRDefault="003C4D97" w:rsidP="008A4236">
            <w:pPr>
              <w:tabs>
                <w:tab w:val="left" w:pos="142"/>
              </w:tabs>
              <w:adjustRightInd w:val="0"/>
              <w:snapToGrid w:val="0"/>
              <w:contextualSpacing/>
              <w:rPr>
                <w:rFonts w:cs="Arial"/>
                <w:szCs w:val="22"/>
              </w:rPr>
            </w:pPr>
          </w:p>
        </w:tc>
      </w:tr>
      <w:tr w:rsidR="00993A3D" w:rsidRPr="008535D7" w14:paraId="6A003DA9" w14:textId="77777777" w:rsidTr="00D862CC">
        <w:trPr>
          <w:trHeight w:val="231"/>
        </w:trPr>
        <w:tc>
          <w:tcPr>
            <w:tcW w:w="3042" w:type="dxa"/>
            <w:tcBorders>
              <w:top w:val="nil"/>
              <w:left w:val="nil"/>
              <w:bottom w:val="nil"/>
              <w:right w:val="nil"/>
            </w:tcBorders>
          </w:tcPr>
          <w:p w14:paraId="6A003DA1" w14:textId="77777777" w:rsidR="003C4D97" w:rsidRPr="008535D7" w:rsidRDefault="003C4D97" w:rsidP="008A4236">
            <w:pPr>
              <w:tabs>
                <w:tab w:val="left" w:pos="142"/>
              </w:tabs>
              <w:adjustRightInd w:val="0"/>
              <w:snapToGrid w:val="0"/>
              <w:contextualSpacing/>
              <w:rPr>
                <w:rFonts w:cs="Arial"/>
                <w:szCs w:val="22"/>
              </w:rPr>
            </w:pPr>
          </w:p>
          <w:p w14:paraId="6A003DA2" w14:textId="2459161F" w:rsidR="003C4D97" w:rsidRPr="008535D7" w:rsidRDefault="003C4D97" w:rsidP="008A4236">
            <w:pPr>
              <w:tabs>
                <w:tab w:val="left" w:pos="70"/>
                <w:tab w:val="left" w:pos="142"/>
              </w:tabs>
              <w:adjustRightInd w:val="0"/>
              <w:snapToGrid w:val="0"/>
              <w:contextualSpacing/>
              <w:rPr>
                <w:rFonts w:cs="Arial"/>
                <w:szCs w:val="22"/>
              </w:rPr>
            </w:pPr>
            <w:r w:rsidRPr="008535D7">
              <w:rPr>
                <w:rFonts w:cs="Arial"/>
                <w:szCs w:val="22"/>
              </w:rPr>
              <w:tab/>
              <w:t xml:space="preserve">Name of authorized </w:t>
            </w:r>
            <w:r w:rsidRPr="008535D7">
              <w:rPr>
                <w:rFonts w:cs="Arial"/>
                <w:szCs w:val="22"/>
              </w:rPr>
              <w:tab/>
              <w:t>signatory</w:t>
            </w:r>
          </w:p>
        </w:tc>
        <w:tc>
          <w:tcPr>
            <w:tcW w:w="180" w:type="dxa"/>
            <w:tcBorders>
              <w:top w:val="nil"/>
              <w:left w:val="nil"/>
              <w:bottom w:val="nil"/>
              <w:right w:val="nil"/>
            </w:tcBorders>
          </w:tcPr>
          <w:p w14:paraId="6A003DA3" w14:textId="77777777" w:rsidR="003C4D97" w:rsidRPr="008535D7" w:rsidRDefault="003C4D97" w:rsidP="008A4236">
            <w:pPr>
              <w:tabs>
                <w:tab w:val="left" w:pos="142"/>
              </w:tabs>
              <w:adjustRightInd w:val="0"/>
              <w:snapToGrid w:val="0"/>
              <w:contextualSpacing/>
              <w:rPr>
                <w:rFonts w:cs="Arial"/>
                <w:szCs w:val="22"/>
              </w:rPr>
            </w:pPr>
          </w:p>
          <w:p w14:paraId="6A003DA4" w14:textId="77777777" w:rsidR="003C4D97" w:rsidRPr="008535D7" w:rsidRDefault="003C4D97" w:rsidP="008A4236">
            <w:pPr>
              <w:tabs>
                <w:tab w:val="left" w:pos="142"/>
              </w:tabs>
              <w:adjustRightInd w:val="0"/>
              <w:snapToGrid w:val="0"/>
              <w:contextualSpacing/>
              <w:rPr>
                <w:rFonts w:cs="Arial"/>
                <w:szCs w:val="22"/>
              </w:rPr>
            </w:pPr>
            <w:r w:rsidRPr="008535D7">
              <w:rPr>
                <w:rFonts w:cs="Arial"/>
                <w:szCs w:val="22"/>
              </w:rPr>
              <w:t>:</w:t>
            </w:r>
          </w:p>
        </w:tc>
        <w:tc>
          <w:tcPr>
            <w:tcW w:w="5958" w:type="dxa"/>
            <w:gridSpan w:val="4"/>
            <w:tcBorders>
              <w:top w:val="single" w:sz="4" w:space="0" w:color="auto"/>
              <w:left w:val="nil"/>
              <w:bottom w:val="single" w:sz="4" w:space="0" w:color="auto"/>
              <w:right w:val="nil"/>
            </w:tcBorders>
            <w:shd w:val="clear" w:color="auto" w:fill="auto"/>
          </w:tcPr>
          <w:p w14:paraId="6A003DA5" w14:textId="77777777" w:rsidR="003C4D97" w:rsidRPr="008535D7" w:rsidRDefault="003C4D97" w:rsidP="008A4236">
            <w:pPr>
              <w:tabs>
                <w:tab w:val="left" w:pos="142"/>
              </w:tabs>
              <w:adjustRightInd w:val="0"/>
              <w:snapToGrid w:val="0"/>
              <w:spacing w:line="200" w:lineRule="exact"/>
              <w:contextualSpacing/>
              <w:rPr>
                <w:rFonts w:cs="Arial"/>
                <w:szCs w:val="22"/>
              </w:rPr>
            </w:pPr>
          </w:p>
          <w:p w14:paraId="6A003DA6" w14:textId="5EA1B131" w:rsidR="003C4D97" w:rsidRPr="008535D7" w:rsidRDefault="003C4D97" w:rsidP="00006BAC">
            <w:pPr>
              <w:tabs>
                <w:tab w:val="left" w:pos="393"/>
              </w:tabs>
              <w:adjustRightInd w:val="0"/>
              <w:snapToGrid w:val="0"/>
              <w:spacing w:before="120" w:line="240" w:lineRule="exact"/>
              <w:ind w:left="393" w:hanging="393"/>
              <w:contextualSpacing/>
              <w:rPr>
                <w:rFonts w:cs="Arial"/>
                <w:i/>
                <w:szCs w:val="22"/>
              </w:rPr>
            </w:pPr>
            <w:r w:rsidRPr="008535D7">
              <w:rPr>
                <w:rFonts w:cs="Arial" w:hint="eastAsia"/>
                <w:szCs w:val="22"/>
              </w:rPr>
              <w:t>□</w:t>
            </w:r>
            <w:r w:rsidR="00006BAC">
              <w:rPr>
                <w:rFonts w:cs="Arial"/>
                <w:szCs w:val="22"/>
              </w:rPr>
              <w:tab/>
            </w:r>
            <w:r w:rsidRPr="008535D7">
              <w:rPr>
                <w:rFonts w:cs="Arial"/>
                <w:i/>
                <w:szCs w:val="22"/>
              </w:rPr>
              <w:t>(For SFC-licensed</w:t>
            </w:r>
            <w:r w:rsidR="00C20FBE" w:rsidRPr="008535D7">
              <w:rPr>
                <w:rFonts w:cs="Arial"/>
                <w:i/>
                <w:szCs w:val="22"/>
              </w:rPr>
              <w:t xml:space="preserve"> or registered</w:t>
            </w:r>
            <w:r w:rsidRPr="008535D7">
              <w:rPr>
                <w:rFonts w:cs="Arial"/>
                <w:i/>
                <w:szCs w:val="22"/>
              </w:rPr>
              <w:t xml:space="preserve"> management company/</w:t>
            </w:r>
            <w:r w:rsidR="00891BDB" w:rsidRPr="008535D7">
              <w:rPr>
                <w:rFonts w:cs="Arial"/>
                <w:i/>
                <w:szCs w:val="22"/>
              </w:rPr>
              <w:t xml:space="preserve"> </w:t>
            </w:r>
            <w:r w:rsidRPr="008535D7">
              <w:rPr>
                <w:rFonts w:cs="Arial"/>
                <w:i/>
                <w:szCs w:val="22"/>
              </w:rPr>
              <w:t>investment delegate)</w:t>
            </w:r>
          </w:p>
          <w:p w14:paraId="6A003DA8" w14:textId="77777777" w:rsidR="003C4D97" w:rsidRPr="008535D7" w:rsidRDefault="003C4D97" w:rsidP="008A4236">
            <w:pPr>
              <w:tabs>
                <w:tab w:val="left" w:pos="142"/>
              </w:tabs>
              <w:adjustRightInd w:val="0"/>
              <w:snapToGrid w:val="0"/>
              <w:contextualSpacing/>
              <w:rPr>
                <w:rFonts w:cs="Arial"/>
                <w:szCs w:val="22"/>
              </w:rPr>
            </w:pPr>
          </w:p>
        </w:tc>
      </w:tr>
      <w:tr w:rsidR="00993A3D" w:rsidRPr="008535D7" w14:paraId="6A003DB4" w14:textId="77777777" w:rsidTr="00D862CC">
        <w:trPr>
          <w:trHeight w:val="231"/>
        </w:trPr>
        <w:tc>
          <w:tcPr>
            <w:tcW w:w="3042" w:type="dxa"/>
            <w:tcBorders>
              <w:top w:val="nil"/>
              <w:left w:val="nil"/>
              <w:bottom w:val="nil"/>
              <w:right w:val="nil"/>
            </w:tcBorders>
          </w:tcPr>
          <w:p w14:paraId="6A003DAA" w14:textId="77777777" w:rsidR="003C4D97" w:rsidRPr="008535D7" w:rsidRDefault="003C4D97" w:rsidP="008A4236">
            <w:pPr>
              <w:tabs>
                <w:tab w:val="left" w:pos="142"/>
              </w:tabs>
              <w:adjustRightInd w:val="0"/>
              <w:snapToGrid w:val="0"/>
              <w:contextualSpacing/>
              <w:rPr>
                <w:rFonts w:cs="Arial"/>
                <w:szCs w:val="22"/>
              </w:rPr>
            </w:pPr>
          </w:p>
          <w:p w14:paraId="6A003DAB" w14:textId="77777777" w:rsidR="003C4D97" w:rsidRPr="008535D7" w:rsidRDefault="003C4D97" w:rsidP="008A4236">
            <w:pPr>
              <w:tabs>
                <w:tab w:val="left" w:pos="142"/>
              </w:tabs>
              <w:adjustRightInd w:val="0"/>
              <w:snapToGrid w:val="0"/>
              <w:contextualSpacing/>
              <w:rPr>
                <w:rFonts w:cs="Arial"/>
                <w:szCs w:val="22"/>
              </w:rPr>
            </w:pPr>
          </w:p>
          <w:p w14:paraId="6A003DAC" w14:textId="77777777" w:rsidR="003C4D97" w:rsidRPr="008535D7" w:rsidRDefault="003C4D97" w:rsidP="008A4236">
            <w:pPr>
              <w:tabs>
                <w:tab w:val="left" w:pos="142"/>
              </w:tabs>
              <w:adjustRightInd w:val="0"/>
              <w:snapToGrid w:val="0"/>
              <w:contextualSpacing/>
              <w:rPr>
                <w:rFonts w:cs="Arial"/>
                <w:szCs w:val="22"/>
              </w:rPr>
            </w:pPr>
          </w:p>
          <w:p w14:paraId="6A003DAD" w14:textId="77777777" w:rsidR="003C4D97" w:rsidRPr="008535D7" w:rsidRDefault="003C4D97" w:rsidP="008A4236">
            <w:pPr>
              <w:tabs>
                <w:tab w:val="left" w:pos="142"/>
              </w:tabs>
              <w:adjustRightInd w:val="0"/>
              <w:snapToGrid w:val="0"/>
              <w:contextualSpacing/>
              <w:rPr>
                <w:rFonts w:cs="Arial"/>
                <w:szCs w:val="22"/>
              </w:rPr>
            </w:pPr>
          </w:p>
        </w:tc>
        <w:tc>
          <w:tcPr>
            <w:tcW w:w="180" w:type="dxa"/>
            <w:tcBorders>
              <w:top w:val="nil"/>
              <w:left w:val="nil"/>
              <w:bottom w:val="nil"/>
              <w:right w:val="nil"/>
            </w:tcBorders>
          </w:tcPr>
          <w:p w14:paraId="6A003DAE" w14:textId="77777777" w:rsidR="003C4D97" w:rsidRPr="008535D7" w:rsidRDefault="003C4D97" w:rsidP="008A4236">
            <w:pPr>
              <w:tabs>
                <w:tab w:val="left" w:pos="142"/>
              </w:tabs>
              <w:adjustRightInd w:val="0"/>
              <w:snapToGrid w:val="0"/>
              <w:contextualSpacing/>
              <w:rPr>
                <w:rFonts w:cs="Arial"/>
                <w:szCs w:val="22"/>
              </w:rPr>
            </w:pPr>
          </w:p>
        </w:tc>
        <w:tc>
          <w:tcPr>
            <w:tcW w:w="5958" w:type="dxa"/>
            <w:gridSpan w:val="4"/>
            <w:tcBorders>
              <w:top w:val="single" w:sz="4" w:space="0" w:color="auto"/>
              <w:left w:val="nil"/>
              <w:bottom w:val="single" w:sz="4" w:space="0" w:color="auto"/>
              <w:right w:val="nil"/>
            </w:tcBorders>
            <w:shd w:val="clear" w:color="auto" w:fill="auto"/>
          </w:tcPr>
          <w:p w14:paraId="6A003DAF" w14:textId="51C8FC8C" w:rsidR="003C4D97" w:rsidRPr="008535D7" w:rsidRDefault="003C4D97" w:rsidP="008A4236">
            <w:pPr>
              <w:tabs>
                <w:tab w:val="left" w:pos="142"/>
              </w:tabs>
              <w:adjustRightInd w:val="0"/>
              <w:snapToGrid w:val="0"/>
              <w:spacing w:after="120" w:line="240" w:lineRule="exact"/>
              <w:contextualSpacing/>
              <w:rPr>
                <w:rFonts w:cs="Arial"/>
                <w:i/>
                <w:szCs w:val="22"/>
              </w:rPr>
            </w:pPr>
            <w:r w:rsidRPr="008535D7">
              <w:rPr>
                <w:rFonts w:cs="Arial"/>
                <w:i/>
                <w:szCs w:val="22"/>
              </w:rPr>
              <w:t>(Insert name of at least one Responsible Officer</w:t>
            </w:r>
            <w:r w:rsidR="00C20FBE" w:rsidRPr="008535D7">
              <w:rPr>
                <w:rFonts w:cs="Arial"/>
                <w:i/>
                <w:szCs w:val="22"/>
              </w:rPr>
              <w:t xml:space="preserve"> or Executive Officer</w:t>
            </w:r>
            <w:r w:rsidRPr="008535D7">
              <w:rPr>
                <w:rFonts w:cs="Arial"/>
                <w:i/>
                <w:szCs w:val="22"/>
              </w:rPr>
              <w:t xml:space="preserve"> (in respect of Type 9 regulated activity) of the management company / investment delegate)</w:t>
            </w:r>
          </w:p>
          <w:p w14:paraId="6A003DB0" w14:textId="77777777" w:rsidR="003C4D97" w:rsidRPr="008535D7" w:rsidRDefault="003C4D97" w:rsidP="008A4236">
            <w:pPr>
              <w:tabs>
                <w:tab w:val="left" w:pos="142"/>
              </w:tabs>
              <w:adjustRightInd w:val="0"/>
              <w:snapToGrid w:val="0"/>
              <w:spacing w:line="200" w:lineRule="exact"/>
              <w:contextualSpacing/>
              <w:rPr>
                <w:rFonts w:cs="Arial"/>
                <w:i/>
                <w:szCs w:val="22"/>
              </w:rPr>
            </w:pPr>
          </w:p>
          <w:p w14:paraId="6A003DB1" w14:textId="35991922" w:rsidR="003C4D97" w:rsidRPr="008535D7" w:rsidRDefault="003C4D97" w:rsidP="00006BAC">
            <w:pPr>
              <w:tabs>
                <w:tab w:val="left" w:pos="393"/>
              </w:tabs>
              <w:adjustRightInd w:val="0"/>
              <w:snapToGrid w:val="0"/>
              <w:spacing w:line="240" w:lineRule="exact"/>
              <w:ind w:left="393" w:hanging="393"/>
              <w:contextualSpacing/>
              <w:rPr>
                <w:rFonts w:cs="Arial"/>
                <w:i/>
                <w:szCs w:val="22"/>
              </w:rPr>
            </w:pPr>
            <w:r w:rsidRPr="008535D7">
              <w:rPr>
                <w:rFonts w:cs="Arial" w:hint="eastAsia"/>
                <w:szCs w:val="22"/>
              </w:rPr>
              <w:t>□</w:t>
            </w:r>
            <w:r w:rsidR="00006BAC">
              <w:rPr>
                <w:rFonts w:cs="Arial"/>
                <w:szCs w:val="22"/>
              </w:rPr>
              <w:tab/>
            </w:r>
            <w:r w:rsidRPr="008535D7">
              <w:rPr>
                <w:rFonts w:cs="Arial"/>
                <w:i/>
                <w:szCs w:val="22"/>
              </w:rPr>
              <w:t xml:space="preserve">(For </w:t>
            </w:r>
            <w:r w:rsidR="00891BDB" w:rsidRPr="008535D7">
              <w:rPr>
                <w:rFonts w:cs="Arial"/>
                <w:i/>
                <w:szCs w:val="22"/>
              </w:rPr>
              <w:t xml:space="preserve">management company/ </w:t>
            </w:r>
            <w:r w:rsidRPr="008535D7">
              <w:rPr>
                <w:rFonts w:cs="Arial"/>
                <w:i/>
                <w:szCs w:val="22"/>
              </w:rPr>
              <w:t>investment delegate which is not SFC-licensed</w:t>
            </w:r>
            <w:r w:rsidR="00BE230D" w:rsidRPr="008535D7">
              <w:rPr>
                <w:rFonts w:cs="Arial"/>
                <w:i/>
                <w:iCs/>
                <w:szCs w:val="22"/>
              </w:rPr>
              <w:t xml:space="preserve"> or registered</w:t>
            </w:r>
            <w:r w:rsidRPr="008535D7">
              <w:rPr>
                <w:rFonts w:cs="Arial"/>
                <w:i/>
                <w:szCs w:val="22"/>
              </w:rPr>
              <w:t>)</w:t>
            </w:r>
          </w:p>
          <w:p w14:paraId="6A003DB2" w14:textId="77777777" w:rsidR="003C4D97" w:rsidRPr="008535D7" w:rsidRDefault="003C4D97" w:rsidP="008A4236">
            <w:pPr>
              <w:tabs>
                <w:tab w:val="left" w:pos="142"/>
              </w:tabs>
              <w:adjustRightInd w:val="0"/>
              <w:snapToGrid w:val="0"/>
              <w:spacing w:line="200" w:lineRule="exact"/>
              <w:contextualSpacing/>
              <w:rPr>
                <w:rFonts w:cs="Arial"/>
                <w:szCs w:val="22"/>
              </w:rPr>
            </w:pPr>
          </w:p>
          <w:p w14:paraId="6A003DB3" w14:textId="77777777" w:rsidR="003C4D97" w:rsidRPr="008535D7" w:rsidRDefault="003C4D97" w:rsidP="008A4236">
            <w:pPr>
              <w:tabs>
                <w:tab w:val="left" w:pos="142"/>
              </w:tabs>
              <w:adjustRightInd w:val="0"/>
              <w:snapToGrid w:val="0"/>
              <w:spacing w:line="200" w:lineRule="exact"/>
              <w:contextualSpacing/>
              <w:rPr>
                <w:rFonts w:cs="Arial"/>
                <w:szCs w:val="22"/>
              </w:rPr>
            </w:pPr>
          </w:p>
        </w:tc>
      </w:tr>
      <w:tr w:rsidR="00993A3D" w:rsidRPr="008535D7" w14:paraId="6A003DB8" w14:textId="77777777" w:rsidTr="00D862CC">
        <w:trPr>
          <w:trHeight w:val="231"/>
        </w:trPr>
        <w:tc>
          <w:tcPr>
            <w:tcW w:w="3042" w:type="dxa"/>
            <w:tcBorders>
              <w:top w:val="nil"/>
              <w:left w:val="nil"/>
              <w:bottom w:val="nil"/>
              <w:right w:val="nil"/>
            </w:tcBorders>
          </w:tcPr>
          <w:p w14:paraId="6A003DB5" w14:textId="77777777" w:rsidR="003C4D97" w:rsidRPr="008535D7" w:rsidRDefault="003C4D97" w:rsidP="008A4236">
            <w:pPr>
              <w:tabs>
                <w:tab w:val="left" w:pos="142"/>
              </w:tabs>
              <w:adjustRightInd w:val="0"/>
              <w:snapToGrid w:val="0"/>
              <w:contextualSpacing/>
              <w:rPr>
                <w:rFonts w:cs="Arial"/>
                <w:szCs w:val="22"/>
              </w:rPr>
            </w:pPr>
          </w:p>
        </w:tc>
        <w:tc>
          <w:tcPr>
            <w:tcW w:w="180" w:type="dxa"/>
            <w:tcBorders>
              <w:top w:val="nil"/>
              <w:left w:val="nil"/>
              <w:bottom w:val="nil"/>
              <w:right w:val="nil"/>
            </w:tcBorders>
          </w:tcPr>
          <w:p w14:paraId="6A003DB6" w14:textId="77777777" w:rsidR="003C4D97" w:rsidRPr="008535D7" w:rsidRDefault="003C4D97" w:rsidP="008A4236">
            <w:pPr>
              <w:tabs>
                <w:tab w:val="left" w:pos="142"/>
              </w:tabs>
              <w:adjustRightInd w:val="0"/>
              <w:snapToGrid w:val="0"/>
              <w:contextualSpacing/>
              <w:rPr>
                <w:rFonts w:cs="Arial"/>
                <w:szCs w:val="22"/>
              </w:rPr>
            </w:pPr>
          </w:p>
        </w:tc>
        <w:tc>
          <w:tcPr>
            <w:tcW w:w="5958" w:type="dxa"/>
            <w:gridSpan w:val="4"/>
            <w:tcBorders>
              <w:top w:val="single" w:sz="4" w:space="0" w:color="auto"/>
              <w:left w:val="nil"/>
              <w:bottom w:val="nil"/>
              <w:right w:val="nil"/>
            </w:tcBorders>
            <w:shd w:val="clear" w:color="auto" w:fill="auto"/>
          </w:tcPr>
          <w:p w14:paraId="6A003DB7" w14:textId="745123A7" w:rsidR="003C4D97" w:rsidRPr="008535D7" w:rsidRDefault="003C4D97" w:rsidP="008A4236">
            <w:pPr>
              <w:tabs>
                <w:tab w:val="left" w:pos="142"/>
              </w:tabs>
              <w:adjustRightInd w:val="0"/>
              <w:snapToGrid w:val="0"/>
              <w:spacing w:line="200" w:lineRule="exact"/>
              <w:contextualSpacing/>
              <w:rPr>
                <w:rFonts w:cs="Arial"/>
                <w:i/>
                <w:szCs w:val="22"/>
              </w:rPr>
            </w:pPr>
            <w:r w:rsidRPr="008535D7">
              <w:rPr>
                <w:rFonts w:cs="Arial"/>
                <w:i/>
                <w:szCs w:val="22"/>
              </w:rPr>
              <w:t>(Insert name of at least one executive director</w:t>
            </w:r>
            <w:r w:rsidR="00043CB8" w:rsidRPr="00F75084">
              <w:rPr>
                <w:rFonts w:cs="Arial"/>
                <w:i/>
                <w:szCs w:val="22"/>
                <w:vertAlign w:val="superscript"/>
              </w:rPr>
              <w:fldChar w:fldCharType="begin"/>
            </w:r>
            <w:r w:rsidR="00043CB8" w:rsidRPr="00F75084">
              <w:rPr>
                <w:rFonts w:cs="Arial"/>
                <w:i/>
                <w:szCs w:val="22"/>
              </w:rPr>
              <w:instrText xml:space="preserve"> NOTEREF _Ref108102357 \f   </w:instrText>
            </w:r>
            <w:r w:rsidR="00F75084" w:rsidRPr="00F75084">
              <w:rPr>
                <w:rFonts w:cs="Arial"/>
                <w:i/>
                <w:szCs w:val="22"/>
              </w:rPr>
              <w:instrText xml:space="preserve"> \* MERGEFORMAT </w:instrText>
            </w:r>
            <w:r w:rsidR="00043CB8" w:rsidRPr="00F75084">
              <w:rPr>
                <w:rFonts w:cs="Arial"/>
                <w:i/>
                <w:szCs w:val="22"/>
                <w:vertAlign w:val="superscript"/>
              </w:rPr>
              <w:fldChar w:fldCharType="separate"/>
            </w:r>
            <w:r w:rsidR="00A71AEF" w:rsidRPr="00A71AEF">
              <w:rPr>
                <w:rStyle w:val="FootnoteReference"/>
                <w:i/>
              </w:rPr>
              <w:t>11</w:t>
            </w:r>
            <w:r w:rsidR="00043CB8" w:rsidRPr="00F75084">
              <w:rPr>
                <w:rFonts w:cs="Arial"/>
                <w:i/>
                <w:szCs w:val="22"/>
                <w:vertAlign w:val="superscript"/>
              </w:rPr>
              <w:fldChar w:fldCharType="end"/>
            </w:r>
            <w:r w:rsidRPr="008535D7">
              <w:rPr>
                <w:rFonts w:cs="Arial"/>
                <w:i/>
                <w:szCs w:val="22"/>
              </w:rPr>
              <w:t xml:space="preserve"> (or above) or person in a senior position of the </w:t>
            </w:r>
            <w:r w:rsidR="00891BDB" w:rsidRPr="008535D7">
              <w:rPr>
                <w:rFonts w:cs="Arial"/>
                <w:i/>
                <w:szCs w:val="22"/>
              </w:rPr>
              <w:t xml:space="preserve">management company/ </w:t>
            </w:r>
            <w:r w:rsidRPr="008535D7">
              <w:rPr>
                <w:rFonts w:cs="Arial"/>
                <w:i/>
                <w:szCs w:val="22"/>
              </w:rPr>
              <w:t>investment delegate)</w:t>
            </w:r>
          </w:p>
        </w:tc>
      </w:tr>
      <w:tr w:rsidR="00993A3D" w:rsidRPr="008535D7" w14:paraId="6A003DBF" w14:textId="77777777" w:rsidTr="00550674">
        <w:trPr>
          <w:trHeight w:val="22"/>
        </w:trPr>
        <w:tc>
          <w:tcPr>
            <w:tcW w:w="3042" w:type="dxa"/>
            <w:tcBorders>
              <w:top w:val="nil"/>
              <w:left w:val="nil"/>
              <w:bottom w:val="nil"/>
              <w:right w:val="nil"/>
            </w:tcBorders>
          </w:tcPr>
          <w:p w14:paraId="6A003DB9" w14:textId="0150CA8A" w:rsidR="003C4D97" w:rsidRPr="008535D7" w:rsidRDefault="003C4D97" w:rsidP="00AC7927">
            <w:pPr>
              <w:tabs>
                <w:tab w:val="left" w:pos="70"/>
                <w:tab w:val="left" w:pos="142"/>
              </w:tabs>
              <w:adjustRightInd w:val="0"/>
              <w:snapToGrid w:val="0"/>
              <w:contextualSpacing/>
              <w:rPr>
                <w:rFonts w:cs="Arial"/>
                <w:szCs w:val="22"/>
              </w:rPr>
            </w:pPr>
            <w:r w:rsidRPr="008535D7">
              <w:rPr>
                <w:rFonts w:cs="Arial"/>
                <w:szCs w:val="22"/>
              </w:rPr>
              <w:tab/>
              <w:t>Signature</w:t>
            </w:r>
          </w:p>
        </w:tc>
        <w:tc>
          <w:tcPr>
            <w:tcW w:w="180" w:type="dxa"/>
            <w:tcBorders>
              <w:top w:val="nil"/>
              <w:left w:val="nil"/>
              <w:bottom w:val="nil"/>
              <w:right w:val="nil"/>
            </w:tcBorders>
          </w:tcPr>
          <w:p w14:paraId="6A003DBA" w14:textId="77777777" w:rsidR="003C4D97" w:rsidRPr="008535D7" w:rsidRDefault="003C4D97" w:rsidP="008A4236">
            <w:pPr>
              <w:tabs>
                <w:tab w:val="left" w:pos="142"/>
              </w:tabs>
              <w:adjustRightInd w:val="0"/>
              <w:snapToGrid w:val="0"/>
              <w:contextualSpacing/>
              <w:rPr>
                <w:rFonts w:cs="Arial"/>
                <w:szCs w:val="22"/>
              </w:rPr>
            </w:pPr>
            <w:r w:rsidRPr="008535D7">
              <w:rPr>
                <w:rFonts w:cs="Arial"/>
                <w:szCs w:val="22"/>
              </w:rPr>
              <w:t>:</w:t>
            </w:r>
          </w:p>
        </w:tc>
        <w:tc>
          <w:tcPr>
            <w:tcW w:w="1220" w:type="dxa"/>
            <w:tcBorders>
              <w:top w:val="nil"/>
              <w:left w:val="nil"/>
              <w:bottom w:val="single" w:sz="4" w:space="0" w:color="auto"/>
              <w:right w:val="nil"/>
            </w:tcBorders>
          </w:tcPr>
          <w:p w14:paraId="6A003DBB" w14:textId="77777777" w:rsidR="003C4D97" w:rsidRPr="008535D7" w:rsidRDefault="003C4D97" w:rsidP="008A4236">
            <w:pPr>
              <w:tabs>
                <w:tab w:val="left" w:pos="142"/>
              </w:tabs>
              <w:adjustRightInd w:val="0"/>
              <w:snapToGrid w:val="0"/>
              <w:contextualSpacing/>
              <w:rPr>
                <w:rFonts w:cs="Arial"/>
                <w:szCs w:val="22"/>
              </w:rPr>
            </w:pPr>
          </w:p>
        </w:tc>
        <w:tc>
          <w:tcPr>
            <w:tcW w:w="2284" w:type="dxa"/>
            <w:tcBorders>
              <w:top w:val="nil"/>
              <w:left w:val="nil"/>
              <w:bottom w:val="single" w:sz="4" w:space="0" w:color="auto"/>
              <w:right w:val="nil"/>
            </w:tcBorders>
            <w:vAlign w:val="center"/>
          </w:tcPr>
          <w:p w14:paraId="6A003DBC" w14:textId="77777777" w:rsidR="003C4D97" w:rsidRPr="008535D7" w:rsidRDefault="003C4D97" w:rsidP="008A4236">
            <w:pPr>
              <w:tabs>
                <w:tab w:val="left" w:pos="142"/>
              </w:tabs>
              <w:adjustRightInd w:val="0"/>
              <w:snapToGrid w:val="0"/>
              <w:contextualSpacing/>
              <w:rPr>
                <w:rFonts w:cs="Arial"/>
                <w:szCs w:val="22"/>
              </w:rPr>
            </w:pPr>
          </w:p>
        </w:tc>
        <w:tc>
          <w:tcPr>
            <w:tcW w:w="250" w:type="dxa"/>
            <w:tcBorders>
              <w:top w:val="nil"/>
              <w:left w:val="nil"/>
              <w:bottom w:val="single" w:sz="4" w:space="0" w:color="auto"/>
              <w:right w:val="nil"/>
            </w:tcBorders>
            <w:vAlign w:val="center"/>
          </w:tcPr>
          <w:p w14:paraId="6A003DBD" w14:textId="77777777" w:rsidR="003C4D97" w:rsidRPr="008535D7" w:rsidRDefault="003C4D97" w:rsidP="008A4236">
            <w:pPr>
              <w:tabs>
                <w:tab w:val="left" w:pos="142"/>
              </w:tabs>
              <w:adjustRightInd w:val="0"/>
              <w:snapToGrid w:val="0"/>
              <w:contextualSpacing/>
              <w:rPr>
                <w:rFonts w:cs="Arial"/>
                <w:szCs w:val="22"/>
              </w:rPr>
            </w:pPr>
          </w:p>
        </w:tc>
        <w:tc>
          <w:tcPr>
            <w:tcW w:w="2204" w:type="dxa"/>
            <w:tcBorders>
              <w:top w:val="nil"/>
              <w:left w:val="nil"/>
              <w:bottom w:val="single" w:sz="4" w:space="0" w:color="auto"/>
              <w:right w:val="nil"/>
            </w:tcBorders>
          </w:tcPr>
          <w:p w14:paraId="6A003DBE" w14:textId="77777777" w:rsidR="003C4D97" w:rsidRPr="008535D7" w:rsidRDefault="003C4D97" w:rsidP="008A4236">
            <w:pPr>
              <w:tabs>
                <w:tab w:val="left" w:pos="142"/>
              </w:tabs>
              <w:adjustRightInd w:val="0"/>
              <w:snapToGrid w:val="0"/>
              <w:contextualSpacing/>
              <w:rPr>
                <w:rFonts w:cs="Arial"/>
                <w:szCs w:val="22"/>
              </w:rPr>
            </w:pPr>
          </w:p>
        </w:tc>
      </w:tr>
      <w:tr w:rsidR="00993A3D" w:rsidRPr="008535D7" w14:paraId="6A003DC6" w14:textId="77777777" w:rsidTr="00550674">
        <w:trPr>
          <w:trHeight w:val="42"/>
        </w:trPr>
        <w:tc>
          <w:tcPr>
            <w:tcW w:w="3042" w:type="dxa"/>
            <w:tcBorders>
              <w:top w:val="nil"/>
              <w:left w:val="nil"/>
              <w:bottom w:val="nil"/>
              <w:right w:val="nil"/>
            </w:tcBorders>
          </w:tcPr>
          <w:p w14:paraId="6A003DC0" w14:textId="59D4F46E" w:rsidR="003C4D97" w:rsidRPr="008535D7" w:rsidRDefault="003C4D97" w:rsidP="008A4236">
            <w:pPr>
              <w:tabs>
                <w:tab w:val="left" w:pos="70"/>
                <w:tab w:val="left" w:pos="142"/>
              </w:tabs>
              <w:adjustRightInd w:val="0"/>
              <w:snapToGrid w:val="0"/>
              <w:contextualSpacing/>
              <w:rPr>
                <w:rFonts w:cs="Arial"/>
                <w:szCs w:val="22"/>
              </w:rPr>
            </w:pPr>
            <w:r w:rsidRPr="008535D7">
              <w:rPr>
                <w:rFonts w:cs="Arial"/>
                <w:szCs w:val="22"/>
              </w:rPr>
              <w:tab/>
              <w:t>Title / Position</w:t>
            </w:r>
          </w:p>
        </w:tc>
        <w:tc>
          <w:tcPr>
            <w:tcW w:w="180" w:type="dxa"/>
            <w:tcBorders>
              <w:top w:val="nil"/>
              <w:left w:val="nil"/>
              <w:bottom w:val="nil"/>
              <w:right w:val="nil"/>
            </w:tcBorders>
          </w:tcPr>
          <w:p w14:paraId="6A003DC1" w14:textId="77777777" w:rsidR="003C4D97" w:rsidRPr="008535D7" w:rsidRDefault="003C4D97" w:rsidP="008A4236">
            <w:pPr>
              <w:tabs>
                <w:tab w:val="left" w:pos="142"/>
              </w:tabs>
              <w:adjustRightInd w:val="0"/>
              <w:snapToGrid w:val="0"/>
              <w:contextualSpacing/>
              <w:rPr>
                <w:rFonts w:cs="Arial"/>
                <w:szCs w:val="22"/>
              </w:rPr>
            </w:pPr>
            <w:r w:rsidRPr="008535D7">
              <w:rPr>
                <w:rFonts w:cs="Arial"/>
                <w:szCs w:val="22"/>
              </w:rPr>
              <w:t>:</w:t>
            </w:r>
          </w:p>
        </w:tc>
        <w:tc>
          <w:tcPr>
            <w:tcW w:w="1220" w:type="dxa"/>
            <w:tcBorders>
              <w:top w:val="single" w:sz="4" w:space="0" w:color="auto"/>
              <w:left w:val="nil"/>
              <w:bottom w:val="single" w:sz="4" w:space="0" w:color="auto"/>
              <w:right w:val="nil"/>
            </w:tcBorders>
          </w:tcPr>
          <w:p w14:paraId="6A003DC2" w14:textId="77777777" w:rsidR="003C4D97" w:rsidRPr="008535D7" w:rsidRDefault="003C4D97" w:rsidP="008A4236">
            <w:pPr>
              <w:tabs>
                <w:tab w:val="left" w:pos="142"/>
              </w:tabs>
              <w:adjustRightInd w:val="0"/>
              <w:snapToGrid w:val="0"/>
              <w:contextualSpacing/>
              <w:rPr>
                <w:rFonts w:cs="Arial"/>
                <w:szCs w:val="22"/>
              </w:rPr>
            </w:pPr>
          </w:p>
        </w:tc>
        <w:tc>
          <w:tcPr>
            <w:tcW w:w="2284" w:type="dxa"/>
            <w:tcBorders>
              <w:top w:val="single" w:sz="4" w:space="0" w:color="auto"/>
              <w:left w:val="nil"/>
              <w:bottom w:val="single" w:sz="4" w:space="0" w:color="auto"/>
              <w:right w:val="nil"/>
            </w:tcBorders>
            <w:vAlign w:val="center"/>
          </w:tcPr>
          <w:p w14:paraId="6A003DC3" w14:textId="77777777" w:rsidR="003C4D97" w:rsidRPr="008535D7" w:rsidRDefault="003C4D97" w:rsidP="008A4236">
            <w:pPr>
              <w:tabs>
                <w:tab w:val="left" w:pos="142"/>
              </w:tabs>
              <w:adjustRightInd w:val="0"/>
              <w:snapToGrid w:val="0"/>
              <w:contextualSpacing/>
              <w:rPr>
                <w:rFonts w:cs="Arial"/>
                <w:szCs w:val="22"/>
              </w:rPr>
            </w:pPr>
          </w:p>
        </w:tc>
        <w:tc>
          <w:tcPr>
            <w:tcW w:w="250" w:type="dxa"/>
            <w:tcBorders>
              <w:top w:val="single" w:sz="4" w:space="0" w:color="auto"/>
              <w:left w:val="nil"/>
              <w:bottom w:val="single" w:sz="4" w:space="0" w:color="auto"/>
              <w:right w:val="nil"/>
            </w:tcBorders>
            <w:vAlign w:val="center"/>
          </w:tcPr>
          <w:p w14:paraId="6A003DC4" w14:textId="77777777" w:rsidR="003C4D97" w:rsidRPr="008535D7" w:rsidRDefault="003C4D97" w:rsidP="008A4236">
            <w:pPr>
              <w:tabs>
                <w:tab w:val="left" w:pos="142"/>
              </w:tabs>
              <w:adjustRightInd w:val="0"/>
              <w:snapToGrid w:val="0"/>
              <w:contextualSpacing/>
              <w:rPr>
                <w:rFonts w:cs="Arial"/>
                <w:szCs w:val="22"/>
              </w:rPr>
            </w:pPr>
          </w:p>
        </w:tc>
        <w:tc>
          <w:tcPr>
            <w:tcW w:w="2204" w:type="dxa"/>
            <w:tcBorders>
              <w:top w:val="single" w:sz="4" w:space="0" w:color="auto"/>
              <w:left w:val="nil"/>
              <w:bottom w:val="single" w:sz="4" w:space="0" w:color="auto"/>
              <w:right w:val="nil"/>
            </w:tcBorders>
          </w:tcPr>
          <w:p w14:paraId="6A003DC5" w14:textId="77777777" w:rsidR="003C4D97" w:rsidRPr="008535D7" w:rsidRDefault="003C4D97" w:rsidP="008A4236">
            <w:pPr>
              <w:tabs>
                <w:tab w:val="left" w:pos="142"/>
              </w:tabs>
              <w:adjustRightInd w:val="0"/>
              <w:snapToGrid w:val="0"/>
              <w:contextualSpacing/>
              <w:rPr>
                <w:rFonts w:cs="Arial"/>
                <w:szCs w:val="22"/>
              </w:rPr>
            </w:pPr>
          </w:p>
        </w:tc>
      </w:tr>
      <w:tr w:rsidR="003C4D97" w:rsidRPr="008535D7" w14:paraId="6A003DCD" w14:textId="77777777" w:rsidTr="00550674">
        <w:trPr>
          <w:trHeight w:val="22"/>
        </w:trPr>
        <w:tc>
          <w:tcPr>
            <w:tcW w:w="3042" w:type="dxa"/>
            <w:tcBorders>
              <w:top w:val="nil"/>
              <w:left w:val="nil"/>
              <w:bottom w:val="nil"/>
              <w:right w:val="nil"/>
            </w:tcBorders>
          </w:tcPr>
          <w:p w14:paraId="6A003DC7" w14:textId="2D428C47" w:rsidR="003C4D97" w:rsidRPr="008535D7" w:rsidRDefault="003C4D97" w:rsidP="008A4236">
            <w:pPr>
              <w:tabs>
                <w:tab w:val="left" w:pos="70"/>
                <w:tab w:val="left" w:pos="142"/>
              </w:tabs>
              <w:adjustRightInd w:val="0"/>
              <w:snapToGrid w:val="0"/>
              <w:contextualSpacing/>
              <w:rPr>
                <w:rFonts w:cs="Arial"/>
                <w:szCs w:val="22"/>
              </w:rPr>
            </w:pPr>
            <w:r w:rsidRPr="008535D7">
              <w:rPr>
                <w:rFonts w:cs="Arial"/>
                <w:szCs w:val="22"/>
              </w:rPr>
              <w:tab/>
              <w:t>Date (date / month / year)</w:t>
            </w:r>
          </w:p>
        </w:tc>
        <w:tc>
          <w:tcPr>
            <w:tcW w:w="180" w:type="dxa"/>
            <w:tcBorders>
              <w:top w:val="nil"/>
              <w:left w:val="nil"/>
              <w:bottom w:val="nil"/>
              <w:right w:val="nil"/>
            </w:tcBorders>
          </w:tcPr>
          <w:p w14:paraId="6A003DC8" w14:textId="77777777" w:rsidR="003C4D97" w:rsidRPr="008535D7" w:rsidRDefault="003C4D97" w:rsidP="008A4236">
            <w:pPr>
              <w:tabs>
                <w:tab w:val="left" w:pos="142"/>
              </w:tabs>
              <w:adjustRightInd w:val="0"/>
              <w:snapToGrid w:val="0"/>
              <w:contextualSpacing/>
              <w:rPr>
                <w:rFonts w:cs="Arial"/>
                <w:szCs w:val="22"/>
              </w:rPr>
            </w:pPr>
            <w:r w:rsidRPr="008535D7">
              <w:rPr>
                <w:rFonts w:cs="Arial"/>
                <w:szCs w:val="22"/>
              </w:rPr>
              <w:t>:</w:t>
            </w:r>
          </w:p>
        </w:tc>
        <w:tc>
          <w:tcPr>
            <w:tcW w:w="1220" w:type="dxa"/>
            <w:tcBorders>
              <w:top w:val="single" w:sz="4" w:space="0" w:color="auto"/>
              <w:left w:val="nil"/>
              <w:bottom w:val="single" w:sz="4" w:space="0" w:color="auto"/>
              <w:right w:val="nil"/>
            </w:tcBorders>
          </w:tcPr>
          <w:p w14:paraId="6A003DC9" w14:textId="77777777" w:rsidR="003C4D97" w:rsidRPr="008535D7" w:rsidRDefault="003C4D97" w:rsidP="008A4236">
            <w:pPr>
              <w:tabs>
                <w:tab w:val="left" w:pos="142"/>
              </w:tabs>
              <w:adjustRightInd w:val="0"/>
              <w:snapToGrid w:val="0"/>
              <w:contextualSpacing/>
              <w:rPr>
                <w:rFonts w:cs="Arial"/>
                <w:szCs w:val="22"/>
              </w:rPr>
            </w:pPr>
          </w:p>
        </w:tc>
        <w:tc>
          <w:tcPr>
            <w:tcW w:w="2284" w:type="dxa"/>
            <w:tcBorders>
              <w:top w:val="single" w:sz="4" w:space="0" w:color="auto"/>
              <w:left w:val="nil"/>
              <w:bottom w:val="single" w:sz="4" w:space="0" w:color="auto"/>
              <w:right w:val="nil"/>
            </w:tcBorders>
            <w:vAlign w:val="center"/>
          </w:tcPr>
          <w:p w14:paraId="6A003DCA" w14:textId="77777777" w:rsidR="003C4D97" w:rsidRPr="008535D7" w:rsidRDefault="003C4D97" w:rsidP="008A4236">
            <w:pPr>
              <w:tabs>
                <w:tab w:val="left" w:pos="142"/>
              </w:tabs>
              <w:adjustRightInd w:val="0"/>
              <w:snapToGrid w:val="0"/>
              <w:contextualSpacing/>
              <w:rPr>
                <w:rFonts w:cs="Arial"/>
                <w:szCs w:val="22"/>
              </w:rPr>
            </w:pPr>
          </w:p>
        </w:tc>
        <w:tc>
          <w:tcPr>
            <w:tcW w:w="250" w:type="dxa"/>
            <w:tcBorders>
              <w:top w:val="single" w:sz="4" w:space="0" w:color="auto"/>
              <w:left w:val="nil"/>
              <w:bottom w:val="single" w:sz="4" w:space="0" w:color="auto"/>
              <w:right w:val="nil"/>
            </w:tcBorders>
            <w:vAlign w:val="center"/>
          </w:tcPr>
          <w:p w14:paraId="6A003DCB" w14:textId="77777777" w:rsidR="003C4D97" w:rsidRPr="008535D7" w:rsidRDefault="003C4D97" w:rsidP="008A4236">
            <w:pPr>
              <w:tabs>
                <w:tab w:val="left" w:pos="142"/>
              </w:tabs>
              <w:adjustRightInd w:val="0"/>
              <w:snapToGrid w:val="0"/>
              <w:contextualSpacing/>
              <w:rPr>
                <w:rFonts w:cs="Arial"/>
                <w:szCs w:val="22"/>
              </w:rPr>
            </w:pPr>
          </w:p>
        </w:tc>
        <w:tc>
          <w:tcPr>
            <w:tcW w:w="2204" w:type="dxa"/>
            <w:tcBorders>
              <w:top w:val="single" w:sz="4" w:space="0" w:color="auto"/>
              <w:left w:val="nil"/>
              <w:bottom w:val="single" w:sz="4" w:space="0" w:color="auto"/>
              <w:right w:val="nil"/>
            </w:tcBorders>
          </w:tcPr>
          <w:p w14:paraId="6A003DCC" w14:textId="77777777" w:rsidR="003C4D97" w:rsidRPr="008535D7" w:rsidRDefault="003C4D97" w:rsidP="008A4236">
            <w:pPr>
              <w:tabs>
                <w:tab w:val="left" w:pos="142"/>
              </w:tabs>
              <w:adjustRightInd w:val="0"/>
              <w:snapToGrid w:val="0"/>
              <w:contextualSpacing/>
              <w:rPr>
                <w:rFonts w:cs="Arial"/>
                <w:szCs w:val="22"/>
              </w:rPr>
            </w:pPr>
          </w:p>
        </w:tc>
      </w:tr>
    </w:tbl>
    <w:p w14:paraId="575734A7" w14:textId="77777777" w:rsidR="00016D30" w:rsidRPr="008535D7" w:rsidRDefault="00016D30" w:rsidP="005B04BC">
      <w:pPr>
        <w:pStyle w:val="NumberHeading"/>
        <w:adjustRightInd w:val="0"/>
        <w:snapToGrid w:val="0"/>
        <w:contextualSpacing/>
        <w:jc w:val="left"/>
        <w:rPr>
          <w:rFonts w:ascii="Arial" w:hAnsi="Arial" w:cs="Arial"/>
          <w:sz w:val="24"/>
          <w:u w:val="single"/>
          <w:lang w:val="en-US"/>
        </w:rPr>
      </w:pPr>
    </w:p>
    <w:p w14:paraId="5B9126A0" w14:textId="77777777" w:rsidR="00496942" w:rsidRPr="00006BAC" w:rsidRDefault="00496942">
      <w:pPr>
        <w:rPr>
          <w:rFonts w:cs="Arial"/>
          <w:b/>
          <w:kern w:val="0"/>
          <w:szCs w:val="22"/>
          <w:lang w:val="en-GB"/>
        </w:rPr>
      </w:pPr>
      <w:r w:rsidRPr="00006BAC">
        <w:rPr>
          <w:rFonts w:cs="Arial"/>
          <w:szCs w:val="22"/>
        </w:rPr>
        <w:br w:type="page"/>
      </w:r>
    </w:p>
    <w:p w14:paraId="6A003DFB" w14:textId="653C763E" w:rsidR="003C4D97" w:rsidRPr="008535D7" w:rsidRDefault="003C4D97" w:rsidP="007F454B">
      <w:pPr>
        <w:pStyle w:val="NumberHeading"/>
        <w:adjustRightInd w:val="0"/>
        <w:snapToGrid w:val="0"/>
        <w:ind w:left="1170" w:hanging="1170"/>
        <w:contextualSpacing/>
        <w:jc w:val="left"/>
        <w:rPr>
          <w:rFonts w:ascii="Arial" w:hAnsi="Arial" w:cs="Arial"/>
          <w:sz w:val="22"/>
          <w:szCs w:val="22"/>
          <w:u w:val="single"/>
        </w:rPr>
      </w:pPr>
      <w:r w:rsidRPr="008535D7">
        <w:rPr>
          <w:rFonts w:ascii="Arial" w:hAnsi="Arial" w:cs="Arial"/>
          <w:sz w:val="22"/>
          <w:szCs w:val="22"/>
          <w:u w:val="single"/>
        </w:rPr>
        <w:lastRenderedPageBreak/>
        <w:t>ANNEX F:</w:t>
      </w:r>
      <w:r w:rsidRPr="008535D7">
        <w:rPr>
          <w:rFonts w:ascii="Arial" w:hAnsi="Arial" w:cs="Arial"/>
          <w:sz w:val="22"/>
          <w:szCs w:val="22"/>
          <w:u w:val="single"/>
        </w:rPr>
        <w:tab/>
        <w:t xml:space="preserve">Confirmation and undertaking from the management company and/or investment delegate(s) regarding proposed arrangement to use or rely on group resources in satisfying the public funds experience requirements on the key personnel </w:t>
      </w:r>
    </w:p>
    <w:p w14:paraId="6A003DFC" w14:textId="77777777" w:rsidR="003C4D97" w:rsidRPr="008535D7" w:rsidRDefault="003C4D97" w:rsidP="005B04BC">
      <w:pPr>
        <w:pStyle w:val="NumberHeading"/>
        <w:adjustRightInd w:val="0"/>
        <w:snapToGrid w:val="0"/>
        <w:contextualSpacing/>
        <w:jc w:val="left"/>
        <w:rPr>
          <w:rFonts w:ascii="Arial" w:hAnsi="Arial" w:cs="Arial"/>
          <w:sz w:val="22"/>
          <w:szCs w:val="22"/>
        </w:rPr>
      </w:pPr>
    </w:p>
    <w:p w14:paraId="6A003DFD" w14:textId="237DD312" w:rsidR="003C4D97" w:rsidRPr="008535D7" w:rsidRDefault="003C4D97" w:rsidP="005B04BC">
      <w:pPr>
        <w:pStyle w:val="NumberHeading"/>
        <w:adjustRightInd w:val="0"/>
        <w:snapToGrid w:val="0"/>
        <w:spacing w:line="240" w:lineRule="exact"/>
        <w:contextualSpacing/>
        <w:jc w:val="left"/>
        <w:rPr>
          <w:rFonts w:ascii="Arial" w:hAnsi="Arial" w:cs="Arial"/>
          <w:b w:val="0"/>
          <w:bCs/>
          <w:i/>
          <w:sz w:val="22"/>
          <w:szCs w:val="22"/>
        </w:rPr>
      </w:pPr>
      <w:r w:rsidRPr="008535D7">
        <w:rPr>
          <w:rFonts w:ascii="Arial" w:hAnsi="Arial" w:cs="Arial"/>
          <w:b w:val="0"/>
          <w:bCs/>
          <w:i/>
          <w:sz w:val="22"/>
          <w:szCs w:val="22"/>
        </w:rPr>
        <w:t xml:space="preserve">Please submit this confirmation and undertaking for each of the management company and/or investment delegate(s) with proposed arrangement to use or rely on group resources in </w:t>
      </w:r>
      <w:r w:rsidRPr="008535D7">
        <w:rPr>
          <w:rFonts w:ascii="Arial" w:hAnsi="Arial" w:cs="Arial"/>
          <w:b w:val="0"/>
          <w:i/>
          <w:sz w:val="22"/>
          <w:szCs w:val="22"/>
        </w:rPr>
        <w:t xml:space="preserve">satisfying </w:t>
      </w:r>
      <w:r w:rsidRPr="008535D7">
        <w:rPr>
          <w:rFonts w:ascii="Arial" w:hAnsi="Arial" w:cs="Arial"/>
          <w:b w:val="0"/>
          <w:bCs/>
          <w:i/>
          <w:sz w:val="22"/>
          <w:szCs w:val="22"/>
        </w:rPr>
        <w:t>the public funds experience requirements on key personnel.</w:t>
      </w:r>
    </w:p>
    <w:p w14:paraId="6A003DFE" w14:textId="77777777" w:rsidR="003C4D97" w:rsidRPr="008535D7" w:rsidRDefault="003C4D97" w:rsidP="005B04BC">
      <w:pPr>
        <w:pStyle w:val="NumberHeading"/>
        <w:adjustRightInd w:val="0"/>
        <w:snapToGrid w:val="0"/>
        <w:spacing w:line="240" w:lineRule="exact"/>
        <w:contextualSpacing/>
        <w:jc w:val="left"/>
        <w:rPr>
          <w:rFonts w:ascii="Arial" w:hAnsi="Arial" w:cs="Arial"/>
          <w:b w:val="0"/>
          <w:bCs/>
          <w:sz w:val="22"/>
          <w:szCs w:val="22"/>
        </w:rPr>
      </w:pPr>
    </w:p>
    <w:p w14:paraId="6A003DFF" w14:textId="77777777" w:rsidR="003C4D97" w:rsidRPr="008535D7" w:rsidRDefault="003C4D97" w:rsidP="005B04BC">
      <w:pPr>
        <w:pStyle w:val="NumberHeading"/>
        <w:adjustRightInd w:val="0"/>
        <w:snapToGrid w:val="0"/>
        <w:spacing w:line="240" w:lineRule="exact"/>
        <w:contextualSpacing/>
        <w:jc w:val="left"/>
        <w:rPr>
          <w:rFonts w:ascii="Arial" w:hAnsi="Arial" w:cs="Arial"/>
          <w:b w:val="0"/>
          <w:bCs/>
          <w:sz w:val="22"/>
          <w:szCs w:val="22"/>
        </w:rPr>
      </w:pPr>
      <w:r w:rsidRPr="008535D7">
        <w:rPr>
          <w:rFonts w:ascii="Arial" w:hAnsi="Arial" w:cs="Arial"/>
          <w:b w:val="0"/>
          <w:bCs/>
          <w:sz w:val="22"/>
          <w:szCs w:val="22"/>
        </w:rPr>
        <w:t>Pooled retirement fund (“PRF”) / investment portfolio(s) under application:</w:t>
      </w:r>
    </w:p>
    <w:p w14:paraId="6A003E00" w14:textId="30013EEB" w:rsidR="003C4D97" w:rsidRDefault="003C4D97" w:rsidP="005B04BC">
      <w:pPr>
        <w:pStyle w:val="NumberHeading"/>
        <w:adjustRightInd w:val="0"/>
        <w:snapToGrid w:val="0"/>
        <w:contextualSpacing/>
        <w:jc w:val="left"/>
        <w:rPr>
          <w:rFonts w:ascii="Arial" w:hAnsi="Arial" w:cs="Arial"/>
          <w:b w:val="0"/>
          <w:i/>
          <w:sz w:val="22"/>
          <w:szCs w:val="22"/>
        </w:rPr>
      </w:pPr>
    </w:p>
    <w:tbl>
      <w:tblPr>
        <w:tblW w:w="0" w:type="auto"/>
        <w:tblLook w:val="04A0" w:firstRow="1" w:lastRow="0" w:firstColumn="1" w:lastColumn="0" w:noHBand="0" w:noVBand="1"/>
      </w:tblPr>
      <w:tblGrid>
        <w:gridCol w:w="2904"/>
        <w:gridCol w:w="278"/>
        <w:gridCol w:w="5124"/>
      </w:tblGrid>
      <w:tr w:rsidR="00847D5E" w:rsidRPr="008535D7" w14:paraId="4799A8C6" w14:textId="77777777" w:rsidTr="00F57F20">
        <w:tc>
          <w:tcPr>
            <w:tcW w:w="2904" w:type="dxa"/>
            <w:shd w:val="clear" w:color="auto" w:fill="auto"/>
          </w:tcPr>
          <w:p w14:paraId="27B2941D" w14:textId="77777777" w:rsidR="00847D5E" w:rsidRPr="008535D7" w:rsidRDefault="00847D5E" w:rsidP="00F57F20">
            <w:pPr>
              <w:pStyle w:val="NumberHeading"/>
              <w:adjustRightInd w:val="0"/>
              <w:snapToGrid w:val="0"/>
              <w:spacing w:line="240" w:lineRule="exact"/>
              <w:ind w:left="342" w:hanging="450"/>
              <w:contextualSpacing/>
              <w:jc w:val="left"/>
              <w:rPr>
                <w:rFonts w:ascii="Arial" w:hAnsi="Arial" w:cs="Arial"/>
                <w:b w:val="0"/>
                <w:sz w:val="22"/>
                <w:szCs w:val="22"/>
                <w:lang w:eastAsia="zh-CN"/>
              </w:rPr>
            </w:pPr>
            <w:r w:rsidRPr="008535D7">
              <w:rPr>
                <w:rFonts w:ascii="Arial" w:hAnsi="Arial" w:cs="Arial"/>
                <w:b w:val="0"/>
                <w:bCs/>
                <w:sz w:val="22"/>
                <w:szCs w:val="22"/>
              </w:rPr>
              <w:t>a)</w:t>
            </w:r>
            <w:r w:rsidRPr="008535D7">
              <w:rPr>
                <w:rFonts w:ascii="Arial" w:hAnsi="Arial" w:cs="Arial"/>
                <w:b w:val="0"/>
                <w:bCs/>
                <w:sz w:val="22"/>
                <w:szCs w:val="22"/>
              </w:rPr>
              <w:tab/>
              <w:t xml:space="preserve">Name of the PRF </w:t>
            </w:r>
          </w:p>
        </w:tc>
        <w:tc>
          <w:tcPr>
            <w:tcW w:w="278" w:type="dxa"/>
            <w:shd w:val="clear" w:color="auto" w:fill="auto"/>
          </w:tcPr>
          <w:p w14:paraId="08E8E6F1" w14:textId="77777777" w:rsidR="00847D5E" w:rsidRPr="008535D7" w:rsidRDefault="00847D5E" w:rsidP="00F57F20">
            <w:pPr>
              <w:pStyle w:val="NumberHeading"/>
              <w:adjustRightInd w:val="0"/>
              <w:snapToGrid w:val="0"/>
              <w:spacing w:line="240" w:lineRule="exact"/>
              <w:contextualSpacing/>
              <w:jc w:val="left"/>
              <w:rPr>
                <w:rFonts w:ascii="Arial" w:hAnsi="Arial" w:cs="Arial"/>
                <w:b w:val="0"/>
                <w:sz w:val="22"/>
                <w:szCs w:val="22"/>
                <w:lang w:eastAsia="zh-CN"/>
              </w:rPr>
            </w:pPr>
            <w:r w:rsidRPr="008535D7">
              <w:rPr>
                <w:rFonts w:ascii="Arial" w:hAnsi="Arial" w:cs="Arial"/>
                <w:b w:val="0"/>
                <w:bCs/>
                <w:sz w:val="22"/>
                <w:szCs w:val="22"/>
              </w:rPr>
              <w:t>:</w:t>
            </w:r>
          </w:p>
        </w:tc>
        <w:tc>
          <w:tcPr>
            <w:tcW w:w="5124" w:type="dxa"/>
            <w:tcBorders>
              <w:bottom w:val="single" w:sz="4" w:space="0" w:color="auto"/>
            </w:tcBorders>
            <w:shd w:val="clear" w:color="auto" w:fill="auto"/>
          </w:tcPr>
          <w:p w14:paraId="69F06D30" w14:textId="77777777" w:rsidR="00847D5E" w:rsidRPr="008535D7" w:rsidRDefault="00847D5E" w:rsidP="00F57F20">
            <w:pPr>
              <w:pStyle w:val="NumberHeading"/>
              <w:adjustRightInd w:val="0"/>
              <w:snapToGrid w:val="0"/>
              <w:spacing w:line="240" w:lineRule="exact"/>
              <w:contextualSpacing/>
              <w:jc w:val="left"/>
              <w:rPr>
                <w:rFonts w:ascii="Arial" w:hAnsi="Arial" w:cs="Arial"/>
                <w:b w:val="0"/>
                <w:sz w:val="22"/>
                <w:szCs w:val="22"/>
                <w:lang w:eastAsia="zh-CN"/>
              </w:rPr>
            </w:pPr>
          </w:p>
        </w:tc>
      </w:tr>
      <w:tr w:rsidR="00847D5E" w:rsidRPr="008535D7" w14:paraId="4409EEFC" w14:textId="77777777" w:rsidTr="00F57F20">
        <w:tc>
          <w:tcPr>
            <w:tcW w:w="2904" w:type="dxa"/>
            <w:shd w:val="clear" w:color="auto" w:fill="auto"/>
          </w:tcPr>
          <w:p w14:paraId="6CEC81B4" w14:textId="77777777" w:rsidR="00847D5E" w:rsidRPr="008535D7" w:rsidRDefault="00847D5E" w:rsidP="00F57F20">
            <w:pPr>
              <w:pStyle w:val="NumberHeading"/>
              <w:adjustRightInd w:val="0"/>
              <w:snapToGrid w:val="0"/>
              <w:spacing w:line="240" w:lineRule="exact"/>
              <w:contextualSpacing/>
              <w:jc w:val="left"/>
              <w:rPr>
                <w:rFonts w:ascii="Arial" w:hAnsi="Arial" w:cs="Arial"/>
                <w:b w:val="0"/>
                <w:sz w:val="22"/>
                <w:szCs w:val="22"/>
                <w:lang w:eastAsia="zh-CN"/>
              </w:rPr>
            </w:pPr>
          </w:p>
          <w:p w14:paraId="4838C50F" w14:textId="77777777" w:rsidR="00847D5E" w:rsidRPr="008535D7" w:rsidRDefault="00847D5E" w:rsidP="00F57F20">
            <w:pPr>
              <w:pStyle w:val="NumberHeading"/>
              <w:adjustRightInd w:val="0"/>
              <w:snapToGrid w:val="0"/>
              <w:spacing w:line="240" w:lineRule="exact"/>
              <w:ind w:left="342" w:hanging="450"/>
              <w:contextualSpacing/>
              <w:jc w:val="left"/>
              <w:rPr>
                <w:rFonts w:ascii="Arial" w:hAnsi="Arial" w:cs="Arial"/>
                <w:b w:val="0"/>
                <w:sz w:val="22"/>
                <w:szCs w:val="22"/>
                <w:lang w:eastAsia="zh-CN"/>
              </w:rPr>
            </w:pPr>
            <w:r w:rsidRPr="008535D7">
              <w:rPr>
                <w:rFonts w:ascii="Arial" w:hAnsi="Arial" w:cs="Arial"/>
                <w:b w:val="0"/>
                <w:sz w:val="22"/>
                <w:szCs w:val="22"/>
                <w:lang w:eastAsia="zh-CN"/>
              </w:rPr>
              <w:t>b)</w:t>
            </w:r>
            <w:r w:rsidRPr="008535D7">
              <w:rPr>
                <w:rFonts w:ascii="Arial" w:hAnsi="Arial" w:cs="Arial"/>
                <w:b w:val="0"/>
                <w:sz w:val="22"/>
                <w:szCs w:val="22"/>
                <w:lang w:eastAsia="zh-CN"/>
              </w:rPr>
              <w:tab/>
            </w:r>
            <w:r w:rsidRPr="008535D7">
              <w:rPr>
                <w:rFonts w:ascii="Arial" w:hAnsi="Arial" w:cs="Arial"/>
                <w:b w:val="0"/>
                <w:bCs/>
                <w:sz w:val="22"/>
                <w:szCs w:val="22"/>
              </w:rPr>
              <w:t>Name</w:t>
            </w:r>
            <w:r w:rsidRPr="008535D7">
              <w:rPr>
                <w:rFonts w:ascii="Arial" w:hAnsi="Arial" w:cs="Arial"/>
                <w:b w:val="0"/>
                <w:sz w:val="22"/>
                <w:szCs w:val="22"/>
                <w:lang w:eastAsia="zh-CN"/>
              </w:rPr>
              <w:t xml:space="preserve"> of the relevant investment portfolio(s)</w:t>
            </w:r>
          </w:p>
        </w:tc>
        <w:tc>
          <w:tcPr>
            <w:tcW w:w="278" w:type="dxa"/>
            <w:shd w:val="clear" w:color="auto" w:fill="auto"/>
          </w:tcPr>
          <w:p w14:paraId="44ECB53A" w14:textId="77777777" w:rsidR="00847D5E" w:rsidRPr="008535D7" w:rsidRDefault="00847D5E" w:rsidP="00F57F20">
            <w:pPr>
              <w:pStyle w:val="NumberHeading"/>
              <w:adjustRightInd w:val="0"/>
              <w:snapToGrid w:val="0"/>
              <w:spacing w:line="240" w:lineRule="exact"/>
              <w:contextualSpacing/>
              <w:jc w:val="left"/>
              <w:rPr>
                <w:rFonts w:ascii="Arial" w:hAnsi="Arial" w:cs="Arial"/>
                <w:b w:val="0"/>
                <w:sz w:val="22"/>
                <w:szCs w:val="22"/>
                <w:lang w:eastAsia="zh-CN"/>
              </w:rPr>
            </w:pPr>
          </w:p>
          <w:p w14:paraId="47F157AC" w14:textId="77777777" w:rsidR="00847D5E" w:rsidRPr="008535D7" w:rsidRDefault="00847D5E" w:rsidP="00F57F20">
            <w:pPr>
              <w:pStyle w:val="NumberHeading"/>
              <w:adjustRightInd w:val="0"/>
              <w:snapToGrid w:val="0"/>
              <w:spacing w:line="240" w:lineRule="exact"/>
              <w:contextualSpacing/>
              <w:jc w:val="left"/>
              <w:rPr>
                <w:rFonts w:ascii="Arial" w:hAnsi="Arial" w:cs="Arial"/>
                <w:b w:val="0"/>
                <w:sz w:val="22"/>
                <w:szCs w:val="22"/>
                <w:lang w:eastAsia="zh-CN"/>
              </w:rPr>
            </w:pPr>
            <w:r w:rsidRPr="008535D7">
              <w:rPr>
                <w:rFonts w:ascii="Arial" w:hAnsi="Arial" w:cs="Arial"/>
                <w:b w:val="0"/>
                <w:sz w:val="22"/>
                <w:szCs w:val="22"/>
                <w:lang w:eastAsia="zh-CN"/>
              </w:rPr>
              <w:t>:</w:t>
            </w:r>
          </w:p>
        </w:tc>
        <w:tc>
          <w:tcPr>
            <w:tcW w:w="5124" w:type="dxa"/>
            <w:tcBorders>
              <w:top w:val="single" w:sz="4" w:space="0" w:color="auto"/>
              <w:bottom w:val="single" w:sz="4" w:space="0" w:color="auto"/>
            </w:tcBorders>
            <w:shd w:val="clear" w:color="auto" w:fill="auto"/>
          </w:tcPr>
          <w:p w14:paraId="10BD4704" w14:textId="77777777" w:rsidR="00847D5E" w:rsidRPr="008535D7" w:rsidRDefault="00847D5E" w:rsidP="00F57F20">
            <w:pPr>
              <w:pStyle w:val="NumberHeading"/>
              <w:adjustRightInd w:val="0"/>
              <w:snapToGrid w:val="0"/>
              <w:spacing w:line="240" w:lineRule="exact"/>
              <w:contextualSpacing/>
              <w:jc w:val="left"/>
              <w:rPr>
                <w:rFonts w:ascii="Arial" w:hAnsi="Arial" w:cs="Arial"/>
                <w:b w:val="0"/>
                <w:sz w:val="22"/>
                <w:szCs w:val="22"/>
                <w:lang w:eastAsia="zh-CN"/>
              </w:rPr>
            </w:pPr>
          </w:p>
          <w:p w14:paraId="485A1CA6" w14:textId="77777777" w:rsidR="00847D5E" w:rsidRPr="008535D7" w:rsidRDefault="00847D5E" w:rsidP="00F57F20">
            <w:pPr>
              <w:pStyle w:val="NumberHeading"/>
              <w:adjustRightInd w:val="0"/>
              <w:snapToGrid w:val="0"/>
              <w:spacing w:line="240" w:lineRule="exact"/>
              <w:contextualSpacing/>
              <w:jc w:val="left"/>
              <w:rPr>
                <w:rFonts w:ascii="Arial" w:hAnsi="Arial" w:cs="Arial"/>
                <w:b w:val="0"/>
                <w:sz w:val="22"/>
                <w:szCs w:val="22"/>
                <w:lang w:eastAsia="zh-CN"/>
              </w:rPr>
            </w:pPr>
          </w:p>
        </w:tc>
      </w:tr>
    </w:tbl>
    <w:p w14:paraId="3AD78DB2" w14:textId="2BFA7947" w:rsidR="00847D5E" w:rsidRDefault="00847D5E" w:rsidP="005B04BC">
      <w:pPr>
        <w:pStyle w:val="NumberHeading"/>
        <w:adjustRightInd w:val="0"/>
        <w:snapToGrid w:val="0"/>
        <w:contextualSpacing/>
        <w:jc w:val="left"/>
        <w:rPr>
          <w:rFonts w:ascii="Arial" w:hAnsi="Arial" w:cs="Arial"/>
          <w:b w:val="0"/>
          <w:i/>
          <w:sz w:val="22"/>
          <w:szCs w:val="22"/>
        </w:rPr>
      </w:pPr>
    </w:p>
    <w:p w14:paraId="63F15700" w14:textId="77777777" w:rsidR="009551CB" w:rsidRPr="008535D7" w:rsidRDefault="009551CB" w:rsidP="004C5569">
      <w:pPr>
        <w:snapToGrid w:val="0"/>
        <w:rPr>
          <w:rFonts w:cs="Arial"/>
        </w:rPr>
      </w:pPr>
    </w:p>
    <w:p w14:paraId="6A003E0D" w14:textId="77777777" w:rsidR="003C4D97" w:rsidRPr="008535D7" w:rsidRDefault="003C4D97" w:rsidP="004C5569">
      <w:pPr>
        <w:snapToGrid w:val="0"/>
        <w:rPr>
          <w:rFonts w:cs="Arial"/>
        </w:rPr>
      </w:pPr>
      <w:r w:rsidRPr="008535D7">
        <w:rPr>
          <w:rFonts w:cs="Arial"/>
        </w:rPr>
        <w:t>The following are confirmations from (</w:t>
      </w:r>
      <w:r w:rsidRPr="008535D7">
        <w:rPr>
          <w:rFonts w:cs="Arial"/>
          <w:i/>
        </w:rPr>
        <w:t>please tick if applicable</w:t>
      </w:r>
      <w:r w:rsidRPr="008535D7">
        <w:rPr>
          <w:rFonts w:cs="Arial"/>
        </w:rPr>
        <w:t xml:space="preserve">): </w:t>
      </w:r>
    </w:p>
    <w:p w14:paraId="6A003E0E" w14:textId="77777777" w:rsidR="003C4D97" w:rsidRPr="008535D7" w:rsidRDefault="003C4D97" w:rsidP="005B04BC">
      <w:pPr>
        <w:pStyle w:val="NumberHeading"/>
        <w:adjustRightInd w:val="0"/>
        <w:snapToGrid w:val="0"/>
        <w:contextualSpacing/>
        <w:jc w:val="left"/>
        <w:rPr>
          <w:rFonts w:ascii="Arial" w:hAnsi="Arial" w:cs="Arial"/>
          <w:i/>
          <w:sz w:val="22"/>
          <w:szCs w:val="22"/>
          <w:u w:val="single"/>
          <w:lang w:val="en-US"/>
        </w:rPr>
      </w:pPr>
    </w:p>
    <w:p w14:paraId="6A003E10" w14:textId="1CA302D1" w:rsidR="003C4D97" w:rsidRPr="008535D7" w:rsidRDefault="003C4D97" w:rsidP="002A45BE">
      <w:pPr>
        <w:snapToGrid w:val="0"/>
        <w:ind w:left="360" w:hanging="360"/>
        <w:rPr>
          <w:rFonts w:cs="Arial"/>
          <w:sz w:val="24"/>
          <w:szCs w:val="22"/>
        </w:rPr>
      </w:pPr>
      <w:r w:rsidRPr="008535D7">
        <w:rPr>
          <w:rFonts w:cs="Arial" w:hint="eastAsia"/>
        </w:rPr>
        <w:t>□</w:t>
      </w:r>
      <w:r w:rsidR="00A57C9D" w:rsidRPr="008535D7">
        <w:rPr>
          <w:rFonts w:cs="Arial"/>
        </w:rPr>
        <w:tab/>
      </w:r>
      <w:r w:rsidRPr="008535D7">
        <w:rPr>
          <w:rFonts w:cs="Arial"/>
        </w:rPr>
        <w:t>Management company of [the PRF] [and] [the investment portfolio(s)]* under application.</w:t>
      </w:r>
    </w:p>
    <w:p w14:paraId="248C1960" w14:textId="77777777" w:rsidR="008B623A" w:rsidRDefault="003C4D97" w:rsidP="002A45BE">
      <w:pPr>
        <w:snapToGrid w:val="0"/>
        <w:ind w:left="360" w:hanging="360"/>
        <w:rPr>
          <w:rFonts w:cs="Arial"/>
        </w:rPr>
      </w:pPr>
      <w:r w:rsidRPr="008535D7">
        <w:rPr>
          <w:rFonts w:cs="Arial" w:hint="eastAsia"/>
        </w:rPr>
        <w:t>□</w:t>
      </w:r>
      <w:r w:rsidR="00A57C9D" w:rsidRPr="008535D7">
        <w:rPr>
          <w:rFonts w:cs="Arial"/>
        </w:rPr>
        <w:tab/>
      </w:r>
      <w:r w:rsidRPr="008535D7">
        <w:rPr>
          <w:rFonts w:cs="Arial"/>
        </w:rPr>
        <w:t>Investment delegate of [the PRF] [and] [the investment portfolio(s)]* under application.</w:t>
      </w:r>
    </w:p>
    <w:p w14:paraId="6A003E11" w14:textId="2DB63BE9" w:rsidR="003C4D97" w:rsidRPr="008535D7" w:rsidRDefault="00A57C9D" w:rsidP="008B623A">
      <w:pPr>
        <w:snapToGrid w:val="0"/>
        <w:rPr>
          <w:rFonts w:cs="Arial"/>
        </w:rPr>
      </w:pPr>
      <w:r w:rsidRPr="008535D7">
        <w:rPr>
          <w:rFonts w:cs="Arial"/>
          <w:i/>
        </w:rPr>
        <w:t>*</w:t>
      </w:r>
      <w:proofErr w:type="gramStart"/>
      <w:r w:rsidRPr="008535D7">
        <w:rPr>
          <w:rFonts w:cs="Arial"/>
          <w:i/>
        </w:rPr>
        <w:t>please</w:t>
      </w:r>
      <w:proofErr w:type="gramEnd"/>
      <w:r w:rsidRPr="008535D7">
        <w:rPr>
          <w:rFonts w:cs="Arial"/>
          <w:i/>
        </w:rPr>
        <w:t xml:space="preserve"> delete if not applicable</w:t>
      </w:r>
    </w:p>
    <w:p w14:paraId="6A003E14" w14:textId="77777777" w:rsidR="003C4D97" w:rsidRPr="008535D7" w:rsidRDefault="003C4D97" w:rsidP="005B04BC">
      <w:pPr>
        <w:pStyle w:val="NumberHeading"/>
        <w:adjustRightInd w:val="0"/>
        <w:snapToGrid w:val="0"/>
        <w:contextualSpacing/>
        <w:jc w:val="left"/>
        <w:rPr>
          <w:rFonts w:ascii="Arial" w:hAnsi="Arial" w:cs="Arial"/>
          <w:b w:val="0"/>
          <w:sz w:val="22"/>
          <w:szCs w:val="22"/>
          <w:lang w:val="en-US"/>
        </w:rPr>
      </w:pPr>
    </w:p>
    <w:p w14:paraId="6A003E15" w14:textId="392AC7B7" w:rsidR="003C4D97" w:rsidRPr="00847D5E" w:rsidRDefault="003C4D97" w:rsidP="005B04BC">
      <w:pPr>
        <w:adjustRightInd w:val="0"/>
        <w:snapToGrid w:val="0"/>
        <w:contextualSpacing/>
        <w:rPr>
          <w:rFonts w:cs="Arial"/>
          <w:szCs w:val="22"/>
        </w:rPr>
      </w:pPr>
      <w:proofErr w:type="gramStart"/>
      <w:r w:rsidRPr="008535D7">
        <w:rPr>
          <w:rFonts w:cs="Arial"/>
          <w:szCs w:val="22"/>
        </w:rPr>
        <w:t>For the purpose of</w:t>
      </w:r>
      <w:proofErr w:type="gramEnd"/>
      <w:r w:rsidRPr="008535D7">
        <w:rPr>
          <w:rFonts w:cs="Arial"/>
          <w:szCs w:val="22"/>
        </w:rPr>
        <w:t xml:space="preserve"> satisfying the key personnel requirements as set out in 5.5 of the Code on Pooled Retirement Funds (the “PRF Code”) (with respect to 5.5 (a) to (c) of the Code on Unit Trusts and </w:t>
      </w:r>
      <w:r w:rsidRPr="00847D5E">
        <w:rPr>
          <w:rFonts w:cs="Arial"/>
          <w:szCs w:val="22"/>
        </w:rPr>
        <w:t>Mutual Funds (“UT Code”)), we hereby confirm and undertake that, in respect of this application:</w:t>
      </w:r>
    </w:p>
    <w:p w14:paraId="6A003E16" w14:textId="77777777" w:rsidR="003C4D97" w:rsidRPr="00847D5E" w:rsidRDefault="003C4D97" w:rsidP="005B04BC">
      <w:pPr>
        <w:adjustRightInd w:val="0"/>
        <w:snapToGrid w:val="0"/>
        <w:contextualSpacing/>
        <w:rPr>
          <w:rFonts w:cs="Arial"/>
          <w:szCs w:val="22"/>
        </w:rPr>
      </w:pPr>
    </w:p>
    <w:p w14:paraId="6A003E17" w14:textId="77777777" w:rsidR="003C4D97" w:rsidRPr="00847D5E" w:rsidRDefault="003C4D97" w:rsidP="005B04BC">
      <w:pPr>
        <w:pStyle w:val="NumberHeading"/>
        <w:adjustRightInd w:val="0"/>
        <w:snapToGrid w:val="0"/>
        <w:contextualSpacing/>
        <w:rPr>
          <w:rFonts w:ascii="Arial" w:hAnsi="Arial" w:cs="Arial"/>
          <w:sz w:val="22"/>
          <w:szCs w:val="22"/>
        </w:rPr>
      </w:pPr>
      <w:r w:rsidRPr="00847D5E">
        <w:rPr>
          <w:rFonts w:ascii="Arial" w:hAnsi="Arial" w:cs="Arial"/>
          <w:b w:val="0"/>
          <w:sz w:val="22"/>
          <w:szCs w:val="22"/>
        </w:rPr>
        <w:t>(</w:t>
      </w:r>
      <w:proofErr w:type="gramStart"/>
      <w:r w:rsidRPr="00847D5E">
        <w:rPr>
          <w:rFonts w:ascii="Arial" w:hAnsi="Arial" w:cs="Arial"/>
          <w:b w:val="0"/>
          <w:sz w:val="22"/>
          <w:szCs w:val="22"/>
        </w:rPr>
        <w:t>please</w:t>
      </w:r>
      <w:proofErr w:type="gramEnd"/>
      <w:r w:rsidRPr="00847D5E">
        <w:rPr>
          <w:rFonts w:ascii="Arial" w:hAnsi="Arial" w:cs="Arial"/>
          <w:b w:val="0"/>
          <w:sz w:val="22"/>
          <w:szCs w:val="22"/>
        </w:rPr>
        <w:t xml:space="preserve"> tick one of the following boxes)</w:t>
      </w:r>
    </w:p>
    <w:p w14:paraId="6A003E18" w14:textId="03BF506B" w:rsidR="003C4D97" w:rsidRPr="00847D5E" w:rsidRDefault="003C4D97" w:rsidP="005B04BC">
      <w:pPr>
        <w:pStyle w:val="NumberHeading"/>
        <w:adjustRightInd w:val="0"/>
        <w:snapToGrid w:val="0"/>
        <w:contextualSpacing/>
        <w:rPr>
          <w:rFonts w:ascii="Arial" w:hAnsi="Arial" w:cs="Arial"/>
          <w:sz w:val="22"/>
          <w:szCs w:val="22"/>
        </w:rPr>
      </w:pPr>
    </w:p>
    <w:p w14:paraId="6A003E19" w14:textId="08C8D20F" w:rsidR="003C4D97" w:rsidRPr="00847D5E" w:rsidRDefault="001E5D8C" w:rsidP="00847D5E">
      <w:pPr>
        <w:pStyle w:val="NumberHeading"/>
        <w:numPr>
          <w:ilvl w:val="0"/>
          <w:numId w:val="56"/>
        </w:numPr>
        <w:tabs>
          <w:tab w:val="left" w:pos="360"/>
        </w:tabs>
        <w:adjustRightInd w:val="0"/>
        <w:snapToGrid w:val="0"/>
        <w:ind w:hanging="720"/>
        <w:jc w:val="left"/>
        <w:rPr>
          <w:rFonts w:ascii="Arial" w:hAnsi="Arial" w:cs="Arial"/>
          <w:sz w:val="22"/>
          <w:szCs w:val="22"/>
        </w:rPr>
      </w:pPr>
      <w:r w:rsidRPr="008535D7">
        <w:rPr>
          <w:rFonts w:ascii="Arial" w:hAnsi="Arial" w:cs="Arial" w:hint="eastAsia"/>
          <w:b w:val="0"/>
          <w:sz w:val="22"/>
          <w:szCs w:val="22"/>
        </w:rPr>
        <w:t>□</w:t>
      </w:r>
      <w:r w:rsidR="003C4D97" w:rsidRPr="00847D5E">
        <w:rPr>
          <w:rFonts w:ascii="Arial" w:hAnsi="Arial" w:cs="Arial"/>
          <w:b w:val="0"/>
          <w:sz w:val="22"/>
          <w:szCs w:val="22"/>
        </w:rPr>
        <w:tab/>
      </w:r>
      <w:r w:rsidR="003C4D97" w:rsidRPr="00847D5E">
        <w:rPr>
          <w:rFonts w:ascii="Arial" w:hAnsi="Arial" w:cs="Arial"/>
          <w:b w:val="0"/>
          <w:i/>
          <w:sz w:val="22"/>
          <w:szCs w:val="22"/>
        </w:rPr>
        <w:t>(applicable to PRF / investment portfolio(s) with proposed arrangement to use or rely on group resources in satisfying the public funds experience requirements on key personnel currently adopted by other existing SFC-authorized fund(s) under the management of the management company</w:t>
      </w:r>
      <w:bookmarkStart w:id="10" w:name="_Ref523217672"/>
      <w:r w:rsidR="00043CB8">
        <w:rPr>
          <w:rStyle w:val="FootnoteReference"/>
          <w:rFonts w:ascii="Arial" w:hAnsi="Arial" w:cs="Arial"/>
          <w:b w:val="0"/>
          <w:i/>
          <w:sz w:val="22"/>
          <w:szCs w:val="22"/>
        </w:rPr>
        <w:footnoteReference w:id="21"/>
      </w:r>
      <w:bookmarkEnd w:id="10"/>
      <w:r w:rsidR="003C4D97" w:rsidRPr="00847D5E">
        <w:rPr>
          <w:rFonts w:ascii="Arial" w:hAnsi="Arial" w:cs="Arial"/>
          <w:b w:val="0"/>
          <w:i/>
          <w:sz w:val="22"/>
          <w:szCs w:val="22"/>
        </w:rPr>
        <w:t>)</w:t>
      </w:r>
    </w:p>
    <w:p w14:paraId="6A003E1A" w14:textId="77777777" w:rsidR="003C4D97" w:rsidRPr="00847D5E" w:rsidRDefault="003C4D97" w:rsidP="005B04BC">
      <w:pPr>
        <w:pStyle w:val="NumberHeading"/>
        <w:adjustRightInd w:val="0"/>
        <w:snapToGrid w:val="0"/>
        <w:ind w:left="720"/>
        <w:contextualSpacing/>
        <w:rPr>
          <w:rFonts w:ascii="Arial" w:hAnsi="Arial" w:cs="Arial"/>
          <w:sz w:val="22"/>
          <w:szCs w:val="22"/>
        </w:rPr>
      </w:pPr>
    </w:p>
    <w:p w14:paraId="6A003E1B" w14:textId="1416F272" w:rsidR="003C4D97" w:rsidRPr="008535D7" w:rsidRDefault="003C4D97" w:rsidP="005B04BC">
      <w:pPr>
        <w:pStyle w:val="NumberHeading"/>
        <w:adjustRightInd w:val="0"/>
        <w:snapToGrid w:val="0"/>
        <w:ind w:left="720"/>
        <w:contextualSpacing/>
        <w:rPr>
          <w:rFonts w:ascii="Arial" w:hAnsi="Arial" w:cs="Arial"/>
          <w:sz w:val="22"/>
          <w:szCs w:val="22"/>
        </w:rPr>
      </w:pPr>
      <w:r w:rsidRPr="00847D5E">
        <w:rPr>
          <w:rFonts w:ascii="Arial" w:hAnsi="Arial" w:cs="Arial"/>
          <w:b w:val="0"/>
          <w:sz w:val="22"/>
          <w:szCs w:val="22"/>
        </w:rPr>
        <w:t>the management com</w:t>
      </w:r>
      <w:r w:rsidRPr="0045737F">
        <w:rPr>
          <w:rFonts w:ascii="Arial" w:hAnsi="Arial" w:cs="Arial"/>
          <w:b w:val="0"/>
          <w:sz w:val="22"/>
          <w:szCs w:val="22"/>
        </w:rPr>
        <w:t>pany</w:t>
      </w:r>
      <w:r w:rsidR="00AB04E9" w:rsidRPr="0042661D">
        <w:rPr>
          <w:rStyle w:val="FootnoteReference"/>
          <w:rFonts w:asciiTheme="majorHAnsi" w:hAnsiTheme="majorHAnsi" w:cstheme="majorHAnsi"/>
          <w:b w:val="0"/>
          <w:bCs/>
          <w:kern w:val="2"/>
          <w:sz w:val="22"/>
          <w:szCs w:val="22"/>
          <w:lang w:val="en-US"/>
        </w:rPr>
        <w:fldChar w:fldCharType="begin"/>
      </w:r>
      <w:r w:rsidR="00AB04E9" w:rsidRPr="0042661D">
        <w:rPr>
          <w:rStyle w:val="FootnoteReference"/>
          <w:rFonts w:asciiTheme="majorHAnsi" w:hAnsiTheme="majorHAnsi" w:cstheme="majorHAnsi"/>
          <w:b w:val="0"/>
          <w:bCs/>
          <w:kern w:val="2"/>
          <w:sz w:val="22"/>
          <w:szCs w:val="22"/>
          <w:lang w:val="en-US"/>
        </w:rPr>
        <w:instrText xml:space="preserve"> NOTEREF _Ref523217672 \f \h </w:instrText>
      </w:r>
      <w:r w:rsidR="004B75AA" w:rsidRPr="0042661D">
        <w:rPr>
          <w:rStyle w:val="FootnoteReference"/>
          <w:rFonts w:asciiTheme="majorHAnsi" w:hAnsiTheme="majorHAnsi" w:cstheme="majorHAnsi"/>
          <w:b w:val="0"/>
          <w:bCs/>
          <w:kern w:val="2"/>
          <w:sz w:val="22"/>
          <w:szCs w:val="22"/>
          <w:lang w:val="en-US"/>
        </w:rPr>
        <w:instrText>\* CHARFORMAT</w:instrText>
      </w:r>
      <w:r w:rsidR="00AB04E9" w:rsidRPr="0042661D">
        <w:rPr>
          <w:rStyle w:val="FootnoteReference"/>
          <w:rFonts w:asciiTheme="majorHAnsi" w:hAnsiTheme="majorHAnsi" w:cstheme="majorHAnsi"/>
          <w:b w:val="0"/>
          <w:bCs/>
          <w:kern w:val="2"/>
          <w:sz w:val="22"/>
          <w:szCs w:val="22"/>
          <w:lang w:val="en-US"/>
        </w:rPr>
        <w:instrText xml:space="preserve"> </w:instrText>
      </w:r>
      <w:r w:rsidR="000B082C" w:rsidRPr="0042661D">
        <w:rPr>
          <w:rStyle w:val="FootnoteReference"/>
          <w:rFonts w:asciiTheme="majorHAnsi" w:hAnsiTheme="majorHAnsi" w:cstheme="majorHAnsi"/>
          <w:b w:val="0"/>
          <w:bCs/>
          <w:kern w:val="2"/>
          <w:sz w:val="22"/>
          <w:szCs w:val="22"/>
          <w:lang w:val="en-US"/>
        </w:rPr>
        <w:instrText xml:space="preserve"> \* MERGEFORMAT </w:instrText>
      </w:r>
      <w:r w:rsidR="00AB04E9" w:rsidRPr="0042661D">
        <w:rPr>
          <w:rStyle w:val="FootnoteReference"/>
          <w:rFonts w:asciiTheme="majorHAnsi" w:hAnsiTheme="majorHAnsi" w:cstheme="majorHAnsi"/>
          <w:b w:val="0"/>
          <w:bCs/>
          <w:kern w:val="2"/>
          <w:sz w:val="22"/>
          <w:szCs w:val="22"/>
          <w:lang w:val="en-US"/>
        </w:rPr>
      </w:r>
      <w:r w:rsidR="00AB04E9" w:rsidRPr="0042661D">
        <w:rPr>
          <w:rStyle w:val="FootnoteReference"/>
          <w:rFonts w:asciiTheme="majorHAnsi" w:hAnsiTheme="majorHAnsi" w:cstheme="majorHAnsi"/>
          <w:b w:val="0"/>
          <w:bCs/>
          <w:kern w:val="2"/>
          <w:sz w:val="22"/>
          <w:szCs w:val="22"/>
          <w:lang w:val="en-US"/>
        </w:rPr>
        <w:fldChar w:fldCharType="separate"/>
      </w:r>
      <w:r w:rsidR="00A71AEF" w:rsidRPr="00A71AEF">
        <w:rPr>
          <w:rStyle w:val="FootnoteReference"/>
          <w:rFonts w:asciiTheme="majorHAnsi" w:hAnsiTheme="majorHAnsi" w:cstheme="majorHAnsi"/>
          <w:b w:val="0"/>
          <w:bCs/>
          <w:kern w:val="2"/>
          <w:sz w:val="22"/>
          <w:szCs w:val="22"/>
          <w:lang w:val="en-US"/>
        </w:rPr>
        <w:t>20</w:t>
      </w:r>
      <w:r w:rsidR="00AB04E9" w:rsidRPr="0042661D">
        <w:rPr>
          <w:rStyle w:val="FootnoteReference"/>
          <w:rFonts w:asciiTheme="majorHAnsi" w:hAnsiTheme="majorHAnsi" w:cstheme="majorHAnsi"/>
          <w:b w:val="0"/>
          <w:bCs/>
          <w:kern w:val="2"/>
          <w:sz w:val="22"/>
          <w:szCs w:val="22"/>
          <w:lang w:val="en-US"/>
        </w:rPr>
        <w:fldChar w:fldCharType="end"/>
      </w:r>
      <w:r w:rsidRPr="00847D5E">
        <w:rPr>
          <w:rFonts w:ascii="Arial" w:hAnsi="Arial" w:cs="Arial"/>
          <w:b w:val="0"/>
          <w:sz w:val="22"/>
          <w:szCs w:val="22"/>
        </w:rPr>
        <w:t xml:space="preserve"> has used or relied on its group resources in satisfying the public funds experience requirements on the key personnel which is currently adopted by other existing SFC-authorized fund(s) under the management of the management company</w:t>
      </w:r>
      <w:r w:rsidR="00E453CC" w:rsidRPr="00B86E2F">
        <w:rPr>
          <w:rStyle w:val="FootnoteReference"/>
          <w:rFonts w:asciiTheme="majorHAnsi" w:hAnsiTheme="majorHAnsi" w:cstheme="majorHAnsi"/>
          <w:b w:val="0"/>
          <w:bCs/>
          <w:kern w:val="2"/>
          <w:sz w:val="22"/>
          <w:szCs w:val="22"/>
          <w:lang w:val="en-US"/>
        </w:rPr>
        <w:fldChar w:fldCharType="begin"/>
      </w:r>
      <w:r w:rsidR="00E453CC" w:rsidRPr="00B86E2F">
        <w:rPr>
          <w:rStyle w:val="FootnoteReference"/>
          <w:rFonts w:asciiTheme="majorHAnsi" w:hAnsiTheme="majorHAnsi" w:cstheme="majorHAnsi"/>
          <w:b w:val="0"/>
          <w:bCs/>
          <w:kern w:val="2"/>
          <w:sz w:val="22"/>
          <w:szCs w:val="22"/>
          <w:lang w:val="en-US"/>
        </w:rPr>
        <w:instrText xml:space="preserve"> NOTEREF _Ref523217672 \f  </w:instrText>
      </w:r>
      <w:r w:rsidR="000B082C" w:rsidRPr="00B86E2F">
        <w:rPr>
          <w:rStyle w:val="FootnoteReference"/>
          <w:rFonts w:asciiTheme="majorHAnsi" w:hAnsiTheme="majorHAnsi" w:cstheme="majorHAnsi"/>
          <w:b w:val="0"/>
          <w:bCs/>
          <w:kern w:val="2"/>
          <w:sz w:val="22"/>
          <w:szCs w:val="22"/>
          <w:lang w:val="en-US"/>
        </w:rPr>
        <w:instrText xml:space="preserve"> \* MERGEFORMAT </w:instrText>
      </w:r>
      <w:r w:rsidR="00E453CC" w:rsidRPr="00B86E2F">
        <w:rPr>
          <w:rStyle w:val="FootnoteReference"/>
          <w:rFonts w:asciiTheme="majorHAnsi" w:hAnsiTheme="majorHAnsi" w:cstheme="majorHAnsi"/>
          <w:b w:val="0"/>
          <w:bCs/>
          <w:kern w:val="2"/>
          <w:sz w:val="22"/>
          <w:szCs w:val="22"/>
          <w:lang w:val="en-US"/>
        </w:rPr>
        <w:fldChar w:fldCharType="separate"/>
      </w:r>
      <w:r w:rsidR="00A71AEF" w:rsidRPr="00A71AEF">
        <w:rPr>
          <w:rStyle w:val="FootnoteReference"/>
          <w:rFonts w:asciiTheme="majorHAnsi" w:hAnsiTheme="majorHAnsi" w:cstheme="majorHAnsi"/>
          <w:b w:val="0"/>
          <w:bCs/>
          <w:kern w:val="2"/>
          <w:sz w:val="22"/>
          <w:szCs w:val="22"/>
          <w:lang w:val="en-US"/>
        </w:rPr>
        <w:t>20</w:t>
      </w:r>
      <w:r w:rsidR="00E453CC" w:rsidRPr="00B86E2F">
        <w:rPr>
          <w:rStyle w:val="FootnoteReference"/>
          <w:rFonts w:asciiTheme="majorHAnsi" w:hAnsiTheme="majorHAnsi" w:cstheme="majorHAnsi"/>
          <w:b w:val="0"/>
          <w:bCs/>
          <w:kern w:val="2"/>
          <w:sz w:val="22"/>
          <w:szCs w:val="22"/>
          <w:lang w:val="en-US"/>
        </w:rPr>
        <w:fldChar w:fldCharType="end"/>
      </w:r>
      <w:r w:rsidRPr="00847D5E">
        <w:rPr>
          <w:rFonts w:ascii="Arial" w:hAnsi="Arial" w:cs="Arial"/>
          <w:b w:val="0"/>
          <w:sz w:val="22"/>
          <w:szCs w:val="22"/>
        </w:rPr>
        <w:t>, and the Fund Management Group</w:t>
      </w:r>
      <w:bookmarkStart w:id="11" w:name="_Ref108103642"/>
      <w:r w:rsidR="00043CB8">
        <w:rPr>
          <w:rStyle w:val="FootnoteReference"/>
          <w:rFonts w:ascii="Arial" w:hAnsi="Arial" w:cs="Arial"/>
          <w:b w:val="0"/>
          <w:sz w:val="22"/>
          <w:szCs w:val="22"/>
        </w:rPr>
        <w:footnoteReference w:id="22"/>
      </w:r>
      <w:bookmarkEnd w:id="11"/>
      <w:r w:rsidRPr="00847D5E">
        <w:rPr>
          <w:rFonts w:ascii="Arial" w:hAnsi="Arial" w:cs="Arial"/>
          <w:b w:val="0"/>
          <w:sz w:val="22"/>
          <w:szCs w:val="22"/>
        </w:rPr>
        <w:t xml:space="preserve"> on a group-wide basis possesses the requisite experience and resources as well as appropriate oversight, monitoring and supervision systems to administer public</w:t>
      </w:r>
      <w:r w:rsidRPr="008535D7">
        <w:rPr>
          <w:rFonts w:ascii="Arial" w:hAnsi="Arial" w:cs="Arial"/>
          <w:b w:val="0"/>
          <w:sz w:val="22"/>
          <w:szCs w:val="22"/>
        </w:rPr>
        <w:t xml:space="preserve"> funds in satisfying the public funds experience requirements on key personnel</w:t>
      </w:r>
      <w:r w:rsidRPr="008535D7">
        <w:rPr>
          <w:rFonts w:ascii="Arial" w:hAnsi="Arial" w:cs="Arial"/>
          <w:b w:val="0"/>
          <w:i/>
          <w:sz w:val="22"/>
          <w:szCs w:val="22"/>
        </w:rPr>
        <w:t xml:space="preserve"> </w:t>
      </w:r>
      <w:r w:rsidRPr="008535D7">
        <w:rPr>
          <w:rFonts w:ascii="Arial" w:hAnsi="Arial" w:cs="Arial"/>
          <w:b w:val="0"/>
          <w:sz w:val="22"/>
          <w:szCs w:val="22"/>
        </w:rPr>
        <w:t>as set out in 5.5 of the PRF Code (with respect to 5.5 (a) to (c) of the UT Code)</w:t>
      </w:r>
      <w:r w:rsidRPr="008535D7">
        <w:rPr>
          <w:rFonts w:ascii="Arial" w:hAnsi="Arial" w:cs="Arial"/>
          <w:b w:val="0"/>
          <w:sz w:val="20"/>
          <w:szCs w:val="20"/>
        </w:rPr>
        <w:t xml:space="preserve"> </w:t>
      </w:r>
      <w:r w:rsidRPr="008535D7">
        <w:rPr>
          <w:rFonts w:ascii="Arial" w:hAnsi="Arial" w:cs="Arial"/>
          <w:b w:val="0"/>
          <w:sz w:val="22"/>
          <w:szCs w:val="22"/>
        </w:rPr>
        <w:t>and will continue to comply with the applicable requirements under the PRF Code in using or relying on its group resources in satisfying the public funds experience requirements on key personnel.</w:t>
      </w:r>
    </w:p>
    <w:p w14:paraId="6A003E1C" w14:textId="38C9E70E" w:rsidR="00CE5220" w:rsidRDefault="00CE5220">
      <w:pPr>
        <w:rPr>
          <w:rFonts w:cs="Arial"/>
          <w:b/>
          <w:kern w:val="0"/>
          <w:szCs w:val="22"/>
          <w:lang w:val="en-GB"/>
        </w:rPr>
      </w:pPr>
      <w:r>
        <w:rPr>
          <w:rFonts w:cs="Arial"/>
          <w:szCs w:val="22"/>
        </w:rPr>
        <w:br w:type="page"/>
      </w:r>
    </w:p>
    <w:p w14:paraId="34B1D768" w14:textId="77777777" w:rsidR="003C4D97" w:rsidRPr="008535D7" w:rsidRDefault="003C4D97" w:rsidP="005B04BC">
      <w:pPr>
        <w:pStyle w:val="NumberHeading"/>
        <w:adjustRightInd w:val="0"/>
        <w:snapToGrid w:val="0"/>
        <w:ind w:left="720"/>
        <w:contextualSpacing/>
        <w:rPr>
          <w:rFonts w:ascii="Arial" w:hAnsi="Arial" w:cs="Arial"/>
          <w:sz w:val="22"/>
          <w:szCs w:val="22"/>
        </w:rPr>
      </w:pPr>
    </w:p>
    <w:p w14:paraId="7B3E257A" w14:textId="428B17F4" w:rsidR="0013751D" w:rsidRPr="00B86E2F" w:rsidRDefault="0013751D" w:rsidP="00106163">
      <w:pPr>
        <w:pStyle w:val="NumberHeading"/>
        <w:numPr>
          <w:ilvl w:val="0"/>
          <w:numId w:val="56"/>
        </w:numPr>
        <w:tabs>
          <w:tab w:val="left" w:pos="360"/>
        </w:tabs>
        <w:adjustRightInd w:val="0"/>
        <w:snapToGrid w:val="0"/>
        <w:ind w:hanging="720"/>
        <w:contextualSpacing/>
        <w:jc w:val="left"/>
        <w:rPr>
          <w:rFonts w:ascii="Arial" w:hAnsi="Arial" w:cs="Arial"/>
          <w:b w:val="0"/>
          <w:i/>
          <w:iCs/>
          <w:sz w:val="22"/>
          <w:szCs w:val="22"/>
        </w:rPr>
      </w:pPr>
      <w:r w:rsidRPr="008535D7">
        <w:rPr>
          <w:rFonts w:ascii="Arial" w:hAnsi="Arial" w:cs="Arial" w:hint="eastAsia"/>
          <w:b w:val="0"/>
          <w:sz w:val="22"/>
          <w:szCs w:val="22"/>
        </w:rPr>
        <w:t>□</w:t>
      </w:r>
      <w:r w:rsidR="00106163">
        <w:rPr>
          <w:rFonts w:ascii="Arial" w:hAnsi="Arial" w:cs="Arial"/>
          <w:b w:val="0"/>
          <w:sz w:val="22"/>
          <w:szCs w:val="22"/>
        </w:rPr>
        <w:tab/>
      </w:r>
      <w:r w:rsidRPr="00647B68">
        <w:rPr>
          <w:rFonts w:ascii="Arial" w:hAnsi="Arial" w:cs="Arial"/>
          <w:b w:val="0"/>
          <w:i/>
          <w:iCs/>
          <w:sz w:val="22"/>
          <w:szCs w:val="22"/>
        </w:rPr>
        <w:t xml:space="preserve">(applicable to scheme(s) with a management </w:t>
      </w:r>
      <w:r w:rsidRPr="00B86E2F">
        <w:rPr>
          <w:rFonts w:ascii="Arial" w:hAnsi="Arial" w:cs="Arial"/>
          <w:b w:val="0"/>
          <w:i/>
          <w:iCs/>
          <w:sz w:val="22"/>
          <w:szCs w:val="22"/>
        </w:rPr>
        <w:t>company</w:t>
      </w:r>
      <w:r w:rsidR="00E453CC" w:rsidRPr="00B86E2F">
        <w:rPr>
          <w:rStyle w:val="FootnoteReference"/>
          <w:rFonts w:asciiTheme="majorHAnsi" w:hAnsiTheme="majorHAnsi" w:cstheme="majorHAnsi"/>
          <w:b w:val="0"/>
          <w:bCs/>
          <w:i/>
          <w:iCs/>
          <w:kern w:val="2"/>
          <w:sz w:val="22"/>
          <w:szCs w:val="22"/>
          <w:lang w:val="en-US"/>
        </w:rPr>
        <w:fldChar w:fldCharType="begin"/>
      </w:r>
      <w:r w:rsidR="00E453CC" w:rsidRPr="00B86E2F">
        <w:rPr>
          <w:rStyle w:val="FootnoteReference"/>
          <w:rFonts w:asciiTheme="majorHAnsi" w:hAnsiTheme="majorHAnsi" w:cstheme="majorHAnsi"/>
          <w:b w:val="0"/>
          <w:bCs/>
          <w:i/>
          <w:iCs/>
          <w:kern w:val="2"/>
          <w:sz w:val="22"/>
          <w:szCs w:val="22"/>
          <w:lang w:val="en-US"/>
        </w:rPr>
        <w:instrText xml:space="preserve"> NOTEREF _Ref523217672 \f   </w:instrText>
      </w:r>
      <w:r w:rsidR="00AE5C95" w:rsidRPr="00B86E2F">
        <w:rPr>
          <w:rStyle w:val="FootnoteReference"/>
          <w:rFonts w:asciiTheme="majorHAnsi" w:hAnsiTheme="majorHAnsi" w:cstheme="majorHAnsi"/>
          <w:b w:val="0"/>
          <w:bCs/>
          <w:i/>
          <w:iCs/>
          <w:kern w:val="2"/>
          <w:sz w:val="22"/>
          <w:szCs w:val="22"/>
          <w:lang w:val="en-US"/>
        </w:rPr>
        <w:instrText xml:space="preserve"> \* MERGEFORMAT </w:instrText>
      </w:r>
      <w:r w:rsidR="00E453CC" w:rsidRPr="00B86E2F">
        <w:rPr>
          <w:rStyle w:val="FootnoteReference"/>
          <w:rFonts w:asciiTheme="majorHAnsi" w:hAnsiTheme="majorHAnsi" w:cstheme="majorHAnsi"/>
          <w:b w:val="0"/>
          <w:bCs/>
          <w:i/>
          <w:iCs/>
          <w:kern w:val="2"/>
          <w:sz w:val="22"/>
          <w:szCs w:val="22"/>
          <w:lang w:val="en-US"/>
        </w:rPr>
        <w:fldChar w:fldCharType="separate"/>
      </w:r>
      <w:r w:rsidR="00A71AEF" w:rsidRPr="00A71AEF">
        <w:rPr>
          <w:rStyle w:val="FootnoteReference"/>
          <w:rFonts w:asciiTheme="majorHAnsi" w:hAnsiTheme="majorHAnsi" w:cstheme="majorHAnsi"/>
          <w:b w:val="0"/>
          <w:bCs/>
          <w:i/>
          <w:iCs/>
          <w:kern w:val="2"/>
          <w:sz w:val="22"/>
          <w:szCs w:val="22"/>
          <w:lang w:val="en-US"/>
        </w:rPr>
        <w:t>20</w:t>
      </w:r>
      <w:r w:rsidR="00E453CC" w:rsidRPr="00B86E2F">
        <w:rPr>
          <w:rStyle w:val="FootnoteReference"/>
          <w:rFonts w:asciiTheme="majorHAnsi" w:hAnsiTheme="majorHAnsi" w:cstheme="majorHAnsi"/>
          <w:b w:val="0"/>
          <w:bCs/>
          <w:i/>
          <w:iCs/>
          <w:kern w:val="2"/>
          <w:sz w:val="22"/>
          <w:szCs w:val="22"/>
          <w:lang w:val="en-US"/>
        </w:rPr>
        <w:fldChar w:fldCharType="end"/>
      </w:r>
      <w:r w:rsidRPr="00B86E2F">
        <w:rPr>
          <w:rFonts w:ascii="Arial" w:hAnsi="Arial" w:cs="Arial"/>
          <w:b w:val="0"/>
          <w:i/>
          <w:iCs/>
          <w:sz w:val="22"/>
          <w:szCs w:val="22"/>
        </w:rPr>
        <w:t xml:space="preserve"> </w:t>
      </w:r>
      <w:r w:rsidR="00DE075D" w:rsidRPr="00B86E2F">
        <w:rPr>
          <w:rFonts w:ascii="Arial" w:hAnsi="Arial" w:cs="Arial"/>
          <w:b w:val="0"/>
          <w:i/>
          <w:iCs/>
          <w:sz w:val="22"/>
          <w:szCs w:val="22"/>
        </w:rPr>
        <w:t>belonging to a Fund Management Group</w:t>
      </w:r>
      <w:r w:rsidR="00E453CC" w:rsidRPr="00B86E2F">
        <w:rPr>
          <w:rStyle w:val="FootnoteReference"/>
          <w:rFonts w:asciiTheme="majorHAnsi" w:hAnsiTheme="majorHAnsi" w:cstheme="majorHAnsi"/>
          <w:b w:val="0"/>
          <w:bCs/>
          <w:i/>
          <w:iCs/>
          <w:kern w:val="2"/>
          <w:sz w:val="22"/>
          <w:szCs w:val="22"/>
          <w:lang w:val="en-US"/>
        </w:rPr>
        <w:fldChar w:fldCharType="begin"/>
      </w:r>
      <w:r w:rsidR="00E453CC" w:rsidRPr="00B86E2F">
        <w:rPr>
          <w:rStyle w:val="FootnoteReference"/>
          <w:rFonts w:asciiTheme="majorHAnsi" w:hAnsiTheme="majorHAnsi" w:cstheme="majorHAnsi"/>
          <w:b w:val="0"/>
          <w:bCs/>
          <w:i/>
          <w:iCs/>
          <w:kern w:val="2"/>
          <w:sz w:val="22"/>
          <w:szCs w:val="22"/>
          <w:lang w:val="en-US"/>
        </w:rPr>
        <w:instrText xml:space="preserve"> NOTEREF _Ref108103642 \f   </w:instrText>
      </w:r>
      <w:r w:rsidR="00AE5C95" w:rsidRPr="00B86E2F">
        <w:rPr>
          <w:rStyle w:val="FootnoteReference"/>
          <w:rFonts w:asciiTheme="majorHAnsi" w:hAnsiTheme="majorHAnsi" w:cstheme="majorHAnsi"/>
          <w:b w:val="0"/>
          <w:bCs/>
          <w:i/>
          <w:iCs/>
          <w:kern w:val="2"/>
          <w:sz w:val="22"/>
          <w:szCs w:val="22"/>
          <w:lang w:val="en-US"/>
        </w:rPr>
        <w:instrText xml:space="preserve"> \* MERGEFORMAT </w:instrText>
      </w:r>
      <w:r w:rsidR="00E453CC" w:rsidRPr="00B86E2F">
        <w:rPr>
          <w:rStyle w:val="FootnoteReference"/>
          <w:rFonts w:asciiTheme="majorHAnsi" w:hAnsiTheme="majorHAnsi" w:cstheme="majorHAnsi"/>
          <w:b w:val="0"/>
          <w:bCs/>
          <w:i/>
          <w:iCs/>
          <w:kern w:val="2"/>
          <w:sz w:val="22"/>
          <w:szCs w:val="22"/>
          <w:lang w:val="en-US"/>
        </w:rPr>
        <w:fldChar w:fldCharType="separate"/>
      </w:r>
      <w:r w:rsidR="00A71AEF" w:rsidRPr="00A71AEF">
        <w:rPr>
          <w:rStyle w:val="FootnoteReference"/>
          <w:rFonts w:asciiTheme="majorHAnsi" w:hAnsiTheme="majorHAnsi" w:cstheme="majorHAnsi"/>
          <w:b w:val="0"/>
          <w:bCs/>
          <w:i/>
          <w:iCs/>
          <w:kern w:val="2"/>
          <w:sz w:val="22"/>
          <w:szCs w:val="22"/>
          <w:lang w:val="en-US"/>
        </w:rPr>
        <w:t>21</w:t>
      </w:r>
      <w:r w:rsidR="00E453CC" w:rsidRPr="00B86E2F">
        <w:rPr>
          <w:rStyle w:val="FootnoteReference"/>
          <w:rFonts w:asciiTheme="majorHAnsi" w:hAnsiTheme="majorHAnsi" w:cstheme="majorHAnsi"/>
          <w:b w:val="0"/>
          <w:bCs/>
          <w:i/>
          <w:iCs/>
          <w:kern w:val="2"/>
          <w:sz w:val="22"/>
          <w:szCs w:val="22"/>
          <w:lang w:val="en-US"/>
        </w:rPr>
        <w:fldChar w:fldCharType="end"/>
      </w:r>
      <w:r w:rsidR="00DE075D" w:rsidRPr="00B86E2F">
        <w:rPr>
          <w:rFonts w:ascii="Arial" w:hAnsi="Arial" w:cs="Arial"/>
          <w:b w:val="0"/>
          <w:i/>
          <w:iCs/>
          <w:sz w:val="22"/>
          <w:szCs w:val="22"/>
        </w:rPr>
        <w:t xml:space="preserve"> </w:t>
      </w:r>
      <w:r w:rsidRPr="00B86E2F">
        <w:rPr>
          <w:rFonts w:ascii="Arial" w:hAnsi="Arial" w:cs="Arial"/>
          <w:b w:val="0"/>
          <w:i/>
          <w:iCs/>
          <w:sz w:val="22"/>
          <w:szCs w:val="22"/>
        </w:rPr>
        <w:t>which has already been managing SFC-authorized fund(s) for at least 5 years and proposes to use or rely on the public fund experience of the overseas office(s) located in AIR within the Fund Management Group</w:t>
      </w:r>
      <w:r w:rsidR="00E453CC" w:rsidRPr="00B86E2F">
        <w:rPr>
          <w:rStyle w:val="FootnoteReference"/>
          <w:rFonts w:asciiTheme="majorHAnsi" w:hAnsiTheme="majorHAnsi" w:cstheme="majorHAnsi"/>
          <w:b w:val="0"/>
          <w:bCs/>
          <w:i/>
          <w:iCs/>
          <w:kern w:val="2"/>
          <w:sz w:val="22"/>
          <w:szCs w:val="22"/>
          <w:lang w:val="en-US"/>
        </w:rPr>
        <w:fldChar w:fldCharType="begin"/>
      </w:r>
      <w:r w:rsidR="00E453CC" w:rsidRPr="00B86E2F">
        <w:rPr>
          <w:rStyle w:val="FootnoteReference"/>
          <w:rFonts w:asciiTheme="majorHAnsi" w:hAnsiTheme="majorHAnsi" w:cstheme="majorHAnsi"/>
          <w:b w:val="0"/>
          <w:bCs/>
          <w:i/>
          <w:iCs/>
          <w:kern w:val="2"/>
          <w:sz w:val="22"/>
          <w:szCs w:val="22"/>
          <w:lang w:val="en-US"/>
        </w:rPr>
        <w:instrText xml:space="preserve"> NOTEREF _Ref108103642 \f </w:instrText>
      </w:r>
      <w:r w:rsidR="00AD6386" w:rsidRPr="00B86E2F">
        <w:rPr>
          <w:rStyle w:val="FootnoteReference"/>
          <w:rFonts w:asciiTheme="majorHAnsi" w:hAnsiTheme="majorHAnsi" w:cstheme="majorHAnsi"/>
          <w:b w:val="0"/>
          <w:bCs/>
          <w:i/>
          <w:iCs/>
          <w:kern w:val="2"/>
          <w:sz w:val="22"/>
          <w:szCs w:val="22"/>
          <w:lang w:val="en-US"/>
        </w:rPr>
        <w:instrText>\* CHARFORMAT</w:instrText>
      </w:r>
      <w:r w:rsidR="00E453CC" w:rsidRPr="00B86E2F">
        <w:rPr>
          <w:rStyle w:val="FootnoteReference"/>
          <w:rFonts w:asciiTheme="majorHAnsi" w:hAnsiTheme="majorHAnsi" w:cstheme="majorHAnsi"/>
          <w:b w:val="0"/>
          <w:bCs/>
          <w:i/>
          <w:iCs/>
          <w:kern w:val="2"/>
          <w:sz w:val="22"/>
          <w:szCs w:val="22"/>
          <w:lang w:val="en-US"/>
        </w:rPr>
        <w:instrText xml:space="preserve">  </w:instrText>
      </w:r>
      <w:r w:rsidR="00AD6386" w:rsidRPr="00B86E2F">
        <w:rPr>
          <w:rStyle w:val="FootnoteReference"/>
          <w:rFonts w:asciiTheme="majorHAnsi" w:hAnsiTheme="majorHAnsi" w:cstheme="majorHAnsi"/>
          <w:b w:val="0"/>
          <w:bCs/>
          <w:i/>
          <w:iCs/>
          <w:kern w:val="2"/>
          <w:sz w:val="22"/>
          <w:szCs w:val="22"/>
          <w:lang w:val="en-US"/>
        </w:rPr>
        <w:instrText xml:space="preserve"> \* MERGEFORMAT </w:instrText>
      </w:r>
      <w:r w:rsidR="00E453CC" w:rsidRPr="00B86E2F">
        <w:rPr>
          <w:rStyle w:val="FootnoteReference"/>
          <w:rFonts w:asciiTheme="majorHAnsi" w:hAnsiTheme="majorHAnsi" w:cstheme="majorHAnsi"/>
          <w:b w:val="0"/>
          <w:bCs/>
          <w:i/>
          <w:iCs/>
          <w:kern w:val="2"/>
          <w:sz w:val="22"/>
          <w:szCs w:val="22"/>
          <w:lang w:val="en-US"/>
        </w:rPr>
        <w:fldChar w:fldCharType="separate"/>
      </w:r>
      <w:r w:rsidR="00A71AEF" w:rsidRPr="00A71AEF">
        <w:rPr>
          <w:rStyle w:val="FootnoteReference"/>
          <w:rFonts w:asciiTheme="majorHAnsi" w:hAnsiTheme="majorHAnsi" w:cstheme="majorHAnsi"/>
          <w:b w:val="0"/>
          <w:bCs/>
          <w:i/>
          <w:iCs/>
          <w:kern w:val="2"/>
          <w:sz w:val="22"/>
          <w:szCs w:val="22"/>
          <w:lang w:val="en-US"/>
        </w:rPr>
        <w:t>21</w:t>
      </w:r>
      <w:r w:rsidR="00E453CC" w:rsidRPr="00B86E2F">
        <w:rPr>
          <w:rStyle w:val="FootnoteReference"/>
          <w:rFonts w:asciiTheme="majorHAnsi" w:hAnsiTheme="majorHAnsi" w:cstheme="majorHAnsi"/>
          <w:b w:val="0"/>
          <w:bCs/>
          <w:i/>
          <w:iCs/>
          <w:kern w:val="2"/>
          <w:sz w:val="22"/>
          <w:szCs w:val="22"/>
          <w:lang w:val="en-US"/>
        </w:rPr>
        <w:fldChar w:fldCharType="end"/>
      </w:r>
      <w:r w:rsidRPr="00B86E2F">
        <w:rPr>
          <w:rFonts w:ascii="Arial" w:hAnsi="Arial" w:cs="Arial"/>
          <w:b w:val="0"/>
          <w:i/>
          <w:iCs/>
          <w:sz w:val="22"/>
          <w:szCs w:val="22"/>
        </w:rPr>
        <w:t xml:space="preserve"> in satisfying the key personnel requirements, whereby the Fund Management Group</w:t>
      </w:r>
      <w:r w:rsidR="00E453CC" w:rsidRPr="00B86E2F">
        <w:rPr>
          <w:rStyle w:val="FootnoteReference"/>
          <w:rFonts w:asciiTheme="majorHAnsi" w:hAnsiTheme="majorHAnsi" w:cstheme="majorHAnsi"/>
          <w:b w:val="0"/>
          <w:bCs/>
          <w:i/>
          <w:iCs/>
          <w:kern w:val="2"/>
          <w:sz w:val="22"/>
          <w:szCs w:val="22"/>
          <w:lang w:val="en-US"/>
        </w:rPr>
        <w:fldChar w:fldCharType="begin"/>
      </w:r>
      <w:r w:rsidR="00E453CC" w:rsidRPr="00B86E2F">
        <w:rPr>
          <w:rStyle w:val="FootnoteReference"/>
          <w:rFonts w:asciiTheme="majorHAnsi" w:hAnsiTheme="majorHAnsi" w:cstheme="majorHAnsi"/>
          <w:b w:val="0"/>
          <w:bCs/>
          <w:i/>
          <w:iCs/>
          <w:kern w:val="2"/>
          <w:sz w:val="22"/>
          <w:szCs w:val="22"/>
          <w:lang w:val="en-US"/>
        </w:rPr>
        <w:instrText xml:space="preserve"> NOTEREF _Ref108103642 \f   </w:instrText>
      </w:r>
      <w:r w:rsidR="00B86E2F" w:rsidRPr="00B86E2F">
        <w:rPr>
          <w:rStyle w:val="FootnoteReference"/>
          <w:rFonts w:asciiTheme="majorHAnsi" w:hAnsiTheme="majorHAnsi" w:cstheme="majorHAnsi"/>
          <w:b w:val="0"/>
          <w:bCs/>
          <w:i/>
          <w:iCs/>
          <w:kern w:val="2"/>
          <w:sz w:val="22"/>
          <w:szCs w:val="22"/>
          <w:lang w:val="en-US"/>
        </w:rPr>
        <w:instrText xml:space="preserve"> \* MERGEFORMAT </w:instrText>
      </w:r>
      <w:r w:rsidR="00E453CC" w:rsidRPr="00B86E2F">
        <w:rPr>
          <w:rStyle w:val="FootnoteReference"/>
          <w:rFonts w:asciiTheme="majorHAnsi" w:hAnsiTheme="majorHAnsi" w:cstheme="majorHAnsi"/>
          <w:b w:val="0"/>
          <w:bCs/>
          <w:i/>
          <w:iCs/>
          <w:kern w:val="2"/>
          <w:sz w:val="22"/>
          <w:szCs w:val="22"/>
          <w:lang w:val="en-US"/>
        </w:rPr>
        <w:fldChar w:fldCharType="separate"/>
      </w:r>
      <w:r w:rsidR="00A71AEF" w:rsidRPr="00A71AEF">
        <w:rPr>
          <w:rStyle w:val="FootnoteReference"/>
          <w:rFonts w:asciiTheme="majorHAnsi" w:hAnsiTheme="majorHAnsi" w:cstheme="majorHAnsi"/>
          <w:b w:val="0"/>
          <w:bCs/>
          <w:i/>
          <w:iCs/>
          <w:kern w:val="2"/>
          <w:sz w:val="22"/>
          <w:szCs w:val="22"/>
          <w:lang w:val="en-US"/>
        </w:rPr>
        <w:t>21</w:t>
      </w:r>
      <w:r w:rsidR="00E453CC" w:rsidRPr="00B86E2F">
        <w:rPr>
          <w:rStyle w:val="FootnoteReference"/>
          <w:rFonts w:asciiTheme="majorHAnsi" w:hAnsiTheme="majorHAnsi" w:cstheme="majorHAnsi"/>
          <w:b w:val="0"/>
          <w:bCs/>
          <w:i/>
          <w:iCs/>
          <w:kern w:val="2"/>
          <w:sz w:val="22"/>
          <w:szCs w:val="22"/>
          <w:lang w:val="en-US"/>
        </w:rPr>
        <w:fldChar w:fldCharType="end"/>
      </w:r>
      <w:r w:rsidRPr="00B86E2F">
        <w:rPr>
          <w:rFonts w:ascii="Arial" w:hAnsi="Arial" w:cs="Arial"/>
          <w:b w:val="0"/>
          <w:i/>
          <w:iCs/>
          <w:sz w:val="22"/>
          <w:szCs w:val="22"/>
        </w:rPr>
        <w:t xml:space="preserve"> has been managing public funds in AIR for at least 5 years)</w:t>
      </w:r>
    </w:p>
    <w:p w14:paraId="1A30BCF9" w14:textId="77777777" w:rsidR="0013751D" w:rsidRPr="008535D7" w:rsidRDefault="0013751D">
      <w:pPr>
        <w:pStyle w:val="NumberHeading"/>
        <w:adjustRightInd w:val="0"/>
        <w:snapToGrid w:val="0"/>
        <w:ind w:left="720"/>
        <w:contextualSpacing/>
        <w:jc w:val="left"/>
        <w:rPr>
          <w:rFonts w:ascii="Arial" w:hAnsi="Arial" w:cs="Arial"/>
          <w:b w:val="0"/>
          <w:sz w:val="22"/>
          <w:szCs w:val="22"/>
        </w:rPr>
      </w:pPr>
    </w:p>
    <w:p w14:paraId="5ACE557A" w14:textId="63A17F2B" w:rsidR="0013751D" w:rsidRPr="008535D7" w:rsidRDefault="0013751D" w:rsidP="009325C9">
      <w:pPr>
        <w:pStyle w:val="NumberHeading"/>
        <w:adjustRightInd w:val="0"/>
        <w:snapToGrid w:val="0"/>
        <w:ind w:left="720"/>
        <w:contextualSpacing/>
        <w:jc w:val="left"/>
        <w:rPr>
          <w:rFonts w:ascii="Arial" w:hAnsi="Arial" w:cs="Arial"/>
          <w:b w:val="0"/>
          <w:sz w:val="22"/>
          <w:szCs w:val="22"/>
        </w:rPr>
      </w:pPr>
      <w:r w:rsidRPr="008535D7">
        <w:rPr>
          <w:rFonts w:ascii="Arial" w:hAnsi="Arial" w:cs="Arial"/>
          <w:b w:val="0"/>
          <w:sz w:val="22"/>
          <w:szCs w:val="22"/>
        </w:rPr>
        <w:t xml:space="preserve">the management </w:t>
      </w:r>
      <w:r w:rsidRPr="00B86E2F">
        <w:rPr>
          <w:rFonts w:asciiTheme="majorHAnsi" w:hAnsiTheme="majorHAnsi" w:cstheme="majorHAnsi"/>
          <w:b w:val="0"/>
          <w:sz w:val="22"/>
          <w:szCs w:val="22"/>
        </w:rPr>
        <w:t>company</w:t>
      </w:r>
      <w:r w:rsidR="00E453CC" w:rsidRPr="00B86E2F">
        <w:rPr>
          <w:rStyle w:val="FootnoteReference"/>
          <w:rFonts w:asciiTheme="majorHAnsi" w:hAnsiTheme="majorHAnsi" w:cstheme="majorHAnsi"/>
          <w:b w:val="0"/>
          <w:kern w:val="2"/>
          <w:sz w:val="22"/>
          <w:szCs w:val="22"/>
          <w:lang w:val="en-US"/>
        </w:rPr>
        <w:fldChar w:fldCharType="begin"/>
      </w:r>
      <w:r w:rsidR="00E453CC" w:rsidRPr="00B86E2F">
        <w:rPr>
          <w:rStyle w:val="FootnoteReference"/>
          <w:rFonts w:asciiTheme="majorHAnsi" w:hAnsiTheme="majorHAnsi" w:cstheme="majorHAnsi"/>
          <w:b w:val="0"/>
          <w:kern w:val="2"/>
          <w:sz w:val="22"/>
          <w:szCs w:val="22"/>
          <w:lang w:val="en-US"/>
        </w:rPr>
        <w:instrText xml:space="preserve"> NOTEREF _Ref523217672 \f   </w:instrText>
      </w:r>
      <w:r w:rsidR="00AE5C95" w:rsidRPr="00B86E2F">
        <w:rPr>
          <w:rStyle w:val="FootnoteReference"/>
          <w:rFonts w:asciiTheme="majorHAnsi" w:hAnsiTheme="majorHAnsi" w:cstheme="majorHAnsi"/>
          <w:b w:val="0"/>
          <w:kern w:val="2"/>
          <w:sz w:val="22"/>
          <w:szCs w:val="22"/>
          <w:lang w:val="en-US"/>
        </w:rPr>
        <w:instrText xml:space="preserve"> \* MERGEFORMAT </w:instrText>
      </w:r>
      <w:r w:rsidR="00E453CC" w:rsidRPr="00B86E2F">
        <w:rPr>
          <w:rStyle w:val="FootnoteReference"/>
          <w:rFonts w:asciiTheme="majorHAnsi" w:hAnsiTheme="majorHAnsi" w:cstheme="majorHAnsi"/>
          <w:b w:val="0"/>
          <w:kern w:val="2"/>
          <w:sz w:val="22"/>
          <w:szCs w:val="22"/>
          <w:lang w:val="en-US"/>
        </w:rPr>
        <w:fldChar w:fldCharType="separate"/>
      </w:r>
      <w:r w:rsidR="00A71AEF" w:rsidRPr="00A71AEF">
        <w:rPr>
          <w:rStyle w:val="FootnoteReference"/>
          <w:rFonts w:asciiTheme="majorHAnsi" w:hAnsiTheme="majorHAnsi" w:cstheme="majorHAnsi"/>
          <w:b w:val="0"/>
          <w:kern w:val="2"/>
          <w:sz w:val="22"/>
          <w:szCs w:val="22"/>
          <w:lang w:val="en-US"/>
        </w:rPr>
        <w:t>20</w:t>
      </w:r>
      <w:r w:rsidR="00E453CC" w:rsidRPr="00B86E2F">
        <w:rPr>
          <w:rStyle w:val="FootnoteReference"/>
          <w:rFonts w:asciiTheme="majorHAnsi" w:hAnsiTheme="majorHAnsi" w:cstheme="majorHAnsi"/>
          <w:b w:val="0"/>
          <w:kern w:val="2"/>
          <w:sz w:val="22"/>
          <w:szCs w:val="22"/>
          <w:lang w:val="en-US"/>
        </w:rPr>
        <w:fldChar w:fldCharType="end"/>
      </w:r>
      <w:r w:rsidRPr="00B86E2F">
        <w:rPr>
          <w:rFonts w:asciiTheme="majorHAnsi" w:hAnsiTheme="majorHAnsi" w:cstheme="majorHAnsi"/>
          <w:b w:val="0"/>
          <w:sz w:val="22"/>
          <w:szCs w:val="22"/>
        </w:rPr>
        <w:t xml:space="preserve"> </w:t>
      </w:r>
      <w:r w:rsidR="00E36779" w:rsidRPr="00B86E2F">
        <w:rPr>
          <w:rFonts w:asciiTheme="majorHAnsi" w:hAnsiTheme="majorHAnsi" w:cstheme="majorHAnsi"/>
          <w:b w:val="0"/>
          <w:sz w:val="22"/>
          <w:szCs w:val="22"/>
        </w:rPr>
        <w:t>belongs to a Fund Management Group</w:t>
      </w:r>
      <w:r w:rsidR="00E453CC" w:rsidRPr="00B86E2F">
        <w:rPr>
          <w:rStyle w:val="FootnoteReference"/>
          <w:rFonts w:asciiTheme="majorHAnsi" w:hAnsiTheme="majorHAnsi" w:cstheme="majorHAnsi"/>
          <w:b w:val="0"/>
          <w:kern w:val="2"/>
          <w:sz w:val="22"/>
          <w:szCs w:val="22"/>
          <w:lang w:val="en-US"/>
        </w:rPr>
        <w:fldChar w:fldCharType="begin"/>
      </w:r>
      <w:r w:rsidR="00E453CC" w:rsidRPr="00B86E2F">
        <w:rPr>
          <w:rStyle w:val="FootnoteReference"/>
          <w:rFonts w:asciiTheme="majorHAnsi" w:hAnsiTheme="majorHAnsi" w:cstheme="majorHAnsi"/>
          <w:b w:val="0"/>
          <w:kern w:val="2"/>
          <w:sz w:val="22"/>
          <w:szCs w:val="22"/>
          <w:lang w:val="en-US"/>
        </w:rPr>
        <w:instrText xml:space="preserve"> NOTEREF _Ref108103642 \f   </w:instrText>
      </w:r>
      <w:r w:rsidR="00B86E2F" w:rsidRPr="00B86E2F">
        <w:rPr>
          <w:rStyle w:val="FootnoteReference"/>
          <w:rFonts w:asciiTheme="majorHAnsi" w:hAnsiTheme="majorHAnsi" w:cstheme="majorHAnsi"/>
          <w:b w:val="0"/>
          <w:kern w:val="2"/>
          <w:sz w:val="22"/>
          <w:szCs w:val="22"/>
          <w:lang w:val="en-US"/>
        </w:rPr>
        <w:instrText xml:space="preserve"> \* MERGEFORMAT </w:instrText>
      </w:r>
      <w:r w:rsidR="00E453CC" w:rsidRPr="00B86E2F">
        <w:rPr>
          <w:rStyle w:val="FootnoteReference"/>
          <w:rFonts w:asciiTheme="majorHAnsi" w:hAnsiTheme="majorHAnsi" w:cstheme="majorHAnsi"/>
          <w:b w:val="0"/>
          <w:kern w:val="2"/>
          <w:sz w:val="22"/>
          <w:szCs w:val="22"/>
          <w:lang w:val="en-US"/>
        </w:rPr>
        <w:fldChar w:fldCharType="separate"/>
      </w:r>
      <w:r w:rsidR="00A71AEF" w:rsidRPr="00A71AEF">
        <w:rPr>
          <w:rStyle w:val="FootnoteReference"/>
          <w:rFonts w:asciiTheme="majorHAnsi" w:hAnsiTheme="majorHAnsi" w:cstheme="majorHAnsi"/>
          <w:b w:val="0"/>
          <w:kern w:val="2"/>
          <w:sz w:val="22"/>
          <w:szCs w:val="22"/>
          <w:lang w:val="en-US"/>
        </w:rPr>
        <w:t>21</w:t>
      </w:r>
      <w:r w:rsidR="00E453CC" w:rsidRPr="00B86E2F">
        <w:rPr>
          <w:rStyle w:val="FootnoteReference"/>
          <w:rFonts w:asciiTheme="majorHAnsi" w:hAnsiTheme="majorHAnsi" w:cstheme="majorHAnsi"/>
          <w:b w:val="0"/>
          <w:kern w:val="2"/>
          <w:sz w:val="22"/>
          <w:szCs w:val="22"/>
          <w:lang w:val="en-US"/>
        </w:rPr>
        <w:fldChar w:fldCharType="end"/>
      </w:r>
      <w:r w:rsidR="00E36779" w:rsidRPr="00B86E2F">
        <w:rPr>
          <w:rFonts w:asciiTheme="majorHAnsi" w:hAnsiTheme="majorHAnsi" w:cstheme="majorHAnsi"/>
          <w:b w:val="0"/>
          <w:sz w:val="22"/>
          <w:szCs w:val="22"/>
          <w:vertAlign w:val="superscript"/>
        </w:rPr>
        <w:t xml:space="preserve"> </w:t>
      </w:r>
      <w:r w:rsidR="00E36779" w:rsidRPr="00B86E2F">
        <w:rPr>
          <w:rFonts w:asciiTheme="majorHAnsi" w:hAnsiTheme="majorHAnsi" w:cstheme="majorHAnsi"/>
          <w:b w:val="0"/>
          <w:sz w:val="22"/>
          <w:szCs w:val="22"/>
        </w:rPr>
        <w:t xml:space="preserve">which </w:t>
      </w:r>
      <w:r w:rsidRPr="00B86E2F">
        <w:rPr>
          <w:rFonts w:asciiTheme="majorHAnsi" w:hAnsiTheme="majorHAnsi" w:cstheme="majorHAnsi"/>
          <w:b w:val="0"/>
          <w:sz w:val="22"/>
          <w:szCs w:val="22"/>
        </w:rPr>
        <w:t xml:space="preserve">has been managing SFC-authorized fund(s) for at least 5 years and will use or rely on the public fund experience of the overseas office(s) located in AIR within the same Fund Management </w:t>
      </w:r>
      <w:r w:rsidR="00BA468A" w:rsidRPr="00B86E2F">
        <w:rPr>
          <w:rFonts w:asciiTheme="majorHAnsi" w:hAnsiTheme="majorHAnsi" w:cstheme="majorHAnsi"/>
          <w:b w:val="0"/>
          <w:sz w:val="22"/>
          <w:szCs w:val="22"/>
        </w:rPr>
        <w:t>Group</w:t>
      </w:r>
      <w:r w:rsidR="00E453CC" w:rsidRPr="00B86E2F">
        <w:rPr>
          <w:rStyle w:val="FootnoteReference"/>
          <w:rFonts w:asciiTheme="majorHAnsi" w:hAnsiTheme="majorHAnsi" w:cstheme="majorHAnsi"/>
          <w:b w:val="0"/>
          <w:kern w:val="2"/>
          <w:sz w:val="22"/>
          <w:szCs w:val="22"/>
          <w:lang w:val="en-US"/>
        </w:rPr>
        <w:fldChar w:fldCharType="begin"/>
      </w:r>
      <w:r w:rsidR="00E453CC" w:rsidRPr="00B86E2F">
        <w:rPr>
          <w:rStyle w:val="FootnoteReference"/>
          <w:rFonts w:asciiTheme="majorHAnsi" w:hAnsiTheme="majorHAnsi" w:cstheme="majorHAnsi"/>
          <w:b w:val="0"/>
          <w:kern w:val="2"/>
          <w:sz w:val="22"/>
          <w:szCs w:val="22"/>
          <w:lang w:val="en-US"/>
        </w:rPr>
        <w:instrText xml:space="preserve"> NOTEREF _Ref108103642 \f   </w:instrText>
      </w:r>
      <w:r w:rsidR="00B86E2F" w:rsidRPr="00B86E2F">
        <w:rPr>
          <w:rStyle w:val="FootnoteReference"/>
          <w:rFonts w:asciiTheme="majorHAnsi" w:hAnsiTheme="majorHAnsi" w:cstheme="majorHAnsi"/>
          <w:b w:val="0"/>
          <w:kern w:val="2"/>
          <w:sz w:val="22"/>
          <w:szCs w:val="22"/>
          <w:lang w:val="en-US"/>
        </w:rPr>
        <w:instrText xml:space="preserve"> \* MERGEFORMAT </w:instrText>
      </w:r>
      <w:r w:rsidR="00E453CC" w:rsidRPr="00B86E2F">
        <w:rPr>
          <w:rStyle w:val="FootnoteReference"/>
          <w:rFonts w:asciiTheme="majorHAnsi" w:hAnsiTheme="majorHAnsi" w:cstheme="majorHAnsi"/>
          <w:b w:val="0"/>
          <w:kern w:val="2"/>
          <w:sz w:val="22"/>
          <w:szCs w:val="22"/>
          <w:lang w:val="en-US"/>
        </w:rPr>
        <w:fldChar w:fldCharType="separate"/>
      </w:r>
      <w:r w:rsidR="00A71AEF" w:rsidRPr="00A71AEF">
        <w:rPr>
          <w:rStyle w:val="FootnoteReference"/>
          <w:rFonts w:asciiTheme="majorHAnsi" w:hAnsiTheme="majorHAnsi" w:cstheme="majorHAnsi"/>
          <w:b w:val="0"/>
          <w:kern w:val="2"/>
          <w:sz w:val="22"/>
          <w:szCs w:val="22"/>
          <w:lang w:val="en-US"/>
        </w:rPr>
        <w:t>21</w:t>
      </w:r>
      <w:r w:rsidR="00E453CC" w:rsidRPr="00B86E2F">
        <w:rPr>
          <w:rStyle w:val="FootnoteReference"/>
          <w:rFonts w:asciiTheme="majorHAnsi" w:hAnsiTheme="majorHAnsi" w:cstheme="majorHAnsi"/>
          <w:b w:val="0"/>
          <w:kern w:val="2"/>
          <w:sz w:val="22"/>
          <w:szCs w:val="22"/>
          <w:lang w:val="en-US"/>
        </w:rPr>
        <w:fldChar w:fldCharType="end"/>
      </w:r>
      <w:r w:rsidR="0091012A" w:rsidRPr="00B86E2F">
        <w:rPr>
          <w:rFonts w:asciiTheme="majorHAnsi" w:hAnsiTheme="majorHAnsi" w:cstheme="majorHAnsi"/>
          <w:b w:val="0"/>
          <w:sz w:val="22"/>
          <w:szCs w:val="22"/>
        </w:rPr>
        <w:t xml:space="preserve"> </w:t>
      </w:r>
      <w:r w:rsidRPr="00B86E2F">
        <w:rPr>
          <w:rFonts w:asciiTheme="majorHAnsi" w:hAnsiTheme="majorHAnsi" w:cstheme="majorHAnsi"/>
          <w:b w:val="0"/>
          <w:sz w:val="22"/>
          <w:szCs w:val="22"/>
        </w:rPr>
        <w:t>in satisfying the public fund experience requirements on key personnel, and the Fund Management Group</w:t>
      </w:r>
      <w:r w:rsidR="00E453CC" w:rsidRPr="00B86E2F">
        <w:rPr>
          <w:rStyle w:val="FootnoteReference"/>
          <w:rFonts w:asciiTheme="majorHAnsi" w:hAnsiTheme="majorHAnsi" w:cstheme="majorHAnsi"/>
          <w:b w:val="0"/>
          <w:kern w:val="2"/>
          <w:sz w:val="22"/>
          <w:szCs w:val="22"/>
          <w:lang w:val="en-US"/>
        </w:rPr>
        <w:fldChar w:fldCharType="begin"/>
      </w:r>
      <w:r w:rsidR="00E453CC" w:rsidRPr="00B86E2F">
        <w:rPr>
          <w:rStyle w:val="FootnoteReference"/>
          <w:rFonts w:asciiTheme="majorHAnsi" w:hAnsiTheme="majorHAnsi" w:cstheme="majorHAnsi"/>
          <w:b w:val="0"/>
          <w:kern w:val="2"/>
          <w:sz w:val="22"/>
          <w:szCs w:val="22"/>
          <w:lang w:val="en-US"/>
        </w:rPr>
        <w:instrText xml:space="preserve"> NOTEREF _Ref108103642 \f   </w:instrText>
      </w:r>
      <w:r w:rsidR="00B86E2F" w:rsidRPr="00B86E2F">
        <w:rPr>
          <w:rStyle w:val="FootnoteReference"/>
          <w:rFonts w:asciiTheme="majorHAnsi" w:hAnsiTheme="majorHAnsi" w:cstheme="majorHAnsi"/>
          <w:b w:val="0"/>
          <w:kern w:val="2"/>
          <w:sz w:val="22"/>
          <w:szCs w:val="22"/>
          <w:lang w:val="en-US"/>
        </w:rPr>
        <w:instrText xml:space="preserve"> \* MERGEFORMAT </w:instrText>
      </w:r>
      <w:r w:rsidR="00E453CC" w:rsidRPr="00B86E2F">
        <w:rPr>
          <w:rStyle w:val="FootnoteReference"/>
          <w:rFonts w:asciiTheme="majorHAnsi" w:hAnsiTheme="majorHAnsi" w:cstheme="majorHAnsi"/>
          <w:b w:val="0"/>
          <w:kern w:val="2"/>
          <w:sz w:val="22"/>
          <w:szCs w:val="22"/>
          <w:lang w:val="en-US"/>
        </w:rPr>
        <w:fldChar w:fldCharType="separate"/>
      </w:r>
      <w:r w:rsidR="00A71AEF" w:rsidRPr="00A71AEF">
        <w:rPr>
          <w:rStyle w:val="FootnoteReference"/>
          <w:rFonts w:asciiTheme="majorHAnsi" w:hAnsiTheme="majorHAnsi" w:cstheme="majorHAnsi"/>
          <w:b w:val="0"/>
          <w:kern w:val="2"/>
          <w:sz w:val="22"/>
          <w:szCs w:val="22"/>
          <w:lang w:val="en-US"/>
        </w:rPr>
        <w:t>21</w:t>
      </w:r>
      <w:r w:rsidR="00E453CC" w:rsidRPr="00B86E2F">
        <w:rPr>
          <w:rStyle w:val="FootnoteReference"/>
          <w:rFonts w:asciiTheme="majorHAnsi" w:hAnsiTheme="majorHAnsi" w:cstheme="majorHAnsi"/>
          <w:b w:val="0"/>
          <w:kern w:val="2"/>
          <w:sz w:val="22"/>
          <w:szCs w:val="22"/>
          <w:lang w:val="en-US"/>
        </w:rPr>
        <w:fldChar w:fldCharType="end"/>
      </w:r>
      <w:r w:rsidRPr="00B86E2F">
        <w:rPr>
          <w:rFonts w:asciiTheme="majorHAnsi" w:hAnsiTheme="majorHAnsi" w:cstheme="majorHAnsi"/>
          <w:b w:val="0"/>
          <w:sz w:val="22"/>
          <w:szCs w:val="22"/>
        </w:rPr>
        <w:t xml:space="preserve"> has been managing public funds in AIR for at least 5 years and on a group-wide basis possesses the requisite experience and resources as well as appropriate oversight, monitoring and supervision systems to administer public funds in satisfying the public funds experience requirements on key personnel as set out in </w:t>
      </w:r>
      <w:r w:rsidR="008E632D" w:rsidRPr="00B86E2F">
        <w:rPr>
          <w:rFonts w:asciiTheme="majorHAnsi" w:hAnsiTheme="majorHAnsi" w:cstheme="majorHAnsi"/>
          <w:b w:val="0"/>
          <w:sz w:val="22"/>
          <w:szCs w:val="22"/>
        </w:rPr>
        <w:t xml:space="preserve">5.5 of the PRF Code (with respect to 5.5(a) to (c) of the UT Code) </w:t>
      </w:r>
      <w:r w:rsidRPr="00B86E2F">
        <w:rPr>
          <w:rFonts w:asciiTheme="majorHAnsi" w:hAnsiTheme="majorHAnsi" w:cstheme="majorHAnsi"/>
          <w:b w:val="0"/>
          <w:sz w:val="22"/>
          <w:szCs w:val="22"/>
        </w:rPr>
        <w:t>and will continue to comply with the appl</w:t>
      </w:r>
      <w:r w:rsidR="008E632D" w:rsidRPr="00B86E2F">
        <w:rPr>
          <w:rFonts w:asciiTheme="majorHAnsi" w:hAnsiTheme="majorHAnsi" w:cstheme="majorHAnsi"/>
          <w:b w:val="0"/>
          <w:sz w:val="22"/>
          <w:szCs w:val="22"/>
        </w:rPr>
        <w:t>icable requirements under the PRF</w:t>
      </w:r>
      <w:r w:rsidRPr="00B86E2F">
        <w:rPr>
          <w:rFonts w:asciiTheme="majorHAnsi" w:hAnsiTheme="majorHAnsi" w:cstheme="majorHAnsi"/>
          <w:b w:val="0"/>
          <w:sz w:val="22"/>
          <w:szCs w:val="22"/>
        </w:rPr>
        <w:t xml:space="preserve"> Code in using or relying on its group resources in satisfying the public funds experience requirements on key personnel.</w:t>
      </w:r>
    </w:p>
    <w:p w14:paraId="3E05A773" w14:textId="5D4BD5D5" w:rsidR="0013751D" w:rsidRPr="008535D7" w:rsidRDefault="0013751D" w:rsidP="009325C9">
      <w:pPr>
        <w:pStyle w:val="NumberHeading"/>
        <w:adjustRightInd w:val="0"/>
        <w:snapToGrid w:val="0"/>
        <w:ind w:left="720"/>
        <w:contextualSpacing/>
        <w:jc w:val="left"/>
        <w:rPr>
          <w:rFonts w:ascii="Arial" w:hAnsi="Arial" w:cs="Arial"/>
          <w:b w:val="0"/>
          <w:sz w:val="22"/>
          <w:szCs w:val="22"/>
        </w:rPr>
      </w:pPr>
    </w:p>
    <w:p w14:paraId="6A003E1E" w14:textId="06E0535E" w:rsidR="003C4D97" w:rsidRPr="008535D7" w:rsidRDefault="003C4D97" w:rsidP="002A45BE">
      <w:pPr>
        <w:pStyle w:val="NumberHeading"/>
        <w:numPr>
          <w:ilvl w:val="0"/>
          <w:numId w:val="56"/>
        </w:numPr>
        <w:tabs>
          <w:tab w:val="left" w:pos="360"/>
        </w:tabs>
        <w:adjustRightInd w:val="0"/>
        <w:snapToGrid w:val="0"/>
        <w:ind w:hanging="720"/>
        <w:contextualSpacing/>
        <w:jc w:val="left"/>
        <w:rPr>
          <w:rFonts w:ascii="Arial" w:hAnsi="Arial" w:cs="Arial"/>
          <w:sz w:val="22"/>
          <w:szCs w:val="22"/>
        </w:rPr>
      </w:pPr>
      <w:r w:rsidRPr="008535D7">
        <w:rPr>
          <w:rFonts w:ascii="Arial" w:hAnsi="Arial" w:cs="Arial" w:hint="eastAsia"/>
          <w:b w:val="0"/>
          <w:sz w:val="22"/>
          <w:szCs w:val="22"/>
        </w:rPr>
        <w:t>□</w:t>
      </w:r>
      <w:r w:rsidRPr="008535D7">
        <w:rPr>
          <w:rFonts w:ascii="Arial" w:hAnsi="Arial" w:cs="Arial"/>
          <w:b w:val="0"/>
          <w:sz w:val="22"/>
          <w:szCs w:val="22"/>
        </w:rPr>
        <w:tab/>
      </w:r>
      <w:r w:rsidRPr="008535D7">
        <w:rPr>
          <w:rFonts w:ascii="Arial" w:hAnsi="Arial" w:cs="Arial"/>
          <w:b w:val="0"/>
          <w:i/>
          <w:sz w:val="22"/>
          <w:szCs w:val="22"/>
        </w:rPr>
        <w:t xml:space="preserve">(applicable to PRF / investment portfolio(s) with proposed arrangement to use or rely on group resources in satisfying the public funds experience requirements on key personnel whereby the </w:t>
      </w:r>
      <w:r w:rsidR="000A755B" w:rsidRPr="008535D7">
        <w:rPr>
          <w:rFonts w:ascii="Arial" w:hAnsi="Arial" w:cs="Arial"/>
          <w:b w:val="0"/>
          <w:sz w:val="22"/>
          <w:szCs w:val="22"/>
        </w:rPr>
        <w:t>Fund Management Group</w:t>
      </w:r>
      <w:r w:rsidR="00E453CC" w:rsidRPr="00C07566">
        <w:rPr>
          <w:rStyle w:val="FootnoteReference"/>
          <w:rFonts w:asciiTheme="majorHAnsi" w:hAnsiTheme="majorHAnsi" w:cstheme="majorHAnsi"/>
          <w:b w:val="0"/>
          <w:kern w:val="2"/>
          <w:sz w:val="22"/>
          <w:szCs w:val="22"/>
          <w:lang w:val="en-US"/>
        </w:rPr>
        <w:fldChar w:fldCharType="begin"/>
      </w:r>
      <w:r w:rsidR="00E453CC" w:rsidRPr="00C07566">
        <w:rPr>
          <w:rStyle w:val="FootnoteReference"/>
          <w:rFonts w:asciiTheme="majorHAnsi" w:hAnsiTheme="majorHAnsi" w:cstheme="majorHAnsi"/>
          <w:b w:val="0"/>
          <w:kern w:val="2"/>
          <w:sz w:val="22"/>
          <w:szCs w:val="22"/>
          <w:lang w:val="en-US"/>
        </w:rPr>
        <w:instrText xml:space="preserve"> NOTEREF _Ref108103642 \f   </w:instrText>
      </w:r>
      <w:r w:rsidR="00C07566" w:rsidRPr="00C07566">
        <w:rPr>
          <w:rStyle w:val="FootnoteReference"/>
          <w:rFonts w:asciiTheme="majorHAnsi" w:hAnsiTheme="majorHAnsi" w:cstheme="majorHAnsi"/>
          <w:b w:val="0"/>
          <w:kern w:val="2"/>
          <w:sz w:val="22"/>
          <w:szCs w:val="22"/>
          <w:lang w:val="en-US"/>
        </w:rPr>
        <w:instrText xml:space="preserve"> \* MERGEFORMAT </w:instrText>
      </w:r>
      <w:r w:rsidR="00E453CC" w:rsidRPr="00C07566">
        <w:rPr>
          <w:rStyle w:val="FootnoteReference"/>
          <w:rFonts w:asciiTheme="majorHAnsi" w:hAnsiTheme="majorHAnsi" w:cstheme="majorHAnsi"/>
          <w:b w:val="0"/>
          <w:kern w:val="2"/>
          <w:sz w:val="22"/>
          <w:szCs w:val="22"/>
          <w:lang w:val="en-US"/>
        </w:rPr>
        <w:fldChar w:fldCharType="separate"/>
      </w:r>
      <w:r w:rsidR="00A71AEF" w:rsidRPr="00A71AEF">
        <w:rPr>
          <w:rStyle w:val="FootnoteReference"/>
          <w:rFonts w:asciiTheme="majorHAnsi" w:hAnsiTheme="majorHAnsi" w:cstheme="majorHAnsi"/>
          <w:b w:val="0"/>
          <w:kern w:val="2"/>
          <w:sz w:val="22"/>
          <w:szCs w:val="22"/>
          <w:lang w:val="en-US"/>
        </w:rPr>
        <w:t>21</w:t>
      </w:r>
      <w:r w:rsidR="00E453CC" w:rsidRPr="00C07566">
        <w:rPr>
          <w:rStyle w:val="FootnoteReference"/>
          <w:rFonts w:asciiTheme="majorHAnsi" w:hAnsiTheme="majorHAnsi" w:cstheme="majorHAnsi"/>
          <w:b w:val="0"/>
          <w:kern w:val="2"/>
          <w:sz w:val="22"/>
          <w:szCs w:val="22"/>
          <w:lang w:val="en-US"/>
        </w:rPr>
        <w:fldChar w:fldCharType="end"/>
      </w:r>
      <w:r w:rsidR="00FF1267" w:rsidRPr="008535D7">
        <w:rPr>
          <w:rFonts w:ascii="Arial" w:hAnsi="Arial" w:cs="Arial"/>
          <w:b w:val="0"/>
          <w:i/>
          <w:sz w:val="22"/>
          <w:szCs w:val="22"/>
        </w:rPr>
        <w:t xml:space="preserve"> </w:t>
      </w:r>
      <w:r w:rsidRPr="008535D7">
        <w:rPr>
          <w:rFonts w:ascii="Arial" w:hAnsi="Arial" w:cs="Arial"/>
          <w:b w:val="0"/>
          <w:i/>
          <w:sz w:val="22"/>
          <w:szCs w:val="22"/>
        </w:rPr>
        <w:t xml:space="preserve">has </w:t>
      </w:r>
      <w:r w:rsidR="00E36779" w:rsidRPr="008535D7">
        <w:rPr>
          <w:rFonts w:ascii="Arial" w:hAnsi="Arial" w:cs="Arial"/>
          <w:b w:val="0"/>
          <w:i/>
          <w:sz w:val="22"/>
          <w:szCs w:val="22"/>
        </w:rPr>
        <w:t xml:space="preserve">no or less than 5 </w:t>
      </w:r>
      <w:proofErr w:type="spellStart"/>
      <w:r w:rsidR="00E36779" w:rsidRPr="008535D7">
        <w:rPr>
          <w:rFonts w:ascii="Arial" w:hAnsi="Arial" w:cs="Arial"/>
          <w:b w:val="0"/>
          <w:i/>
          <w:sz w:val="22"/>
          <w:szCs w:val="22"/>
        </w:rPr>
        <w:t>years experience</w:t>
      </w:r>
      <w:proofErr w:type="spellEnd"/>
      <w:r w:rsidR="00E36779" w:rsidRPr="008535D7">
        <w:rPr>
          <w:rFonts w:ascii="Arial" w:hAnsi="Arial" w:cs="Arial"/>
          <w:b w:val="0"/>
          <w:i/>
          <w:sz w:val="22"/>
          <w:szCs w:val="22"/>
        </w:rPr>
        <w:t xml:space="preserve"> in</w:t>
      </w:r>
      <w:r w:rsidRPr="008535D7">
        <w:rPr>
          <w:rFonts w:ascii="Arial" w:hAnsi="Arial" w:cs="Arial"/>
          <w:b w:val="0"/>
          <w:i/>
          <w:sz w:val="22"/>
          <w:szCs w:val="22"/>
        </w:rPr>
        <w:t xml:space="preserve"> managing SFC-authorized fund(s) </w:t>
      </w:r>
      <w:r w:rsidR="008136D6" w:rsidRPr="008535D7">
        <w:rPr>
          <w:rFonts w:ascii="Arial" w:hAnsi="Arial" w:cs="Arial"/>
          <w:b w:val="0"/>
          <w:i/>
          <w:sz w:val="22"/>
          <w:szCs w:val="22"/>
        </w:rPr>
        <w:t xml:space="preserve">but has been managing public funds in AIR </w:t>
      </w:r>
      <w:r w:rsidRPr="008535D7">
        <w:rPr>
          <w:rFonts w:ascii="Arial" w:hAnsi="Arial" w:cs="Arial"/>
          <w:b w:val="0"/>
          <w:i/>
          <w:sz w:val="22"/>
          <w:szCs w:val="22"/>
        </w:rPr>
        <w:t>for at least 5 years)</w:t>
      </w:r>
    </w:p>
    <w:p w14:paraId="6A003E24" w14:textId="25E36F5B" w:rsidR="003C4D97" w:rsidRPr="008535D7" w:rsidRDefault="003C4D97" w:rsidP="009325C9">
      <w:pPr>
        <w:pStyle w:val="NumberHeading"/>
        <w:adjustRightInd w:val="0"/>
        <w:snapToGrid w:val="0"/>
        <w:contextualSpacing/>
        <w:rPr>
          <w:rFonts w:ascii="Arial" w:hAnsi="Arial" w:cs="Arial"/>
          <w:sz w:val="22"/>
          <w:szCs w:val="22"/>
        </w:rPr>
      </w:pPr>
    </w:p>
    <w:p w14:paraId="6A003E25" w14:textId="7B3521E8" w:rsidR="003C4D97" w:rsidRPr="00B86E2F" w:rsidRDefault="003C4D97" w:rsidP="002A45BE">
      <w:pPr>
        <w:pStyle w:val="NumberHeading"/>
        <w:numPr>
          <w:ilvl w:val="0"/>
          <w:numId w:val="60"/>
        </w:numPr>
        <w:adjustRightInd w:val="0"/>
        <w:snapToGrid w:val="0"/>
        <w:ind w:left="1260" w:hanging="540"/>
        <w:contextualSpacing/>
        <w:jc w:val="left"/>
        <w:rPr>
          <w:rFonts w:ascii="Arial" w:hAnsi="Arial" w:cs="Arial"/>
          <w:b w:val="0"/>
          <w:sz w:val="22"/>
          <w:szCs w:val="22"/>
        </w:rPr>
      </w:pPr>
      <w:r w:rsidRPr="00B86E2F">
        <w:rPr>
          <w:rFonts w:ascii="Arial" w:hAnsi="Arial" w:cs="Arial"/>
          <w:b w:val="0"/>
          <w:sz w:val="22"/>
          <w:szCs w:val="22"/>
        </w:rPr>
        <w:t>the management company</w:t>
      </w:r>
      <w:r w:rsidR="00E453CC" w:rsidRPr="00B86E2F">
        <w:rPr>
          <w:rStyle w:val="FootnoteReference"/>
          <w:rFonts w:asciiTheme="majorHAnsi" w:hAnsiTheme="majorHAnsi" w:cstheme="majorHAnsi"/>
          <w:b w:val="0"/>
          <w:kern w:val="2"/>
          <w:sz w:val="22"/>
          <w:szCs w:val="22"/>
          <w:lang w:val="en-US"/>
        </w:rPr>
        <w:fldChar w:fldCharType="begin"/>
      </w:r>
      <w:r w:rsidR="00E453CC" w:rsidRPr="00B86E2F">
        <w:rPr>
          <w:rStyle w:val="FootnoteReference"/>
          <w:rFonts w:asciiTheme="majorHAnsi" w:hAnsiTheme="majorHAnsi" w:cstheme="majorHAnsi"/>
          <w:b w:val="0"/>
          <w:kern w:val="2"/>
          <w:sz w:val="22"/>
          <w:szCs w:val="22"/>
          <w:lang w:val="en-US"/>
        </w:rPr>
        <w:instrText xml:space="preserve"> NOTEREF _Ref523217672 \f   </w:instrText>
      </w:r>
      <w:r w:rsidR="00AE5C95" w:rsidRPr="00B86E2F">
        <w:rPr>
          <w:rStyle w:val="FootnoteReference"/>
          <w:rFonts w:asciiTheme="majorHAnsi" w:hAnsiTheme="majorHAnsi" w:cstheme="majorHAnsi"/>
          <w:b w:val="0"/>
          <w:kern w:val="2"/>
          <w:sz w:val="22"/>
          <w:szCs w:val="22"/>
          <w:lang w:val="en-US"/>
        </w:rPr>
        <w:instrText xml:space="preserve"> \* MERGEFORMAT </w:instrText>
      </w:r>
      <w:r w:rsidR="00E453CC" w:rsidRPr="00B86E2F">
        <w:rPr>
          <w:rStyle w:val="FootnoteReference"/>
          <w:rFonts w:asciiTheme="majorHAnsi" w:hAnsiTheme="majorHAnsi" w:cstheme="majorHAnsi"/>
          <w:b w:val="0"/>
          <w:kern w:val="2"/>
          <w:sz w:val="22"/>
          <w:szCs w:val="22"/>
          <w:lang w:val="en-US"/>
        </w:rPr>
        <w:fldChar w:fldCharType="separate"/>
      </w:r>
      <w:r w:rsidR="00A71AEF" w:rsidRPr="00A71AEF">
        <w:rPr>
          <w:rStyle w:val="FootnoteReference"/>
          <w:rFonts w:asciiTheme="majorHAnsi" w:hAnsiTheme="majorHAnsi" w:cstheme="majorHAnsi"/>
          <w:b w:val="0"/>
          <w:kern w:val="2"/>
          <w:sz w:val="22"/>
          <w:szCs w:val="22"/>
          <w:lang w:val="en-US"/>
        </w:rPr>
        <w:t>20</w:t>
      </w:r>
      <w:r w:rsidR="00E453CC" w:rsidRPr="00B86E2F">
        <w:rPr>
          <w:rStyle w:val="FootnoteReference"/>
          <w:rFonts w:asciiTheme="majorHAnsi" w:hAnsiTheme="majorHAnsi" w:cstheme="majorHAnsi"/>
          <w:b w:val="0"/>
          <w:kern w:val="2"/>
          <w:sz w:val="22"/>
          <w:szCs w:val="22"/>
          <w:lang w:val="en-US"/>
        </w:rPr>
        <w:fldChar w:fldCharType="end"/>
      </w:r>
      <w:r w:rsidRPr="00B86E2F">
        <w:rPr>
          <w:rFonts w:ascii="Arial" w:hAnsi="Arial" w:cs="Arial"/>
          <w:b w:val="0"/>
          <w:sz w:val="22"/>
          <w:szCs w:val="22"/>
          <w:vertAlign w:val="superscript"/>
        </w:rPr>
        <w:t xml:space="preserve"> </w:t>
      </w:r>
      <w:r w:rsidRPr="00B86E2F">
        <w:rPr>
          <w:rFonts w:ascii="Arial" w:hAnsi="Arial" w:cs="Arial"/>
          <w:b w:val="0"/>
          <w:sz w:val="22"/>
          <w:szCs w:val="22"/>
        </w:rPr>
        <w:t>belongs and will continue to belong to the Fund Management Group</w:t>
      </w:r>
      <w:r w:rsidR="00E453CC" w:rsidRPr="00B86E2F">
        <w:rPr>
          <w:rStyle w:val="FootnoteReference"/>
          <w:rFonts w:asciiTheme="majorHAnsi" w:hAnsiTheme="majorHAnsi" w:cstheme="majorHAnsi"/>
          <w:b w:val="0"/>
          <w:kern w:val="2"/>
          <w:sz w:val="22"/>
          <w:szCs w:val="22"/>
          <w:lang w:val="en-US"/>
        </w:rPr>
        <w:fldChar w:fldCharType="begin"/>
      </w:r>
      <w:r w:rsidR="00E453CC" w:rsidRPr="00B86E2F">
        <w:rPr>
          <w:rStyle w:val="FootnoteReference"/>
          <w:rFonts w:asciiTheme="majorHAnsi" w:hAnsiTheme="majorHAnsi" w:cstheme="majorHAnsi"/>
          <w:b w:val="0"/>
          <w:kern w:val="2"/>
          <w:sz w:val="22"/>
          <w:szCs w:val="22"/>
          <w:lang w:val="en-US"/>
        </w:rPr>
        <w:instrText xml:space="preserve"> NOTEREF _Ref108103642 \f   </w:instrText>
      </w:r>
      <w:r w:rsidR="00AE5C95" w:rsidRPr="00B86E2F">
        <w:rPr>
          <w:rStyle w:val="FootnoteReference"/>
          <w:rFonts w:asciiTheme="majorHAnsi" w:hAnsiTheme="majorHAnsi" w:cstheme="majorHAnsi"/>
          <w:b w:val="0"/>
          <w:kern w:val="2"/>
          <w:sz w:val="22"/>
          <w:szCs w:val="22"/>
          <w:lang w:val="en-US"/>
        </w:rPr>
        <w:instrText xml:space="preserve"> \* MERGEFORMAT </w:instrText>
      </w:r>
      <w:r w:rsidR="00E453CC" w:rsidRPr="00B86E2F">
        <w:rPr>
          <w:rStyle w:val="FootnoteReference"/>
          <w:rFonts w:asciiTheme="majorHAnsi" w:hAnsiTheme="majorHAnsi" w:cstheme="majorHAnsi"/>
          <w:b w:val="0"/>
          <w:kern w:val="2"/>
          <w:sz w:val="22"/>
          <w:szCs w:val="22"/>
          <w:lang w:val="en-US"/>
        </w:rPr>
        <w:fldChar w:fldCharType="separate"/>
      </w:r>
      <w:r w:rsidR="00A71AEF" w:rsidRPr="00A71AEF">
        <w:rPr>
          <w:rStyle w:val="FootnoteReference"/>
          <w:rFonts w:asciiTheme="majorHAnsi" w:hAnsiTheme="majorHAnsi" w:cstheme="majorHAnsi"/>
          <w:b w:val="0"/>
          <w:kern w:val="2"/>
          <w:sz w:val="22"/>
          <w:szCs w:val="22"/>
          <w:lang w:val="en-US"/>
        </w:rPr>
        <w:t>21</w:t>
      </w:r>
      <w:r w:rsidR="00E453CC" w:rsidRPr="00B86E2F">
        <w:rPr>
          <w:rStyle w:val="FootnoteReference"/>
          <w:rFonts w:asciiTheme="majorHAnsi" w:hAnsiTheme="majorHAnsi" w:cstheme="majorHAnsi"/>
          <w:b w:val="0"/>
          <w:kern w:val="2"/>
          <w:sz w:val="22"/>
          <w:szCs w:val="22"/>
          <w:lang w:val="en-US"/>
        </w:rPr>
        <w:fldChar w:fldCharType="end"/>
      </w:r>
      <w:r w:rsidRPr="00B86E2F">
        <w:rPr>
          <w:rFonts w:ascii="Arial" w:hAnsi="Arial" w:cs="Arial"/>
          <w:b w:val="0"/>
          <w:sz w:val="22"/>
          <w:szCs w:val="22"/>
        </w:rPr>
        <w:t xml:space="preserve"> </w:t>
      </w:r>
      <w:r w:rsidR="007428E5" w:rsidRPr="00B86E2F">
        <w:rPr>
          <w:rFonts w:ascii="Arial" w:hAnsi="Arial" w:cs="Arial"/>
          <w:b w:val="0"/>
          <w:sz w:val="22"/>
          <w:szCs w:val="22"/>
        </w:rPr>
        <w:t xml:space="preserve">for </w:t>
      </w:r>
      <w:r w:rsidRPr="00B86E2F">
        <w:rPr>
          <w:rFonts w:ascii="Arial" w:hAnsi="Arial" w:cs="Arial"/>
          <w:b w:val="0"/>
          <w:sz w:val="22"/>
          <w:szCs w:val="22"/>
        </w:rPr>
        <w:t xml:space="preserve">which on a group-wide basis possesses the requisite experience and resources as well as appropriate oversight, monitoring and supervision systems to administer public funds in satisfying the public funds experience requirements on key personnel as set out in 5.5 of the PRF Code (with respect to 5.5(a) </w:t>
      </w:r>
      <w:r w:rsidR="00065AFD" w:rsidRPr="00B86E2F">
        <w:rPr>
          <w:rFonts w:ascii="Arial" w:hAnsi="Arial" w:cs="Arial"/>
          <w:b w:val="0"/>
          <w:sz w:val="22"/>
          <w:szCs w:val="22"/>
        </w:rPr>
        <w:t xml:space="preserve">to (c) </w:t>
      </w:r>
      <w:r w:rsidRPr="00B86E2F">
        <w:rPr>
          <w:rFonts w:ascii="Arial" w:hAnsi="Arial" w:cs="Arial"/>
          <w:b w:val="0"/>
          <w:sz w:val="22"/>
          <w:szCs w:val="22"/>
        </w:rPr>
        <w:t>of the UT Code), and the following information has been submitted (in separate sheet(s)) in relation to the Fund Management Group</w:t>
      </w:r>
      <w:r w:rsidR="00E453CC" w:rsidRPr="00B86E2F">
        <w:rPr>
          <w:rStyle w:val="FootnoteReference"/>
          <w:rFonts w:asciiTheme="majorHAnsi" w:hAnsiTheme="majorHAnsi" w:cstheme="majorHAnsi"/>
          <w:b w:val="0"/>
          <w:kern w:val="2"/>
          <w:sz w:val="22"/>
          <w:szCs w:val="22"/>
          <w:lang w:val="en-US"/>
        </w:rPr>
        <w:fldChar w:fldCharType="begin"/>
      </w:r>
      <w:r w:rsidR="00E453CC" w:rsidRPr="00B86E2F">
        <w:rPr>
          <w:rStyle w:val="FootnoteReference"/>
          <w:rFonts w:asciiTheme="majorHAnsi" w:hAnsiTheme="majorHAnsi" w:cstheme="majorHAnsi"/>
          <w:b w:val="0"/>
          <w:kern w:val="2"/>
          <w:sz w:val="22"/>
          <w:szCs w:val="22"/>
          <w:lang w:val="en-US"/>
        </w:rPr>
        <w:instrText xml:space="preserve"> NOTEREF _Ref108103642 \f   </w:instrText>
      </w:r>
      <w:r w:rsidR="00AE5C95" w:rsidRPr="00B86E2F">
        <w:rPr>
          <w:rStyle w:val="FootnoteReference"/>
          <w:rFonts w:asciiTheme="majorHAnsi" w:hAnsiTheme="majorHAnsi" w:cstheme="majorHAnsi"/>
          <w:b w:val="0"/>
          <w:kern w:val="2"/>
          <w:sz w:val="22"/>
          <w:szCs w:val="22"/>
          <w:lang w:val="en-US"/>
        </w:rPr>
        <w:instrText xml:space="preserve"> \* MERGEFORMAT </w:instrText>
      </w:r>
      <w:r w:rsidR="00E453CC" w:rsidRPr="00B86E2F">
        <w:rPr>
          <w:rStyle w:val="FootnoteReference"/>
          <w:rFonts w:asciiTheme="majorHAnsi" w:hAnsiTheme="majorHAnsi" w:cstheme="majorHAnsi"/>
          <w:b w:val="0"/>
          <w:kern w:val="2"/>
          <w:sz w:val="22"/>
          <w:szCs w:val="22"/>
          <w:lang w:val="en-US"/>
        </w:rPr>
        <w:fldChar w:fldCharType="separate"/>
      </w:r>
      <w:r w:rsidR="00A71AEF" w:rsidRPr="00A71AEF">
        <w:rPr>
          <w:rStyle w:val="FootnoteReference"/>
          <w:rFonts w:asciiTheme="majorHAnsi" w:hAnsiTheme="majorHAnsi" w:cstheme="majorHAnsi"/>
          <w:b w:val="0"/>
          <w:kern w:val="2"/>
          <w:sz w:val="22"/>
          <w:szCs w:val="22"/>
          <w:lang w:val="en-US"/>
        </w:rPr>
        <w:t>21</w:t>
      </w:r>
      <w:r w:rsidR="00E453CC" w:rsidRPr="00B86E2F">
        <w:rPr>
          <w:rStyle w:val="FootnoteReference"/>
          <w:rFonts w:asciiTheme="majorHAnsi" w:hAnsiTheme="majorHAnsi" w:cstheme="majorHAnsi"/>
          <w:b w:val="0"/>
          <w:kern w:val="2"/>
          <w:sz w:val="22"/>
          <w:szCs w:val="22"/>
          <w:lang w:val="en-US"/>
        </w:rPr>
        <w:fldChar w:fldCharType="end"/>
      </w:r>
      <w:r w:rsidR="0091012A" w:rsidRPr="00B86E2F">
        <w:rPr>
          <w:rFonts w:ascii="Arial" w:hAnsi="Arial" w:cs="Arial"/>
          <w:b w:val="0"/>
          <w:sz w:val="22"/>
          <w:szCs w:val="22"/>
        </w:rPr>
        <w:t xml:space="preserve"> </w:t>
      </w:r>
      <w:r w:rsidRPr="00B86E2F">
        <w:rPr>
          <w:rFonts w:ascii="Arial" w:hAnsi="Arial" w:cs="Arial"/>
          <w:b w:val="0"/>
          <w:sz w:val="22"/>
          <w:szCs w:val="22"/>
        </w:rPr>
        <w:t>to demonstrate compliance:</w:t>
      </w:r>
    </w:p>
    <w:p w14:paraId="6A003E26" w14:textId="77777777" w:rsidR="003C4D97" w:rsidRPr="008535D7" w:rsidRDefault="003C4D97" w:rsidP="005B04BC">
      <w:pPr>
        <w:pStyle w:val="NumberHeading"/>
        <w:adjustRightInd w:val="0"/>
        <w:snapToGrid w:val="0"/>
        <w:ind w:left="360"/>
        <w:contextualSpacing/>
        <w:jc w:val="left"/>
        <w:rPr>
          <w:rFonts w:ascii="Arial" w:hAnsi="Arial" w:cs="Arial"/>
          <w:b w:val="0"/>
          <w:sz w:val="22"/>
          <w:szCs w:val="22"/>
        </w:rPr>
      </w:pPr>
    </w:p>
    <w:p w14:paraId="6A003E27" w14:textId="53E386F7" w:rsidR="003C4D97" w:rsidRPr="008535D7" w:rsidRDefault="000247A8" w:rsidP="002A45BE">
      <w:pPr>
        <w:pStyle w:val="NumberHeading"/>
        <w:numPr>
          <w:ilvl w:val="0"/>
          <w:numId w:val="55"/>
        </w:numPr>
        <w:adjustRightInd w:val="0"/>
        <w:snapToGrid w:val="0"/>
        <w:ind w:left="1710" w:hanging="450"/>
        <w:contextualSpacing/>
        <w:jc w:val="left"/>
        <w:rPr>
          <w:rFonts w:ascii="Arial" w:hAnsi="Arial" w:cs="Arial"/>
          <w:b w:val="0"/>
          <w:sz w:val="22"/>
          <w:szCs w:val="22"/>
        </w:rPr>
      </w:pPr>
      <w:r w:rsidRPr="008535D7">
        <w:rPr>
          <w:rFonts w:ascii="Arial" w:hAnsi="Arial" w:cs="Arial"/>
          <w:b w:val="0"/>
          <w:sz w:val="22"/>
          <w:szCs w:val="22"/>
          <w:lang w:val="en-US"/>
        </w:rPr>
        <w:t>b</w:t>
      </w:r>
      <w:r w:rsidR="003C4D97" w:rsidRPr="008535D7">
        <w:rPr>
          <w:rFonts w:ascii="Arial" w:hAnsi="Arial" w:cs="Arial"/>
          <w:b w:val="0"/>
          <w:sz w:val="22"/>
          <w:szCs w:val="22"/>
          <w:lang w:val="en-US"/>
        </w:rPr>
        <w:t xml:space="preserve">rief corporate history/ownership and </w:t>
      </w:r>
      <w:proofErr w:type="spellStart"/>
      <w:r w:rsidR="003C4D97" w:rsidRPr="008535D7">
        <w:rPr>
          <w:rFonts w:ascii="Arial" w:hAnsi="Arial" w:cs="Arial"/>
          <w:b w:val="0"/>
          <w:sz w:val="22"/>
          <w:szCs w:val="22"/>
          <w:lang w:val="en-US"/>
        </w:rPr>
        <w:t>organisational</w:t>
      </w:r>
      <w:proofErr w:type="spellEnd"/>
      <w:r w:rsidR="003C4D97" w:rsidRPr="008535D7">
        <w:rPr>
          <w:rFonts w:ascii="Arial" w:hAnsi="Arial" w:cs="Arial"/>
          <w:b w:val="0"/>
          <w:sz w:val="22"/>
          <w:szCs w:val="22"/>
          <w:lang w:val="en-US"/>
        </w:rPr>
        <w:t xml:space="preserve"> chart showing the group structure; and</w:t>
      </w:r>
    </w:p>
    <w:p w14:paraId="0CCCA87F" w14:textId="167CDBFA" w:rsidR="003C4D97" w:rsidRPr="008535D7" w:rsidRDefault="000247A8" w:rsidP="002A45BE">
      <w:pPr>
        <w:pStyle w:val="NumberHeading"/>
        <w:numPr>
          <w:ilvl w:val="0"/>
          <w:numId w:val="55"/>
        </w:numPr>
        <w:adjustRightInd w:val="0"/>
        <w:snapToGrid w:val="0"/>
        <w:ind w:left="1710" w:hanging="450"/>
        <w:contextualSpacing/>
        <w:jc w:val="left"/>
        <w:rPr>
          <w:rFonts w:ascii="Arial" w:hAnsi="Arial" w:cs="Arial"/>
          <w:b w:val="0"/>
          <w:sz w:val="22"/>
          <w:szCs w:val="22"/>
        </w:rPr>
      </w:pPr>
      <w:r w:rsidRPr="008535D7">
        <w:rPr>
          <w:rFonts w:ascii="Arial" w:hAnsi="Arial" w:cs="Arial"/>
          <w:b w:val="0"/>
          <w:sz w:val="22"/>
          <w:szCs w:val="22"/>
          <w:lang w:val="en-US"/>
        </w:rPr>
        <w:t>t</w:t>
      </w:r>
      <w:r w:rsidR="003C4D97" w:rsidRPr="008535D7">
        <w:rPr>
          <w:rFonts w:ascii="Arial" w:hAnsi="Arial" w:cs="Arial"/>
          <w:b w:val="0"/>
          <w:sz w:val="22"/>
          <w:szCs w:val="22"/>
          <w:lang w:val="en-US"/>
        </w:rPr>
        <w:t>otal assets under management (“AUM”) and AUM of public funds (both globally and in Hong Kong</w:t>
      </w:r>
      <w:proofErr w:type="gramStart"/>
      <w:r w:rsidR="003C4D97" w:rsidRPr="008535D7">
        <w:rPr>
          <w:rFonts w:ascii="Arial" w:hAnsi="Arial" w:cs="Arial"/>
          <w:b w:val="0"/>
          <w:sz w:val="22"/>
          <w:szCs w:val="22"/>
          <w:lang w:val="en-US"/>
        </w:rPr>
        <w:t>);</w:t>
      </w:r>
      <w:proofErr w:type="gramEnd"/>
    </w:p>
    <w:p w14:paraId="6A003E29" w14:textId="2E21E05D" w:rsidR="003C4D97" w:rsidRPr="008535D7" w:rsidRDefault="003C4D97" w:rsidP="005B04BC">
      <w:pPr>
        <w:pStyle w:val="NumberHeading"/>
        <w:adjustRightInd w:val="0"/>
        <w:snapToGrid w:val="0"/>
        <w:ind w:left="360"/>
        <w:contextualSpacing/>
        <w:jc w:val="left"/>
        <w:rPr>
          <w:rFonts w:ascii="Arial" w:hAnsi="Arial" w:cs="Arial"/>
          <w:b w:val="0"/>
          <w:sz w:val="22"/>
          <w:szCs w:val="22"/>
        </w:rPr>
      </w:pPr>
    </w:p>
    <w:p w14:paraId="6A003E2A" w14:textId="28D64D04" w:rsidR="003C4D97" w:rsidRPr="00B86E2F" w:rsidRDefault="003C4D97" w:rsidP="002A45BE">
      <w:pPr>
        <w:pStyle w:val="NumberHeading"/>
        <w:numPr>
          <w:ilvl w:val="0"/>
          <w:numId w:val="60"/>
        </w:numPr>
        <w:adjustRightInd w:val="0"/>
        <w:snapToGrid w:val="0"/>
        <w:ind w:left="1260" w:hanging="551"/>
        <w:contextualSpacing/>
        <w:jc w:val="left"/>
        <w:rPr>
          <w:rFonts w:ascii="Arial" w:hAnsi="Arial" w:cs="Arial"/>
          <w:b w:val="0"/>
          <w:sz w:val="22"/>
          <w:szCs w:val="22"/>
        </w:rPr>
      </w:pPr>
      <w:r w:rsidRPr="00B86E2F">
        <w:rPr>
          <w:rFonts w:ascii="Arial" w:hAnsi="Arial" w:cs="Arial"/>
          <w:b w:val="0"/>
          <w:sz w:val="22"/>
          <w:szCs w:val="22"/>
        </w:rPr>
        <w:t>the Fund Management Group</w:t>
      </w:r>
      <w:r w:rsidR="00E453CC" w:rsidRPr="00B86E2F">
        <w:rPr>
          <w:rStyle w:val="FootnoteReference"/>
          <w:rFonts w:asciiTheme="majorHAnsi" w:hAnsiTheme="majorHAnsi" w:cstheme="majorHAnsi"/>
          <w:b w:val="0"/>
          <w:kern w:val="2"/>
          <w:sz w:val="22"/>
          <w:szCs w:val="22"/>
          <w:lang w:val="en-US"/>
        </w:rPr>
        <w:fldChar w:fldCharType="begin"/>
      </w:r>
      <w:r w:rsidR="00E453CC" w:rsidRPr="00B86E2F">
        <w:rPr>
          <w:rStyle w:val="FootnoteReference"/>
          <w:rFonts w:asciiTheme="majorHAnsi" w:hAnsiTheme="majorHAnsi" w:cstheme="majorHAnsi"/>
          <w:b w:val="0"/>
          <w:kern w:val="2"/>
          <w:sz w:val="22"/>
          <w:szCs w:val="22"/>
          <w:lang w:val="en-US"/>
        </w:rPr>
        <w:instrText xml:space="preserve"> NOTEREF _Ref108103642 \f   </w:instrText>
      </w:r>
      <w:r w:rsidR="00AE5C95" w:rsidRPr="00B86E2F">
        <w:rPr>
          <w:rStyle w:val="FootnoteReference"/>
          <w:rFonts w:asciiTheme="majorHAnsi" w:hAnsiTheme="majorHAnsi" w:cstheme="majorHAnsi"/>
          <w:b w:val="0"/>
          <w:kern w:val="2"/>
          <w:sz w:val="22"/>
          <w:szCs w:val="22"/>
          <w:lang w:val="en-US"/>
        </w:rPr>
        <w:instrText xml:space="preserve"> \* MERGEFORMAT </w:instrText>
      </w:r>
      <w:r w:rsidR="00E453CC" w:rsidRPr="00B86E2F">
        <w:rPr>
          <w:rStyle w:val="FootnoteReference"/>
          <w:rFonts w:asciiTheme="majorHAnsi" w:hAnsiTheme="majorHAnsi" w:cstheme="majorHAnsi"/>
          <w:b w:val="0"/>
          <w:kern w:val="2"/>
          <w:sz w:val="22"/>
          <w:szCs w:val="22"/>
          <w:lang w:val="en-US"/>
        </w:rPr>
        <w:fldChar w:fldCharType="separate"/>
      </w:r>
      <w:r w:rsidR="00A71AEF" w:rsidRPr="00A71AEF">
        <w:rPr>
          <w:rStyle w:val="FootnoteReference"/>
          <w:rFonts w:asciiTheme="majorHAnsi" w:hAnsiTheme="majorHAnsi" w:cstheme="majorHAnsi"/>
          <w:b w:val="0"/>
          <w:kern w:val="2"/>
          <w:sz w:val="22"/>
          <w:szCs w:val="22"/>
          <w:lang w:val="en-US"/>
        </w:rPr>
        <w:t>21</w:t>
      </w:r>
      <w:r w:rsidR="00E453CC" w:rsidRPr="00B86E2F">
        <w:rPr>
          <w:rStyle w:val="FootnoteReference"/>
          <w:rFonts w:asciiTheme="majorHAnsi" w:hAnsiTheme="majorHAnsi" w:cstheme="majorHAnsi"/>
          <w:b w:val="0"/>
          <w:kern w:val="2"/>
          <w:sz w:val="22"/>
          <w:szCs w:val="22"/>
          <w:lang w:val="en-US"/>
        </w:rPr>
        <w:fldChar w:fldCharType="end"/>
      </w:r>
      <w:r w:rsidRPr="00B86E2F">
        <w:rPr>
          <w:rFonts w:ascii="Arial" w:hAnsi="Arial" w:cs="Arial"/>
          <w:b w:val="0"/>
          <w:sz w:val="22"/>
          <w:szCs w:val="22"/>
        </w:rPr>
        <w:t xml:space="preserve"> possesses at least five years establishment of managing public funds with good regulatory records, and the following information has been submitted to demonstrate </w:t>
      </w:r>
      <w:proofErr w:type="gramStart"/>
      <w:r w:rsidRPr="00B86E2F">
        <w:rPr>
          <w:rFonts w:ascii="Arial" w:hAnsi="Arial" w:cs="Arial"/>
          <w:b w:val="0"/>
          <w:sz w:val="22"/>
          <w:szCs w:val="22"/>
        </w:rPr>
        <w:t>compliance;</w:t>
      </w:r>
      <w:proofErr w:type="gramEnd"/>
    </w:p>
    <w:p w14:paraId="6A003E2B" w14:textId="25A18A06" w:rsidR="00CE5220" w:rsidRDefault="00CE5220">
      <w:pPr>
        <w:rPr>
          <w:rFonts w:cs="Arial"/>
          <w:b/>
          <w:kern w:val="0"/>
          <w:szCs w:val="22"/>
          <w:lang w:val="en-GB"/>
        </w:rPr>
      </w:pPr>
      <w:r>
        <w:rPr>
          <w:rFonts w:cs="Arial"/>
          <w:szCs w:val="22"/>
        </w:rPr>
        <w:br w:type="page"/>
      </w:r>
    </w:p>
    <w:p w14:paraId="4138C878" w14:textId="77777777" w:rsidR="003C4D97" w:rsidRPr="008535D7" w:rsidRDefault="003C4D97" w:rsidP="005B04BC">
      <w:pPr>
        <w:pStyle w:val="NumberHeading"/>
        <w:adjustRightInd w:val="0"/>
        <w:snapToGrid w:val="0"/>
        <w:ind w:left="360"/>
        <w:contextualSpacing/>
        <w:jc w:val="left"/>
        <w:rPr>
          <w:rFonts w:ascii="Arial" w:hAnsi="Arial" w:cs="Arial"/>
          <w:sz w:val="22"/>
          <w:szCs w:val="22"/>
        </w:rPr>
      </w:pPr>
    </w:p>
    <w:tbl>
      <w:tblPr>
        <w:tblStyle w:val="SFCDefaultTableStyle"/>
        <w:tblW w:w="0" w:type="auto"/>
        <w:tblInd w:w="1242" w:type="dxa"/>
        <w:tblLook w:val="04A0" w:firstRow="1" w:lastRow="0" w:firstColumn="1" w:lastColumn="0" w:noHBand="0" w:noVBand="1"/>
      </w:tblPr>
      <w:tblGrid>
        <w:gridCol w:w="1603"/>
        <w:gridCol w:w="1417"/>
        <w:gridCol w:w="1630"/>
        <w:gridCol w:w="1602"/>
        <w:gridCol w:w="1522"/>
      </w:tblGrid>
      <w:tr w:rsidR="00993A3D" w:rsidRPr="008535D7" w14:paraId="6A003E31" w14:textId="77777777" w:rsidTr="00E568B4">
        <w:tc>
          <w:tcPr>
            <w:tcW w:w="1666" w:type="dxa"/>
          </w:tcPr>
          <w:p w14:paraId="6A003E2C" w14:textId="244A51CE" w:rsidR="003C4D97" w:rsidRPr="008535D7" w:rsidRDefault="003C4D97" w:rsidP="00E568B4">
            <w:pPr>
              <w:pStyle w:val="NumberHeading"/>
              <w:adjustRightInd w:val="0"/>
              <w:snapToGrid w:val="0"/>
              <w:contextualSpacing/>
              <w:jc w:val="left"/>
              <w:rPr>
                <w:rFonts w:ascii="Arial" w:hAnsi="Arial" w:cs="Arial"/>
                <w:b w:val="0"/>
                <w:sz w:val="22"/>
                <w:szCs w:val="22"/>
              </w:rPr>
            </w:pPr>
            <w:r w:rsidRPr="008535D7">
              <w:rPr>
                <w:rFonts w:ascii="Arial" w:hAnsi="Arial" w:cs="Arial"/>
                <w:b w:val="0"/>
                <w:sz w:val="22"/>
                <w:szCs w:val="22"/>
              </w:rPr>
              <w:t>Name of public funds under management</w:t>
            </w:r>
          </w:p>
        </w:tc>
        <w:tc>
          <w:tcPr>
            <w:tcW w:w="1666" w:type="dxa"/>
          </w:tcPr>
          <w:p w14:paraId="6A003E2D" w14:textId="77777777" w:rsidR="003C4D97" w:rsidRPr="008535D7" w:rsidRDefault="003C4D97" w:rsidP="00E568B4">
            <w:pPr>
              <w:pStyle w:val="NumberHeading"/>
              <w:adjustRightInd w:val="0"/>
              <w:snapToGrid w:val="0"/>
              <w:contextualSpacing/>
              <w:jc w:val="left"/>
              <w:rPr>
                <w:rFonts w:ascii="Arial" w:hAnsi="Arial" w:cs="Arial"/>
                <w:b w:val="0"/>
                <w:sz w:val="22"/>
                <w:szCs w:val="22"/>
              </w:rPr>
            </w:pPr>
            <w:r w:rsidRPr="008535D7">
              <w:rPr>
                <w:rFonts w:ascii="Arial" w:hAnsi="Arial" w:cs="Arial"/>
                <w:b w:val="0"/>
                <w:sz w:val="22"/>
                <w:szCs w:val="22"/>
              </w:rPr>
              <w:t>Place of domicile</w:t>
            </w:r>
          </w:p>
        </w:tc>
        <w:tc>
          <w:tcPr>
            <w:tcW w:w="1666" w:type="dxa"/>
          </w:tcPr>
          <w:p w14:paraId="6A003E2E" w14:textId="08221A8D" w:rsidR="003C4D97" w:rsidRPr="008535D7" w:rsidRDefault="003C4D97" w:rsidP="00E568B4">
            <w:pPr>
              <w:pStyle w:val="NumberHeading"/>
              <w:adjustRightInd w:val="0"/>
              <w:snapToGrid w:val="0"/>
              <w:contextualSpacing/>
              <w:jc w:val="left"/>
              <w:rPr>
                <w:rFonts w:ascii="Arial" w:hAnsi="Arial" w:cs="Arial"/>
                <w:b w:val="0"/>
                <w:sz w:val="22"/>
                <w:szCs w:val="22"/>
              </w:rPr>
            </w:pPr>
            <w:r w:rsidRPr="008535D7">
              <w:rPr>
                <w:rFonts w:ascii="Arial" w:hAnsi="Arial" w:cs="Arial"/>
                <w:b w:val="0"/>
                <w:sz w:val="22"/>
                <w:szCs w:val="22"/>
              </w:rPr>
              <w:t>Jurisdiction(s) where the fund is authorized /registered</w:t>
            </w:r>
          </w:p>
        </w:tc>
        <w:tc>
          <w:tcPr>
            <w:tcW w:w="1666" w:type="dxa"/>
          </w:tcPr>
          <w:p w14:paraId="6A003E2F" w14:textId="77777777" w:rsidR="003C4D97" w:rsidRPr="008535D7" w:rsidRDefault="003C4D97" w:rsidP="00E568B4">
            <w:pPr>
              <w:pStyle w:val="NumberHeading"/>
              <w:adjustRightInd w:val="0"/>
              <w:snapToGrid w:val="0"/>
              <w:contextualSpacing/>
              <w:jc w:val="left"/>
              <w:rPr>
                <w:rFonts w:ascii="Arial" w:hAnsi="Arial" w:cs="Arial"/>
                <w:b w:val="0"/>
                <w:sz w:val="22"/>
                <w:szCs w:val="22"/>
              </w:rPr>
            </w:pPr>
            <w:r w:rsidRPr="008535D7">
              <w:rPr>
                <w:rFonts w:ascii="Arial" w:hAnsi="Arial" w:cs="Arial"/>
                <w:b w:val="0"/>
                <w:sz w:val="22"/>
                <w:szCs w:val="22"/>
              </w:rPr>
              <w:t>Number of years under management</w:t>
            </w:r>
          </w:p>
        </w:tc>
        <w:tc>
          <w:tcPr>
            <w:tcW w:w="1667" w:type="dxa"/>
          </w:tcPr>
          <w:p w14:paraId="6A003E30" w14:textId="77777777" w:rsidR="003C4D97" w:rsidRPr="008535D7" w:rsidRDefault="003C4D97" w:rsidP="00E568B4">
            <w:pPr>
              <w:pStyle w:val="NumberHeading"/>
              <w:adjustRightInd w:val="0"/>
              <w:snapToGrid w:val="0"/>
              <w:contextualSpacing/>
              <w:jc w:val="left"/>
              <w:rPr>
                <w:rFonts w:ascii="Arial" w:hAnsi="Arial" w:cs="Arial"/>
                <w:b w:val="0"/>
                <w:sz w:val="22"/>
                <w:szCs w:val="22"/>
              </w:rPr>
            </w:pPr>
            <w:r w:rsidRPr="008535D7">
              <w:rPr>
                <w:rFonts w:ascii="Arial" w:hAnsi="Arial" w:cs="Arial"/>
                <w:b w:val="0"/>
                <w:sz w:val="22"/>
                <w:szCs w:val="22"/>
              </w:rPr>
              <w:t>AUM (in HK$ or its equivalent)</w:t>
            </w:r>
          </w:p>
        </w:tc>
      </w:tr>
      <w:tr w:rsidR="00993A3D" w:rsidRPr="008535D7" w14:paraId="6A003E37" w14:textId="77777777" w:rsidTr="00E568B4">
        <w:tc>
          <w:tcPr>
            <w:tcW w:w="1666" w:type="dxa"/>
          </w:tcPr>
          <w:p w14:paraId="6A003E32" w14:textId="77777777" w:rsidR="003C4D97" w:rsidRPr="008535D7" w:rsidRDefault="003C4D97" w:rsidP="00E568B4">
            <w:pPr>
              <w:pStyle w:val="NumberHeading"/>
              <w:adjustRightInd w:val="0"/>
              <w:snapToGrid w:val="0"/>
              <w:contextualSpacing/>
              <w:jc w:val="left"/>
              <w:rPr>
                <w:rFonts w:ascii="Arial" w:hAnsi="Arial" w:cs="Arial"/>
                <w:b w:val="0"/>
                <w:sz w:val="22"/>
                <w:szCs w:val="22"/>
              </w:rPr>
            </w:pPr>
          </w:p>
        </w:tc>
        <w:tc>
          <w:tcPr>
            <w:tcW w:w="1666" w:type="dxa"/>
          </w:tcPr>
          <w:p w14:paraId="6A003E33" w14:textId="77777777" w:rsidR="003C4D97" w:rsidRPr="008535D7" w:rsidRDefault="003C4D97" w:rsidP="00E568B4">
            <w:pPr>
              <w:pStyle w:val="NumberHeading"/>
              <w:adjustRightInd w:val="0"/>
              <w:snapToGrid w:val="0"/>
              <w:contextualSpacing/>
              <w:jc w:val="left"/>
              <w:rPr>
                <w:rFonts w:ascii="Arial" w:hAnsi="Arial" w:cs="Arial"/>
                <w:b w:val="0"/>
                <w:sz w:val="22"/>
                <w:szCs w:val="22"/>
              </w:rPr>
            </w:pPr>
          </w:p>
        </w:tc>
        <w:tc>
          <w:tcPr>
            <w:tcW w:w="1666" w:type="dxa"/>
          </w:tcPr>
          <w:p w14:paraId="6A003E34" w14:textId="77777777" w:rsidR="003C4D97" w:rsidRPr="008535D7" w:rsidRDefault="003C4D97" w:rsidP="00E568B4">
            <w:pPr>
              <w:pStyle w:val="NumberHeading"/>
              <w:adjustRightInd w:val="0"/>
              <w:snapToGrid w:val="0"/>
              <w:contextualSpacing/>
              <w:jc w:val="left"/>
              <w:rPr>
                <w:rFonts w:ascii="Arial" w:hAnsi="Arial" w:cs="Arial"/>
                <w:b w:val="0"/>
                <w:sz w:val="22"/>
                <w:szCs w:val="22"/>
              </w:rPr>
            </w:pPr>
          </w:p>
        </w:tc>
        <w:tc>
          <w:tcPr>
            <w:tcW w:w="1666" w:type="dxa"/>
          </w:tcPr>
          <w:p w14:paraId="6A003E35" w14:textId="77777777" w:rsidR="003C4D97" w:rsidRPr="008535D7" w:rsidRDefault="003C4D97" w:rsidP="00E568B4">
            <w:pPr>
              <w:pStyle w:val="NumberHeading"/>
              <w:adjustRightInd w:val="0"/>
              <w:snapToGrid w:val="0"/>
              <w:contextualSpacing/>
              <w:jc w:val="left"/>
              <w:rPr>
                <w:rFonts w:ascii="Arial" w:hAnsi="Arial" w:cs="Arial"/>
                <w:b w:val="0"/>
                <w:sz w:val="22"/>
                <w:szCs w:val="22"/>
              </w:rPr>
            </w:pPr>
          </w:p>
        </w:tc>
        <w:tc>
          <w:tcPr>
            <w:tcW w:w="1667" w:type="dxa"/>
          </w:tcPr>
          <w:p w14:paraId="6A003E36" w14:textId="77777777" w:rsidR="003C4D97" w:rsidRPr="008535D7" w:rsidRDefault="003C4D97" w:rsidP="00E568B4">
            <w:pPr>
              <w:pStyle w:val="NumberHeading"/>
              <w:adjustRightInd w:val="0"/>
              <w:snapToGrid w:val="0"/>
              <w:contextualSpacing/>
              <w:jc w:val="left"/>
              <w:rPr>
                <w:rFonts w:ascii="Arial" w:hAnsi="Arial" w:cs="Arial"/>
                <w:b w:val="0"/>
                <w:sz w:val="22"/>
                <w:szCs w:val="22"/>
              </w:rPr>
            </w:pPr>
          </w:p>
        </w:tc>
      </w:tr>
      <w:tr w:rsidR="00993A3D" w:rsidRPr="008535D7" w14:paraId="6A003E3D" w14:textId="77777777" w:rsidTr="00E568B4">
        <w:tc>
          <w:tcPr>
            <w:tcW w:w="1666" w:type="dxa"/>
          </w:tcPr>
          <w:p w14:paraId="6A003E38" w14:textId="77777777" w:rsidR="003C4D97" w:rsidRPr="008535D7" w:rsidRDefault="003C4D97" w:rsidP="00E568B4">
            <w:pPr>
              <w:pStyle w:val="NumberHeading"/>
              <w:adjustRightInd w:val="0"/>
              <w:snapToGrid w:val="0"/>
              <w:contextualSpacing/>
              <w:jc w:val="left"/>
              <w:rPr>
                <w:rFonts w:ascii="Arial" w:hAnsi="Arial" w:cs="Arial"/>
                <w:b w:val="0"/>
                <w:sz w:val="22"/>
                <w:szCs w:val="22"/>
              </w:rPr>
            </w:pPr>
          </w:p>
        </w:tc>
        <w:tc>
          <w:tcPr>
            <w:tcW w:w="1666" w:type="dxa"/>
          </w:tcPr>
          <w:p w14:paraId="6A003E39" w14:textId="77777777" w:rsidR="003C4D97" w:rsidRPr="008535D7" w:rsidRDefault="003C4D97" w:rsidP="00E568B4">
            <w:pPr>
              <w:pStyle w:val="NumberHeading"/>
              <w:adjustRightInd w:val="0"/>
              <w:snapToGrid w:val="0"/>
              <w:contextualSpacing/>
              <w:jc w:val="left"/>
              <w:rPr>
                <w:rFonts w:ascii="Arial" w:hAnsi="Arial" w:cs="Arial"/>
                <w:b w:val="0"/>
                <w:sz w:val="22"/>
                <w:szCs w:val="22"/>
              </w:rPr>
            </w:pPr>
          </w:p>
        </w:tc>
        <w:tc>
          <w:tcPr>
            <w:tcW w:w="1666" w:type="dxa"/>
          </w:tcPr>
          <w:p w14:paraId="6A003E3A" w14:textId="77777777" w:rsidR="003C4D97" w:rsidRPr="008535D7" w:rsidRDefault="003C4D97" w:rsidP="00E568B4">
            <w:pPr>
              <w:pStyle w:val="NumberHeading"/>
              <w:adjustRightInd w:val="0"/>
              <w:snapToGrid w:val="0"/>
              <w:contextualSpacing/>
              <w:jc w:val="left"/>
              <w:rPr>
                <w:rFonts w:ascii="Arial" w:hAnsi="Arial" w:cs="Arial"/>
                <w:b w:val="0"/>
                <w:sz w:val="22"/>
                <w:szCs w:val="22"/>
              </w:rPr>
            </w:pPr>
          </w:p>
        </w:tc>
        <w:tc>
          <w:tcPr>
            <w:tcW w:w="1666" w:type="dxa"/>
          </w:tcPr>
          <w:p w14:paraId="6A003E3B" w14:textId="77777777" w:rsidR="003C4D97" w:rsidRPr="008535D7" w:rsidRDefault="003C4D97" w:rsidP="00E568B4">
            <w:pPr>
              <w:pStyle w:val="NumberHeading"/>
              <w:adjustRightInd w:val="0"/>
              <w:snapToGrid w:val="0"/>
              <w:contextualSpacing/>
              <w:jc w:val="left"/>
              <w:rPr>
                <w:rFonts w:ascii="Arial" w:hAnsi="Arial" w:cs="Arial"/>
                <w:b w:val="0"/>
                <w:sz w:val="22"/>
                <w:szCs w:val="22"/>
              </w:rPr>
            </w:pPr>
          </w:p>
        </w:tc>
        <w:tc>
          <w:tcPr>
            <w:tcW w:w="1667" w:type="dxa"/>
          </w:tcPr>
          <w:p w14:paraId="6A003E3C" w14:textId="77777777" w:rsidR="003C4D97" w:rsidRPr="008535D7" w:rsidRDefault="003C4D97" w:rsidP="00E568B4">
            <w:pPr>
              <w:pStyle w:val="NumberHeading"/>
              <w:adjustRightInd w:val="0"/>
              <w:snapToGrid w:val="0"/>
              <w:contextualSpacing/>
              <w:jc w:val="left"/>
              <w:rPr>
                <w:rFonts w:ascii="Arial" w:hAnsi="Arial" w:cs="Arial"/>
                <w:b w:val="0"/>
                <w:sz w:val="22"/>
                <w:szCs w:val="22"/>
              </w:rPr>
            </w:pPr>
          </w:p>
        </w:tc>
      </w:tr>
    </w:tbl>
    <w:p w14:paraId="6A003E3E" w14:textId="77777777" w:rsidR="003C4D97" w:rsidRPr="008535D7" w:rsidRDefault="003C4D97" w:rsidP="00BA7139">
      <w:pPr>
        <w:pStyle w:val="NumberHeading"/>
        <w:adjustRightInd w:val="0"/>
        <w:snapToGrid w:val="0"/>
        <w:ind w:left="659" w:firstLine="601"/>
        <w:contextualSpacing/>
        <w:rPr>
          <w:rFonts w:ascii="Arial" w:hAnsi="Arial" w:cs="Arial"/>
          <w:b w:val="0"/>
          <w:i/>
          <w:sz w:val="22"/>
          <w:szCs w:val="22"/>
        </w:rPr>
      </w:pPr>
      <w:r w:rsidRPr="008535D7">
        <w:rPr>
          <w:rFonts w:ascii="Arial" w:hAnsi="Arial" w:cs="Arial"/>
          <w:b w:val="0"/>
          <w:i/>
          <w:sz w:val="22"/>
          <w:szCs w:val="22"/>
        </w:rPr>
        <w:t>(Please use separate sheet(s), if necessary)</w:t>
      </w:r>
    </w:p>
    <w:p w14:paraId="6A003E3F" w14:textId="77777777" w:rsidR="003C4D97" w:rsidRPr="008535D7" w:rsidRDefault="003C4D97" w:rsidP="005B04BC">
      <w:pPr>
        <w:pStyle w:val="NumberHeading"/>
        <w:adjustRightInd w:val="0"/>
        <w:snapToGrid w:val="0"/>
        <w:ind w:left="1134"/>
        <w:contextualSpacing/>
        <w:rPr>
          <w:rFonts w:ascii="Arial" w:hAnsi="Arial" w:cs="Arial"/>
          <w:b w:val="0"/>
          <w:sz w:val="22"/>
          <w:szCs w:val="22"/>
        </w:rPr>
      </w:pPr>
    </w:p>
    <w:p w14:paraId="6A003E40" w14:textId="6A621F2A" w:rsidR="003C4D97" w:rsidRPr="00B86E2F" w:rsidRDefault="003C4D97" w:rsidP="00BA7139">
      <w:pPr>
        <w:pStyle w:val="NumberHeading"/>
        <w:numPr>
          <w:ilvl w:val="0"/>
          <w:numId w:val="60"/>
        </w:numPr>
        <w:adjustRightInd w:val="0"/>
        <w:snapToGrid w:val="0"/>
        <w:ind w:left="1260" w:hanging="551"/>
        <w:contextualSpacing/>
        <w:jc w:val="left"/>
        <w:rPr>
          <w:rFonts w:asciiTheme="majorHAnsi" w:hAnsiTheme="majorHAnsi" w:cstheme="majorHAnsi"/>
          <w:b w:val="0"/>
          <w:sz w:val="22"/>
          <w:szCs w:val="22"/>
        </w:rPr>
      </w:pPr>
      <w:r w:rsidRPr="00B86E2F">
        <w:rPr>
          <w:rFonts w:asciiTheme="majorHAnsi" w:hAnsiTheme="majorHAnsi" w:cstheme="majorHAnsi"/>
          <w:b w:val="0"/>
          <w:sz w:val="22"/>
          <w:szCs w:val="22"/>
        </w:rPr>
        <w:t>the designated key personnel for the management company</w:t>
      </w:r>
      <w:r w:rsidR="00E453CC" w:rsidRPr="00B86E2F">
        <w:rPr>
          <w:rStyle w:val="FootnoteReference"/>
          <w:rFonts w:asciiTheme="majorHAnsi" w:hAnsiTheme="majorHAnsi" w:cstheme="majorHAnsi"/>
          <w:b w:val="0"/>
          <w:kern w:val="2"/>
          <w:sz w:val="22"/>
          <w:szCs w:val="22"/>
          <w:lang w:val="en-US"/>
        </w:rPr>
        <w:fldChar w:fldCharType="begin"/>
      </w:r>
      <w:r w:rsidR="00E453CC" w:rsidRPr="00B86E2F">
        <w:rPr>
          <w:rStyle w:val="FootnoteReference"/>
          <w:rFonts w:asciiTheme="majorHAnsi" w:hAnsiTheme="majorHAnsi" w:cstheme="majorHAnsi"/>
          <w:b w:val="0"/>
          <w:kern w:val="2"/>
          <w:sz w:val="22"/>
          <w:szCs w:val="22"/>
          <w:lang w:val="en-US"/>
        </w:rPr>
        <w:instrText xml:space="preserve"> NOTEREF _Ref523217672 \f   </w:instrText>
      </w:r>
      <w:r w:rsidR="00AE5C95" w:rsidRPr="00B86E2F">
        <w:rPr>
          <w:rStyle w:val="FootnoteReference"/>
          <w:rFonts w:asciiTheme="majorHAnsi" w:hAnsiTheme="majorHAnsi" w:cstheme="majorHAnsi"/>
          <w:b w:val="0"/>
          <w:kern w:val="2"/>
          <w:sz w:val="22"/>
          <w:szCs w:val="22"/>
          <w:lang w:val="en-US"/>
        </w:rPr>
        <w:instrText xml:space="preserve"> \* MERGEFORMAT </w:instrText>
      </w:r>
      <w:r w:rsidR="00E453CC" w:rsidRPr="00B86E2F">
        <w:rPr>
          <w:rStyle w:val="FootnoteReference"/>
          <w:rFonts w:asciiTheme="majorHAnsi" w:hAnsiTheme="majorHAnsi" w:cstheme="majorHAnsi"/>
          <w:b w:val="0"/>
          <w:kern w:val="2"/>
          <w:sz w:val="22"/>
          <w:szCs w:val="22"/>
          <w:lang w:val="en-US"/>
        </w:rPr>
        <w:fldChar w:fldCharType="separate"/>
      </w:r>
      <w:r w:rsidR="00A71AEF" w:rsidRPr="00A71AEF">
        <w:rPr>
          <w:rStyle w:val="FootnoteReference"/>
          <w:rFonts w:asciiTheme="majorHAnsi" w:hAnsiTheme="majorHAnsi" w:cstheme="majorHAnsi"/>
          <w:b w:val="0"/>
          <w:kern w:val="2"/>
          <w:sz w:val="22"/>
          <w:szCs w:val="22"/>
          <w:lang w:val="en-US"/>
        </w:rPr>
        <w:t>20</w:t>
      </w:r>
      <w:r w:rsidR="00E453CC" w:rsidRPr="00B86E2F">
        <w:rPr>
          <w:rStyle w:val="FootnoteReference"/>
          <w:rFonts w:asciiTheme="majorHAnsi" w:hAnsiTheme="majorHAnsi" w:cstheme="majorHAnsi"/>
          <w:b w:val="0"/>
          <w:kern w:val="2"/>
          <w:sz w:val="22"/>
          <w:szCs w:val="22"/>
          <w:lang w:val="en-US"/>
        </w:rPr>
        <w:fldChar w:fldCharType="end"/>
      </w:r>
      <w:r w:rsidRPr="00B86E2F">
        <w:rPr>
          <w:rFonts w:asciiTheme="majorHAnsi" w:hAnsiTheme="majorHAnsi" w:cstheme="majorHAnsi"/>
          <w:b w:val="0"/>
          <w:sz w:val="22"/>
          <w:szCs w:val="22"/>
        </w:rPr>
        <w:t xml:space="preserve"> from the Fund Management Group</w:t>
      </w:r>
      <w:r w:rsidR="00E453CC" w:rsidRPr="00B86E2F">
        <w:rPr>
          <w:rStyle w:val="FootnoteReference"/>
          <w:rFonts w:asciiTheme="majorHAnsi" w:hAnsiTheme="majorHAnsi" w:cstheme="majorHAnsi"/>
          <w:b w:val="0"/>
          <w:kern w:val="2"/>
          <w:sz w:val="22"/>
          <w:szCs w:val="22"/>
          <w:lang w:val="en-US"/>
        </w:rPr>
        <w:fldChar w:fldCharType="begin"/>
      </w:r>
      <w:r w:rsidR="00E453CC" w:rsidRPr="00B86E2F">
        <w:rPr>
          <w:rStyle w:val="FootnoteReference"/>
          <w:rFonts w:asciiTheme="majorHAnsi" w:hAnsiTheme="majorHAnsi" w:cstheme="majorHAnsi"/>
          <w:b w:val="0"/>
          <w:kern w:val="2"/>
          <w:sz w:val="22"/>
          <w:szCs w:val="22"/>
          <w:lang w:val="en-US"/>
        </w:rPr>
        <w:instrText xml:space="preserve"> NOTEREF _Ref108103642 \f   </w:instrText>
      </w:r>
      <w:r w:rsidR="00AE5C95" w:rsidRPr="00B86E2F">
        <w:rPr>
          <w:rStyle w:val="FootnoteReference"/>
          <w:rFonts w:asciiTheme="majorHAnsi" w:hAnsiTheme="majorHAnsi" w:cstheme="majorHAnsi"/>
          <w:b w:val="0"/>
          <w:kern w:val="2"/>
          <w:sz w:val="22"/>
          <w:szCs w:val="22"/>
          <w:lang w:val="en-US"/>
        </w:rPr>
        <w:instrText xml:space="preserve"> \* MERGEFORMAT </w:instrText>
      </w:r>
      <w:r w:rsidR="00E453CC" w:rsidRPr="00B86E2F">
        <w:rPr>
          <w:rStyle w:val="FootnoteReference"/>
          <w:rFonts w:asciiTheme="majorHAnsi" w:hAnsiTheme="majorHAnsi" w:cstheme="majorHAnsi"/>
          <w:b w:val="0"/>
          <w:kern w:val="2"/>
          <w:sz w:val="22"/>
          <w:szCs w:val="22"/>
          <w:lang w:val="en-US"/>
        </w:rPr>
        <w:fldChar w:fldCharType="separate"/>
      </w:r>
      <w:r w:rsidR="00A71AEF" w:rsidRPr="00A71AEF">
        <w:rPr>
          <w:rStyle w:val="FootnoteReference"/>
          <w:rFonts w:asciiTheme="majorHAnsi" w:hAnsiTheme="majorHAnsi" w:cstheme="majorHAnsi"/>
          <w:b w:val="0"/>
          <w:kern w:val="2"/>
          <w:sz w:val="22"/>
          <w:szCs w:val="22"/>
          <w:lang w:val="en-US"/>
        </w:rPr>
        <w:t>21</w:t>
      </w:r>
      <w:r w:rsidR="00E453CC" w:rsidRPr="00B86E2F">
        <w:rPr>
          <w:rStyle w:val="FootnoteReference"/>
          <w:rFonts w:asciiTheme="majorHAnsi" w:hAnsiTheme="majorHAnsi" w:cstheme="majorHAnsi"/>
          <w:b w:val="0"/>
          <w:kern w:val="2"/>
          <w:sz w:val="22"/>
          <w:szCs w:val="22"/>
          <w:lang w:val="en-US"/>
        </w:rPr>
        <w:fldChar w:fldCharType="end"/>
      </w:r>
      <w:r w:rsidRPr="00B86E2F">
        <w:rPr>
          <w:rFonts w:asciiTheme="majorHAnsi" w:hAnsiTheme="majorHAnsi" w:cstheme="majorHAnsi"/>
          <w:b w:val="0"/>
          <w:sz w:val="22"/>
          <w:szCs w:val="22"/>
        </w:rPr>
        <w:t xml:space="preserve"> possess at least five years investment management experience and will dedicate sufficient time and attention in the management of the PRF / investment portfolio(s);</w:t>
      </w:r>
    </w:p>
    <w:p w14:paraId="6A003E41" w14:textId="77777777" w:rsidR="003C4D97" w:rsidRPr="00B86E2F" w:rsidRDefault="003C4D97" w:rsidP="005B04BC">
      <w:pPr>
        <w:pStyle w:val="NumberHeading"/>
        <w:adjustRightInd w:val="0"/>
        <w:snapToGrid w:val="0"/>
        <w:ind w:left="360"/>
        <w:contextualSpacing/>
        <w:jc w:val="left"/>
        <w:rPr>
          <w:rFonts w:asciiTheme="majorHAnsi" w:hAnsiTheme="majorHAnsi" w:cstheme="majorHAnsi"/>
          <w:b w:val="0"/>
          <w:sz w:val="22"/>
          <w:szCs w:val="22"/>
        </w:rPr>
      </w:pPr>
    </w:p>
    <w:p w14:paraId="6A003E42" w14:textId="641F59D8" w:rsidR="003C4D97" w:rsidRPr="00B86E2F" w:rsidRDefault="003C4D97" w:rsidP="00BA7139">
      <w:pPr>
        <w:pStyle w:val="NumberHeading"/>
        <w:numPr>
          <w:ilvl w:val="0"/>
          <w:numId w:val="60"/>
        </w:numPr>
        <w:adjustRightInd w:val="0"/>
        <w:snapToGrid w:val="0"/>
        <w:ind w:left="1260" w:hanging="551"/>
        <w:contextualSpacing/>
        <w:jc w:val="left"/>
        <w:rPr>
          <w:rFonts w:asciiTheme="majorHAnsi" w:hAnsiTheme="majorHAnsi" w:cstheme="majorHAnsi"/>
          <w:b w:val="0"/>
          <w:sz w:val="22"/>
          <w:szCs w:val="22"/>
        </w:rPr>
      </w:pPr>
      <w:r w:rsidRPr="00B86E2F">
        <w:rPr>
          <w:rFonts w:asciiTheme="majorHAnsi" w:hAnsiTheme="majorHAnsi" w:cstheme="majorHAnsi"/>
          <w:b w:val="0"/>
          <w:sz w:val="22"/>
          <w:szCs w:val="22"/>
        </w:rPr>
        <w:t>the Fund Management Group</w:t>
      </w:r>
      <w:r w:rsidR="00E453CC" w:rsidRPr="00B86E2F">
        <w:rPr>
          <w:rStyle w:val="FootnoteReference"/>
          <w:rFonts w:asciiTheme="majorHAnsi" w:hAnsiTheme="majorHAnsi" w:cstheme="majorHAnsi"/>
          <w:b w:val="0"/>
          <w:kern w:val="2"/>
          <w:sz w:val="22"/>
          <w:szCs w:val="22"/>
          <w:lang w:val="en-US"/>
        </w:rPr>
        <w:fldChar w:fldCharType="begin"/>
      </w:r>
      <w:r w:rsidR="00E453CC" w:rsidRPr="00B86E2F">
        <w:rPr>
          <w:rStyle w:val="FootnoteReference"/>
          <w:rFonts w:asciiTheme="majorHAnsi" w:hAnsiTheme="majorHAnsi" w:cstheme="majorHAnsi"/>
          <w:b w:val="0"/>
          <w:kern w:val="2"/>
          <w:sz w:val="22"/>
          <w:szCs w:val="22"/>
          <w:lang w:val="en-US"/>
        </w:rPr>
        <w:instrText xml:space="preserve"> NOTEREF _Ref108103642 \f   </w:instrText>
      </w:r>
      <w:r w:rsidR="00AE5C95" w:rsidRPr="00B86E2F">
        <w:rPr>
          <w:rStyle w:val="FootnoteReference"/>
          <w:rFonts w:asciiTheme="majorHAnsi" w:hAnsiTheme="majorHAnsi" w:cstheme="majorHAnsi"/>
          <w:b w:val="0"/>
          <w:kern w:val="2"/>
          <w:sz w:val="22"/>
          <w:szCs w:val="22"/>
          <w:lang w:val="en-US"/>
        </w:rPr>
        <w:instrText xml:space="preserve"> \* MERGEFORMAT </w:instrText>
      </w:r>
      <w:r w:rsidR="00E453CC" w:rsidRPr="00B86E2F">
        <w:rPr>
          <w:rStyle w:val="FootnoteReference"/>
          <w:rFonts w:asciiTheme="majorHAnsi" w:hAnsiTheme="majorHAnsi" w:cstheme="majorHAnsi"/>
          <w:b w:val="0"/>
          <w:kern w:val="2"/>
          <w:sz w:val="22"/>
          <w:szCs w:val="22"/>
          <w:lang w:val="en-US"/>
        </w:rPr>
        <w:fldChar w:fldCharType="separate"/>
      </w:r>
      <w:r w:rsidR="00A71AEF" w:rsidRPr="00A71AEF">
        <w:rPr>
          <w:rStyle w:val="FootnoteReference"/>
          <w:rFonts w:asciiTheme="majorHAnsi" w:hAnsiTheme="majorHAnsi" w:cstheme="majorHAnsi"/>
          <w:b w:val="0"/>
          <w:kern w:val="2"/>
          <w:sz w:val="22"/>
          <w:szCs w:val="22"/>
          <w:lang w:val="en-US"/>
        </w:rPr>
        <w:t>21</w:t>
      </w:r>
      <w:r w:rsidR="00E453CC" w:rsidRPr="00B86E2F">
        <w:rPr>
          <w:rStyle w:val="FootnoteReference"/>
          <w:rFonts w:asciiTheme="majorHAnsi" w:hAnsiTheme="majorHAnsi" w:cstheme="majorHAnsi"/>
          <w:b w:val="0"/>
          <w:kern w:val="2"/>
          <w:sz w:val="22"/>
          <w:szCs w:val="22"/>
          <w:lang w:val="en-US"/>
        </w:rPr>
        <w:fldChar w:fldCharType="end"/>
      </w:r>
      <w:r w:rsidRPr="00B86E2F">
        <w:rPr>
          <w:rFonts w:asciiTheme="majorHAnsi" w:hAnsiTheme="majorHAnsi" w:cstheme="majorHAnsi"/>
          <w:b w:val="0"/>
          <w:sz w:val="22"/>
          <w:szCs w:val="22"/>
        </w:rPr>
        <w:t xml:space="preserve"> has established and put in place group-wide internal controls and risk management systems for the management of public funds and the PRF / investment portfolio(s</w:t>
      </w:r>
      <w:proofErr w:type="gramStart"/>
      <w:r w:rsidRPr="00B86E2F">
        <w:rPr>
          <w:rFonts w:asciiTheme="majorHAnsi" w:hAnsiTheme="majorHAnsi" w:cstheme="majorHAnsi"/>
          <w:b w:val="0"/>
          <w:sz w:val="22"/>
          <w:szCs w:val="22"/>
        </w:rPr>
        <w:t>);</w:t>
      </w:r>
      <w:proofErr w:type="gramEnd"/>
      <w:r w:rsidRPr="00B86E2F">
        <w:rPr>
          <w:rFonts w:asciiTheme="majorHAnsi" w:hAnsiTheme="majorHAnsi" w:cstheme="majorHAnsi"/>
          <w:b w:val="0"/>
          <w:sz w:val="22"/>
          <w:szCs w:val="22"/>
        </w:rPr>
        <w:t xml:space="preserve"> </w:t>
      </w:r>
    </w:p>
    <w:p w14:paraId="6A003E43" w14:textId="77777777" w:rsidR="003C4D97" w:rsidRPr="00B86E2F" w:rsidRDefault="003C4D97" w:rsidP="00BA7139">
      <w:pPr>
        <w:pStyle w:val="NumberHeading"/>
        <w:adjustRightInd w:val="0"/>
        <w:snapToGrid w:val="0"/>
        <w:ind w:left="1260" w:hanging="551"/>
        <w:contextualSpacing/>
        <w:jc w:val="left"/>
        <w:rPr>
          <w:rFonts w:asciiTheme="majorHAnsi" w:hAnsiTheme="majorHAnsi" w:cstheme="majorHAnsi"/>
          <w:b w:val="0"/>
          <w:sz w:val="22"/>
          <w:szCs w:val="22"/>
          <w:lang w:val="en-US"/>
        </w:rPr>
      </w:pPr>
    </w:p>
    <w:p w14:paraId="6A003E44" w14:textId="39140A45" w:rsidR="003C4D97" w:rsidRPr="00B86E2F" w:rsidRDefault="003C4D97" w:rsidP="00BA7139">
      <w:pPr>
        <w:pStyle w:val="NumberHeading"/>
        <w:numPr>
          <w:ilvl w:val="0"/>
          <w:numId w:val="60"/>
        </w:numPr>
        <w:adjustRightInd w:val="0"/>
        <w:snapToGrid w:val="0"/>
        <w:ind w:left="1260" w:hanging="551"/>
        <w:contextualSpacing/>
        <w:jc w:val="left"/>
        <w:rPr>
          <w:rFonts w:asciiTheme="majorHAnsi" w:hAnsiTheme="majorHAnsi" w:cstheme="majorHAnsi"/>
          <w:b w:val="0"/>
          <w:i/>
          <w:sz w:val="22"/>
          <w:szCs w:val="22"/>
        </w:rPr>
      </w:pPr>
      <w:r w:rsidRPr="00B86E2F">
        <w:rPr>
          <w:rFonts w:asciiTheme="majorHAnsi" w:hAnsiTheme="majorHAnsi" w:cstheme="majorHAnsi"/>
          <w:b w:val="0"/>
          <w:i/>
          <w:sz w:val="22"/>
          <w:szCs w:val="22"/>
        </w:rPr>
        <w:t xml:space="preserve">(Please tick one of the following boxes) </w:t>
      </w:r>
    </w:p>
    <w:p w14:paraId="6A003E46" w14:textId="2F5E2699" w:rsidR="003C4D97" w:rsidRPr="00B86E2F" w:rsidRDefault="003C4D97" w:rsidP="00871929">
      <w:pPr>
        <w:pStyle w:val="NumberHeading"/>
        <w:numPr>
          <w:ilvl w:val="0"/>
          <w:numId w:val="53"/>
        </w:numPr>
        <w:adjustRightInd w:val="0"/>
        <w:snapToGrid w:val="0"/>
        <w:ind w:left="1620"/>
        <w:contextualSpacing/>
        <w:jc w:val="left"/>
        <w:rPr>
          <w:rFonts w:asciiTheme="majorHAnsi" w:hAnsiTheme="majorHAnsi" w:cstheme="majorHAnsi"/>
          <w:b w:val="0"/>
          <w:sz w:val="22"/>
          <w:szCs w:val="22"/>
          <w:lang w:val="en-US"/>
        </w:rPr>
      </w:pPr>
      <w:r w:rsidRPr="00B86E2F">
        <w:rPr>
          <w:rFonts w:asciiTheme="majorHAnsi" w:hAnsiTheme="majorHAnsi" w:cstheme="majorHAnsi"/>
          <w:b w:val="0"/>
          <w:sz w:val="22"/>
          <w:szCs w:val="22"/>
          <w:lang w:val="en-US"/>
        </w:rPr>
        <w:t xml:space="preserve">there is no disciplinary history of the </w:t>
      </w:r>
      <w:r w:rsidR="00E36779" w:rsidRPr="00B86E2F">
        <w:rPr>
          <w:rFonts w:asciiTheme="majorHAnsi" w:hAnsiTheme="majorHAnsi" w:cstheme="majorHAnsi"/>
          <w:b w:val="0"/>
          <w:sz w:val="22"/>
          <w:szCs w:val="22"/>
          <w:lang w:val="en-US"/>
        </w:rPr>
        <w:t>relevant group entity(</w:t>
      </w:r>
      <w:proofErr w:type="spellStart"/>
      <w:r w:rsidR="00E36779" w:rsidRPr="00B86E2F">
        <w:rPr>
          <w:rFonts w:asciiTheme="majorHAnsi" w:hAnsiTheme="majorHAnsi" w:cstheme="majorHAnsi"/>
          <w:b w:val="0"/>
          <w:sz w:val="22"/>
          <w:szCs w:val="22"/>
          <w:lang w:val="en-US"/>
        </w:rPr>
        <w:t>ies</w:t>
      </w:r>
      <w:proofErr w:type="spellEnd"/>
      <w:r w:rsidR="00E36779" w:rsidRPr="00B86E2F">
        <w:rPr>
          <w:rFonts w:asciiTheme="majorHAnsi" w:hAnsiTheme="majorHAnsi" w:cstheme="majorHAnsi"/>
          <w:b w:val="0"/>
          <w:sz w:val="22"/>
          <w:szCs w:val="22"/>
          <w:lang w:val="en-US"/>
        </w:rPr>
        <w:t>)</w:t>
      </w:r>
      <w:bookmarkStart w:id="12" w:name="_Ref108103820"/>
      <w:r w:rsidR="00E36779" w:rsidRPr="00B86E2F">
        <w:rPr>
          <w:rStyle w:val="FootnoteReference"/>
          <w:rFonts w:asciiTheme="majorHAnsi" w:hAnsiTheme="majorHAnsi" w:cstheme="majorHAnsi"/>
          <w:b w:val="0"/>
          <w:sz w:val="22"/>
          <w:szCs w:val="22"/>
          <w:lang w:val="en-US"/>
        </w:rPr>
        <w:footnoteReference w:id="23"/>
      </w:r>
      <w:bookmarkEnd w:id="12"/>
      <w:r w:rsidR="00CA1F71" w:rsidRPr="00B86E2F">
        <w:rPr>
          <w:rFonts w:asciiTheme="majorHAnsi" w:hAnsiTheme="majorHAnsi" w:cstheme="majorHAnsi"/>
          <w:b w:val="0"/>
          <w:sz w:val="22"/>
          <w:szCs w:val="22"/>
          <w:lang w:val="en-US"/>
        </w:rPr>
        <w:t xml:space="preserve"> </w:t>
      </w:r>
      <w:r w:rsidRPr="00B86E2F">
        <w:rPr>
          <w:rFonts w:asciiTheme="majorHAnsi" w:hAnsiTheme="majorHAnsi" w:cstheme="majorHAnsi"/>
          <w:b w:val="0"/>
          <w:sz w:val="22"/>
          <w:szCs w:val="22"/>
          <w:lang w:val="en-US"/>
        </w:rPr>
        <w:t xml:space="preserve">in the past five </w:t>
      </w:r>
      <w:proofErr w:type="gramStart"/>
      <w:r w:rsidRPr="00B86E2F">
        <w:rPr>
          <w:rFonts w:asciiTheme="majorHAnsi" w:hAnsiTheme="majorHAnsi" w:cstheme="majorHAnsi"/>
          <w:b w:val="0"/>
          <w:sz w:val="22"/>
          <w:szCs w:val="22"/>
          <w:lang w:val="en-US"/>
        </w:rPr>
        <w:t>years;</w:t>
      </w:r>
      <w:proofErr w:type="gramEnd"/>
    </w:p>
    <w:p w14:paraId="6A003E47" w14:textId="6833C660" w:rsidR="003C4D97" w:rsidRPr="00B86E2F" w:rsidRDefault="003C4D97" w:rsidP="00871929">
      <w:pPr>
        <w:pStyle w:val="NumberHeading"/>
        <w:numPr>
          <w:ilvl w:val="0"/>
          <w:numId w:val="53"/>
        </w:numPr>
        <w:adjustRightInd w:val="0"/>
        <w:snapToGrid w:val="0"/>
        <w:ind w:left="1620"/>
        <w:contextualSpacing/>
        <w:jc w:val="left"/>
        <w:rPr>
          <w:rFonts w:asciiTheme="majorHAnsi" w:hAnsiTheme="majorHAnsi" w:cstheme="majorHAnsi"/>
          <w:b w:val="0"/>
          <w:sz w:val="22"/>
          <w:szCs w:val="22"/>
          <w:lang w:val="en-US"/>
        </w:rPr>
      </w:pPr>
      <w:r w:rsidRPr="00B86E2F">
        <w:rPr>
          <w:rFonts w:asciiTheme="majorHAnsi" w:hAnsiTheme="majorHAnsi" w:cstheme="majorHAnsi"/>
          <w:b w:val="0"/>
          <w:sz w:val="22"/>
          <w:szCs w:val="22"/>
          <w:lang w:val="en-US"/>
        </w:rPr>
        <w:t xml:space="preserve">the disciplinary matter(s) of the </w:t>
      </w:r>
      <w:r w:rsidR="00E36779" w:rsidRPr="00B86E2F">
        <w:rPr>
          <w:rFonts w:asciiTheme="majorHAnsi" w:hAnsiTheme="majorHAnsi" w:cstheme="majorHAnsi"/>
          <w:b w:val="0"/>
          <w:sz w:val="22"/>
          <w:szCs w:val="22"/>
          <w:lang w:val="en-US"/>
        </w:rPr>
        <w:t>relevant group entity(</w:t>
      </w:r>
      <w:proofErr w:type="spellStart"/>
      <w:r w:rsidR="00E36779" w:rsidRPr="00B86E2F">
        <w:rPr>
          <w:rFonts w:asciiTheme="majorHAnsi" w:hAnsiTheme="majorHAnsi" w:cstheme="majorHAnsi"/>
          <w:b w:val="0"/>
          <w:sz w:val="22"/>
          <w:szCs w:val="22"/>
          <w:lang w:val="en-US"/>
        </w:rPr>
        <w:t>ies</w:t>
      </w:r>
      <w:proofErr w:type="spellEnd"/>
      <w:r w:rsidR="00E36779" w:rsidRPr="00B86E2F">
        <w:rPr>
          <w:rFonts w:asciiTheme="majorHAnsi" w:hAnsiTheme="majorHAnsi" w:cstheme="majorHAnsi"/>
          <w:b w:val="0"/>
          <w:sz w:val="22"/>
          <w:szCs w:val="22"/>
          <w:lang w:val="en-US"/>
        </w:rPr>
        <w:t>)</w:t>
      </w:r>
      <w:r w:rsidR="00E453CC" w:rsidRPr="00B86E2F">
        <w:rPr>
          <w:rStyle w:val="FootnoteReference"/>
          <w:rFonts w:asciiTheme="majorHAnsi" w:hAnsiTheme="majorHAnsi" w:cstheme="majorHAnsi"/>
          <w:b w:val="0"/>
          <w:kern w:val="2"/>
          <w:sz w:val="22"/>
          <w:szCs w:val="22"/>
          <w:lang w:val="en-US"/>
        </w:rPr>
        <w:fldChar w:fldCharType="begin"/>
      </w:r>
      <w:r w:rsidR="00E453CC" w:rsidRPr="00B86E2F">
        <w:rPr>
          <w:rStyle w:val="FootnoteReference"/>
          <w:rFonts w:asciiTheme="majorHAnsi" w:hAnsiTheme="majorHAnsi" w:cstheme="majorHAnsi"/>
          <w:b w:val="0"/>
          <w:kern w:val="2"/>
          <w:sz w:val="22"/>
          <w:szCs w:val="22"/>
        </w:rPr>
        <w:instrText xml:space="preserve"> NOTEREF _Ref108103820 \f </w:instrText>
      </w:r>
      <w:r w:rsidR="00E453CC" w:rsidRPr="00B86E2F">
        <w:rPr>
          <w:rStyle w:val="FootnoteReference"/>
          <w:rFonts w:asciiTheme="majorHAnsi" w:hAnsiTheme="majorHAnsi" w:cstheme="majorHAnsi"/>
          <w:b w:val="0"/>
          <w:kern w:val="2"/>
          <w:sz w:val="22"/>
          <w:szCs w:val="22"/>
          <w:lang w:val="en-US"/>
        </w:rPr>
        <w:instrText xml:space="preserve">  </w:instrText>
      </w:r>
      <w:r w:rsidR="00AE5C95" w:rsidRPr="00B86E2F">
        <w:rPr>
          <w:rStyle w:val="FootnoteReference"/>
          <w:rFonts w:asciiTheme="majorHAnsi" w:hAnsiTheme="majorHAnsi" w:cstheme="majorHAnsi"/>
          <w:b w:val="0"/>
          <w:kern w:val="2"/>
          <w:sz w:val="22"/>
          <w:szCs w:val="22"/>
          <w:lang w:val="en-US"/>
        </w:rPr>
        <w:instrText xml:space="preserve"> \* MERGEFORMAT </w:instrText>
      </w:r>
      <w:r w:rsidR="00E453CC" w:rsidRPr="00B86E2F">
        <w:rPr>
          <w:rStyle w:val="FootnoteReference"/>
          <w:rFonts w:asciiTheme="majorHAnsi" w:hAnsiTheme="majorHAnsi" w:cstheme="majorHAnsi"/>
          <w:b w:val="0"/>
          <w:kern w:val="2"/>
          <w:sz w:val="22"/>
          <w:szCs w:val="22"/>
          <w:lang w:val="en-US"/>
        </w:rPr>
        <w:fldChar w:fldCharType="separate"/>
      </w:r>
      <w:r w:rsidR="00A71AEF" w:rsidRPr="00A71AEF">
        <w:rPr>
          <w:rStyle w:val="FootnoteReference"/>
          <w:rFonts w:asciiTheme="majorHAnsi" w:hAnsiTheme="majorHAnsi" w:cstheme="majorHAnsi"/>
          <w:b w:val="0"/>
          <w:kern w:val="2"/>
          <w:sz w:val="22"/>
          <w:szCs w:val="22"/>
        </w:rPr>
        <w:t>22</w:t>
      </w:r>
      <w:r w:rsidR="00E453CC" w:rsidRPr="00B86E2F">
        <w:rPr>
          <w:rStyle w:val="FootnoteReference"/>
          <w:rFonts w:asciiTheme="majorHAnsi" w:hAnsiTheme="majorHAnsi" w:cstheme="majorHAnsi"/>
          <w:b w:val="0"/>
          <w:kern w:val="2"/>
          <w:sz w:val="22"/>
          <w:szCs w:val="22"/>
          <w:lang w:val="en-US"/>
        </w:rPr>
        <w:fldChar w:fldCharType="end"/>
      </w:r>
      <w:r w:rsidR="00E36779" w:rsidRPr="00B86E2F">
        <w:rPr>
          <w:rFonts w:asciiTheme="majorHAnsi" w:hAnsiTheme="majorHAnsi" w:cstheme="majorHAnsi"/>
          <w:b w:val="0"/>
          <w:sz w:val="22"/>
          <w:szCs w:val="22"/>
          <w:lang w:val="en-US"/>
        </w:rPr>
        <w:t xml:space="preserve"> </w:t>
      </w:r>
      <w:r w:rsidRPr="00B86E2F">
        <w:rPr>
          <w:rFonts w:asciiTheme="majorHAnsi" w:hAnsiTheme="majorHAnsi" w:cstheme="majorHAnsi"/>
          <w:b w:val="0"/>
          <w:sz w:val="22"/>
          <w:szCs w:val="22"/>
          <w:lang w:val="en-US"/>
        </w:rPr>
        <w:t>in the past five years does/do not</w:t>
      </w:r>
      <w:r w:rsidR="00E36779" w:rsidRPr="00B86E2F">
        <w:rPr>
          <w:rFonts w:asciiTheme="majorHAnsi" w:hAnsiTheme="majorHAnsi" w:cstheme="majorHAnsi"/>
          <w:b w:val="0"/>
          <w:sz w:val="22"/>
          <w:szCs w:val="22"/>
          <w:lang w:val="en-US"/>
        </w:rPr>
        <w:t>, as a whole,</w:t>
      </w:r>
      <w:r w:rsidRPr="00B86E2F">
        <w:rPr>
          <w:rFonts w:asciiTheme="majorHAnsi" w:hAnsiTheme="majorHAnsi" w:cstheme="majorHAnsi"/>
          <w:b w:val="0"/>
          <w:sz w:val="22"/>
          <w:szCs w:val="22"/>
          <w:lang w:val="en-US"/>
        </w:rPr>
        <w:t xml:space="preserve"> </w:t>
      </w:r>
      <w:r w:rsidRPr="00B86E2F">
        <w:rPr>
          <w:rFonts w:asciiTheme="majorHAnsi" w:hAnsiTheme="majorHAnsi" w:cstheme="majorHAnsi"/>
          <w:b w:val="0"/>
          <w:sz w:val="22"/>
          <w:szCs w:val="22"/>
        </w:rPr>
        <w:t xml:space="preserve">materially affect the financial condition, regulatory status, or ability to perform licensed or regulated activity </w:t>
      </w:r>
      <w:r w:rsidR="00137BF6" w:rsidRPr="00B86E2F">
        <w:rPr>
          <w:rFonts w:asciiTheme="majorHAnsi" w:hAnsiTheme="majorHAnsi" w:cstheme="majorHAnsi"/>
          <w:b w:val="0"/>
          <w:sz w:val="22"/>
          <w:szCs w:val="22"/>
        </w:rPr>
        <w:t xml:space="preserve">of the </w:t>
      </w:r>
      <w:r w:rsidR="00137BF6" w:rsidRPr="00B86E2F">
        <w:rPr>
          <w:rFonts w:asciiTheme="majorHAnsi" w:hAnsiTheme="majorHAnsi" w:cstheme="majorHAnsi"/>
          <w:b w:val="0"/>
          <w:sz w:val="22"/>
          <w:szCs w:val="22"/>
          <w:lang w:val="en-US"/>
        </w:rPr>
        <w:t>relevant group entity(</w:t>
      </w:r>
      <w:proofErr w:type="spellStart"/>
      <w:r w:rsidR="00137BF6" w:rsidRPr="00B86E2F">
        <w:rPr>
          <w:rFonts w:asciiTheme="majorHAnsi" w:hAnsiTheme="majorHAnsi" w:cstheme="majorHAnsi"/>
          <w:b w:val="0"/>
          <w:sz w:val="22"/>
          <w:szCs w:val="22"/>
          <w:lang w:val="en-US"/>
        </w:rPr>
        <w:t>ies</w:t>
      </w:r>
      <w:proofErr w:type="spellEnd"/>
      <w:r w:rsidR="00137BF6" w:rsidRPr="00B86E2F">
        <w:rPr>
          <w:rFonts w:asciiTheme="majorHAnsi" w:hAnsiTheme="majorHAnsi" w:cstheme="majorHAnsi"/>
          <w:b w:val="0"/>
          <w:sz w:val="22"/>
          <w:szCs w:val="22"/>
          <w:lang w:val="en-US"/>
        </w:rPr>
        <w:t>)</w:t>
      </w:r>
      <w:r w:rsidR="001E4CDD" w:rsidRPr="00B86E2F">
        <w:rPr>
          <w:rStyle w:val="FootnoteReference"/>
          <w:rFonts w:asciiTheme="majorHAnsi" w:hAnsiTheme="majorHAnsi" w:cstheme="majorHAnsi"/>
          <w:b w:val="0"/>
          <w:kern w:val="2"/>
          <w:sz w:val="22"/>
          <w:szCs w:val="22"/>
          <w:lang w:val="en-US"/>
        </w:rPr>
        <w:fldChar w:fldCharType="begin"/>
      </w:r>
      <w:r w:rsidR="001E4CDD" w:rsidRPr="00B86E2F">
        <w:rPr>
          <w:rStyle w:val="FootnoteReference"/>
          <w:rFonts w:asciiTheme="majorHAnsi" w:hAnsiTheme="majorHAnsi" w:cstheme="majorHAnsi"/>
          <w:b w:val="0"/>
          <w:kern w:val="2"/>
          <w:sz w:val="22"/>
          <w:szCs w:val="22"/>
        </w:rPr>
        <w:instrText xml:space="preserve"> NOTEREF _Ref108103820 \f </w:instrText>
      </w:r>
      <w:r w:rsidR="001E4CDD" w:rsidRPr="00B86E2F">
        <w:rPr>
          <w:rStyle w:val="FootnoteReference"/>
          <w:rFonts w:asciiTheme="majorHAnsi" w:hAnsiTheme="majorHAnsi" w:cstheme="majorHAnsi"/>
          <w:b w:val="0"/>
          <w:kern w:val="2"/>
          <w:sz w:val="22"/>
          <w:szCs w:val="22"/>
          <w:lang w:val="en-US"/>
        </w:rPr>
        <w:instrText xml:space="preserve">  </w:instrText>
      </w:r>
      <w:r w:rsidR="00B86E2F" w:rsidRPr="00B86E2F">
        <w:rPr>
          <w:rStyle w:val="FootnoteReference"/>
          <w:rFonts w:asciiTheme="majorHAnsi" w:hAnsiTheme="majorHAnsi" w:cstheme="majorHAnsi"/>
          <w:b w:val="0"/>
          <w:kern w:val="2"/>
          <w:sz w:val="22"/>
          <w:szCs w:val="22"/>
          <w:lang w:val="en-US"/>
        </w:rPr>
        <w:instrText xml:space="preserve"> \* MERGEFORMAT </w:instrText>
      </w:r>
      <w:r w:rsidR="001E4CDD" w:rsidRPr="00B86E2F">
        <w:rPr>
          <w:rStyle w:val="FootnoteReference"/>
          <w:rFonts w:asciiTheme="majorHAnsi" w:hAnsiTheme="majorHAnsi" w:cstheme="majorHAnsi"/>
          <w:b w:val="0"/>
          <w:kern w:val="2"/>
          <w:sz w:val="22"/>
          <w:szCs w:val="22"/>
          <w:lang w:val="en-US"/>
        </w:rPr>
        <w:fldChar w:fldCharType="separate"/>
      </w:r>
      <w:r w:rsidR="00A71AEF" w:rsidRPr="00A71AEF">
        <w:rPr>
          <w:rStyle w:val="FootnoteReference"/>
          <w:rFonts w:asciiTheme="majorHAnsi" w:hAnsiTheme="majorHAnsi" w:cstheme="majorHAnsi"/>
          <w:b w:val="0"/>
          <w:kern w:val="2"/>
          <w:sz w:val="22"/>
          <w:szCs w:val="22"/>
        </w:rPr>
        <w:t>22</w:t>
      </w:r>
      <w:r w:rsidR="001E4CDD" w:rsidRPr="00B86E2F">
        <w:rPr>
          <w:rStyle w:val="FootnoteReference"/>
          <w:rFonts w:asciiTheme="majorHAnsi" w:hAnsiTheme="majorHAnsi" w:cstheme="majorHAnsi"/>
          <w:b w:val="0"/>
          <w:kern w:val="2"/>
          <w:sz w:val="22"/>
          <w:szCs w:val="22"/>
          <w:lang w:val="en-US"/>
        </w:rPr>
        <w:fldChar w:fldCharType="end"/>
      </w:r>
      <w:r w:rsidR="00137BF6" w:rsidRPr="00B86E2F">
        <w:rPr>
          <w:rFonts w:asciiTheme="majorHAnsi" w:hAnsiTheme="majorHAnsi" w:cstheme="majorHAnsi"/>
          <w:b w:val="0"/>
          <w:sz w:val="22"/>
          <w:szCs w:val="22"/>
          <w:lang w:val="en-US"/>
        </w:rPr>
        <w:t xml:space="preserve"> and the Fund Management Group</w:t>
      </w:r>
      <w:r w:rsidR="00E453CC" w:rsidRPr="00B86E2F">
        <w:rPr>
          <w:rStyle w:val="FootnoteReference"/>
          <w:rFonts w:asciiTheme="majorHAnsi" w:hAnsiTheme="majorHAnsi" w:cstheme="majorHAnsi"/>
          <w:b w:val="0"/>
          <w:kern w:val="2"/>
          <w:sz w:val="22"/>
          <w:szCs w:val="22"/>
        </w:rPr>
        <w:fldChar w:fldCharType="begin"/>
      </w:r>
      <w:r w:rsidR="00E453CC" w:rsidRPr="00B86E2F">
        <w:rPr>
          <w:rStyle w:val="FootnoteReference"/>
          <w:rFonts w:asciiTheme="majorHAnsi" w:hAnsiTheme="majorHAnsi" w:cstheme="majorHAnsi"/>
          <w:b w:val="0"/>
          <w:kern w:val="2"/>
          <w:sz w:val="22"/>
          <w:szCs w:val="22"/>
        </w:rPr>
        <w:instrText xml:space="preserve"> NOTEREF _Ref108103642 \f </w:instrText>
      </w:r>
      <w:r w:rsidR="00E453CC" w:rsidRPr="00B86E2F">
        <w:rPr>
          <w:rStyle w:val="FootnoteReference"/>
          <w:rFonts w:asciiTheme="majorHAnsi" w:hAnsiTheme="majorHAnsi" w:cstheme="majorHAnsi"/>
          <w:b w:val="0"/>
          <w:kern w:val="2"/>
          <w:sz w:val="22"/>
          <w:szCs w:val="22"/>
          <w:lang w:val="en-US"/>
        </w:rPr>
        <w:instrText xml:space="preserve">  </w:instrText>
      </w:r>
      <w:r w:rsidR="00B86E2F" w:rsidRPr="00B86E2F">
        <w:rPr>
          <w:rStyle w:val="FootnoteReference"/>
          <w:rFonts w:asciiTheme="majorHAnsi" w:hAnsiTheme="majorHAnsi" w:cstheme="majorHAnsi"/>
          <w:b w:val="0"/>
          <w:kern w:val="2"/>
          <w:sz w:val="22"/>
          <w:szCs w:val="22"/>
          <w:lang w:val="en-US"/>
        </w:rPr>
        <w:instrText xml:space="preserve"> \* MERGEFORMAT </w:instrText>
      </w:r>
      <w:r w:rsidR="00E453CC" w:rsidRPr="00B86E2F">
        <w:rPr>
          <w:rStyle w:val="FootnoteReference"/>
          <w:rFonts w:asciiTheme="majorHAnsi" w:hAnsiTheme="majorHAnsi" w:cstheme="majorHAnsi"/>
          <w:b w:val="0"/>
          <w:kern w:val="2"/>
          <w:sz w:val="22"/>
          <w:szCs w:val="22"/>
        </w:rPr>
        <w:fldChar w:fldCharType="separate"/>
      </w:r>
      <w:r w:rsidR="00A71AEF" w:rsidRPr="00A71AEF">
        <w:rPr>
          <w:rStyle w:val="FootnoteReference"/>
          <w:rFonts w:asciiTheme="majorHAnsi" w:hAnsiTheme="majorHAnsi" w:cstheme="majorHAnsi"/>
          <w:b w:val="0"/>
          <w:kern w:val="2"/>
          <w:sz w:val="22"/>
          <w:szCs w:val="22"/>
        </w:rPr>
        <w:t>21</w:t>
      </w:r>
      <w:r w:rsidR="00E453CC" w:rsidRPr="00B86E2F">
        <w:rPr>
          <w:rStyle w:val="FootnoteReference"/>
          <w:rFonts w:asciiTheme="majorHAnsi" w:hAnsiTheme="majorHAnsi" w:cstheme="majorHAnsi"/>
          <w:b w:val="0"/>
          <w:kern w:val="2"/>
          <w:sz w:val="22"/>
          <w:szCs w:val="22"/>
        </w:rPr>
        <w:fldChar w:fldCharType="end"/>
      </w:r>
      <w:r w:rsidR="00137BF6" w:rsidRPr="00B86E2F">
        <w:rPr>
          <w:rFonts w:asciiTheme="majorHAnsi" w:hAnsiTheme="majorHAnsi" w:cstheme="majorHAnsi"/>
          <w:b w:val="0"/>
          <w:sz w:val="22"/>
          <w:szCs w:val="22"/>
          <w:lang w:val="en-US"/>
        </w:rPr>
        <w:t xml:space="preserve"> </w:t>
      </w:r>
      <w:r w:rsidRPr="00B86E2F">
        <w:rPr>
          <w:rFonts w:asciiTheme="majorHAnsi" w:hAnsiTheme="majorHAnsi" w:cstheme="majorHAnsi"/>
          <w:b w:val="0"/>
          <w:sz w:val="22"/>
          <w:szCs w:val="22"/>
        </w:rPr>
        <w:t xml:space="preserve">and the details of the </w:t>
      </w:r>
      <w:r w:rsidR="00137BF6" w:rsidRPr="00B86E2F">
        <w:rPr>
          <w:rFonts w:asciiTheme="majorHAnsi" w:hAnsiTheme="majorHAnsi" w:cstheme="majorHAnsi"/>
          <w:b w:val="0"/>
          <w:sz w:val="22"/>
          <w:szCs w:val="22"/>
          <w:lang w:val="en-US"/>
        </w:rPr>
        <w:t>relevant group entity(</w:t>
      </w:r>
      <w:proofErr w:type="spellStart"/>
      <w:r w:rsidR="00137BF6" w:rsidRPr="00B86E2F">
        <w:rPr>
          <w:rFonts w:asciiTheme="majorHAnsi" w:hAnsiTheme="majorHAnsi" w:cstheme="majorHAnsi"/>
          <w:b w:val="0"/>
          <w:sz w:val="22"/>
          <w:szCs w:val="22"/>
          <w:lang w:val="en-US"/>
        </w:rPr>
        <w:t>ies</w:t>
      </w:r>
      <w:proofErr w:type="spellEnd"/>
      <w:r w:rsidR="00137BF6" w:rsidRPr="00B86E2F">
        <w:rPr>
          <w:rFonts w:asciiTheme="majorHAnsi" w:hAnsiTheme="majorHAnsi" w:cstheme="majorHAnsi"/>
          <w:b w:val="0"/>
          <w:sz w:val="22"/>
          <w:szCs w:val="22"/>
          <w:lang w:val="en-US"/>
        </w:rPr>
        <w:t>)’s</w:t>
      </w:r>
      <w:r w:rsidR="001E4CDD" w:rsidRPr="00B86E2F">
        <w:rPr>
          <w:rStyle w:val="FootnoteReference"/>
          <w:rFonts w:asciiTheme="majorHAnsi" w:hAnsiTheme="majorHAnsi" w:cstheme="majorHAnsi"/>
          <w:b w:val="0"/>
          <w:kern w:val="2"/>
          <w:sz w:val="22"/>
          <w:szCs w:val="22"/>
          <w:lang w:val="en-US"/>
        </w:rPr>
        <w:fldChar w:fldCharType="begin"/>
      </w:r>
      <w:r w:rsidR="001E4CDD" w:rsidRPr="00B86E2F">
        <w:rPr>
          <w:rStyle w:val="FootnoteReference"/>
          <w:rFonts w:asciiTheme="majorHAnsi" w:hAnsiTheme="majorHAnsi" w:cstheme="majorHAnsi"/>
          <w:b w:val="0"/>
          <w:kern w:val="2"/>
          <w:sz w:val="22"/>
          <w:szCs w:val="22"/>
        </w:rPr>
        <w:instrText xml:space="preserve"> NOTEREF _Ref108103820 \f </w:instrText>
      </w:r>
      <w:r w:rsidR="001E4CDD" w:rsidRPr="00B86E2F">
        <w:rPr>
          <w:rStyle w:val="FootnoteReference"/>
          <w:rFonts w:asciiTheme="majorHAnsi" w:hAnsiTheme="majorHAnsi" w:cstheme="majorHAnsi"/>
          <w:b w:val="0"/>
          <w:kern w:val="2"/>
          <w:sz w:val="22"/>
          <w:szCs w:val="22"/>
          <w:lang w:val="en-US"/>
        </w:rPr>
        <w:instrText xml:space="preserve">  </w:instrText>
      </w:r>
      <w:r w:rsidR="00B86E2F" w:rsidRPr="00B86E2F">
        <w:rPr>
          <w:rStyle w:val="FootnoteReference"/>
          <w:rFonts w:asciiTheme="majorHAnsi" w:hAnsiTheme="majorHAnsi" w:cstheme="majorHAnsi"/>
          <w:b w:val="0"/>
          <w:kern w:val="2"/>
          <w:sz w:val="22"/>
          <w:szCs w:val="22"/>
          <w:lang w:val="en-US"/>
        </w:rPr>
        <w:instrText xml:space="preserve"> \* MERGEFORMAT </w:instrText>
      </w:r>
      <w:r w:rsidR="001E4CDD" w:rsidRPr="00B86E2F">
        <w:rPr>
          <w:rStyle w:val="FootnoteReference"/>
          <w:rFonts w:asciiTheme="majorHAnsi" w:hAnsiTheme="majorHAnsi" w:cstheme="majorHAnsi"/>
          <w:b w:val="0"/>
          <w:kern w:val="2"/>
          <w:sz w:val="22"/>
          <w:szCs w:val="22"/>
          <w:lang w:val="en-US"/>
        </w:rPr>
        <w:fldChar w:fldCharType="separate"/>
      </w:r>
      <w:r w:rsidR="00A71AEF" w:rsidRPr="00A71AEF">
        <w:rPr>
          <w:rStyle w:val="FootnoteReference"/>
          <w:rFonts w:asciiTheme="majorHAnsi" w:hAnsiTheme="majorHAnsi" w:cstheme="majorHAnsi"/>
          <w:b w:val="0"/>
          <w:kern w:val="2"/>
          <w:sz w:val="22"/>
          <w:szCs w:val="22"/>
        </w:rPr>
        <w:t>22</w:t>
      </w:r>
      <w:r w:rsidR="001E4CDD" w:rsidRPr="00B86E2F">
        <w:rPr>
          <w:rStyle w:val="FootnoteReference"/>
          <w:rFonts w:asciiTheme="majorHAnsi" w:hAnsiTheme="majorHAnsi" w:cstheme="majorHAnsi"/>
          <w:b w:val="0"/>
          <w:kern w:val="2"/>
          <w:sz w:val="22"/>
          <w:szCs w:val="22"/>
          <w:lang w:val="en-US"/>
        </w:rPr>
        <w:fldChar w:fldCharType="end"/>
      </w:r>
      <w:r w:rsidR="00137BF6" w:rsidRPr="00B86E2F">
        <w:rPr>
          <w:rFonts w:asciiTheme="majorHAnsi" w:hAnsiTheme="majorHAnsi" w:cstheme="majorHAnsi"/>
          <w:b w:val="0"/>
          <w:sz w:val="22"/>
          <w:szCs w:val="22"/>
          <w:lang w:val="en-US"/>
        </w:rPr>
        <w:t xml:space="preserve"> </w:t>
      </w:r>
      <w:r w:rsidRPr="00B86E2F">
        <w:rPr>
          <w:rFonts w:asciiTheme="majorHAnsi" w:hAnsiTheme="majorHAnsi" w:cstheme="majorHAnsi"/>
          <w:b w:val="0"/>
          <w:sz w:val="22"/>
          <w:szCs w:val="22"/>
        </w:rPr>
        <w:t xml:space="preserve">material disciplinary matter(s) </w:t>
      </w:r>
      <w:proofErr w:type="spellStart"/>
      <w:r w:rsidRPr="00B86E2F">
        <w:rPr>
          <w:rFonts w:asciiTheme="majorHAnsi" w:hAnsiTheme="majorHAnsi" w:cstheme="majorHAnsi"/>
          <w:b w:val="0"/>
          <w:sz w:val="22"/>
          <w:szCs w:val="22"/>
        </w:rPr>
        <w:t>ha</w:t>
      </w:r>
      <w:r w:rsidR="000624DE" w:rsidRPr="00B86E2F">
        <w:rPr>
          <w:rFonts w:asciiTheme="majorHAnsi" w:hAnsiTheme="majorHAnsi" w:cstheme="majorHAnsi"/>
          <w:b w:val="0"/>
          <w:sz w:val="22"/>
          <w:szCs w:val="22"/>
        </w:rPr>
        <w:t>ve</w:t>
      </w:r>
      <w:r w:rsidRPr="00B86E2F">
        <w:rPr>
          <w:rFonts w:asciiTheme="majorHAnsi" w:hAnsiTheme="majorHAnsi" w:cstheme="majorHAnsi"/>
          <w:b w:val="0"/>
          <w:sz w:val="22"/>
          <w:szCs w:val="22"/>
        </w:rPr>
        <w:t>been</w:t>
      </w:r>
      <w:proofErr w:type="spellEnd"/>
      <w:r w:rsidRPr="00B86E2F">
        <w:rPr>
          <w:rFonts w:asciiTheme="majorHAnsi" w:hAnsiTheme="majorHAnsi" w:cstheme="majorHAnsi"/>
          <w:b w:val="0"/>
          <w:sz w:val="22"/>
          <w:szCs w:val="22"/>
          <w:lang w:val="en-US"/>
        </w:rPr>
        <w:t xml:space="preserve"> submitted under separate sheet(s); and</w:t>
      </w:r>
    </w:p>
    <w:p w14:paraId="6A003E48" w14:textId="431FAF61" w:rsidR="003C4D97" w:rsidRPr="008535D7" w:rsidRDefault="00E36779" w:rsidP="005B04BC">
      <w:pPr>
        <w:pStyle w:val="NumberHeading"/>
        <w:adjustRightInd w:val="0"/>
        <w:snapToGrid w:val="0"/>
        <w:ind w:left="900"/>
        <w:contextualSpacing/>
        <w:jc w:val="left"/>
        <w:rPr>
          <w:rFonts w:ascii="Arial" w:hAnsi="Arial" w:cs="Arial"/>
          <w:b w:val="0"/>
          <w:sz w:val="22"/>
          <w:szCs w:val="22"/>
          <w:lang w:val="en-US"/>
        </w:rPr>
      </w:pPr>
      <w:r w:rsidRPr="008535D7">
        <w:rPr>
          <w:rFonts w:ascii="Arial" w:hAnsi="Arial" w:cs="Arial"/>
          <w:b w:val="0"/>
          <w:noProof/>
          <w:sz w:val="22"/>
          <w:szCs w:val="22"/>
          <w:lang w:eastAsia="zh-CN"/>
        </w:rPr>
        <mc:AlternateContent>
          <mc:Choice Requires="wps">
            <w:drawing>
              <wp:anchor distT="45720" distB="45720" distL="114300" distR="114300" simplePos="0" relativeHeight="251658242" behindDoc="0" locked="0" layoutInCell="1" allowOverlap="1" wp14:anchorId="1E916065" wp14:editId="430B5ED7">
                <wp:simplePos x="0" y="0"/>
                <wp:positionH relativeFrom="margin">
                  <wp:posOffset>-168214</wp:posOffset>
                </wp:positionH>
                <wp:positionV relativeFrom="paragraph">
                  <wp:posOffset>84012</wp:posOffset>
                </wp:positionV>
                <wp:extent cx="172528" cy="8572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8" cy="857250"/>
                        </a:xfrm>
                        <a:prstGeom prst="rect">
                          <a:avLst/>
                        </a:prstGeom>
                        <a:solidFill>
                          <a:srgbClr val="FFFFFF"/>
                        </a:solidFill>
                        <a:ln w="9525">
                          <a:noFill/>
                          <a:miter lim="800000"/>
                          <a:headEnd/>
                          <a:tailEnd/>
                        </a:ln>
                      </wps:spPr>
                      <wps:txbx>
                        <w:txbxContent>
                          <w:p w14:paraId="72FBBD35" w14:textId="3A1179B0" w:rsidR="00554C84" w:rsidRDefault="00554C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16065" id="Text Box 2" o:spid="_x0000_s1031" type="#_x0000_t202" style="position:absolute;left:0;text-align:left;margin-left:-13.25pt;margin-top:6.6pt;width:13.6pt;height:67.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" stroked="f">
                <v:textbox>
                  <w:txbxContent>
                    <w:p w14:paraId="72FBBD35" w14:textId="3A1179B0" w:rsidR="00554C84" w:rsidRDefault="00554C84"/>
                  </w:txbxContent>
                </v:textbox>
                <w10:wrap anchorx="margin"/>
              </v:shape>
            </w:pict>
          </mc:Fallback>
        </mc:AlternateContent>
      </w:r>
    </w:p>
    <w:p w14:paraId="6A003E4A" w14:textId="7BAA31B2" w:rsidR="003C4D97" w:rsidRPr="008535D7" w:rsidRDefault="003C4D97" w:rsidP="00871929">
      <w:pPr>
        <w:pStyle w:val="NumberHeading"/>
        <w:numPr>
          <w:ilvl w:val="0"/>
          <w:numId w:val="60"/>
        </w:numPr>
        <w:adjustRightInd w:val="0"/>
        <w:snapToGrid w:val="0"/>
        <w:ind w:left="1260" w:hanging="551"/>
        <w:contextualSpacing/>
        <w:jc w:val="left"/>
        <w:rPr>
          <w:rFonts w:ascii="Arial" w:hAnsi="Arial" w:cs="Arial"/>
          <w:b w:val="0"/>
          <w:sz w:val="22"/>
          <w:szCs w:val="22"/>
        </w:rPr>
      </w:pPr>
      <w:r w:rsidRPr="008535D7">
        <w:rPr>
          <w:rFonts w:ascii="Arial" w:hAnsi="Arial" w:cs="Arial"/>
          <w:b w:val="0"/>
          <w:i/>
          <w:szCs w:val="22"/>
        </w:rPr>
        <w:t>(</w:t>
      </w:r>
      <w:r w:rsidRPr="008535D7">
        <w:rPr>
          <w:rFonts w:ascii="Arial" w:hAnsi="Arial" w:cs="Arial"/>
          <w:b w:val="0"/>
          <w:i/>
          <w:sz w:val="22"/>
          <w:szCs w:val="22"/>
        </w:rPr>
        <w:t>Please tick one of the following boxes</w:t>
      </w:r>
      <w:r w:rsidRPr="008535D7">
        <w:rPr>
          <w:rFonts w:ascii="Arial" w:hAnsi="Arial" w:cs="Arial"/>
          <w:b w:val="0"/>
          <w:i/>
          <w:szCs w:val="22"/>
        </w:rPr>
        <w:t>)</w:t>
      </w:r>
    </w:p>
    <w:p w14:paraId="6A003E4B" w14:textId="452524FE" w:rsidR="003C4D97" w:rsidRPr="00B86E2F" w:rsidRDefault="003C4D97" w:rsidP="00871929">
      <w:pPr>
        <w:pStyle w:val="NumberHeading"/>
        <w:numPr>
          <w:ilvl w:val="0"/>
          <w:numId w:val="53"/>
        </w:numPr>
        <w:adjustRightInd w:val="0"/>
        <w:snapToGrid w:val="0"/>
        <w:ind w:left="1620"/>
        <w:contextualSpacing/>
        <w:jc w:val="left"/>
        <w:rPr>
          <w:rFonts w:asciiTheme="majorHAnsi" w:hAnsiTheme="majorHAnsi" w:cstheme="majorHAnsi"/>
          <w:b w:val="0"/>
          <w:sz w:val="22"/>
          <w:szCs w:val="22"/>
          <w:lang w:val="en-US"/>
        </w:rPr>
      </w:pPr>
      <w:r w:rsidRPr="00B86E2F">
        <w:rPr>
          <w:rFonts w:asciiTheme="majorHAnsi" w:hAnsiTheme="majorHAnsi" w:cstheme="majorHAnsi"/>
          <w:b w:val="0"/>
          <w:sz w:val="22"/>
          <w:szCs w:val="22"/>
          <w:lang w:val="en-US"/>
        </w:rPr>
        <w:t xml:space="preserve">there is no current or pending investigation/disciplinary matter(s) of the </w:t>
      </w:r>
      <w:r w:rsidR="00137BF6" w:rsidRPr="00B86E2F">
        <w:rPr>
          <w:rFonts w:asciiTheme="majorHAnsi" w:hAnsiTheme="majorHAnsi" w:cstheme="majorHAnsi"/>
          <w:b w:val="0"/>
          <w:sz w:val="22"/>
          <w:szCs w:val="22"/>
          <w:lang w:val="en-US"/>
        </w:rPr>
        <w:t>relevant group entity(</w:t>
      </w:r>
      <w:proofErr w:type="spellStart"/>
      <w:r w:rsidR="00137BF6" w:rsidRPr="00B86E2F">
        <w:rPr>
          <w:rFonts w:asciiTheme="majorHAnsi" w:hAnsiTheme="majorHAnsi" w:cstheme="majorHAnsi"/>
          <w:b w:val="0"/>
          <w:sz w:val="22"/>
          <w:szCs w:val="22"/>
          <w:lang w:val="en-US"/>
        </w:rPr>
        <w:t>ies</w:t>
      </w:r>
      <w:proofErr w:type="spellEnd"/>
      <w:r w:rsidR="00137BF6" w:rsidRPr="00B86E2F">
        <w:rPr>
          <w:rFonts w:asciiTheme="majorHAnsi" w:hAnsiTheme="majorHAnsi" w:cstheme="majorHAnsi"/>
          <w:b w:val="0"/>
          <w:sz w:val="22"/>
          <w:szCs w:val="22"/>
          <w:lang w:val="en-US"/>
        </w:rPr>
        <w:t>)</w:t>
      </w:r>
      <w:r w:rsidR="00E453CC" w:rsidRPr="00B86E2F">
        <w:rPr>
          <w:rStyle w:val="FootnoteReference"/>
          <w:rFonts w:asciiTheme="majorHAnsi" w:hAnsiTheme="majorHAnsi" w:cstheme="majorHAnsi"/>
          <w:b w:val="0"/>
          <w:kern w:val="2"/>
          <w:sz w:val="22"/>
          <w:szCs w:val="22"/>
          <w:lang w:val="en-US"/>
        </w:rPr>
        <w:fldChar w:fldCharType="begin"/>
      </w:r>
      <w:r w:rsidR="00E453CC" w:rsidRPr="00B86E2F">
        <w:rPr>
          <w:rStyle w:val="FootnoteReference"/>
          <w:rFonts w:asciiTheme="majorHAnsi" w:hAnsiTheme="majorHAnsi" w:cstheme="majorHAnsi"/>
          <w:b w:val="0"/>
          <w:kern w:val="2"/>
          <w:sz w:val="22"/>
          <w:szCs w:val="22"/>
        </w:rPr>
        <w:instrText xml:space="preserve"> NOTEREF _Ref108103820 \f </w:instrText>
      </w:r>
      <w:r w:rsidR="00E453CC" w:rsidRPr="00B86E2F">
        <w:rPr>
          <w:rStyle w:val="FootnoteReference"/>
          <w:rFonts w:asciiTheme="majorHAnsi" w:hAnsiTheme="majorHAnsi" w:cstheme="majorHAnsi"/>
          <w:b w:val="0"/>
          <w:kern w:val="2"/>
          <w:sz w:val="22"/>
          <w:szCs w:val="22"/>
          <w:lang w:val="en-US"/>
        </w:rPr>
        <w:instrText xml:space="preserve">  </w:instrText>
      </w:r>
      <w:r w:rsidR="00B86E2F" w:rsidRPr="00B86E2F">
        <w:rPr>
          <w:rStyle w:val="FootnoteReference"/>
          <w:rFonts w:asciiTheme="majorHAnsi" w:hAnsiTheme="majorHAnsi" w:cstheme="majorHAnsi"/>
          <w:b w:val="0"/>
          <w:kern w:val="2"/>
          <w:sz w:val="22"/>
          <w:szCs w:val="22"/>
          <w:lang w:val="en-US"/>
        </w:rPr>
        <w:instrText xml:space="preserve"> \* MERGEFORMAT </w:instrText>
      </w:r>
      <w:r w:rsidR="00E453CC" w:rsidRPr="00B86E2F">
        <w:rPr>
          <w:rStyle w:val="FootnoteReference"/>
          <w:rFonts w:asciiTheme="majorHAnsi" w:hAnsiTheme="majorHAnsi" w:cstheme="majorHAnsi"/>
          <w:b w:val="0"/>
          <w:kern w:val="2"/>
          <w:sz w:val="22"/>
          <w:szCs w:val="22"/>
          <w:lang w:val="en-US"/>
        </w:rPr>
        <w:fldChar w:fldCharType="separate"/>
      </w:r>
      <w:r w:rsidR="00A71AEF" w:rsidRPr="00A71AEF">
        <w:rPr>
          <w:rStyle w:val="FootnoteReference"/>
          <w:rFonts w:asciiTheme="majorHAnsi" w:hAnsiTheme="majorHAnsi" w:cstheme="majorHAnsi"/>
          <w:b w:val="0"/>
          <w:kern w:val="2"/>
          <w:sz w:val="22"/>
          <w:szCs w:val="22"/>
        </w:rPr>
        <w:t>22</w:t>
      </w:r>
      <w:r w:rsidR="00E453CC" w:rsidRPr="00B86E2F">
        <w:rPr>
          <w:rStyle w:val="FootnoteReference"/>
          <w:rFonts w:asciiTheme="majorHAnsi" w:hAnsiTheme="majorHAnsi" w:cstheme="majorHAnsi"/>
          <w:b w:val="0"/>
          <w:kern w:val="2"/>
          <w:sz w:val="22"/>
          <w:szCs w:val="22"/>
          <w:lang w:val="en-US"/>
        </w:rPr>
        <w:fldChar w:fldCharType="end"/>
      </w:r>
      <w:r w:rsidRPr="00B86E2F">
        <w:rPr>
          <w:rFonts w:asciiTheme="majorHAnsi" w:hAnsiTheme="majorHAnsi" w:cstheme="majorHAnsi"/>
          <w:b w:val="0"/>
          <w:sz w:val="22"/>
          <w:szCs w:val="22"/>
          <w:lang w:val="en-US"/>
        </w:rPr>
        <w:t>;</w:t>
      </w:r>
    </w:p>
    <w:p w14:paraId="6A003E4D" w14:textId="571093DE" w:rsidR="003C4D97" w:rsidRPr="00B86E2F" w:rsidRDefault="003C4D97" w:rsidP="00871929">
      <w:pPr>
        <w:pStyle w:val="NumberHeading"/>
        <w:numPr>
          <w:ilvl w:val="0"/>
          <w:numId w:val="53"/>
        </w:numPr>
        <w:adjustRightInd w:val="0"/>
        <w:snapToGrid w:val="0"/>
        <w:ind w:left="1620"/>
        <w:contextualSpacing/>
        <w:jc w:val="left"/>
        <w:rPr>
          <w:rFonts w:asciiTheme="majorHAnsi" w:hAnsiTheme="majorHAnsi" w:cstheme="majorHAnsi"/>
          <w:b w:val="0"/>
          <w:sz w:val="22"/>
          <w:szCs w:val="22"/>
          <w:lang w:val="en-US"/>
        </w:rPr>
      </w:pPr>
      <w:r w:rsidRPr="00B86E2F">
        <w:rPr>
          <w:rFonts w:asciiTheme="majorHAnsi" w:hAnsiTheme="majorHAnsi" w:cstheme="majorHAnsi"/>
          <w:b w:val="0"/>
          <w:sz w:val="22"/>
          <w:szCs w:val="22"/>
          <w:lang w:val="en-US"/>
        </w:rPr>
        <w:t xml:space="preserve">the current or pending investigation/disciplinary matter(s) of the </w:t>
      </w:r>
      <w:r w:rsidR="00137BF6" w:rsidRPr="00B86E2F">
        <w:rPr>
          <w:rFonts w:asciiTheme="majorHAnsi" w:hAnsiTheme="majorHAnsi" w:cstheme="majorHAnsi"/>
          <w:b w:val="0"/>
          <w:sz w:val="22"/>
          <w:szCs w:val="22"/>
          <w:lang w:val="en-US"/>
        </w:rPr>
        <w:t>relevant group entity(</w:t>
      </w:r>
      <w:proofErr w:type="spellStart"/>
      <w:r w:rsidR="00137BF6" w:rsidRPr="00B86E2F">
        <w:rPr>
          <w:rFonts w:asciiTheme="majorHAnsi" w:hAnsiTheme="majorHAnsi" w:cstheme="majorHAnsi"/>
          <w:b w:val="0"/>
          <w:sz w:val="22"/>
          <w:szCs w:val="22"/>
          <w:lang w:val="en-US"/>
        </w:rPr>
        <w:t>ies</w:t>
      </w:r>
      <w:proofErr w:type="spellEnd"/>
      <w:r w:rsidR="00137BF6" w:rsidRPr="00B86E2F">
        <w:rPr>
          <w:rFonts w:asciiTheme="majorHAnsi" w:hAnsiTheme="majorHAnsi" w:cstheme="majorHAnsi"/>
          <w:b w:val="0"/>
          <w:sz w:val="22"/>
          <w:szCs w:val="22"/>
          <w:lang w:val="en-US"/>
        </w:rPr>
        <w:t>)</w:t>
      </w:r>
      <w:r w:rsidR="00E453CC" w:rsidRPr="00B86E2F">
        <w:rPr>
          <w:rStyle w:val="FootnoteReference"/>
          <w:rFonts w:asciiTheme="majorHAnsi" w:hAnsiTheme="majorHAnsi" w:cstheme="majorHAnsi"/>
          <w:b w:val="0"/>
          <w:kern w:val="2"/>
          <w:sz w:val="22"/>
          <w:szCs w:val="22"/>
          <w:lang w:val="en-US"/>
        </w:rPr>
        <w:fldChar w:fldCharType="begin"/>
      </w:r>
      <w:r w:rsidR="00E453CC" w:rsidRPr="00B86E2F">
        <w:rPr>
          <w:rStyle w:val="FootnoteReference"/>
          <w:rFonts w:asciiTheme="majorHAnsi" w:hAnsiTheme="majorHAnsi" w:cstheme="majorHAnsi"/>
          <w:b w:val="0"/>
          <w:kern w:val="2"/>
          <w:sz w:val="22"/>
          <w:szCs w:val="22"/>
        </w:rPr>
        <w:instrText xml:space="preserve"> NOTEREF _Ref108103820 \f </w:instrText>
      </w:r>
      <w:r w:rsidR="00E453CC" w:rsidRPr="00B86E2F">
        <w:rPr>
          <w:rStyle w:val="FootnoteReference"/>
          <w:rFonts w:asciiTheme="majorHAnsi" w:hAnsiTheme="majorHAnsi" w:cstheme="majorHAnsi"/>
          <w:b w:val="0"/>
          <w:kern w:val="2"/>
          <w:sz w:val="22"/>
          <w:szCs w:val="22"/>
          <w:lang w:val="en-US"/>
        </w:rPr>
        <w:instrText xml:space="preserve">  </w:instrText>
      </w:r>
      <w:r w:rsidR="00B86E2F" w:rsidRPr="00B86E2F">
        <w:rPr>
          <w:rStyle w:val="FootnoteReference"/>
          <w:rFonts w:asciiTheme="majorHAnsi" w:hAnsiTheme="majorHAnsi" w:cstheme="majorHAnsi"/>
          <w:b w:val="0"/>
          <w:kern w:val="2"/>
          <w:sz w:val="22"/>
          <w:szCs w:val="22"/>
          <w:lang w:val="en-US"/>
        </w:rPr>
        <w:instrText xml:space="preserve"> \* MERGEFORMAT </w:instrText>
      </w:r>
      <w:r w:rsidR="00E453CC" w:rsidRPr="00B86E2F">
        <w:rPr>
          <w:rStyle w:val="FootnoteReference"/>
          <w:rFonts w:asciiTheme="majorHAnsi" w:hAnsiTheme="majorHAnsi" w:cstheme="majorHAnsi"/>
          <w:b w:val="0"/>
          <w:kern w:val="2"/>
          <w:sz w:val="22"/>
          <w:szCs w:val="22"/>
          <w:lang w:val="en-US"/>
        </w:rPr>
        <w:fldChar w:fldCharType="separate"/>
      </w:r>
      <w:r w:rsidR="00A71AEF" w:rsidRPr="00A71AEF">
        <w:rPr>
          <w:rStyle w:val="FootnoteReference"/>
          <w:rFonts w:asciiTheme="majorHAnsi" w:hAnsiTheme="majorHAnsi" w:cstheme="majorHAnsi"/>
          <w:b w:val="0"/>
          <w:kern w:val="2"/>
          <w:sz w:val="22"/>
          <w:szCs w:val="22"/>
        </w:rPr>
        <w:t>22</w:t>
      </w:r>
      <w:r w:rsidR="00E453CC" w:rsidRPr="00B86E2F">
        <w:rPr>
          <w:rStyle w:val="FootnoteReference"/>
          <w:rFonts w:asciiTheme="majorHAnsi" w:hAnsiTheme="majorHAnsi" w:cstheme="majorHAnsi"/>
          <w:b w:val="0"/>
          <w:kern w:val="2"/>
          <w:sz w:val="22"/>
          <w:szCs w:val="22"/>
          <w:lang w:val="en-US"/>
        </w:rPr>
        <w:fldChar w:fldCharType="end"/>
      </w:r>
      <w:r w:rsidRPr="00B86E2F">
        <w:rPr>
          <w:rFonts w:asciiTheme="majorHAnsi" w:hAnsiTheme="majorHAnsi" w:cstheme="majorHAnsi"/>
          <w:b w:val="0"/>
          <w:sz w:val="22"/>
          <w:szCs w:val="22"/>
          <w:lang w:val="en-US"/>
        </w:rPr>
        <w:t xml:space="preserve"> will not</w:t>
      </w:r>
      <w:r w:rsidR="00137BF6" w:rsidRPr="00B86E2F">
        <w:rPr>
          <w:rFonts w:asciiTheme="majorHAnsi" w:hAnsiTheme="majorHAnsi" w:cstheme="majorHAnsi"/>
          <w:b w:val="0"/>
          <w:sz w:val="22"/>
          <w:szCs w:val="22"/>
          <w:lang w:val="en-US"/>
        </w:rPr>
        <w:t>, as a whole,</w:t>
      </w:r>
      <w:r w:rsidRPr="00B86E2F">
        <w:rPr>
          <w:rFonts w:asciiTheme="majorHAnsi" w:hAnsiTheme="majorHAnsi" w:cstheme="majorHAnsi"/>
          <w:b w:val="0"/>
          <w:sz w:val="22"/>
          <w:szCs w:val="22"/>
          <w:lang w:val="en-US"/>
        </w:rPr>
        <w:t xml:space="preserve"> materially affect the financial condition, regulatory status, or ability to perform licensed or regulated activity</w:t>
      </w:r>
      <w:r w:rsidR="00137BF6" w:rsidRPr="00B86E2F">
        <w:rPr>
          <w:rFonts w:asciiTheme="majorHAnsi" w:hAnsiTheme="majorHAnsi" w:cstheme="majorHAnsi"/>
          <w:b w:val="0"/>
          <w:sz w:val="22"/>
          <w:szCs w:val="22"/>
          <w:lang w:val="en-US"/>
        </w:rPr>
        <w:t xml:space="preserve"> of the</w:t>
      </w:r>
      <w:r w:rsidRPr="00B86E2F">
        <w:rPr>
          <w:rFonts w:asciiTheme="majorHAnsi" w:hAnsiTheme="majorHAnsi" w:cstheme="majorHAnsi"/>
          <w:b w:val="0"/>
          <w:sz w:val="22"/>
          <w:szCs w:val="22"/>
          <w:lang w:val="en-US"/>
        </w:rPr>
        <w:t xml:space="preserve"> </w:t>
      </w:r>
      <w:r w:rsidR="00137BF6" w:rsidRPr="00B86E2F">
        <w:rPr>
          <w:rFonts w:asciiTheme="majorHAnsi" w:hAnsiTheme="majorHAnsi" w:cstheme="majorHAnsi"/>
          <w:b w:val="0"/>
          <w:sz w:val="22"/>
          <w:szCs w:val="22"/>
          <w:lang w:val="en-US"/>
        </w:rPr>
        <w:t>relevant group entity(</w:t>
      </w:r>
      <w:proofErr w:type="spellStart"/>
      <w:r w:rsidR="00137BF6" w:rsidRPr="00B86E2F">
        <w:rPr>
          <w:rFonts w:asciiTheme="majorHAnsi" w:hAnsiTheme="majorHAnsi" w:cstheme="majorHAnsi"/>
          <w:b w:val="0"/>
          <w:sz w:val="22"/>
          <w:szCs w:val="22"/>
          <w:lang w:val="en-US"/>
        </w:rPr>
        <w:t>ies</w:t>
      </w:r>
      <w:proofErr w:type="spellEnd"/>
      <w:r w:rsidR="00137BF6" w:rsidRPr="00B86E2F">
        <w:rPr>
          <w:rFonts w:asciiTheme="majorHAnsi" w:hAnsiTheme="majorHAnsi" w:cstheme="majorHAnsi"/>
          <w:b w:val="0"/>
          <w:sz w:val="22"/>
          <w:szCs w:val="22"/>
          <w:lang w:val="en-US"/>
        </w:rPr>
        <w:t>)</w:t>
      </w:r>
      <w:r w:rsidR="00E453CC" w:rsidRPr="00B86E2F">
        <w:rPr>
          <w:rStyle w:val="FootnoteReference"/>
          <w:rFonts w:asciiTheme="majorHAnsi" w:hAnsiTheme="majorHAnsi" w:cstheme="majorHAnsi"/>
          <w:b w:val="0"/>
          <w:kern w:val="2"/>
          <w:sz w:val="22"/>
          <w:szCs w:val="22"/>
          <w:lang w:val="en-US"/>
        </w:rPr>
        <w:fldChar w:fldCharType="begin"/>
      </w:r>
      <w:r w:rsidR="00E453CC" w:rsidRPr="00B86E2F">
        <w:rPr>
          <w:rStyle w:val="FootnoteReference"/>
          <w:rFonts w:asciiTheme="majorHAnsi" w:hAnsiTheme="majorHAnsi" w:cstheme="majorHAnsi"/>
          <w:b w:val="0"/>
          <w:kern w:val="2"/>
          <w:sz w:val="22"/>
          <w:szCs w:val="22"/>
        </w:rPr>
        <w:instrText xml:space="preserve"> NOTEREF _Ref108103820 \f </w:instrText>
      </w:r>
      <w:r w:rsidR="00E453CC" w:rsidRPr="00B86E2F">
        <w:rPr>
          <w:rStyle w:val="FootnoteReference"/>
          <w:rFonts w:asciiTheme="majorHAnsi" w:hAnsiTheme="majorHAnsi" w:cstheme="majorHAnsi"/>
          <w:b w:val="0"/>
          <w:kern w:val="2"/>
          <w:sz w:val="22"/>
          <w:szCs w:val="22"/>
          <w:lang w:val="en-US"/>
        </w:rPr>
        <w:instrText xml:space="preserve">  </w:instrText>
      </w:r>
      <w:r w:rsidR="00B86E2F" w:rsidRPr="00B86E2F">
        <w:rPr>
          <w:rStyle w:val="FootnoteReference"/>
          <w:rFonts w:asciiTheme="majorHAnsi" w:hAnsiTheme="majorHAnsi" w:cstheme="majorHAnsi"/>
          <w:b w:val="0"/>
          <w:kern w:val="2"/>
          <w:sz w:val="22"/>
          <w:szCs w:val="22"/>
          <w:lang w:val="en-US"/>
        </w:rPr>
        <w:instrText xml:space="preserve"> \* MERGEFORMAT </w:instrText>
      </w:r>
      <w:r w:rsidR="00E453CC" w:rsidRPr="00B86E2F">
        <w:rPr>
          <w:rStyle w:val="FootnoteReference"/>
          <w:rFonts w:asciiTheme="majorHAnsi" w:hAnsiTheme="majorHAnsi" w:cstheme="majorHAnsi"/>
          <w:b w:val="0"/>
          <w:kern w:val="2"/>
          <w:sz w:val="22"/>
          <w:szCs w:val="22"/>
          <w:lang w:val="en-US"/>
        </w:rPr>
        <w:fldChar w:fldCharType="separate"/>
      </w:r>
      <w:r w:rsidR="00A71AEF" w:rsidRPr="00A71AEF">
        <w:rPr>
          <w:rStyle w:val="FootnoteReference"/>
          <w:rFonts w:asciiTheme="majorHAnsi" w:hAnsiTheme="majorHAnsi" w:cstheme="majorHAnsi"/>
          <w:b w:val="0"/>
          <w:kern w:val="2"/>
          <w:sz w:val="22"/>
          <w:szCs w:val="22"/>
        </w:rPr>
        <w:t>22</w:t>
      </w:r>
      <w:r w:rsidR="00E453CC" w:rsidRPr="00B86E2F">
        <w:rPr>
          <w:rStyle w:val="FootnoteReference"/>
          <w:rFonts w:asciiTheme="majorHAnsi" w:hAnsiTheme="majorHAnsi" w:cstheme="majorHAnsi"/>
          <w:b w:val="0"/>
          <w:kern w:val="2"/>
          <w:sz w:val="22"/>
          <w:szCs w:val="22"/>
          <w:lang w:val="en-US"/>
        </w:rPr>
        <w:fldChar w:fldCharType="end"/>
      </w:r>
      <w:r w:rsidR="00137BF6" w:rsidRPr="00B86E2F">
        <w:rPr>
          <w:rFonts w:asciiTheme="majorHAnsi" w:hAnsiTheme="majorHAnsi" w:cstheme="majorHAnsi"/>
          <w:b w:val="0"/>
          <w:sz w:val="22"/>
          <w:szCs w:val="22"/>
          <w:vertAlign w:val="superscript"/>
        </w:rPr>
        <w:t xml:space="preserve"> </w:t>
      </w:r>
      <w:r w:rsidR="00137BF6" w:rsidRPr="00B86E2F">
        <w:rPr>
          <w:rFonts w:asciiTheme="majorHAnsi" w:hAnsiTheme="majorHAnsi" w:cstheme="majorHAnsi"/>
          <w:b w:val="0"/>
          <w:sz w:val="22"/>
          <w:szCs w:val="22"/>
          <w:lang w:val="en-US"/>
        </w:rPr>
        <w:t>and the Fund Management Group</w:t>
      </w:r>
      <w:r w:rsidR="00E453CC" w:rsidRPr="00B86E2F">
        <w:rPr>
          <w:rStyle w:val="FootnoteReference"/>
          <w:rFonts w:asciiTheme="majorHAnsi" w:hAnsiTheme="majorHAnsi" w:cstheme="majorHAnsi"/>
          <w:b w:val="0"/>
          <w:kern w:val="2"/>
          <w:sz w:val="22"/>
          <w:szCs w:val="22"/>
          <w:lang w:val="en-US"/>
        </w:rPr>
        <w:fldChar w:fldCharType="begin"/>
      </w:r>
      <w:r w:rsidR="00E453CC" w:rsidRPr="00B86E2F">
        <w:rPr>
          <w:rStyle w:val="FootnoteReference"/>
          <w:rFonts w:asciiTheme="majorHAnsi" w:hAnsiTheme="majorHAnsi" w:cstheme="majorHAnsi"/>
          <w:b w:val="0"/>
          <w:kern w:val="2"/>
          <w:sz w:val="22"/>
          <w:szCs w:val="22"/>
        </w:rPr>
        <w:instrText xml:space="preserve"> NOTEREF _Ref108103642 \f </w:instrText>
      </w:r>
      <w:r w:rsidR="00E453CC" w:rsidRPr="00B86E2F">
        <w:rPr>
          <w:rStyle w:val="FootnoteReference"/>
          <w:rFonts w:asciiTheme="majorHAnsi" w:hAnsiTheme="majorHAnsi" w:cstheme="majorHAnsi"/>
          <w:b w:val="0"/>
          <w:kern w:val="2"/>
          <w:sz w:val="22"/>
          <w:szCs w:val="22"/>
          <w:lang w:val="en-US"/>
        </w:rPr>
        <w:instrText xml:space="preserve">  </w:instrText>
      </w:r>
      <w:r w:rsidR="00B86E2F" w:rsidRPr="00B86E2F">
        <w:rPr>
          <w:rStyle w:val="FootnoteReference"/>
          <w:rFonts w:asciiTheme="majorHAnsi" w:hAnsiTheme="majorHAnsi" w:cstheme="majorHAnsi"/>
          <w:b w:val="0"/>
          <w:kern w:val="2"/>
          <w:sz w:val="22"/>
          <w:szCs w:val="22"/>
          <w:lang w:val="en-US"/>
        </w:rPr>
        <w:instrText xml:space="preserve"> \* MERGEFORMAT </w:instrText>
      </w:r>
      <w:r w:rsidR="00E453CC" w:rsidRPr="00B86E2F">
        <w:rPr>
          <w:rStyle w:val="FootnoteReference"/>
          <w:rFonts w:asciiTheme="majorHAnsi" w:hAnsiTheme="majorHAnsi" w:cstheme="majorHAnsi"/>
          <w:b w:val="0"/>
          <w:kern w:val="2"/>
          <w:sz w:val="22"/>
          <w:szCs w:val="22"/>
          <w:lang w:val="en-US"/>
        </w:rPr>
        <w:fldChar w:fldCharType="separate"/>
      </w:r>
      <w:r w:rsidR="00A71AEF" w:rsidRPr="00A71AEF">
        <w:rPr>
          <w:rStyle w:val="FootnoteReference"/>
          <w:rFonts w:asciiTheme="majorHAnsi" w:hAnsiTheme="majorHAnsi" w:cstheme="majorHAnsi"/>
          <w:b w:val="0"/>
          <w:kern w:val="2"/>
          <w:sz w:val="22"/>
          <w:szCs w:val="22"/>
        </w:rPr>
        <w:t>21</w:t>
      </w:r>
      <w:r w:rsidR="00E453CC" w:rsidRPr="00B86E2F">
        <w:rPr>
          <w:rStyle w:val="FootnoteReference"/>
          <w:rFonts w:asciiTheme="majorHAnsi" w:hAnsiTheme="majorHAnsi" w:cstheme="majorHAnsi"/>
          <w:b w:val="0"/>
          <w:kern w:val="2"/>
          <w:sz w:val="22"/>
          <w:szCs w:val="22"/>
          <w:lang w:val="en-US"/>
        </w:rPr>
        <w:fldChar w:fldCharType="end"/>
      </w:r>
      <w:r w:rsidR="00137BF6" w:rsidRPr="00B86E2F">
        <w:rPr>
          <w:rFonts w:asciiTheme="majorHAnsi" w:hAnsiTheme="majorHAnsi" w:cstheme="majorHAnsi"/>
          <w:b w:val="0"/>
          <w:sz w:val="22"/>
          <w:szCs w:val="22"/>
          <w:vertAlign w:val="superscript"/>
        </w:rPr>
        <w:t xml:space="preserve"> </w:t>
      </w:r>
      <w:r w:rsidRPr="00B86E2F">
        <w:rPr>
          <w:rFonts w:asciiTheme="majorHAnsi" w:hAnsiTheme="majorHAnsi" w:cstheme="majorHAnsi"/>
          <w:b w:val="0"/>
          <w:sz w:val="22"/>
          <w:szCs w:val="22"/>
          <w:lang w:val="en-US"/>
        </w:rPr>
        <w:t xml:space="preserve">and the details of the </w:t>
      </w:r>
      <w:r w:rsidR="00137BF6" w:rsidRPr="00B86E2F">
        <w:rPr>
          <w:rFonts w:asciiTheme="majorHAnsi" w:hAnsiTheme="majorHAnsi" w:cstheme="majorHAnsi"/>
          <w:b w:val="0"/>
          <w:sz w:val="22"/>
          <w:szCs w:val="22"/>
          <w:lang w:val="en-US"/>
        </w:rPr>
        <w:t>relevant group entity(</w:t>
      </w:r>
      <w:proofErr w:type="spellStart"/>
      <w:r w:rsidR="00137BF6" w:rsidRPr="00B86E2F">
        <w:rPr>
          <w:rFonts w:asciiTheme="majorHAnsi" w:hAnsiTheme="majorHAnsi" w:cstheme="majorHAnsi"/>
          <w:b w:val="0"/>
          <w:sz w:val="22"/>
          <w:szCs w:val="22"/>
          <w:lang w:val="en-US"/>
        </w:rPr>
        <w:t>ies</w:t>
      </w:r>
      <w:proofErr w:type="spellEnd"/>
      <w:r w:rsidR="00137BF6" w:rsidRPr="00B86E2F">
        <w:rPr>
          <w:rFonts w:asciiTheme="majorHAnsi" w:hAnsiTheme="majorHAnsi" w:cstheme="majorHAnsi"/>
          <w:b w:val="0"/>
          <w:sz w:val="22"/>
          <w:szCs w:val="22"/>
          <w:lang w:val="en-US"/>
        </w:rPr>
        <w:t>)’s</w:t>
      </w:r>
      <w:r w:rsidR="00E453CC" w:rsidRPr="00B86E2F">
        <w:rPr>
          <w:rStyle w:val="FootnoteReference"/>
          <w:rFonts w:asciiTheme="majorHAnsi" w:hAnsiTheme="majorHAnsi" w:cstheme="majorHAnsi"/>
          <w:b w:val="0"/>
          <w:kern w:val="2"/>
          <w:sz w:val="22"/>
          <w:szCs w:val="22"/>
          <w:lang w:val="en-US"/>
        </w:rPr>
        <w:fldChar w:fldCharType="begin"/>
      </w:r>
      <w:r w:rsidR="00E453CC" w:rsidRPr="00B86E2F">
        <w:rPr>
          <w:rStyle w:val="FootnoteReference"/>
          <w:rFonts w:asciiTheme="majorHAnsi" w:hAnsiTheme="majorHAnsi" w:cstheme="majorHAnsi"/>
          <w:b w:val="0"/>
          <w:kern w:val="2"/>
          <w:sz w:val="22"/>
          <w:szCs w:val="22"/>
        </w:rPr>
        <w:instrText xml:space="preserve"> NOTEREF _Ref108103820 \f </w:instrText>
      </w:r>
      <w:r w:rsidR="00E453CC" w:rsidRPr="00B86E2F">
        <w:rPr>
          <w:rStyle w:val="FootnoteReference"/>
          <w:rFonts w:asciiTheme="majorHAnsi" w:hAnsiTheme="majorHAnsi" w:cstheme="majorHAnsi"/>
          <w:b w:val="0"/>
          <w:kern w:val="2"/>
          <w:sz w:val="22"/>
          <w:szCs w:val="22"/>
          <w:lang w:val="en-US"/>
        </w:rPr>
        <w:instrText xml:space="preserve">  </w:instrText>
      </w:r>
      <w:r w:rsidR="00B86E2F" w:rsidRPr="00B86E2F">
        <w:rPr>
          <w:rStyle w:val="FootnoteReference"/>
          <w:rFonts w:asciiTheme="majorHAnsi" w:hAnsiTheme="majorHAnsi" w:cstheme="majorHAnsi"/>
          <w:b w:val="0"/>
          <w:kern w:val="2"/>
          <w:sz w:val="22"/>
          <w:szCs w:val="22"/>
          <w:lang w:val="en-US"/>
        </w:rPr>
        <w:instrText xml:space="preserve"> \* MERGEFORMAT </w:instrText>
      </w:r>
      <w:r w:rsidR="00E453CC" w:rsidRPr="00B86E2F">
        <w:rPr>
          <w:rStyle w:val="FootnoteReference"/>
          <w:rFonts w:asciiTheme="majorHAnsi" w:hAnsiTheme="majorHAnsi" w:cstheme="majorHAnsi"/>
          <w:b w:val="0"/>
          <w:kern w:val="2"/>
          <w:sz w:val="22"/>
          <w:szCs w:val="22"/>
          <w:lang w:val="en-US"/>
        </w:rPr>
        <w:fldChar w:fldCharType="separate"/>
      </w:r>
      <w:r w:rsidR="00A71AEF" w:rsidRPr="00A71AEF">
        <w:rPr>
          <w:rStyle w:val="FootnoteReference"/>
          <w:rFonts w:asciiTheme="majorHAnsi" w:hAnsiTheme="majorHAnsi" w:cstheme="majorHAnsi"/>
          <w:b w:val="0"/>
          <w:kern w:val="2"/>
          <w:sz w:val="22"/>
          <w:szCs w:val="22"/>
        </w:rPr>
        <w:t>22</w:t>
      </w:r>
      <w:r w:rsidR="00E453CC" w:rsidRPr="00B86E2F">
        <w:rPr>
          <w:rStyle w:val="FootnoteReference"/>
          <w:rFonts w:asciiTheme="majorHAnsi" w:hAnsiTheme="majorHAnsi" w:cstheme="majorHAnsi"/>
          <w:b w:val="0"/>
          <w:kern w:val="2"/>
          <w:sz w:val="22"/>
          <w:szCs w:val="22"/>
          <w:lang w:val="en-US"/>
        </w:rPr>
        <w:fldChar w:fldCharType="end"/>
      </w:r>
      <w:r w:rsidR="00137BF6" w:rsidRPr="00B86E2F">
        <w:rPr>
          <w:rFonts w:asciiTheme="majorHAnsi" w:hAnsiTheme="majorHAnsi" w:cstheme="majorHAnsi"/>
          <w:b w:val="0"/>
          <w:sz w:val="22"/>
          <w:szCs w:val="22"/>
          <w:vertAlign w:val="superscript"/>
        </w:rPr>
        <w:t xml:space="preserve"> </w:t>
      </w:r>
      <w:r w:rsidRPr="00B86E2F">
        <w:rPr>
          <w:rFonts w:asciiTheme="majorHAnsi" w:hAnsiTheme="majorHAnsi" w:cstheme="majorHAnsi"/>
          <w:b w:val="0"/>
          <w:sz w:val="22"/>
          <w:szCs w:val="22"/>
          <w:lang w:val="en-US"/>
        </w:rPr>
        <w:t xml:space="preserve">material current or pending investigation/disciplinary matter(s) </w:t>
      </w:r>
      <w:r w:rsidR="000624DE" w:rsidRPr="00B86E2F">
        <w:rPr>
          <w:rFonts w:asciiTheme="majorHAnsi" w:hAnsiTheme="majorHAnsi" w:cstheme="majorHAnsi"/>
          <w:b w:val="0"/>
          <w:sz w:val="22"/>
          <w:szCs w:val="22"/>
          <w:lang w:val="en-US"/>
        </w:rPr>
        <w:t>are</w:t>
      </w:r>
      <w:r w:rsidRPr="00B86E2F">
        <w:rPr>
          <w:rFonts w:asciiTheme="majorHAnsi" w:hAnsiTheme="majorHAnsi" w:cstheme="majorHAnsi"/>
          <w:b w:val="0"/>
          <w:sz w:val="22"/>
          <w:szCs w:val="22"/>
          <w:lang w:val="en-US"/>
        </w:rPr>
        <w:t xml:space="preserve"> attached to this confirmation in separate sheet(s).</w:t>
      </w:r>
    </w:p>
    <w:p w14:paraId="6A003E4E" w14:textId="77777777" w:rsidR="005B04BC" w:rsidRPr="008535D7" w:rsidRDefault="005B04BC" w:rsidP="005B04BC">
      <w:pPr>
        <w:pStyle w:val="NumberHeading"/>
        <w:adjustRightInd w:val="0"/>
        <w:snapToGrid w:val="0"/>
        <w:contextualSpacing/>
        <w:jc w:val="left"/>
        <w:rPr>
          <w:rFonts w:ascii="Arial" w:hAnsi="Arial" w:cs="Arial"/>
          <w:b w:val="0"/>
          <w:sz w:val="22"/>
          <w:szCs w:val="22"/>
          <w:lang w:val="en-US"/>
        </w:rPr>
      </w:pPr>
    </w:p>
    <w:p w14:paraId="6A003E4F" w14:textId="3A6F7797" w:rsidR="00CE5220" w:rsidRDefault="00CE5220">
      <w:pPr>
        <w:rPr>
          <w:rFonts w:cs="Arial"/>
          <w:kern w:val="0"/>
          <w:szCs w:val="22"/>
          <w:lang w:val="en-GB"/>
        </w:rPr>
      </w:pPr>
      <w:r>
        <w:rPr>
          <w:rFonts w:cs="Arial"/>
          <w:b/>
          <w:szCs w:val="22"/>
        </w:rPr>
        <w:br w:type="page"/>
      </w:r>
    </w:p>
    <w:p w14:paraId="614BA715" w14:textId="77777777" w:rsidR="005B04BC" w:rsidRDefault="005B04BC" w:rsidP="005B04BC">
      <w:pPr>
        <w:pStyle w:val="NumberHeading"/>
        <w:adjustRightInd w:val="0"/>
        <w:snapToGrid w:val="0"/>
        <w:contextualSpacing/>
        <w:jc w:val="left"/>
        <w:rPr>
          <w:rFonts w:ascii="Arial" w:hAnsi="Arial" w:cs="Arial"/>
          <w:b w:val="0"/>
          <w:sz w:val="22"/>
          <w:szCs w:val="22"/>
        </w:rPr>
      </w:pPr>
    </w:p>
    <w:p w14:paraId="7F69ECB7" w14:textId="77777777" w:rsidR="009247E5" w:rsidRPr="008535D7" w:rsidRDefault="009247E5" w:rsidP="005B04BC">
      <w:pPr>
        <w:pStyle w:val="NumberHeading"/>
        <w:adjustRightInd w:val="0"/>
        <w:snapToGrid w:val="0"/>
        <w:contextualSpacing/>
        <w:jc w:val="left"/>
        <w:rPr>
          <w:rFonts w:ascii="Arial" w:hAnsi="Arial" w:cs="Arial"/>
          <w:b w:val="0"/>
          <w:sz w:val="22"/>
          <w:szCs w:val="22"/>
        </w:rPr>
      </w:pPr>
    </w:p>
    <w:p w14:paraId="6A003E50" w14:textId="5305D6C1" w:rsidR="005B04BC" w:rsidRPr="008535D7" w:rsidRDefault="0094603A" w:rsidP="0094603A">
      <w:pPr>
        <w:tabs>
          <w:tab w:val="left" w:pos="142"/>
        </w:tabs>
        <w:adjustRightInd w:val="0"/>
        <w:snapToGrid w:val="0"/>
        <w:contextualSpacing/>
        <w:rPr>
          <w:rFonts w:cs="Arial"/>
          <w:bCs/>
          <w:szCs w:val="22"/>
        </w:rPr>
      </w:pPr>
      <w:r w:rsidRPr="008535D7">
        <w:rPr>
          <w:rFonts w:cs="Arial"/>
          <w:bCs/>
          <w:szCs w:val="22"/>
        </w:rPr>
        <w:tab/>
      </w:r>
      <w:r w:rsidR="005B04BC" w:rsidRPr="008535D7">
        <w:rPr>
          <w:rFonts w:cs="Arial"/>
          <w:bCs/>
          <w:szCs w:val="22"/>
        </w:rPr>
        <w:t xml:space="preserve">Signed for and on behalf </w:t>
      </w:r>
      <w:proofErr w:type="gramStart"/>
      <w:r w:rsidR="005B04BC" w:rsidRPr="008535D7">
        <w:rPr>
          <w:rFonts w:cs="Arial"/>
          <w:bCs/>
          <w:szCs w:val="22"/>
        </w:rPr>
        <w:t>of</w:t>
      </w:r>
      <w:r w:rsidRPr="008535D7">
        <w:rPr>
          <w:rFonts w:cs="Arial"/>
          <w:bCs/>
          <w:szCs w:val="22"/>
        </w:rPr>
        <w:t xml:space="preserve"> </w:t>
      </w:r>
      <w:r w:rsidR="005B04BC" w:rsidRPr="008535D7">
        <w:rPr>
          <w:rFonts w:cs="Arial"/>
          <w:bCs/>
          <w:szCs w:val="22"/>
        </w:rPr>
        <w:t>:</w:t>
      </w:r>
      <w:proofErr w:type="gramEnd"/>
    </w:p>
    <w:tbl>
      <w:tblPr>
        <w:tblW w:w="8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2813"/>
        <w:gridCol w:w="166"/>
        <w:gridCol w:w="1128"/>
        <w:gridCol w:w="2112"/>
        <w:gridCol w:w="231"/>
        <w:gridCol w:w="2439"/>
      </w:tblGrid>
      <w:tr w:rsidR="00993A3D" w:rsidRPr="008535D7" w14:paraId="6A003E57" w14:textId="77777777" w:rsidTr="00AC7927">
        <w:trPr>
          <w:trHeight w:val="513"/>
        </w:trPr>
        <w:tc>
          <w:tcPr>
            <w:tcW w:w="2813" w:type="dxa"/>
            <w:tcBorders>
              <w:top w:val="nil"/>
              <w:left w:val="nil"/>
              <w:bottom w:val="nil"/>
              <w:right w:val="nil"/>
            </w:tcBorders>
            <w:vAlign w:val="center"/>
          </w:tcPr>
          <w:p w14:paraId="6A003E51" w14:textId="3A8D941A" w:rsidR="005B04BC" w:rsidRPr="008535D7" w:rsidRDefault="0094603A" w:rsidP="0094603A">
            <w:pPr>
              <w:tabs>
                <w:tab w:val="left" w:pos="70"/>
              </w:tabs>
              <w:adjustRightInd w:val="0"/>
              <w:snapToGrid w:val="0"/>
              <w:contextualSpacing/>
              <w:rPr>
                <w:rFonts w:cs="Arial"/>
                <w:szCs w:val="22"/>
              </w:rPr>
            </w:pPr>
            <w:r w:rsidRPr="008535D7">
              <w:rPr>
                <w:rFonts w:cs="Arial"/>
                <w:szCs w:val="22"/>
              </w:rPr>
              <w:tab/>
            </w:r>
            <w:r w:rsidR="005B04BC" w:rsidRPr="008535D7">
              <w:rPr>
                <w:rFonts w:cs="Arial"/>
                <w:szCs w:val="22"/>
              </w:rPr>
              <w:t xml:space="preserve">Name of the management </w:t>
            </w:r>
            <w:r w:rsidRPr="008535D7">
              <w:rPr>
                <w:rFonts w:cs="Arial"/>
                <w:szCs w:val="22"/>
              </w:rPr>
              <w:tab/>
            </w:r>
            <w:r w:rsidR="005B04BC" w:rsidRPr="008535D7">
              <w:rPr>
                <w:rFonts w:cs="Arial"/>
                <w:szCs w:val="22"/>
              </w:rPr>
              <w:t xml:space="preserve">company / investment </w:t>
            </w:r>
            <w:r w:rsidRPr="008535D7">
              <w:rPr>
                <w:rFonts w:cs="Arial"/>
                <w:szCs w:val="22"/>
              </w:rPr>
              <w:tab/>
            </w:r>
            <w:r w:rsidR="005B04BC" w:rsidRPr="008535D7">
              <w:rPr>
                <w:rFonts w:cs="Arial"/>
                <w:szCs w:val="22"/>
              </w:rPr>
              <w:t>delegate</w:t>
            </w:r>
          </w:p>
        </w:tc>
        <w:tc>
          <w:tcPr>
            <w:tcW w:w="166" w:type="dxa"/>
            <w:tcBorders>
              <w:top w:val="nil"/>
              <w:left w:val="nil"/>
              <w:bottom w:val="nil"/>
              <w:right w:val="nil"/>
            </w:tcBorders>
          </w:tcPr>
          <w:p w14:paraId="46E919EA" w14:textId="77777777" w:rsidR="009247E5" w:rsidRDefault="009247E5" w:rsidP="0094603A">
            <w:pPr>
              <w:tabs>
                <w:tab w:val="left" w:pos="142"/>
              </w:tabs>
              <w:adjustRightInd w:val="0"/>
              <w:snapToGrid w:val="0"/>
              <w:contextualSpacing/>
              <w:rPr>
                <w:rFonts w:cs="Arial"/>
                <w:szCs w:val="22"/>
              </w:rPr>
            </w:pPr>
          </w:p>
          <w:p w14:paraId="04691265" w14:textId="77777777" w:rsidR="009247E5" w:rsidRDefault="009247E5" w:rsidP="0094603A">
            <w:pPr>
              <w:tabs>
                <w:tab w:val="left" w:pos="142"/>
              </w:tabs>
              <w:adjustRightInd w:val="0"/>
              <w:snapToGrid w:val="0"/>
              <w:contextualSpacing/>
              <w:rPr>
                <w:rFonts w:cs="Arial"/>
                <w:szCs w:val="22"/>
              </w:rPr>
            </w:pPr>
          </w:p>
          <w:p w14:paraId="6A003E52" w14:textId="779403F7" w:rsidR="005B04BC" w:rsidRPr="008535D7" w:rsidRDefault="005B04BC" w:rsidP="0094603A">
            <w:pPr>
              <w:tabs>
                <w:tab w:val="left" w:pos="142"/>
              </w:tabs>
              <w:adjustRightInd w:val="0"/>
              <w:snapToGrid w:val="0"/>
              <w:contextualSpacing/>
              <w:rPr>
                <w:rFonts w:cs="Arial"/>
                <w:szCs w:val="22"/>
              </w:rPr>
            </w:pPr>
            <w:r w:rsidRPr="008535D7">
              <w:rPr>
                <w:rFonts w:cs="Arial"/>
                <w:szCs w:val="22"/>
              </w:rPr>
              <w:t>:</w:t>
            </w:r>
          </w:p>
        </w:tc>
        <w:tc>
          <w:tcPr>
            <w:tcW w:w="1128" w:type="dxa"/>
            <w:tcBorders>
              <w:top w:val="nil"/>
              <w:left w:val="nil"/>
              <w:bottom w:val="single" w:sz="4" w:space="0" w:color="auto"/>
              <w:right w:val="nil"/>
            </w:tcBorders>
          </w:tcPr>
          <w:p w14:paraId="6A003E53" w14:textId="77777777" w:rsidR="005B04BC" w:rsidRPr="008535D7" w:rsidRDefault="005B04BC" w:rsidP="0094603A">
            <w:pPr>
              <w:tabs>
                <w:tab w:val="left" w:pos="142"/>
              </w:tabs>
              <w:adjustRightInd w:val="0"/>
              <w:snapToGrid w:val="0"/>
              <w:contextualSpacing/>
              <w:rPr>
                <w:rFonts w:cs="Arial"/>
                <w:szCs w:val="22"/>
              </w:rPr>
            </w:pPr>
          </w:p>
        </w:tc>
        <w:tc>
          <w:tcPr>
            <w:tcW w:w="2112" w:type="dxa"/>
            <w:tcBorders>
              <w:top w:val="nil"/>
              <w:left w:val="nil"/>
              <w:bottom w:val="single" w:sz="4" w:space="0" w:color="auto"/>
              <w:right w:val="nil"/>
            </w:tcBorders>
            <w:vAlign w:val="center"/>
          </w:tcPr>
          <w:p w14:paraId="6A003E54" w14:textId="77777777" w:rsidR="005B04BC" w:rsidRPr="008535D7" w:rsidRDefault="005B04BC" w:rsidP="0094603A">
            <w:pPr>
              <w:tabs>
                <w:tab w:val="left" w:pos="142"/>
              </w:tabs>
              <w:adjustRightInd w:val="0"/>
              <w:snapToGrid w:val="0"/>
              <w:contextualSpacing/>
              <w:rPr>
                <w:rFonts w:cs="Arial"/>
                <w:szCs w:val="22"/>
              </w:rPr>
            </w:pPr>
          </w:p>
        </w:tc>
        <w:tc>
          <w:tcPr>
            <w:tcW w:w="231" w:type="dxa"/>
            <w:tcBorders>
              <w:top w:val="nil"/>
              <w:left w:val="nil"/>
              <w:bottom w:val="single" w:sz="4" w:space="0" w:color="auto"/>
              <w:right w:val="nil"/>
            </w:tcBorders>
            <w:vAlign w:val="center"/>
          </w:tcPr>
          <w:p w14:paraId="6A003E55" w14:textId="77777777" w:rsidR="005B04BC" w:rsidRPr="008535D7" w:rsidRDefault="005B04BC" w:rsidP="0094603A">
            <w:pPr>
              <w:tabs>
                <w:tab w:val="left" w:pos="142"/>
              </w:tabs>
              <w:adjustRightInd w:val="0"/>
              <w:snapToGrid w:val="0"/>
              <w:contextualSpacing/>
              <w:rPr>
                <w:rFonts w:cs="Arial"/>
                <w:szCs w:val="22"/>
              </w:rPr>
            </w:pPr>
          </w:p>
        </w:tc>
        <w:tc>
          <w:tcPr>
            <w:tcW w:w="2438" w:type="dxa"/>
            <w:tcBorders>
              <w:top w:val="nil"/>
              <w:left w:val="nil"/>
              <w:bottom w:val="single" w:sz="4" w:space="0" w:color="auto"/>
              <w:right w:val="nil"/>
            </w:tcBorders>
          </w:tcPr>
          <w:p w14:paraId="6A003E56" w14:textId="77777777" w:rsidR="005B04BC" w:rsidRPr="008535D7" w:rsidRDefault="005B04BC" w:rsidP="0094603A">
            <w:pPr>
              <w:tabs>
                <w:tab w:val="left" w:pos="142"/>
              </w:tabs>
              <w:adjustRightInd w:val="0"/>
              <w:snapToGrid w:val="0"/>
              <w:contextualSpacing/>
              <w:rPr>
                <w:rFonts w:cs="Arial"/>
                <w:szCs w:val="22"/>
              </w:rPr>
            </w:pPr>
          </w:p>
        </w:tc>
      </w:tr>
      <w:tr w:rsidR="00993A3D" w:rsidRPr="008535D7" w14:paraId="6A003E60" w14:textId="77777777" w:rsidTr="00AC7927">
        <w:trPr>
          <w:trHeight w:val="239"/>
        </w:trPr>
        <w:tc>
          <w:tcPr>
            <w:tcW w:w="2813" w:type="dxa"/>
            <w:tcBorders>
              <w:top w:val="nil"/>
              <w:left w:val="nil"/>
              <w:bottom w:val="nil"/>
              <w:right w:val="nil"/>
            </w:tcBorders>
          </w:tcPr>
          <w:p w14:paraId="6A003E58" w14:textId="77777777" w:rsidR="005B04BC" w:rsidRPr="008535D7" w:rsidRDefault="005B04BC" w:rsidP="0094603A">
            <w:pPr>
              <w:tabs>
                <w:tab w:val="left" w:pos="142"/>
              </w:tabs>
              <w:adjustRightInd w:val="0"/>
              <w:snapToGrid w:val="0"/>
              <w:contextualSpacing/>
              <w:rPr>
                <w:rFonts w:cs="Arial"/>
                <w:szCs w:val="22"/>
              </w:rPr>
            </w:pPr>
          </w:p>
          <w:p w14:paraId="6A003E59" w14:textId="64778F92" w:rsidR="005B04BC" w:rsidRPr="008535D7" w:rsidRDefault="0094603A" w:rsidP="0094603A">
            <w:pPr>
              <w:tabs>
                <w:tab w:val="left" w:pos="70"/>
              </w:tabs>
              <w:adjustRightInd w:val="0"/>
              <w:snapToGrid w:val="0"/>
              <w:contextualSpacing/>
              <w:rPr>
                <w:rFonts w:cs="Arial"/>
                <w:szCs w:val="22"/>
              </w:rPr>
            </w:pPr>
            <w:r w:rsidRPr="008535D7">
              <w:rPr>
                <w:rFonts w:cs="Arial"/>
                <w:szCs w:val="22"/>
              </w:rPr>
              <w:tab/>
            </w:r>
            <w:r w:rsidR="005B04BC" w:rsidRPr="008535D7">
              <w:rPr>
                <w:rFonts w:cs="Arial"/>
                <w:szCs w:val="22"/>
              </w:rPr>
              <w:t xml:space="preserve">Name of authorized </w:t>
            </w:r>
            <w:r w:rsidRPr="008535D7">
              <w:rPr>
                <w:rFonts w:cs="Arial"/>
                <w:szCs w:val="22"/>
              </w:rPr>
              <w:tab/>
            </w:r>
            <w:r w:rsidR="005B04BC" w:rsidRPr="008535D7">
              <w:rPr>
                <w:rFonts w:cs="Arial"/>
                <w:szCs w:val="22"/>
              </w:rPr>
              <w:t>signatory</w:t>
            </w:r>
          </w:p>
        </w:tc>
        <w:tc>
          <w:tcPr>
            <w:tcW w:w="166" w:type="dxa"/>
            <w:tcBorders>
              <w:top w:val="nil"/>
              <w:left w:val="nil"/>
              <w:bottom w:val="nil"/>
              <w:right w:val="nil"/>
            </w:tcBorders>
          </w:tcPr>
          <w:p w14:paraId="6A003E5A" w14:textId="77777777" w:rsidR="005B04BC" w:rsidRPr="008535D7" w:rsidRDefault="005B04BC" w:rsidP="0094603A">
            <w:pPr>
              <w:tabs>
                <w:tab w:val="left" w:pos="142"/>
              </w:tabs>
              <w:adjustRightInd w:val="0"/>
              <w:snapToGrid w:val="0"/>
              <w:contextualSpacing/>
              <w:rPr>
                <w:rFonts w:cs="Arial"/>
                <w:szCs w:val="22"/>
              </w:rPr>
            </w:pPr>
          </w:p>
          <w:p w14:paraId="6A003E5B" w14:textId="77777777" w:rsidR="005B04BC" w:rsidRPr="008535D7" w:rsidRDefault="005B04BC" w:rsidP="0094603A">
            <w:pPr>
              <w:tabs>
                <w:tab w:val="left" w:pos="142"/>
              </w:tabs>
              <w:adjustRightInd w:val="0"/>
              <w:snapToGrid w:val="0"/>
              <w:contextualSpacing/>
              <w:rPr>
                <w:rFonts w:cs="Arial"/>
                <w:szCs w:val="22"/>
              </w:rPr>
            </w:pPr>
            <w:r w:rsidRPr="008535D7">
              <w:rPr>
                <w:rFonts w:cs="Arial"/>
                <w:szCs w:val="22"/>
              </w:rPr>
              <w:t>:</w:t>
            </w:r>
          </w:p>
        </w:tc>
        <w:tc>
          <w:tcPr>
            <w:tcW w:w="5910" w:type="dxa"/>
            <w:gridSpan w:val="4"/>
            <w:tcBorders>
              <w:top w:val="single" w:sz="4" w:space="0" w:color="auto"/>
              <w:left w:val="nil"/>
              <w:bottom w:val="single" w:sz="4" w:space="0" w:color="auto"/>
              <w:right w:val="nil"/>
            </w:tcBorders>
          </w:tcPr>
          <w:p w14:paraId="6A003E5C" w14:textId="77777777" w:rsidR="005B04BC" w:rsidRPr="002F3BA6" w:rsidRDefault="005B04BC" w:rsidP="002F3BA6">
            <w:pPr>
              <w:tabs>
                <w:tab w:val="left" w:pos="142"/>
              </w:tabs>
              <w:adjustRightInd w:val="0"/>
              <w:snapToGrid w:val="0"/>
              <w:spacing w:line="240" w:lineRule="auto"/>
              <w:rPr>
                <w:rFonts w:cs="Arial"/>
                <w:szCs w:val="22"/>
              </w:rPr>
            </w:pPr>
          </w:p>
          <w:p w14:paraId="6A003E5D" w14:textId="6E9F9C2F" w:rsidR="005B04BC" w:rsidRPr="002F3BA6" w:rsidRDefault="003D3866" w:rsidP="002F3BA6">
            <w:pPr>
              <w:tabs>
                <w:tab w:val="left" w:pos="371"/>
              </w:tabs>
              <w:adjustRightInd w:val="0"/>
              <w:snapToGrid w:val="0"/>
              <w:spacing w:line="240" w:lineRule="auto"/>
              <w:ind w:left="371" w:hanging="371"/>
              <w:rPr>
                <w:rFonts w:cs="Arial"/>
                <w:i/>
                <w:szCs w:val="22"/>
              </w:rPr>
            </w:pPr>
            <w:r w:rsidRPr="002F3BA6">
              <w:rPr>
                <w:rFonts w:ascii="新細明體" w:hAnsi="新細明體" w:cs="Arial"/>
                <w:szCs w:val="22"/>
              </w:rPr>
              <w:t>□</w:t>
            </w:r>
            <w:r w:rsidR="00A71422" w:rsidRPr="002F3BA6">
              <w:rPr>
                <w:rFonts w:cs="Arial"/>
                <w:szCs w:val="22"/>
              </w:rPr>
              <w:tab/>
            </w:r>
            <w:r w:rsidR="005B04BC" w:rsidRPr="002F3BA6">
              <w:rPr>
                <w:rFonts w:cs="Arial"/>
                <w:i/>
                <w:szCs w:val="22"/>
              </w:rPr>
              <w:t xml:space="preserve">(For SFC-licensed </w:t>
            </w:r>
            <w:r w:rsidR="00C20FBE" w:rsidRPr="002F3BA6">
              <w:rPr>
                <w:rFonts w:cs="Arial"/>
                <w:i/>
                <w:szCs w:val="22"/>
              </w:rPr>
              <w:t xml:space="preserve">or registered </w:t>
            </w:r>
            <w:r w:rsidR="005B04BC" w:rsidRPr="002F3BA6">
              <w:rPr>
                <w:rFonts w:cs="Arial"/>
                <w:i/>
                <w:szCs w:val="22"/>
              </w:rPr>
              <w:t>management company / investment delegate)</w:t>
            </w:r>
          </w:p>
          <w:p w14:paraId="6A003E5E" w14:textId="77777777" w:rsidR="005B04BC" w:rsidRPr="002F3BA6" w:rsidRDefault="005B04BC" w:rsidP="002F3BA6">
            <w:pPr>
              <w:tabs>
                <w:tab w:val="left" w:pos="142"/>
              </w:tabs>
              <w:adjustRightInd w:val="0"/>
              <w:snapToGrid w:val="0"/>
              <w:spacing w:line="240" w:lineRule="auto"/>
              <w:rPr>
                <w:rFonts w:cs="Arial"/>
                <w:szCs w:val="22"/>
              </w:rPr>
            </w:pPr>
          </w:p>
          <w:p w14:paraId="6A003E5F" w14:textId="77777777" w:rsidR="005B04BC" w:rsidRPr="002F3BA6" w:rsidRDefault="005B04BC" w:rsidP="002F3BA6">
            <w:pPr>
              <w:tabs>
                <w:tab w:val="left" w:pos="142"/>
              </w:tabs>
              <w:adjustRightInd w:val="0"/>
              <w:snapToGrid w:val="0"/>
              <w:spacing w:line="240" w:lineRule="auto"/>
              <w:rPr>
                <w:rFonts w:cs="Arial"/>
                <w:szCs w:val="22"/>
              </w:rPr>
            </w:pPr>
          </w:p>
        </w:tc>
      </w:tr>
      <w:tr w:rsidR="00993A3D" w:rsidRPr="008535D7" w14:paraId="6A003E6B" w14:textId="77777777" w:rsidTr="00AC7927">
        <w:trPr>
          <w:trHeight w:val="1337"/>
        </w:trPr>
        <w:tc>
          <w:tcPr>
            <w:tcW w:w="2813" w:type="dxa"/>
            <w:tcBorders>
              <w:top w:val="nil"/>
              <w:left w:val="nil"/>
              <w:bottom w:val="nil"/>
              <w:right w:val="nil"/>
            </w:tcBorders>
          </w:tcPr>
          <w:p w14:paraId="6A003E61" w14:textId="77777777" w:rsidR="005B04BC" w:rsidRPr="008535D7" w:rsidRDefault="005B04BC" w:rsidP="0094603A">
            <w:pPr>
              <w:tabs>
                <w:tab w:val="left" w:pos="142"/>
              </w:tabs>
              <w:adjustRightInd w:val="0"/>
              <w:snapToGrid w:val="0"/>
              <w:contextualSpacing/>
              <w:rPr>
                <w:rFonts w:cs="Arial"/>
                <w:szCs w:val="22"/>
              </w:rPr>
            </w:pPr>
          </w:p>
          <w:p w14:paraId="6A003E62" w14:textId="77777777" w:rsidR="005B04BC" w:rsidRPr="008535D7" w:rsidRDefault="005B04BC" w:rsidP="0094603A">
            <w:pPr>
              <w:tabs>
                <w:tab w:val="left" w:pos="142"/>
              </w:tabs>
              <w:adjustRightInd w:val="0"/>
              <w:snapToGrid w:val="0"/>
              <w:contextualSpacing/>
              <w:rPr>
                <w:rFonts w:cs="Arial"/>
                <w:szCs w:val="22"/>
              </w:rPr>
            </w:pPr>
          </w:p>
          <w:p w14:paraId="6A003E63" w14:textId="77777777" w:rsidR="005B04BC" w:rsidRPr="008535D7" w:rsidRDefault="005B04BC" w:rsidP="0094603A">
            <w:pPr>
              <w:tabs>
                <w:tab w:val="left" w:pos="142"/>
              </w:tabs>
              <w:adjustRightInd w:val="0"/>
              <w:snapToGrid w:val="0"/>
              <w:contextualSpacing/>
              <w:rPr>
                <w:rFonts w:cs="Arial"/>
                <w:szCs w:val="22"/>
              </w:rPr>
            </w:pPr>
          </w:p>
          <w:p w14:paraId="6A003E64" w14:textId="77777777" w:rsidR="005B04BC" w:rsidRPr="008535D7" w:rsidRDefault="005B04BC" w:rsidP="0094603A">
            <w:pPr>
              <w:tabs>
                <w:tab w:val="left" w:pos="142"/>
              </w:tabs>
              <w:adjustRightInd w:val="0"/>
              <w:snapToGrid w:val="0"/>
              <w:contextualSpacing/>
              <w:rPr>
                <w:rFonts w:cs="Arial"/>
                <w:szCs w:val="22"/>
              </w:rPr>
            </w:pPr>
          </w:p>
        </w:tc>
        <w:tc>
          <w:tcPr>
            <w:tcW w:w="166" w:type="dxa"/>
            <w:tcBorders>
              <w:top w:val="nil"/>
              <w:left w:val="nil"/>
              <w:bottom w:val="nil"/>
              <w:right w:val="nil"/>
            </w:tcBorders>
          </w:tcPr>
          <w:p w14:paraId="6A003E65" w14:textId="77777777" w:rsidR="005B04BC" w:rsidRPr="008535D7" w:rsidRDefault="005B04BC" w:rsidP="0094603A">
            <w:pPr>
              <w:tabs>
                <w:tab w:val="left" w:pos="142"/>
              </w:tabs>
              <w:adjustRightInd w:val="0"/>
              <w:snapToGrid w:val="0"/>
              <w:contextualSpacing/>
              <w:rPr>
                <w:rFonts w:cs="Arial"/>
                <w:szCs w:val="22"/>
              </w:rPr>
            </w:pPr>
          </w:p>
        </w:tc>
        <w:tc>
          <w:tcPr>
            <w:tcW w:w="5910" w:type="dxa"/>
            <w:gridSpan w:val="4"/>
            <w:tcBorders>
              <w:top w:val="single" w:sz="4" w:space="0" w:color="auto"/>
              <w:left w:val="nil"/>
              <w:bottom w:val="single" w:sz="4" w:space="0" w:color="auto"/>
              <w:right w:val="nil"/>
            </w:tcBorders>
          </w:tcPr>
          <w:p w14:paraId="6A003E66" w14:textId="5D7250A6" w:rsidR="005B04BC" w:rsidRPr="002F3BA6" w:rsidRDefault="005B04BC" w:rsidP="002F3BA6">
            <w:pPr>
              <w:tabs>
                <w:tab w:val="left" w:pos="142"/>
              </w:tabs>
              <w:adjustRightInd w:val="0"/>
              <w:snapToGrid w:val="0"/>
              <w:spacing w:line="240" w:lineRule="auto"/>
              <w:rPr>
                <w:rFonts w:cs="Arial"/>
                <w:i/>
                <w:szCs w:val="22"/>
              </w:rPr>
            </w:pPr>
            <w:r w:rsidRPr="002F3BA6">
              <w:rPr>
                <w:rFonts w:cs="Arial"/>
                <w:i/>
                <w:szCs w:val="22"/>
              </w:rPr>
              <w:t>(Insert name of at least one Responsible Officer</w:t>
            </w:r>
            <w:r w:rsidR="00C20FBE" w:rsidRPr="002F3BA6">
              <w:rPr>
                <w:rFonts w:cs="Arial"/>
                <w:i/>
                <w:szCs w:val="22"/>
              </w:rPr>
              <w:t xml:space="preserve"> or Executive Officer</w:t>
            </w:r>
            <w:r w:rsidRPr="002F3BA6">
              <w:rPr>
                <w:rFonts w:cs="Arial"/>
                <w:i/>
                <w:szCs w:val="22"/>
              </w:rPr>
              <w:t xml:space="preserve"> (in respect of Type 9 regulated activity) of the management company / investment delegate)</w:t>
            </w:r>
          </w:p>
          <w:p w14:paraId="6A003E67" w14:textId="77777777" w:rsidR="005B04BC" w:rsidRPr="002F3BA6" w:rsidRDefault="005B04BC" w:rsidP="002F3BA6">
            <w:pPr>
              <w:tabs>
                <w:tab w:val="left" w:pos="142"/>
              </w:tabs>
              <w:adjustRightInd w:val="0"/>
              <w:snapToGrid w:val="0"/>
              <w:spacing w:line="240" w:lineRule="auto"/>
              <w:rPr>
                <w:rFonts w:cs="Arial"/>
                <w:i/>
                <w:szCs w:val="22"/>
              </w:rPr>
            </w:pPr>
          </w:p>
          <w:p w14:paraId="6A003E68" w14:textId="1B0F6A8E" w:rsidR="005B04BC" w:rsidRPr="002F3BA6" w:rsidRDefault="005B04BC" w:rsidP="002F3BA6">
            <w:pPr>
              <w:tabs>
                <w:tab w:val="left" w:pos="371"/>
              </w:tabs>
              <w:adjustRightInd w:val="0"/>
              <w:snapToGrid w:val="0"/>
              <w:spacing w:line="240" w:lineRule="auto"/>
              <w:ind w:left="371" w:hanging="371"/>
              <w:rPr>
                <w:rFonts w:cs="Arial"/>
                <w:i/>
                <w:szCs w:val="22"/>
              </w:rPr>
            </w:pPr>
            <w:r w:rsidRPr="002F3BA6">
              <w:rPr>
                <w:rFonts w:ascii="新細明體" w:hAnsi="新細明體" w:cs="Arial"/>
                <w:szCs w:val="22"/>
              </w:rPr>
              <w:t>□</w:t>
            </w:r>
            <w:r w:rsidR="00A71422" w:rsidRPr="002F3BA6">
              <w:rPr>
                <w:rFonts w:ascii="新細明體" w:hAnsi="新細明體" w:cs="Arial"/>
                <w:szCs w:val="22"/>
              </w:rPr>
              <w:tab/>
            </w:r>
            <w:r w:rsidRPr="002F3BA6">
              <w:rPr>
                <w:rFonts w:cs="Arial"/>
                <w:i/>
                <w:szCs w:val="22"/>
              </w:rPr>
              <w:t xml:space="preserve">(For </w:t>
            </w:r>
            <w:r w:rsidR="00137BF6" w:rsidRPr="002F3BA6">
              <w:rPr>
                <w:rFonts w:cs="Arial"/>
                <w:i/>
                <w:szCs w:val="22"/>
              </w:rPr>
              <w:t xml:space="preserve">management company / </w:t>
            </w:r>
            <w:r w:rsidRPr="002F3BA6">
              <w:rPr>
                <w:rFonts w:cs="Arial"/>
                <w:i/>
                <w:szCs w:val="22"/>
              </w:rPr>
              <w:t>investment delegate which is not SFC-licensed</w:t>
            </w:r>
            <w:r w:rsidR="00BE230D" w:rsidRPr="002F3BA6">
              <w:rPr>
                <w:rFonts w:cs="Arial"/>
                <w:i/>
                <w:iCs/>
                <w:szCs w:val="22"/>
              </w:rPr>
              <w:t xml:space="preserve"> or registered</w:t>
            </w:r>
            <w:r w:rsidRPr="002F3BA6">
              <w:rPr>
                <w:rFonts w:cs="Arial"/>
                <w:i/>
                <w:szCs w:val="22"/>
              </w:rPr>
              <w:t>)</w:t>
            </w:r>
          </w:p>
          <w:p w14:paraId="6A003E69" w14:textId="77777777" w:rsidR="005B04BC" w:rsidRPr="002F3BA6" w:rsidRDefault="005B04BC" w:rsidP="002F3BA6">
            <w:pPr>
              <w:tabs>
                <w:tab w:val="left" w:pos="142"/>
              </w:tabs>
              <w:adjustRightInd w:val="0"/>
              <w:snapToGrid w:val="0"/>
              <w:spacing w:line="240" w:lineRule="auto"/>
              <w:rPr>
                <w:rFonts w:cs="Arial"/>
                <w:szCs w:val="22"/>
              </w:rPr>
            </w:pPr>
          </w:p>
          <w:p w14:paraId="6A003E6A" w14:textId="77777777" w:rsidR="005B04BC" w:rsidRPr="002F3BA6" w:rsidRDefault="005B04BC" w:rsidP="002F3BA6">
            <w:pPr>
              <w:tabs>
                <w:tab w:val="left" w:pos="142"/>
              </w:tabs>
              <w:adjustRightInd w:val="0"/>
              <w:snapToGrid w:val="0"/>
              <w:spacing w:line="240" w:lineRule="auto"/>
              <w:rPr>
                <w:rFonts w:cs="Arial"/>
                <w:szCs w:val="22"/>
              </w:rPr>
            </w:pPr>
          </w:p>
        </w:tc>
      </w:tr>
      <w:tr w:rsidR="005B04BC" w:rsidRPr="008535D7" w14:paraId="6A003E6F" w14:textId="77777777" w:rsidTr="003D3866">
        <w:trPr>
          <w:trHeight w:val="183"/>
        </w:trPr>
        <w:tc>
          <w:tcPr>
            <w:tcW w:w="2813" w:type="dxa"/>
            <w:tcBorders>
              <w:top w:val="nil"/>
              <w:left w:val="nil"/>
              <w:bottom w:val="nil"/>
              <w:right w:val="nil"/>
            </w:tcBorders>
          </w:tcPr>
          <w:p w14:paraId="6A003E6C" w14:textId="77777777" w:rsidR="005B04BC" w:rsidRPr="008535D7" w:rsidRDefault="005B04BC" w:rsidP="0094603A">
            <w:pPr>
              <w:tabs>
                <w:tab w:val="left" w:pos="142"/>
              </w:tabs>
              <w:adjustRightInd w:val="0"/>
              <w:snapToGrid w:val="0"/>
              <w:contextualSpacing/>
              <w:rPr>
                <w:rFonts w:cs="Arial"/>
                <w:szCs w:val="22"/>
              </w:rPr>
            </w:pPr>
          </w:p>
        </w:tc>
        <w:tc>
          <w:tcPr>
            <w:tcW w:w="166" w:type="dxa"/>
            <w:tcBorders>
              <w:top w:val="nil"/>
              <w:left w:val="nil"/>
              <w:bottom w:val="nil"/>
              <w:right w:val="nil"/>
            </w:tcBorders>
          </w:tcPr>
          <w:p w14:paraId="6A003E6D" w14:textId="77777777" w:rsidR="005B04BC" w:rsidRPr="008535D7" w:rsidRDefault="005B04BC" w:rsidP="0094603A">
            <w:pPr>
              <w:tabs>
                <w:tab w:val="left" w:pos="142"/>
              </w:tabs>
              <w:adjustRightInd w:val="0"/>
              <w:snapToGrid w:val="0"/>
              <w:contextualSpacing/>
              <w:rPr>
                <w:rFonts w:cs="Arial"/>
                <w:szCs w:val="22"/>
              </w:rPr>
            </w:pPr>
          </w:p>
        </w:tc>
        <w:tc>
          <w:tcPr>
            <w:tcW w:w="5910" w:type="dxa"/>
            <w:gridSpan w:val="4"/>
            <w:tcBorders>
              <w:top w:val="single" w:sz="4" w:space="0" w:color="auto"/>
              <w:left w:val="nil"/>
              <w:bottom w:val="nil"/>
              <w:right w:val="nil"/>
            </w:tcBorders>
          </w:tcPr>
          <w:p w14:paraId="6A003E6E" w14:textId="1946596E" w:rsidR="005B04BC" w:rsidRPr="002F3BA6" w:rsidRDefault="005B04BC" w:rsidP="002F3BA6">
            <w:pPr>
              <w:tabs>
                <w:tab w:val="left" w:pos="142"/>
              </w:tabs>
              <w:adjustRightInd w:val="0"/>
              <w:snapToGrid w:val="0"/>
              <w:spacing w:line="240" w:lineRule="auto"/>
              <w:rPr>
                <w:rFonts w:cs="Arial"/>
                <w:i/>
                <w:szCs w:val="22"/>
              </w:rPr>
            </w:pPr>
            <w:r w:rsidRPr="002F3BA6">
              <w:rPr>
                <w:rFonts w:cs="Arial"/>
                <w:i/>
                <w:szCs w:val="22"/>
              </w:rPr>
              <w:t>(Insert name of at least one executive director</w:t>
            </w:r>
            <w:r w:rsidR="00043CB8" w:rsidRPr="0042661D">
              <w:rPr>
                <w:rFonts w:cs="Arial"/>
                <w:i/>
                <w:szCs w:val="22"/>
                <w:vertAlign w:val="superscript"/>
              </w:rPr>
              <w:fldChar w:fldCharType="begin"/>
            </w:r>
            <w:r w:rsidR="00043CB8" w:rsidRPr="00A40E0E">
              <w:rPr>
                <w:rFonts w:cs="Arial"/>
                <w:i/>
                <w:szCs w:val="22"/>
              </w:rPr>
              <w:instrText xml:space="preserve"> NOTEREF _Ref108102357 \f </w:instrText>
            </w:r>
            <w:r w:rsidR="00043CB8" w:rsidRPr="0042661D">
              <w:rPr>
                <w:rFonts w:cs="Arial"/>
                <w:i/>
                <w:szCs w:val="22"/>
              </w:rPr>
              <w:instrText xml:space="preserve">  </w:instrText>
            </w:r>
            <w:r w:rsidR="00B86E2F">
              <w:rPr>
                <w:rFonts w:cs="Arial"/>
                <w:i/>
                <w:szCs w:val="22"/>
              </w:rPr>
              <w:instrText xml:space="preserve"> \* MERGEFORMAT </w:instrText>
            </w:r>
            <w:r w:rsidR="00043CB8" w:rsidRPr="0042661D">
              <w:rPr>
                <w:rFonts w:cs="Arial"/>
                <w:i/>
                <w:szCs w:val="22"/>
                <w:vertAlign w:val="superscript"/>
              </w:rPr>
              <w:fldChar w:fldCharType="separate"/>
            </w:r>
            <w:r w:rsidR="00A71AEF" w:rsidRPr="00A71AEF">
              <w:rPr>
                <w:rStyle w:val="FootnoteReference"/>
                <w:i/>
                <w:iCs/>
              </w:rPr>
              <w:t>11</w:t>
            </w:r>
            <w:r w:rsidR="00043CB8" w:rsidRPr="0042661D">
              <w:rPr>
                <w:rFonts w:cs="Arial"/>
                <w:i/>
                <w:szCs w:val="22"/>
                <w:vertAlign w:val="superscript"/>
              </w:rPr>
              <w:fldChar w:fldCharType="end"/>
            </w:r>
            <w:r w:rsidRPr="002F3BA6">
              <w:rPr>
                <w:rFonts w:cs="Arial"/>
                <w:i/>
                <w:szCs w:val="22"/>
              </w:rPr>
              <w:t xml:space="preserve"> (or above) of the management company / investment delegate) </w:t>
            </w:r>
          </w:p>
        </w:tc>
      </w:tr>
    </w:tbl>
    <w:p w14:paraId="6A003E70" w14:textId="77777777" w:rsidR="009B70E2" w:rsidRPr="008535D7" w:rsidRDefault="009B70E2" w:rsidP="0094603A">
      <w:pPr>
        <w:pStyle w:val="NumberHeading"/>
        <w:tabs>
          <w:tab w:val="left" w:pos="142"/>
        </w:tabs>
        <w:adjustRightInd w:val="0"/>
        <w:snapToGrid w:val="0"/>
        <w:contextualSpacing/>
        <w:jc w:val="left"/>
        <w:rPr>
          <w:rFonts w:ascii="Arial" w:hAnsi="Arial" w:cs="Arial"/>
          <w:sz w:val="24"/>
          <w:szCs w:val="22"/>
          <w:u w:val="single"/>
        </w:rPr>
      </w:pPr>
    </w:p>
    <w:tbl>
      <w:tblPr>
        <w:tblW w:w="9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2847"/>
        <w:gridCol w:w="168"/>
        <w:gridCol w:w="1142"/>
        <w:gridCol w:w="2138"/>
        <w:gridCol w:w="234"/>
        <w:gridCol w:w="2492"/>
      </w:tblGrid>
      <w:tr w:rsidR="00993A3D" w:rsidRPr="008535D7" w14:paraId="6A003E77" w14:textId="77777777" w:rsidTr="00AC7927">
        <w:trPr>
          <w:trHeight w:val="22"/>
        </w:trPr>
        <w:tc>
          <w:tcPr>
            <w:tcW w:w="2847" w:type="dxa"/>
            <w:tcBorders>
              <w:top w:val="nil"/>
              <w:left w:val="nil"/>
              <w:bottom w:val="nil"/>
              <w:right w:val="nil"/>
            </w:tcBorders>
          </w:tcPr>
          <w:p w14:paraId="6A003E71" w14:textId="6310DA47" w:rsidR="009B70E2" w:rsidRPr="008535D7" w:rsidRDefault="0094603A" w:rsidP="0094603A">
            <w:pPr>
              <w:tabs>
                <w:tab w:val="left" w:pos="70"/>
              </w:tabs>
              <w:adjustRightInd w:val="0"/>
              <w:snapToGrid w:val="0"/>
              <w:contextualSpacing/>
              <w:rPr>
                <w:rFonts w:cs="Arial"/>
                <w:szCs w:val="22"/>
              </w:rPr>
            </w:pPr>
            <w:r w:rsidRPr="008535D7">
              <w:rPr>
                <w:rFonts w:cs="Arial"/>
                <w:szCs w:val="22"/>
              </w:rPr>
              <w:tab/>
            </w:r>
            <w:r w:rsidR="009B70E2" w:rsidRPr="008535D7">
              <w:rPr>
                <w:rFonts w:cs="Arial"/>
                <w:szCs w:val="22"/>
              </w:rPr>
              <w:t>Signature</w:t>
            </w:r>
          </w:p>
        </w:tc>
        <w:tc>
          <w:tcPr>
            <w:tcW w:w="168" w:type="dxa"/>
            <w:tcBorders>
              <w:top w:val="nil"/>
              <w:left w:val="nil"/>
              <w:bottom w:val="nil"/>
              <w:right w:val="nil"/>
            </w:tcBorders>
          </w:tcPr>
          <w:p w14:paraId="6A003E72" w14:textId="77777777" w:rsidR="009B70E2" w:rsidRPr="008535D7" w:rsidRDefault="009B70E2" w:rsidP="0094603A">
            <w:pPr>
              <w:tabs>
                <w:tab w:val="left" w:pos="142"/>
              </w:tabs>
              <w:adjustRightInd w:val="0"/>
              <w:snapToGrid w:val="0"/>
              <w:contextualSpacing/>
              <w:rPr>
                <w:rFonts w:cs="Arial"/>
                <w:szCs w:val="22"/>
              </w:rPr>
            </w:pPr>
            <w:r w:rsidRPr="008535D7">
              <w:rPr>
                <w:rFonts w:cs="Arial"/>
                <w:szCs w:val="22"/>
              </w:rPr>
              <w:t>:</w:t>
            </w:r>
          </w:p>
        </w:tc>
        <w:tc>
          <w:tcPr>
            <w:tcW w:w="1142" w:type="dxa"/>
            <w:tcBorders>
              <w:top w:val="nil"/>
              <w:left w:val="nil"/>
              <w:bottom w:val="single" w:sz="4" w:space="0" w:color="auto"/>
              <w:right w:val="nil"/>
            </w:tcBorders>
          </w:tcPr>
          <w:p w14:paraId="6A003E73" w14:textId="77777777" w:rsidR="009B70E2" w:rsidRPr="008535D7" w:rsidRDefault="009B70E2" w:rsidP="0094603A">
            <w:pPr>
              <w:tabs>
                <w:tab w:val="left" w:pos="142"/>
              </w:tabs>
              <w:adjustRightInd w:val="0"/>
              <w:snapToGrid w:val="0"/>
              <w:contextualSpacing/>
              <w:rPr>
                <w:rFonts w:cs="Arial"/>
                <w:szCs w:val="22"/>
              </w:rPr>
            </w:pPr>
          </w:p>
        </w:tc>
        <w:tc>
          <w:tcPr>
            <w:tcW w:w="2138" w:type="dxa"/>
            <w:tcBorders>
              <w:top w:val="nil"/>
              <w:left w:val="nil"/>
              <w:bottom w:val="single" w:sz="4" w:space="0" w:color="auto"/>
              <w:right w:val="nil"/>
            </w:tcBorders>
            <w:vAlign w:val="center"/>
          </w:tcPr>
          <w:p w14:paraId="6A003E74" w14:textId="77777777" w:rsidR="009B70E2" w:rsidRPr="008535D7" w:rsidRDefault="009B70E2" w:rsidP="0094603A">
            <w:pPr>
              <w:tabs>
                <w:tab w:val="left" w:pos="142"/>
              </w:tabs>
              <w:adjustRightInd w:val="0"/>
              <w:snapToGrid w:val="0"/>
              <w:contextualSpacing/>
              <w:rPr>
                <w:rFonts w:cs="Arial"/>
                <w:szCs w:val="22"/>
              </w:rPr>
            </w:pPr>
          </w:p>
        </w:tc>
        <w:tc>
          <w:tcPr>
            <w:tcW w:w="234" w:type="dxa"/>
            <w:tcBorders>
              <w:top w:val="nil"/>
              <w:left w:val="nil"/>
              <w:bottom w:val="single" w:sz="4" w:space="0" w:color="auto"/>
              <w:right w:val="nil"/>
            </w:tcBorders>
            <w:vAlign w:val="center"/>
          </w:tcPr>
          <w:p w14:paraId="6A003E75" w14:textId="77777777" w:rsidR="009B70E2" w:rsidRPr="008535D7" w:rsidRDefault="009B70E2" w:rsidP="0094603A">
            <w:pPr>
              <w:tabs>
                <w:tab w:val="left" w:pos="142"/>
              </w:tabs>
              <w:adjustRightInd w:val="0"/>
              <w:snapToGrid w:val="0"/>
              <w:contextualSpacing/>
              <w:rPr>
                <w:rFonts w:cs="Arial"/>
                <w:szCs w:val="22"/>
              </w:rPr>
            </w:pPr>
          </w:p>
        </w:tc>
        <w:tc>
          <w:tcPr>
            <w:tcW w:w="2492" w:type="dxa"/>
            <w:tcBorders>
              <w:top w:val="nil"/>
              <w:left w:val="nil"/>
              <w:bottom w:val="single" w:sz="4" w:space="0" w:color="auto"/>
              <w:right w:val="nil"/>
            </w:tcBorders>
          </w:tcPr>
          <w:p w14:paraId="6A003E76" w14:textId="77777777" w:rsidR="009B70E2" w:rsidRPr="008535D7" w:rsidRDefault="009B70E2" w:rsidP="0094603A">
            <w:pPr>
              <w:tabs>
                <w:tab w:val="left" w:pos="142"/>
              </w:tabs>
              <w:adjustRightInd w:val="0"/>
              <w:snapToGrid w:val="0"/>
              <w:contextualSpacing/>
              <w:rPr>
                <w:rFonts w:cs="Arial"/>
                <w:szCs w:val="22"/>
              </w:rPr>
            </w:pPr>
            <w:r w:rsidRPr="008535D7">
              <w:rPr>
                <w:rFonts w:cs="Arial"/>
                <w:szCs w:val="22"/>
              </w:rPr>
              <w:t xml:space="preserve">                  </w:t>
            </w:r>
          </w:p>
        </w:tc>
      </w:tr>
      <w:tr w:rsidR="00993A3D" w:rsidRPr="008535D7" w14:paraId="6A003E7E" w14:textId="77777777" w:rsidTr="00AC7927">
        <w:trPr>
          <w:trHeight w:val="43"/>
        </w:trPr>
        <w:tc>
          <w:tcPr>
            <w:tcW w:w="2847" w:type="dxa"/>
            <w:tcBorders>
              <w:top w:val="nil"/>
              <w:left w:val="nil"/>
              <w:bottom w:val="nil"/>
              <w:right w:val="nil"/>
            </w:tcBorders>
          </w:tcPr>
          <w:p w14:paraId="6A003E78" w14:textId="03D647E3" w:rsidR="009B70E2" w:rsidRPr="008535D7" w:rsidRDefault="0094603A" w:rsidP="0094603A">
            <w:pPr>
              <w:tabs>
                <w:tab w:val="left" w:pos="70"/>
              </w:tabs>
              <w:adjustRightInd w:val="0"/>
              <w:snapToGrid w:val="0"/>
              <w:contextualSpacing/>
              <w:rPr>
                <w:rFonts w:cs="Arial"/>
                <w:szCs w:val="22"/>
              </w:rPr>
            </w:pPr>
            <w:r w:rsidRPr="008535D7">
              <w:rPr>
                <w:rFonts w:cs="Arial"/>
                <w:szCs w:val="22"/>
              </w:rPr>
              <w:tab/>
            </w:r>
            <w:r w:rsidR="009B70E2" w:rsidRPr="008535D7">
              <w:rPr>
                <w:rFonts w:cs="Arial"/>
                <w:szCs w:val="22"/>
              </w:rPr>
              <w:t>Title / Position</w:t>
            </w:r>
          </w:p>
        </w:tc>
        <w:tc>
          <w:tcPr>
            <w:tcW w:w="168" w:type="dxa"/>
            <w:tcBorders>
              <w:top w:val="nil"/>
              <w:left w:val="nil"/>
              <w:bottom w:val="nil"/>
              <w:right w:val="nil"/>
            </w:tcBorders>
          </w:tcPr>
          <w:p w14:paraId="6A003E79" w14:textId="77777777" w:rsidR="009B70E2" w:rsidRPr="008535D7" w:rsidRDefault="009B70E2" w:rsidP="0094603A">
            <w:pPr>
              <w:tabs>
                <w:tab w:val="left" w:pos="142"/>
              </w:tabs>
              <w:adjustRightInd w:val="0"/>
              <w:snapToGrid w:val="0"/>
              <w:contextualSpacing/>
              <w:rPr>
                <w:rFonts w:cs="Arial"/>
                <w:szCs w:val="22"/>
              </w:rPr>
            </w:pPr>
            <w:r w:rsidRPr="008535D7">
              <w:rPr>
                <w:rFonts w:cs="Arial"/>
                <w:szCs w:val="22"/>
              </w:rPr>
              <w:t>:</w:t>
            </w:r>
          </w:p>
        </w:tc>
        <w:tc>
          <w:tcPr>
            <w:tcW w:w="1142" w:type="dxa"/>
            <w:tcBorders>
              <w:top w:val="single" w:sz="4" w:space="0" w:color="auto"/>
              <w:left w:val="nil"/>
              <w:bottom w:val="single" w:sz="4" w:space="0" w:color="auto"/>
              <w:right w:val="nil"/>
            </w:tcBorders>
          </w:tcPr>
          <w:p w14:paraId="6A003E7A" w14:textId="77777777" w:rsidR="009B70E2" w:rsidRPr="008535D7" w:rsidRDefault="009B70E2" w:rsidP="0094603A">
            <w:pPr>
              <w:tabs>
                <w:tab w:val="left" w:pos="142"/>
              </w:tabs>
              <w:adjustRightInd w:val="0"/>
              <w:snapToGrid w:val="0"/>
              <w:contextualSpacing/>
              <w:rPr>
                <w:rFonts w:cs="Arial"/>
                <w:szCs w:val="22"/>
              </w:rPr>
            </w:pPr>
          </w:p>
        </w:tc>
        <w:tc>
          <w:tcPr>
            <w:tcW w:w="2138" w:type="dxa"/>
            <w:tcBorders>
              <w:top w:val="single" w:sz="4" w:space="0" w:color="auto"/>
              <w:left w:val="nil"/>
              <w:bottom w:val="single" w:sz="4" w:space="0" w:color="auto"/>
              <w:right w:val="nil"/>
            </w:tcBorders>
            <w:vAlign w:val="center"/>
          </w:tcPr>
          <w:p w14:paraId="6A003E7B" w14:textId="77777777" w:rsidR="009B70E2" w:rsidRPr="008535D7" w:rsidRDefault="009B70E2" w:rsidP="0094603A">
            <w:pPr>
              <w:tabs>
                <w:tab w:val="left" w:pos="142"/>
              </w:tabs>
              <w:adjustRightInd w:val="0"/>
              <w:snapToGrid w:val="0"/>
              <w:contextualSpacing/>
              <w:rPr>
                <w:rFonts w:cs="Arial"/>
                <w:szCs w:val="22"/>
              </w:rPr>
            </w:pPr>
          </w:p>
        </w:tc>
        <w:tc>
          <w:tcPr>
            <w:tcW w:w="234" w:type="dxa"/>
            <w:tcBorders>
              <w:top w:val="single" w:sz="4" w:space="0" w:color="auto"/>
              <w:left w:val="nil"/>
              <w:bottom w:val="single" w:sz="4" w:space="0" w:color="auto"/>
              <w:right w:val="nil"/>
            </w:tcBorders>
            <w:vAlign w:val="center"/>
          </w:tcPr>
          <w:p w14:paraId="6A003E7C" w14:textId="77777777" w:rsidR="009B70E2" w:rsidRPr="008535D7" w:rsidRDefault="009B70E2" w:rsidP="0094603A">
            <w:pPr>
              <w:tabs>
                <w:tab w:val="left" w:pos="142"/>
              </w:tabs>
              <w:adjustRightInd w:val="0"/>
              <w:snapToGrid w:val="0"/>
              <w:contextualSpacing/>
              <w:rPr>
                <w:rFonts w:cs="Arial"/>
                <w:szCs w:val="22"/>
              </w:rPr>
            </w:pPr>
          </w:p>
        </w:tc>
        <w:tc>
          <w:tcPr>
            <w:tcW w:w="2492" w:type="dxa"/>
            <w:tcBorders>
              <w:top w:val="single" w:sz="4" w:space="0" w:color="auto"/>
              <w:left w:val="nil"/>
              <w:bottom w:val="single" w:sz="4" w:space="0" w:color="auto"/>
              <w:right w:val="nil"/>
            </w:tcBorders>
          </w:tcPr>
          <w:p w14:paraId="6A003E7D" w14:textId="77777777" w:rsidR="009B70E2" w:rsidRPr="008535D7" w:rsidRDefault="009B70E2" w:rsidP="0094603A">
            <w:pPr>
              <w:tabs>
                <w:tab w:val="left" w:pos="142"/>
              </w:tabs>
              <w:adjustRightInd w:val="0"/>
              <w:snapToGrid w:val="0"/>
              <w:contextualSpacing/>
              <w:rPr>
                <w:rFonts w:cs="Arial"/>
                <w:szCs w:val="22"/>
              </w:rPr>
            </w:pPr>
          </w:p>
        </w:tc>
      </w:tr>
      <w:tr w:rsidR="009B70E2" w:rsidRPr="008535D7" w14:paraId="6A003E85" w14:textId="77777777" w:rsidTr="00AC7927">
        <w:trPr>
          <w:trHeight w:val="22"/>
        </w:trPr>
        <w:tc>
          <w:tcPr>
            <w:tcW w:w="2847" w:type="dxa"/>
            <w:tcBorders>
              <w:top w:val="nil"/>
              <w:left w:val="nil"/>
              <w:bottom w:val="nil"/>
              <w:right w:val="nil"/>
            </w:tcBorders>
          </w:tcPr>
          <w:p w14:paraId="6A003E7F" w14:textId="4A57D344" w:rsidR="009B70E2" w:rsidRPr="008535D7" w:rsidRDefault="0094603A" w:rsidP="0094603A">
            <w:pPr>
              <w:tabs>
                <w:tab w:val="left" w:pos="70"/>
              </w:tabs>
              <w:adjustRightInd w:val="0"/>
              <w:snapToGrid w:val="0"/>
              <w:contextualSpacing/>
              <w:rPr>
                <w:rFonts w:cs="Arial"/>
                <w:szCs w:val="22"/>
              </w:rPr>
            </w:pPr>
            <w:r w:rsidRPr="008535D7">
              <w:rPr>
                <w:rFonts w:cs="Arial"/>
                <w:szCs w:val="22"/>
              </w:rPr>
              <w:tab/>
            </w:r>
            <w:r w:rsidR="009B70E2" w:rsidRPr="008535D7">
              <w:rPr>
                <w:rFonts w:cs="Arial"/>
                <w:szCs w:val="22"/>
              </w:rPr>
              <w:t xml:space="preserve">Date (date / month / </w:t>
            </w:r>
            <w:r w:rsidR="00FC5EA8" w:rsidRPr="008535D7">
              <w:rPr>
                <w:rFonts w:cs="Arial"/>
                <w:szCs w:val="22"/>
              </w:rPr>
              <w:tab/>
            </w:r>
            <w:r w:rsidR="009B70E2" w:rsidRPr="008535D7">
              <w:rPr>
                <w:rFonts w:cs="Arial"/>
                <w:szCs w:val="22"/>
              </w:rPr>
              <w:t>year)</w:t>
            </w:r>
          </w:p>
        </w:tc>
        <w:tc>
          <w:tcPr>
            <w:tcW w:w="168" w:type="dxa"/>
            <w:tcBorders>
              <w:top w:val="nil"/>
              <w:left w:val="nil"/>
              <w:bottom w:val="nil"/>
              <w:right w:val="nil"/>
            </w:tcBorders>
          </w:tcPr>
          <w:p w14:paraId="6A003E80" w14:textId="77777777" w:rsidR="009B70E2" w:rsidRPr="008535D7" w:rsidRDefault="009B70E2" w:rsidP="0094603A">
            <w:pPr>
              <w:tabs>
                <w:tab w:val="left" w:pos="142"/>
              </w:tabs>
              <w:adjustRightInd w:val="0"/>
              <w:snapToGrid w:val="0"/>
              <w:contextualSpacing/>
              <w:rPr>
                <w:rFonts w:cs="Arial"/>
                <w:szCs w:val="22"/>
              </w:rPr>
            </w:pPr>
            <w:r w:rsidRPr="008535D7">
              <w:rPr>
                <w:rFonts w:cs="Arial"/>
                <w:szCs w:val="22"/>
              </w:rPr>
              <w:t>:</w:t>
            </w:r>
          </w:p>
        </w:tc>
        <w:tc>
          <w:tcPr>
            <w:tcW w:w="1142" w:type="dxa"/>
            <w:tcBorders>
              <w:top w:val="single" w:sz="4" w:space="0" w:color="auto"/>
              <w:left w:val="nil"/>
              <w:bottom w:val="single" w:sz="4" w:space="0" w:color="auto"/>
              <w:right w:val="nil"/>
            </w:tcBorders>
          </w:tcPr>
          <w:p w14:paraId="6A003E81" w14:textId="77777777" w:rsidR="009B70E2" w:rsidRPr="008535D7" w:rsidRDefault="009B70E2" w:rsidP="0094603A">
            <w:pPr>
              <w:tabs>
                <w:tab w:val="left" w:pos="142"/>
              </w:tabs>
              <w:adjustRightInd w:val="0"/>
              <w:snapToGrid w:val="0"/>
              <w:contextualSpacing/>
              <w:rPr>
                <w:rFonts w:cs="Arial"/>
                <w:szCs w:val="22"/>
              </w:rPr>
            </w:pPr>
          </w:p>
        </w:tc>
        <w:tc>
          <w:tcPr>
            <w:tcW w:w="2138" w:type="dxa"/>
            <w:tcBorders>
              <w:top w:val="single" w:sz="4" w:space="0" w:color="auto"/>
              <w:left w:val="nil"/>
              <w:bottom w:val="single" w:sz="4" w:space="0" w:color="auto"/>
              <w:right w:val="nil"/>
            </w:tcBorders>
            <w:vAlign w:val="center"/>
          </w:tcPr>
          <w:p w14:paraId="6A003E82" w14:textId="77777777" w:rsidR="009B70E2" w:rsidRPr="008535D7" w:rsidRDefault="009B70E2" w:rsidP="0094603A">
            <w:pPr>
              <w:tabs>
                <w:tab w:val="left" w:pos="142"/>
              </w:tabs>
              <w:adjustRightInd w:val="0"/>
              <w:snapToGrid w:val="0"/>
              <w:contextualSpacing/>
              <w:rPr>
                <w:rFonts w:cs="Arial"/>
                <w:szCs w:val="22"/>
              </w:rPr>
            </w:pPr>
          </w:p>
        </w:tc>
        <w:tc>
          <w:tcPr>
            <w:tcW w:w="234" w:type="dxa"/>
            <w:tcBorders>
              <w:top w:val="single" w:sz="4" w:space="0" w:color="auto"/>
              <w:left w:val="nil"/>
              <w:bottom w:val="single" w:sz="4" w:space="0" w:color="auto"/>
              <w:right w:val="nil"/>
            </w:tcBorders>
            <w:vAlign w:val="center"/>
          </w:tcPr>
          <w:p w14:paraId="6A003E83" w14:textId="77777777" w:rsidR="009B70E2" w:rsidRPr="008535D7" w:rsidRDefault="009B70E2" w:rsidP="0094603A">
            <w:pPr>
              <w:tabs>
                <w:tab w:val="left" w:pos="142"/>
              </w:tabs>
              <w:adjustRightInd w:val="0"/>
              <w:snapToGrid w:val="0"/>
              <w:contextualSpacing/>
              <w:rPr>
                <w:rFonts w:cs="Arial"/>
                <w:szCs w:val="22"/>
              </w:rPr>
            </w:pPr>
          </w:p>
        </w:tc>
        <w:tc>
          <w:tcPr>
            <w:tcW w:w="2492" w:type="dxa"/>
            <w:tcBorders>
              <w:top w:val="single" w:sz="4" w:space="0" w:color="auto"/>
              <w:left w:val="nil"/>
              <w:bottom w:val="single" w:sz="4" w:space="0" w:color="auto"/>
              <w:right w:val="nil"/>
            </w:tcBorders>
          </w:tcPr>
          <w:p w14:paraId="6A003E84" w14:textId="77777777" w:rsidR="009B70E2" w:rsidRPr="008535D7" w:rsidRDefault="009B70E2" w:rsidP="0094603A">
            <w:pPr>
              <w:tabs>
                <w:tab w:val="left" w:pos="142"/>
              </w:tabs>
              <w:adjustRightInd w:val="0"/>
              <w:snapToGrid w:val="0"/>
              <w:contextualSpacing/>
              <w:rPr>
                <w:rFonts w:cs="Arial"/>
                <w:szCs w:val="22"/>
              </w:rPr>
            </w:pPr>
          </w:p>
        </w:tc>
      </w:tr>
    </w:tbl>
    <w:p w14:paraId="6A003E86" w14:textId="77777777" w:rsidR="005B04BC" w:rsidRPr="008535D7" w:rsidRDefault="005B04BC" w:rsidP="005B04BC">
      <w:pPr>
        <w:pStyle w:val="NumberHeading"/>
        <w:adjustRightInd w:val="0"/>
        <w:snapToGrid w:val="0"/>
        <w:contextualSpacing/>
        <w:jc w:val="left"/>
        <w:rPr>
          <w:rFonts w:ascii="Arial" w:hAnsi="Arial" w:cs="Arial"/>
          <w:sz w:val="22"/>
          <w:szCs w:val="22"/>
          <w:u w:val="single"/>
          <w:lang w:val="en-US"/>
        </w:rPr>
      </w:pPr>
    </w:p>
    <w:p w14:paraId="7979330E" w14:textId="5CC62427" w:rsidR="0094603A" w:rsidRPr="008535D7" w:rsidRDefault="0094603A" w:rsidP="005B04BC">
      <w:pPr>
        <w:rPr>
          <w:rFonts w:cs="Arial"/>
          <w:szCs w:val="22"/>
          <w:u w:val="single"/>
        </w:rPr>
      </w:pPr>
    </w:p>
    <w:p w14:paraId="280F3FCF" w14:textId="77777777" w:rsidR="003D3866" w:rsidRPr="008535D7" w:rsidRDefault="003D3866" w:rsidP="005B04BC">
      <w:pPr>
        <w:rPr>
          <w:rFonts w:cs="Arial"/>
          <w:szCs w:val="22"/>
          <w:u w:val="single"/>
        </w:rPr>
      </w:pPr>
    </w:p>
    <w:p w14:paraId="1A0DE40B" w14:textId="27A0E462" w:rsidR="0094603A" w:rsidRPr="008535D7" w:rsidRDefault="0094603A" w:rsidP="005B04BC">
      <w:pPr>
        <w:rPr>
          <w:rFonts w:cs="Arial"/>
          <w:szCs w:val="22"/>
          <w:u w:val="single"/>
        </w:rPr>
      </w:pPr>
    </w:p>
    <w:p w14:paraId="239C2EAC" w14:textId="3D9EF41C" w:rsidR="003243C8" w:rsidRPr="008535D7" w:rsidRDefault="003243C8" w:rsidP="005B04BC">
      <w:pPr>
        <w:rPr>
          <w:rFonts w:cs="Arial"/>
          <w:szCs w:val="22"/>
          <w:u w:val="single"/>
        </w:rPr>
      </w:pPr>
    </w:p>
    <w:p w14:paraId="058559E3" w14:textId="1607B1AA" w:rsidR="00650969" w:rsidRPr="008535D7" w:rsidRDefault="00DF1DC7">
      <w:pPr>
        <w:rPr>
          <w:rFonts w:cs="Arial"/>
          <w:szCs w:val="22"/>
        </w:rPr>
      </w:pPr>
      <w:r w:rsidRPr="008535D7">
        <w:rPr>
          <w:rFonts w:cs="Arial"/>
          <w:b/>
          <w:noProof/>
          <w:szCs w:val="22"/>
          <w:u w:val="single"/>
          <w:lang w:val="en-GB" w:eastAsia="zh-CN"/>
        </w:rPr>
        <mc:AlternateContent>
          <mc:Choice Requires="wps">
            <w:drawing>
              <wp:anchor distT="45720" distB="45720" distL="114300" distR="114300" simplePos="0" relativeHeight="251658241" behindDoc="0" locked="0" layoutInCell="1" allowOverlap="1" wp14:anchorId="2E960D04" wp14:editId="058FDBBA">
                <wp:simplePos x="0" y="0"/>
                <wp:positionH relativeFrom="margin">
                  <wp:posOffset>-114935</wp:posOffset>
                </wp:positionH>
                <wp:positionV relativeFrom="paragraph">
                  <wp:posOffset>78544</wp:posOffset>
                </wp:positionV>
                <wp:extent cx="2124075" cy="4953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495300"/>
                        </a:xfrm>
                        <a:prstGeom prst="rect">
                          <a:avLst/>
                        </a:prstGeom>
                        <a:solidFill>
                          <a:srgbClr val="FFFFFF"/>
                        </a:solidFill>
                        <a:ln w="9525">
                          <a:noFill/>
                          <a:miter lim="800000"/>
                          <a:headEnd/>
                          <a:tailEnd/>
                        </a:ln>
                      </wps:spPr>
                      <wps:txbx>
                        <w:txbxContent>
                          <w:p w14:paraId="28DB4AB0" w14:textId="47FB0F13" w:rsidR="00554C84" w:rsidRDefault="00554C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60D04" id="_x0000_s1032" type="#_x0000_t202" style="position:absolute;margin-left:-9.05pt;margin-top:6.2pt;width:167.25pt;height:39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" stroked="f">
                <v:textbox>
                  <w:txbxContent>
                    <w:p w14:paraId="28DB4AB0" w14:textId="47FB0F13" w:rsidR="00554C84" w:rsidRDefault="00554C84"/>
                  </w:txbxContent>
                </v:textbox>
                <w10:wrap anchorx="margin"/>
              </v:shape>
            </w:pict>
          </mc:Fallback>
        </mc:AlternateContent>
      </w:r>
      <w:r w:rsidR="00650969" w:rsidRPr="008535D7">
        <w:rPr>
          <w:rFonts w:cs="Arial"/>
          <w:b/>
          <w:szCs w:val="22"/>
          <w:u w:val="single"/>
        </w:rPr>
        <w:br w:type="page"/>
      </w:r>
    </w:p>
    <w:p w14:paraId="6A003E88" w14:textId="593999F0" w:rsidR="005B04BC" w:rsidRPr="008535D7" w:rsidRDefault="005B04BC" w:rsidP="007F454B">
      <w:pPr>
        <w:ind w:left="1170" w:hanging="1170"/>
        <w:rPr>
          <w:rFonts w:cs="Arial"/>
          <w:b/>
          <w:szCs w:val="22"/>
          <w:u w:val="single"/>
        </w:rPr>
      </w:pPr>
      <w:r w:rsidRPr="008535D7">
        <w:rPr>
          <w:rFonts w:cs="Arial"/>
          <w:b/>
          <w:szCs w:val="22"/>
          <w:u w:val="single"/>
        </w:rPr>
        <w:lastRenderedPageBreak/>
        <w:t>ANNEX G:</w:t>
      </w:r>
      <w:r w:rsidR="007F454B" w:rsidRPr="008535D7">
        <w:rPr>
          <w:rFonts w:cs="Arial"/>
          <w:b/>
          <w:szCs w:val="22"/>
          <w:u w:val="single"/>
        </w:rPr>
        <w:tab/>
      </w:r>
      <w:r w:rsidRPr="008535D7">
        <w:rPr>
          <w:rFonts w:cs="Arial"/>
          <w:b/>
          <w:szCs w:val="22"/>
          <w:u w:val="single"/>
        </w:rPr>
        <w:t>Confirmation and undertaking regarding proposed all-time investment management delegation arrangement</w:t>
      </w:r>
    </w:p>
    <w:p w14:paraId="6A003E89" w14:textId="77777777" w:rsidR="005B04BC" w:rsidRPr="008535D7" w:rsidRDefault="005B04BC" w:rsidP="005B04BC">
      <w:pPr>
        <w:rPr>
          <w:rFonts w:cs="Arial"/>
          <w:szCs w:val="22"/>
          <w:u w:val="single"/>
        </w:rPr>
      </w:pPr>
    </w:p>
    <w:p w14:paraId="6A003E8A" w14:textId="77777777" w:rsidR="005B04BC" w:rsidRPr="008535D7" w:rsidRDefault="00883772" w:rsidP="005B04BC">
      <w:pPr>
        <w:rPr>
          <w:rFonts w:cs="Arial"/>
          <w:szCs w:val="22"/>
        </w:rPr>
      </w:pPr>
      <w:r w:rsidRPr="008535D7">
        <w:rPr>
          <w:rFonts w:cs="Arial"/>
          <w:szCs w:val="22"/>
        </w:rPr>
        <w:t>Pooled retirement fund (“PRF”) / investment portfolio(s)</w:t>
      </w:r>
      <w:r w:rsidR="005B04BC" w:rsidRPr="008535D7">
        <w:rPr>
          <w:rFonts w:cs="Arial"/>
          <w:szCs w:val="22"/>
        </w:rPr>
        <w:t xml:space="preserve"> under application:</w:t>
      </w:r>
    </w:p>
    <w:p w14:paraId="6A003E8B" w14:textId="7BD6E68F" w:rsidR="005B04BC" w:rsidRDefault="005B04BC" w:rsidP="005B04BC">
      <w:pPr>
        <w:rPr>
          <w:rFonts w:cs="Arial"/>
          <w:szCs w:val="22"/>
          <w:u w:val="single"/>
        </w:rPr>
      </w:pPr>
    </w:p>
    <w:tbl>
      <w:tblPr>
        <w:tblW w:w="0" w:type="auto"/>
        <w:tblLook w:val="04A0" w:firstRow="1" w:lastRow="0" w:firstColumn="1" w:lastColumn="0" w:noHBand="0" w:noVBand="1"/>
      </w:tblPr>
      <w:tblGrid>
        <w:gridCol w:w="2904"/>
        <w:gridCol w:w="278"/>
        <w:gridCol w:w="5124"/>
      </w:tblGrid>
      <w:tr w:rsidR="00DB383B" w:rsidRPr="008535D7" w14:paraId="479DFEFE" w14:textId="77777777" w:rsidTr="00F57F20">
        <w:tc>
          <w:tcPr>
            <w:tcW w:w="2904" w:type="dxa"/>
            <w:shd w:val="clear" w:color="auto" w:fill="auto"/>
          </w:tcPr>
          <w:p w14:paraId="373727F6" w14:textId="77777777" w:rsidR="00DB383B" w:rsidRPr="008535D7" w:rsidRDefault="00DB383B" w:rsidP="00F57F20">
            <w:pPr>
              <w:pStyle w:val="NumberHeading"/>
              <w:adjustRightInd w:val="0"/>
              <w:snapToGrid w:val="0"/>
              <w:spacing w:line="240" w:lineRule="exact"/>
              <w:ind w:left="342" w:hanging="450"/>
              <w:contextualSpacing/>
              <w:jc w:val="left"/>
              <w:rPr>
                <w:rFonts w:ascii="Arial" w:hAnsi="Arial" w:cs="Arial"/>
                <w:b w:val="0"/>
                <w:sz w:val="22"/>
                <w:szCs w:val="22"/>
                <w:lang w:eastAsia="zh-CN"/>
              </w:rPr>
            </w:pPr>
            <w:r w:rsidRPr="008535D7">
              <w:rPr>
                <w:rFonts w:ascii="Arial" w:hAnsi="Arial" w:cs="Arial"/>
                <w:b w:val="0"/>
                <w:bCs/>
                <w:sz w:val="22"/>
                <w:szCs w:val="22"/>
              </w:rPr>
              <w:t>a)</w:t>
            </w:r>
            <w:r w:rsidRPr="008535D7">
              <w:rPr>
                <w:rFonts w:ascii="Arial" w:hAnsi="Arial" w:cs="Arial"/>
                <w:b w:val="0"/>
                <w:bCs/>
                <w:sz w:val="22"/>
                <w:szCs w:val="22"/>
              </w:rPr>
              <w:tab/>
              <w:t xml:space="preserve">Name of the PRF </w:t>
            </w:r>
          </w:p>
        </w:tc>
        <w:tc>
          <w:tcPr>
            <w:tcW w:w="278" w:type="dxa"/>
            <w:shd w:val="clear" w:color="auto" w:fill="auto"/>
          </w:tcPr>
          <w:p w14:paraId="5A04E966" w14:textId="77777777" w:rsidR="00DB383B" w:rsidRPr="008535D7" w:rsidRDefault="00DB383B" w:rsidP="00F57F20">
            <w:pPr>
              <w:pStyle w:val="NumberHeading"/>
              <w:adjustRightInd w:val="0"/>
              <w:snapToGrid w:val="0"/>
              <w:spacing w:line="240" w:lineRule="exact"/>
              <w:contextualSpacing/>
              <w:jc w:val="left"/>
              <w:rPr>
                <w:rFonts w:ascii="Arial" w:hAnsi="Arial" w:cs="Arial"/>
                <w:b w:val="0"/>
                <w:sz w:val="22"/>
                <w:szCs w:val="22"/>
                <w:lang w:eastAsia="zh-CN"/>
              </w:rPr>
            </w:pPr>
            <w:r w:rsidRPr="008535D7">
              <w:rPr>
                <w:rFonts w:ascii="Arial" w:hAnsi="Arial" w:cs="Arial"/>
                <w:b w:val="0"/>
                <w:bCs/>
                <w:sz w:val="22"/>
                <w:szCs w:val="22"/>
              </w:rPr>
              <w:t>:</w:t>
            </w:r>
          </w:p>
        </w:tc>
        <w:tc>
          <w:tcPr>
            <w:tcW w:w="5124" w:type="dxa"/>
            <w:tcBorders>
              <w:bottom w:val="single" w:sz="4" w:space="0" w:color="auto"/>
            </w:tcBorders>
            <w:shd w:val="clear" w:color="auto" w:fill="auto"/>
          </w:tcPr>
          <w:p w14:paraId="097AD084" w14:textId="77777777" w:rsidR="00DB383B" w:rsidRPr="008535D7" w:rsidRDefault="00DB383B" w:rsidP="00F57F20">
            <w:pPr>
              <w:pStyle w:val="NumberHeading"/>
              <w:adjustRightInd w:val="0"/>
              <w:snapToGrid w:val="0"/>
              <w:spacing w:line="240" w:lineRule="exact"/>
              <w:contextualSpacing/>
              <w:jc w:val="left"/>
              <w:rPr>
                <w:rFonts w:ascii="Arial" w:hAnsi="Arial" w:cs="Arial"/>
                <w:b w:val="0"/>
                <w:sz w:val="22"/>
                <w:szCs w:val="22"/>
                <w:lang w:eastAsia="zh-CN"/>
              </w:rPr>
            </w:pPr>
          </w:p>
        </w:tc>
      </w:tr>
      <w:tr w:rsidR="00DB383B" w:rsidRPr="008535D7" w14:paraId="2EDC8EAD" w14:textId="77777777" w:rsidTr="00F57F20">
        <w:tc>
          <w:tcPr>
            <w:tcW w:w="2904" w:type="dxa"/>
            <w:shd w:val="clear" w:color="auto" w:fill="auto"/>
          </w:tcPr>
          <w:p w14:paraId="134C221B" w14:textId="77777777" w:rsidR="00DB383B" w:rsidRPr="008535D7" w:rsidRDefault="00DB383B" w:rsidP="00F57F20">
            <w:pPr>
              <w:pStyle w:val="NumberHeading"/>
              <w:adjustRightInd w:val="0"/>
              <w:snapToGrid w:val="0"/>
              <w:spacing w:line="240" w:lineRule="exact"/>
              <w:contextualSpacing/>
              <w:jc w:val="left"/>
              <w:rPr>
                <w:rFonts w:ascii="Arial" w:hAnsi="Arial" w:cs="Arial"/>
                <w:b w:val="0"/>
                <w:sz w:val="22"/>
                <w:szCs w:val="22"/>
                <w:lang w:eastAsia="zh-CN"/>
              </w:rPr>
            </w:pPr>
          </w:p>
          <w:p w14:paraId="6AC51263" w14:textId="77777777" w:rsidR="00DB383B" w:rsidRPr="008535D7" w:rsidRDefault="00DB383B" w:rsidP="00F57F20">
            <w:pPr>
              <w:pStyle w:val="NumberHeading"/>
              <w:adjustRightInd w:val="0"/>
              <w:snapToGrid w:val="0"/>
              <w:spacing w:line="240" w:lineRule="exact"/>
              <w:ind w:left="342" w:hanging="450"/>
              <w:contextualSpacing/>
              <w:jc w:val="left"/>
              <w:rPr>
                <w:rFonts w:ascii="Arial" w:hAnsi="Arial" w:cs="Arial"/>
                <w:b w:val="0"/>
                <w:sz w:val="22"/>
                <w:szCs w:val="22"/>
                <w:lang w:eastAsia="zh-CN"/>
              </w:rPr>
            </w:pPr>
            <w:r w:rsidRPr="008535D7">
              <w:rPr>
                <w:rFonts w:ascii="Arial" w:hAnsi="Arial" w:cs="Arial"/>
                <w:b w:val="0"/>
                <w:sz w:val="22"/>
                <w:szCs w:val="22"/>
                <w:lang w:eastAsia="zh-CN"/>
              </w:rPr>
              <w:t>b)</w:t>
            </w:r>
            <w:r w:rsidRPr="008535D7">
              <w:rPr>
                <w:rFonts w:ascii="Arial" w:hAnsi="Arial" w:cs="Arial"/>
                <w:b w:val="0"/>
                <w:sz w:val="22"/>
                <w:szCs w:val="22"/>
                <w:lang w:eastAsia="zh-CN"/>
              </w:rPr>
              <w:tab/>
            </w:r>
            <w:r w:rsidRPr="008535D7">
              <w:rPr>
                <w:rFonts w:ascii="Arial" w:hAnsi="Arial" w:cs="Arial"/>
                <w:b w:val="0"/>
                <w:bCs/>
                <w:sz w:val="22"/>
                <w:szCs w:val="22"/>
              </w:rPr>
              <w:t>Name</w:t>
            </w:r>
            <w:r w:rsidRPr="008535D7">
              <w:rPr>
                <w:rFonts w:ascii="Arial" w:hAnsi="Arial" w:cs="Arial"/>
                <w:b w:val="0"/>
                <w:sz w:val="22"/>
                <w:szCs w:val="22"/>
                <w:lang w:eastAsia="zh-CN"/>
              </w:rPr>
              <w:t xml:space="preserve"> of the relevant investment portfolio(s)</w:t>
            </w:r>
          </w:p>
        </w:tc>
        <w:tc>
          <w:tcPr>
            <w:tcW w:w="278" w:type="dxa"/>
            <w:shd w:val="clear" w:color="auto" w:fill="auto"/>
          </w:tcPr>
          <w:p w14:paraId="255F6317" w14:textId="77777777" w:rsidR="00DB383B" w:rsidRPr="008535D7" w:rsidRDefault="00DB383B" w:rsidP="00F57F20">
            <w:pPr>
              <w:pStyle w:val="NumberHeading"/>
              <w:adjustRightInd w:val="0"/>
              <w:snapToGrid w:val="0"/>
              <w:spacing w:line="240" w:lineRule="exact"/>
              <w:contextualSpacing/>
              <w:jc w:val="left"/>
              <w:rPr>
                <w:rFonts w:ascii="Arial" w:hAnsi="Arial" w:cs="Arial"/>
                <w:b w:val="0"/>
                <w:sz w:val="22"/>
                <w:szCs w:val="22"/>
                <w:lang w:eastAsia="zh-CN"/>
              </w:rPr>
            </w:pPr>
          </w:p>
          <w:p w14:paraId="57693E66" w14:textId="77777777" w:rsidR="00DB383B" w:rsidRPr="008535D7" w:rsidRDefault="00DB383B" w:rsidP="00F57F20">
            <w:pPr>
              <w:pStyle w:val="NumberHeading"/>
              <w:adjustRightInd w:val="0"/>
              <w:snapToGrid w:val="0"/>
              <w:spacing w:line="240" w:lineRule="exact"/>
              <w:contextualSpacing/>
              <w:jc w:val="left"/>
              <w:rPr>
                <w:rFonts w:ascii="Arial" w:hAnsi="Arial" w:cs="Arial"/>
                <w:b w:val="0"/>
                <w:sz w:val="22"/>
                <w:szCs w:val="22"/>
                <w:lang w:eastAsia="zh-CN"/>
              </w:rPr>
            </w:pPr>
            <w:r w:rsidRPr="008535D7">
              <w:rPr>
                <w:rFonts w:ascii="Arial" w:hAnsi="Arial" w:cs="Arial"/>
                <w:b w:val="0"/>
                <w:sz w:val="22"/>
                <w:szCs w:val="22"/>
                <w:lang w:eastAsia="zh-CN"/>
              </w:rPr>
              <w:t>:</w:t>
            </w:r>
          </w:p>
        </w:tc>
        <w:tc>
          <w:tcPr>
            <w:tcW w:w="5124" w:type="dxa"/>
            <w:tcBorders>
              <w:top w:val="single" w:sz="4" w:space="0" w:color="auto"/>
              <w:bottom w:val="single" w:sz="4" w:space="0" w:color="auto"/>
            </w:tcBorders>
            <w:shd w:val="clear" w:color="auto" w:fill="auto"/>
          </w:tcPr>
          <w:p w14:paraId="7B8BAF1C" w14:textId="77777777" w:rsidR="00DB383B" w:rsidRPr="008535D7" w:rsidRDefault="00DB383B" w:rsidP="00F57F20">
            <w:pPr>
              <w:pStyle w:val="NumberHeading"/>
              <w:adjustRightInd w:val="0"/>
              <w:snapToGrid w:val="0"/>
              <w:spacing w:line="240" w:lineRule="exact"/>
              <w:contextualSpacing/>
              <w:jc w:val="left"/>
              <w:rPr>
                <w:rFonts w:ascii="Arial" w:hAnsi="Arial" w:cs="Arial"/>
                <w:b w:val="0"/>
                <w:sz w:val="22"/>
                <w:szCs w:val="22"/>
                <w:lang w:eastAsia="zh-CN"/>
              </w:rPr>
            </w:pPr>
          </w:p>
          <w:p w14:paraId="38C9C021" w14:textId="77777777" w:rsidR="00DB383B" w:rsidRPr="008535D7" w:rsidRDefault="00DB383B" w:rsidP="00F57F20">
            <w:pPr>
              <w:pStyle w:val="NumberHeading"/>
              <w:adjustRightInd w:val="0"/>
              <w:snapToGrid w:val="0"/>
              <w:spacing w:line="240" w:lineRule="exact"/>
              <w:contextualSpacing/>
              <w:jc w:val="left"/>
              <w:rPr>
                <w:rFonts w:ascii="Arial" w:hAnsi="Arial" w:cs="Arial"/>
                <w:b w:val="0"/>
                <w:sz w:val="22"/>
                <w:szCs w:val="22"/>
                <w:lang w:eastAsia="zh-CN"/>
              </w:rPr>
            </w:pPr>
          </w:p>
        </w:tc>
      </w:tr>
    </w:tbl>
    <w:p w14:paraId="2B854556" w14:textId="30C50B3F" w:rsidR="00617E84" w:rsidRDefault="00617E84" w:rsidP="005B04BC">
      <w:pPr>
        <w:rPr>
          <w:rFonts w:cs="Arial"/>
          <w:szCs w:val="22"/>
        </w:rPr>
      </w:pPr>
    </w:p>
    <w:p w14:paraId="124D4CF3" w14:textId="77777777" w:rsidR="00A71422" w:rsidRPr="008535D7" w:rsidRDefault="00A71422" w:rsidP="005B04BC">
      <w:pPr>
        <w:rPr>
          <w:rFonts w:cs="Arial"/>
          <w:szCs w:val="22"/>
        </w:rPr>
      </w:pPr>
    </w:p>
    <w:p w14:paraId="6A003E99" w14:textId="77777777" w:rsidR="005B04BC" w:rsidRPr="009506EA" w:rsidRDefault="005B04BC" w:rsidP="005B04BC">
      <w:pPr>
        <w:rPr>
          <w:rFonts w:cs="Arial"/>
          <w:szCs w:val="22"/>
        </w:rPr>
      </w:pPr>
      <w:r w:rsidRPr="009506EA">
        <w:rPr>
          <w:rFonts w:cs="Arial"/>
          <w:szCs w:val="22"/>
        </w:rPr>
        <w:t>We hereby confirm and undertake that, in respect of this application:</w:t>
      </w:r>
    </w:p>
    <w:p w14:paraId="6A003E9A" w14:textId="77777777" w:rsidR="005B04BC" w:rsidRPr="009506EA" w:rsidRDefault="005B04BC" w:rsidP="0094603A">
      <w:pPr>
        <w:tabs>
          <w:tab w:val="left" w:pos="0"/>
        </w:tabs>
        <w:rPr>
          <w:rFonts w:cs="Arial"/>
          <w:szCs w:val="22"/>
        </w:rPr>
      </w:pPr>
    </w:p>
    <w:p w14:paraId="6A003E9B" w14:textId="0EB94283" w:rsidR="005B04BC" w:rsidRPr="009506EA" w:rsidRDefault="005B04BC" w:rsidP="00606B07">
      <w:pPr>
        <w:ind w:left="540" w:hanging="540"/>
        <w:rPr>
          <w:rFonts w:cs="Arial"/>
          <w:szCs w:val="22"/>
        </w:rPr>
      </w:pPr>
      <w:r w:rsidRPr="009506EA">
        <w:rPr>
          <w:rFonts w:cs="Arial"/>
          <w:szCs w:val="22"/>
        </w:rPr>
        <w:t>a)</w:t>
      </w:r>
      <w:r w:rsidRPr="009506EA">
        <w:rPr>
          <w:rFonts w:cs="Arial"/>
          <w:szCs w:val="22"/>
        </w:rPr>
        <w:tab/>
        <w:t xml:space="preserve">the management company has fulfilled and will at all times fulfil the requirements under 5.2 to 5.5 of the </w:t>
      </w:r>
      <w:r w:rsidR="00B17F7B" w:rsidRPr="009506EA">
        <w:rPr>
          <w:rFonts w:cs="Arial"/>
          <w:szCs w:val="22"/>
        </w:rPr>
        <w:t>Code on Pooled Retirement Funds (</w:t>
      </w:r>
      <w:r w:rsidR="006F2316" w:rsidRPr="009506EA">
        <w:rPr>
          <w:rFonts w:cs="Arial"/>
          <w:szCs w:val="22"/>
        </w:rPr>
        <w:t xml:space="preserve">the </w:t>
      </w:r>
      <w:r w:rsidR="00B17F7B" w:rsidRPr="009506EA">
        <w:rPr>
          <w:rFonts w:cs="Arial"/>
          <w:szCs w:val="22"/>
        </w:rPr>
        <w:t>“</w:t>
      </w:r>
      <w:r w:rsidR="000C02C1" w:rsidRPr="009506EA">
        <w:rPr>
          <w:rFonts w:cs="Arial"/>
          <w:szCs w:val="22"/>
        </w:rPr>
        <w:t>PRF</w:t>
      </w:r>
      <w:r w:rsidRPr="009506EA">
        <w:rPr>
          <w:rFonts w:cs="Arial"/>
          <w:szCs w:val="22"/>
        </w:rPr>
        <w:t xml:space="preserve"> Code</w:t>
      </w:r>
      <w:r w:rsidR="00B17F7B" w:rsidRPr="009506EA">
        <w:rPr>
          <w:rFonts w:cs="Arial"/>
          <w:szCs w:val="22"/>
        </w:rPr>
        <w:t>”)</w:t>
      </w:r>
      <w:r w:rsidRPr="009506EA">
        <w:rPr>
          <w:rFonts w:cs="Arial"/>
          <w:szCs w:val="22"/>
        </w:rPr>
        <w:t xml:space="preserve"> except for the requirements on key personnel as set out in </w:t>
      </w:r>
      <w:r w:rsidR="00E568B4" w:rsidRPr="009506EA">
        <w:rPr>
          <w:rFonts w:cs="Arial"/>
          <w:szCs w:val="22"/>
        </w:rPr>
        <w:t>5.5</w:t>
      </w:r>
      <w:r w:rsidRPr="009506EA">
        <w:rPr>
          <w:rFonts w:cs="Arial"/>
          <w:szCs w:val="22"/>
        </w:rPr>
        <w:t xml:space="preserve"> of the </w:t>
      </w:r>
      <w:r w:rsidR="000C02C1" w:rsidRPr="009506EA">
        <w:rPr>
          <w:rFonts w:cs="Arial"/>
          <w:szCs w:val="22"/>
        </w:rPr>
        <w:t>PRF</w:t>
      </w:r>
      <w:r w:rsidRPr="009506EA">
        <w:rPr>
          <w:rFonts w:cs="Arial"/>
          <w:szCs w:val="22"/>
        </w:rPr>
        <w:t xml:space="preserve"> Code</w:t>
      </w:r>
      <w:r w:rsidR="00A2720B" w:rsidRPr="009506EA">
        <w:rPr>
          <w:rFonts w:cs="Arial"/>
          <w:szCs w:val="22"/>
        </w:rPr>
        <w:t xml:space="preserve"> (with respect to 5.5 (a) to (c) of the Code on Unit Trusts and Mutual Funds (“UT Code”)</w:t>
      </w:r>
      <w:proofErr w:type="gramStart"/>
      <w:r w:rsidR="00A2720B" w:rsidRPr="009506EA">
        <w:rPr>
          <w:rFonts w:cs="Arial"/>
          <w:szCs w:val="22"/>
        </w:rPr>
        <w:t>)</w:t>
      </w:r>
      <w:r w:rsidRPr="009506EA">
        <w:rPr>
          <w:rFonts w:cs="Arial"/>
          <w:szCs w:val="22"/>
        </w:rPr>
        <w:t>;</w:t>
      </w:r>
      <w:proofErr w:type="gramEnd"/>
      <w:r w:rsidR="00F42320" w:rsidRPr="009506EA">
        <w:rPr>
          <w:rFonts w:cs="Arial"/>
          <w:szCs w:val="22"/>
        </w:rPr>
        <w:t xml:space="preserve"> </w:t>
      </w:r>
    </w:p>
    <w:p w14:paraId="6A003E9C" w14:textId="77777777" w:rsidR="005B04BC" w:rsidRPr="009506EA" w:rsidRDefault="005B04BC" w:rsidP="0094603A">
      <w:pPr>
        <w:tabs>
          <w:tab w:val="left" w:pos="0"/>
        </w:tabs>
        <w:rPr>
          <w:rFonts w:cs="Arial"/>
          <w:szCs w:val="22"/>
        </w:rPr>
      </w:pPr>
    </w:p>
    <w:p w14:paraId="6A003E9E" w14:textId="1BE270E2" w:rsidR="005B04BC" w:rsidRPr="009506EA" w:rsidRDefault="005B04BC" w:rsidP="00606B07">
      <w:pPr>
        <w:ind w:left="540" w:hanging="540"/>
        <w:rPr>
          <w:rFonts w:cs="Arial"/>
          <w:szCs w:val="22"/>
        </w:rPr>
      </w:pPr>
      <w:r w:rsidRPr="009506EA">
        <w:rPr>
          <w:rFonts w:cs="Arial"/>
          <w:szCs w:val="22"/>
        </w:rPr>
        <w:t>b)</w:t>
      </w:r>
      <w:r w:rsidRPr="009506EA">
        <w:rPr>
          <w:rFonts w:cs="Arial"/>
          <w:szCs w:val="22"/>
        </w:rPr>
        <w:tab/>
      </w:r>
      <w:r w:rsidRPr="009506EA">
        <w:rPr>
          <w:rFonts w:cs="Arial"/>
          <w:i/>
          <w:iCs/>
          <w:szCs w:val="22"/>
        </w:rPr>
        <w:t>(Please tick one of the following boxes)</w:t>
      </w:r>
    </w:p>
    <w:p w14:paraId="6A003E9F" w14:textId="4E408CE6" w:rsidR="005B04BC" w:rsidRPr="009506EA" w:rsidRDefault="009506EA" w:rsidP="00716748">
      <w:pPr>
        <w:tabs>
          <w:tab w:val="left" w:pos="0"/>
        </w:tabs>
        <w:snapToGrid w:val="0"/>
        <w:ind w:left="893" w:hanging="331"/>
        <w:rPr>
          <w:rFonts w:cs="Arial"/>
          <w:szCs w:val="22"/>
        </w:rPr>
      </w:pPr>
      <w:r w:rsidRPr="008535D7">
        <w:rPr>
          <w:rFonts w:cs="Arial" w:hint="eastAsia"/>
          <w:szCs w:val="22"/>
        </w:rPr>
        <w:t>□</w:t>
      </w:r>
      <w:r w:rsidR="005B04BC" w:rsidRPr="009506EA">
        <w:rPr>
          <w:rFonts w:cs="Arial"/>
          <w:szCs w:val="22"/>
        </w:rPr>
        <w:tab/>
      </w:r>
      <w:r w:rsidR="005B04BC" w:rsidRPr="00716748">
        <w:rPr>
          <w:rFonts w:cs="Arial"/>
          <w:i/>
          <w:iCs/>
          <w:szCs w:val="22"/>
        </w:rPr>
        <w:t xml:space="preserve">(applicable only to </w:t>
      </w:r>
      <w:r w:rsidR="000E09DA" w:rsidRPr="00716748">
        <w:rPr>
          <w:rFonts w:cs="Arial"/>
          <w:i/>
          <w:iCs/>
          <w:szCs w:val="22"/>
        </w:rPr>
        <w:t>PRF / investment portfolio(s)</w:t>
      </w:r>
      <w:r w:rsidR="005B04BC" w:rsidRPr="00716748">
        <w:rPr>
          <w:rFonts w:cs="Arial"/>
          <w:i/>
          <w:iCs/>
          <w:szCs w:val="22"/>
        </w:rPr>
        <w:t xml:space="preserve"> with proposed investment management delegation arrangement which is currently adopted by other existing SFC-authorized fund(s) under the management of the management company subject to relevant authorization conditions imposed by the SFC)</w:t>
      </w:r>
      <w:r w:rsidR="005B04BC" w:rsidRPr="00716748">
        <w:rPr>
          <w:rFonts w:cs="Arial"/>
          <w:szCs w:val="22"/>
        </w:rPr>
        <w:t xml:space="preserve"> </w:t>
      </w:r>
    </w:p>
    <w:p w14:paraId="6A003EA0" w14:textId="77777777" w:rsidR="005B04BC" w:rsidRPr="009506EA" w:rsidRDefault="005B04BC" w:rsidP="0094603A">
      <w:pPr>
        <w:tabs>
          <w:tab w:val="left" w:pos="0"/>
        </w:tabs>
        <w:rPr>
          <w:rFonts w:cs="Arial"/>
          <w:szCs w:val="22"/>
        </w:rPr>
      </w:pPr>
    </w:p>
    <w:p w14:paraId="6A003EA1" w14:textId="40AD0258" w:rsidR="005B04BC" w:rsidRPr="009506EA" w:rsidRDefault="00606B07" w:rsidP="00606B07">
      <w:pPr>
        <w:tabs>
          <w:tab w:val="left" w:pos="0"/>
        </w:tabs>
        <w:ind w:left="900" w:hanging="360"/>
        <w:rPr>
          <w:rFonts w:cs="Arial"/>
          <w:szCs w:val="22"/>
        </w:rPr>
      </w:pPr>
      <w:r w:rsidRPr="009506EA">
        <w:rPr>
          <w:rFonts w:cs="Arial"/>
          <w:szCs w:val="22"/>
        </w:rPr>
        <w:tab/>
      </w:r>
      <w:r w:rsidR="005B04BC" w:rsidRPr="009506EA">
        <w:rPr>
          <w:rFonts w:cs="Arial"/>
          <w:szCs w:val="22"/>
        </w:rPr>
        <w:t xml:space="preserve">the management company has appointed and delegated the investment management functions to </w:t>
      </w:r>
      <w:r w:rsidR="00F6123D" w:rsidRPr="009506EA">
        <w:rPr>
          <w:rFonts w:cs="Arial"/>
          <w:szCs w:val="22"/>
        </w:rPr>
        <w:t>an investment</w:t>
      </w:r>
      <w:r w:rsidR="0054121E" w:rsidRPr="009506EA">
        <w:rPr>
          <w:rFonts w:cs="Arial"/>
          <w:szCs w:val="22"/>
        </w:rPr>
        <w:t xml:space="preserve"> delegate</w:t>
      </w:r>
      <w:r w:rsidR="005B04BC" w:rsidRPr="009506EA">
        <w:rPr>
          <w:rFonts w:cs="Arial"/>
          <w:szCs w:val="22"/>
        </w:rPr>
        <w:t xml:space="preserve"> under a delegation arrangement currently adopted by other existing SFC-authorized fund(s) under the management of the management company, and will </w:t>
      </w:r>
      <w:proofErr w:type="gramStart"/>
      <w:r w:rsidR="005B04BC" w:rsidRPr="009506EA">
        <w:rPr>
          <w:rFonts w:cs="Arial"/>
          <w:szCs w:val="22"/>
        </w:rPr>
        <w:t>at all times</w:t>
      </w:r>
      <w:proofErr w:type="gramEnd"/>
      <w:r w:rsidR="005B04BC" w:rsidRPr="009506EA">
        <w:rPr>
          <w:rFonts w:cs="Arial"/>
          <w:szCs w:val="22"/>
        </w:rPr>
        <w:t xml:space="preserve"> appoint and delegate the investment management functions to </w:t>
      </w:r>
      <w:r w:rsidR="0054121E" w:rsidRPr="009506EA">
        <w:rPr>
          <w:rFonts w:cs="Arial"/>
          <w:szCs w:val="22"/>
        </w:rPr>
        <w:t>a</w:t>
      </w:r>
      <w:r w:rsidR="00F6123D" w:rsidRPr="009506EA">
        <w:rPr>
          <w:rFonts w:cs="Arial"/>
          <w:szCs w:val="22"/>
        </w:rPr>
        <w:t>n investment</w:t>
      </w:r>
      <w:r w:rsidR="0054121E" w:rsidRPr="009506EA">
        <w:rPr>
          <w:rFonts w:cs="Arial"/>
          <w:szCs w:val="22"/>
        </w:rPr>
        <w:t xml:space="preserve"> delegate</w:t>
      </w:r>
      <w:r w:rsidR="005B04BC" w:rsidRPr="009506EA">
        <w:rPr>
          <w:rFonts w:cs="Arial"/>
          <w:szCs w:val="22"/>
        </w:rPr>
        <w:t xml:space="preserve"> from an AIR in compliance with the applicable requirements under the </w:t>
      </w:r>
      <w:r w:rsidR="000C02C1" w:rsidRPr="009506EA">
        <w:rPr>
          <w:rFonts w:cs="Arial"/>
          <w:szCs w:val="22"/>
        </w:rPr>
        <w:t>PRF</w:t>
      </w:r>
      <w:r w:rsidR="005B04BC" w:rsidRPr="009506EA">
        <w:rPr>
          <w:rFonts w:cs="Arial"/>
          <w:szCs w:val="22"/>
        </w:rPr>
        <w:t xml:space="preserve"> Code; and </w:t>
      </w:r>
    </w:p>
    <w:p w14:paraId="6A003EA2" w14:textId="483FAEC1" w:rsidR="005B04BC" w:rsidRPr="009506EA" w:rsidRDefault="005B04BC" w:rsidP="0094603A">
      <w:pPr>
        <w:tabs>
          <w:tab w:val="left" w:pos="0"/>
          <w:tab w:val="left" w:pos="5415"/>
        </w:tabs>
        <w:rPr>
          <w:rFonts w:cs="Arial"/>
          <w:szCs w:val="22"/>
        </w:rPr>
      </w:pPr>
    </w:p>
    <w:p w14:paraId="6A003EA3" w14:textId="0DEC06E6" w:rsidR="005B04BC" w:rsidRPr="009506EA" w:rsidRDefault="009506EA" w:rsidP="00606B07">
      <w:pPr>
        <w:ind w:left="900" w:hanging="360"/>
        <w:rPr>
          <w:rFonts w:cs="Arial"/>
          <w:szCs w:val="22"/>
        </w:rPr>
      </w:pPr>
      <w:r w:rsidRPr="008535D7">
        <w:rPr>
          <w:rFonts w:cs="Arial" w:hint="eastAsia"/>
          <w:szCs w:val="22"/>
        </w:rPr>
        <w:t>□</w:t>
      </w:r>
      <w:r w:rsidR="005B04BC" w:rsidRPr="009506EA">
        <w:rPr>
          <w:rFonts w:cs="Arial"/>
          <w:szCs w:val="22"/>
        </w:rPr>
        <w:tab/>
      </w:r>
      <w:r w:rsidR="005B04BC" w:rsidRPr="009506EA">
        <w:rPr>
          <w:rFonts w:cs="Arial"/>
          <w:i/>
          <w:iCs/>
          <w:szCs w:val="22"/>
        </w:rPr>
        <w:t xml:space="preserve">(applicable to </w:t>
      </w:r>
      <w:r w:rsidR="000E09DA" w:rsidRPr="009506EA">
        <w:rPr>
          <w:rFonts w:cs="Arial"/>
          <w:i/>
          <w:iCs/>
          <w:szCs w:val="22"/>
        </w:rPr>
        <w:t xml:space="preserve">PRF / investment portfolio(s) </w:t>
      </w:r>
      <w:r w:rsidR="005B04BC" w:rsidRPr="009506EA">
        <w:rPr>
          <w:rFonts w:cs="Arial"/>
          <w:i/>
          <w:iCs/>
          <w:szCs w:val="22"/>
        </w:rPr>
        <w:t>with proposed investment management delegation arrangement which is not currently adopted by other existing SFC-authorized fund(s) under the management of the management company)</w:t>
      </w:r>
      <w:r w:rsidR="005B04BC" w:rsidRPr="009506EA">
        <w:rPr>
          <w:rFonts w:cs="Arial"/>
          <w:szCs w:val="22"/>
        </w:rPr>
        <w:t xml:space="preserve"> </w:t>
      </w:r>
    </w:p>
    <w:p w14:paraId="6A003EA4" w14:textId="77777777" w:rsidR="005B04BC" w:rsidRPr="009506EA" w:rsidRDefault="005B04BC" w:rsidP="0094603A">
      <w:pPr>
        <w:tabs>
          <w:tab w:val="left" w:pos="0"/>
        </w:tabs>
        <w:rPr>
          <w:rFonts w:cs="Arial"/>
          <w:szCs w:val="22"/>
        </w:rPr>
      </w:pPr>
    </w:p>
    <w:p w14:paraId="6A003EA5" w14:textId="36CDCD5D" w:rsidR="005B04BC" w:rsidRPr="009506EA" w:rsidRDefault="005B04BC" w:rsidP="00606B07">
      <w:pPr>
        <w:tabs>
          <w:tab w:val="left" w:pos="0"/>
        </w:tabs>
        <w:ind w:left="900"/>
        <w:rPr>
          <w:rFonts w:cs="Arial"/>
          <w:szCs w:val="22"/>
        </w:rPr>
      </w:pPr>
      <w:r w:rsidRPr="009506EA">
        <w:rPr>
          <w:rFonts w:cs="Arial"/>
          <w:szCs w:val="22"/>
        </w:rPr>
        <w:t xml:space="preserve">the management company has appointed and delegated the investment management functions to </w:t>
      </w:r>
      <w:r w:rsidR="003D2E2D" w:rsidRPr="009506EA">
        <w:rPr>
          <w:rFonts w:cs="Arial"/>
          <w:szCs w:val="22"/>
        </w:rPr>
        <w:t>an investment</w:t>
      </w:r>
      <w:r w:rsidR="0054121E" w:rsidRPr="009506EA">
        <w:rPr>
          <w:rFonts w:cs="Arial"/>
          <w:szCs w:val="22"/>
        </w:rPr>
        <w:t xml:space="preserve"> delegate</w:t>
      </w:r>
      <w:r w:rsidRPr="009506EA">
        <w:rPr>
          <w:rFonts w:cs="Arial"/>
          <w:szCs w:val="22"/>
        </w:rPr>
        <w:t xml:space="preserve"> under a delegation arrangement as last consulted with the SFC on</w:t>
      </w:r>
      <w:r w:rsidR="00CA7FF2" w:rsidRPr="009506EA">
        <w:rPr>
          <w:rFonts w:cs="Arial"/>
          <w:szCs w:val="22"/>
        </w:rPr>
        <w:t xml:space="preserve"> </w:t>
      </w:r>
      <w:r w:rsidR="00CA7FF2" w:rsidRPr="009506EA">
        <w:rPr>
          <w:rFonts w:cs="Arial"/>
          <w:szCs w:val="22"/>
          <w:u w:val="single"/>
        </w:rPr>
        <w:t xml:space="preserve">                  </w:t>
      </w:r>
      <w:proofErr w:type="gramStart"/>
      <w:r w:rsidR="00CA7FF2" w:rsidRPr="009506EA">
        <w:rPr>
          <w:rFonts w:cs="Arial"/>
          <w:szCs w:val="22"/>
          <w:u w:val="single"/>
        </w:rPr>
        <w:t xml:space="preserve">  </w:t>
      </w:r>
      <w:r w:rsidRPr="009506EA">
        <w:rPr>
          <w:rFonts w:cs="Arial"/>
          <w:szCs w:val="22"/>
        </w:rPr>
        <w:t xml:space="preserve"> (</w:t>
      </w:r>
      <w:proofErr w:type="gramEnd"/>
      <w:r w:rsidRPr="009506EA">
        <w:rPr>
          <w:rFonts w:cs="Arial"/>
          <w:szCs w:val="22"/>
        </w:rPr>
        <w:t>please specify the date</w:t>
      </w:r>
      <w:r w:rsidR="00C10998" w:rsidRPr="009506EA">
        <w:rPr>
          <w:rStyle w:val="FootnoteReference"/>
          <w:rFonts w:cs="Arial"/>
          <w:szCs w:val="22"/>
        </w:rPr>
        <w:footnoteReference w:id="24"/>
      </w:r>
      <w:r w:rsidR="00C10998" w:rsidRPr="009506EA">
        <w:rPr>
          <w:rFonts w:cs="Arial"/>
          <w:szCs w:val="22"/>
        </w:rPr>
        <w:t>)</w:t>
      </w:r>
      <w:r w:rsidRPr="009506EA">
        <w:rPr>
          <w:rFonts w:cs="Arial"/>
          <w:szCs w:val="22"/>
        </w:rPr>
        <w:t xml:space="preserve">, and will at all times appoint and delegate the investment management functions to </w:t>
      </w:r>
      <w:r w:rsidR="003D2E2D" w:rsidRPr="009506EA">
        <w:rPr>
          <w:rFonts w:cs="Arial"/>
          <w:szCs w:val="22"/>
        </w:rPr>
        <w:t xml:space="preserve">an investment </w:t>
      </w:r>
      <w:r w:rsidR="0054121E" w:rsidRPr="009506EA">
        <w:rPr>
          <w:rFonts w:cs="Arial"/>
          <w:szCs w:val="22"/>
        </w:rPr>
        <w:t>delegate</w:t>
      </w:r>
      <w:r w:rsidRPr="009506EA">
        <w:rPr>
          <w:rFonts w:cs="Arial"/>
          <w:szCs w:val="22"/>
        </w:rPr>
        <w:t xml:space="preserve"> from an AIR in compliance with the applicable requirements under the </w:t>
      </w:r>
      <w:r w:rsidR="000C02C1" w:rsidRPr="009506EA">
        <w:rPr>
          <w:rFonts w:cs="Arial"/>
          <w:szCs w:val="22"/>
        </w:rPr>
        <w:t>PRF</w:t>
      </w:r>
      <w:r w:rsidRPr="009506EA">
        <w:rPr>
          <w:rFonts w:cs="Arial"/>
          <w:szCs w:val="22"/>
        </w:rPr>
        <w:t xml:space="preserve"> Code</w:t>
      </w:r>
      <w:r w:rsidR="003D0906" w:rsidRPr="009506EA">
        <w:rPr>
          <w:rFonts w:cs="Arial"/>
          <w:szCs w:val="22"/>
        </w:rPr>
        <w:t>;</w:t>
      </w:r>
      <w:r w:rsidR="000C02C1" w:rsidRPr="009506EA">
        <w:rPr>
          <w:rFonts w:cs="Arial"/>
          <w:szCs w:val="22"/>
        </w:rPr>
        <w:t xml:space="preserve"> </w:t>
      </w:r>
      <w:r w:rsidRPr="009506EA">
        <w:rPr>
          <w:rFonts w:cs="Arial"/>
          <w:szCs w:val="22"/>
        </w:rPr>
        <w:t>and</w:t>
      </w:r>
    </w:p>
    <w:p w14:paraId="5120E4FB" w14:textId="77777777" w:rsidR="003243C8" w:rsidRPr="009506EA" w:rsidRDefault="003243C8" w:rsidP="0094603A">
      <w:pPr>
        <w:tabs>
          <w:tab w:val="left" w:pos="0"/>
        </w:tabs>
        <w:rPr>
          <w:rFonts w:cs="Arial"/>
          <w:szCs w:val="22"/>
        </w:rPr>
      </w:pPr>
    </w:p>
    <w:p w14:paraId="6A003EA7" w14:textId="21E36A0E" w:rsidR="005B04BC" w:rsidRPr="009506EA" w:rsidRDefault="005B04BC" w:rsidP="00606B07">
      <w:pPr>
        <w:ind w:left="540" w:hanging="540"/>
        <w:rPr>
          <w:rFonts w:cs="Arial"/>
          <w:szCs w:val="22"/>
        </w:rPr>
      </w:pPr>
      <w:r w:rsidRPr="009506EA">
        <w:rPr>
          <w:rFonts w:cs="Arial"/>
          <w:szCs w:val="22"/>
        </w:rPr>
        <w:t>c)</w:t>
      </w:r>
      <w:r w:rsidRPr="009506EA">
        <w:rPr>
          <w:rFonts w:cs="Arial"/>
          <w:szCs w:val="22"/>
        </w:rPr>
        <w:tab/>
        <w:t xml:space="preserve">the investment delegate(s) has/have fulfilled and will </w:t>
      </w:r>
      <w:proofErr w:type="gramStart"/>
      <w:r w:rsidRPr="009506EA">
        <w:rPr>
          <w:rFonts w:cs="Arial"/>
          <w:szCs w:val="22"/>
        </w:rPr>
        <w:t>at all times</w:t>
      </w:r>
      <w:proofErr w:type="gramEnd"/>
      <w:r w:rsidRPr="009506EA">
        <w:rPr>
          <w:rFonts w:cs="Arial"/>
          <w:szCs w:val="22"/>
        </w:rPr>
        <w:t xml:space="preserve"> fulfil the </w:t>
      </w:r>
      <w:r w:rsidR="00E568B4" w:rsidRPr="009506EA">
        <w:rPr>
          <w:rFonts w:cs="Arial"/>
          <w:szCs w:val="22"/>
        </w:rPr>
        <w:t xml:space="preserve">requirements under </w:t>
      </w:r>
      <w:r w:rsidR="00BC1F44" w:rsidRPr="009506EA">
        <w:rPr>
          <w:rFonts w:cs="Arial"/>
          <w:szCs w:val="22"/>
        </w:rPr>
        <w:t xml:space="preserve">5.2 </w:t>
      </w:r>
      <w:r w:rsidR="0090483D" w:rsidRPr="009506EA">
        <w:rPr>
          <w:rFonts w:cs="Arial"/>
          <w:szCs w:val="22"/>
        </w:rPr>
        <w:t xml:space="preserve">to </w:t>
      </w:r>
      <w:r w:rsidR="00E568B4" w:rsidRPr="009506EA">
        <w:rPr>
          <w:rFonts w:cs="Arial"/>
          <w:szCs w:val="22"/>
        </w:rPr>
        <w:t>5.5</w:t>
      </w:r>
      <w:r w:rsidRPr="009506EA">
        <w:rPr>
          <w:rFonts w:cs="Arial"/>
          <w:szCs w:val="22"/>
        </w:rPr>
        <w:t xml:space="preserve"> of the PRF Code</w:t>
      </w:r>
      <w:r w:rsidR="00BC1F44" w:rsidRPr="009506EA">
        <w:rPr>
          <w:rFonts w:cs="Arial"/>
          <w:szCs w:val="22"/>
        </w:rPr>
        <w:t xml:space="preserve"> except for the requirements on minimum capital as set out in </w:t>
      </w:r>
      <w:r w:rsidR="0090483D" w:rsidRPr="009506EA">
        <w:rPr>
          <w:rFonts w:cs="Arial"/>
          <w:szCs w:val="22"/>
        </w:rPr>
        <w:t>5.2 of the PRF Code (with respect to 5.2 (b) of the UT Code)</w:t>
      </w:r>
      <w:r w:rsidR="00BC1F44" w:rsidRPr="009506EA">
        <w:rPr>
          <w:rFonts w:cs="Arial"/>
          <w:szCs w:val="22"/>
        </w:rPr>
        <w:t>.</w:t>
      </w:r>
    </w:p>
    <w:p w14:paraId="6A003EA8" w14:textId="77777777" w:rsidR="005B04BC" w:rsidRPr="009506EA" w:rsidRDefault="005B04BC" w:rsidP="0094603A">
      <w:pPr>
        <w:tabs>
          <w:tab w:val="left" w:pos="0"/>
        </w:tabs>
        <w:rPr>
          <w:rFonts w:cs="Arial"/>
          <w:szCs w:val="22"/>
        </w:rPr>
      </w:pPr>
    </w:p>
    <w:p w14:paraId="6A003EA9" w14:textId="27DDB0B7" w:rsidR="005B04BC" w:rsidRPr="008535D7" w:rsidRDefault="009506EA" w:rsidP="0044235E">
      <w:pPr>
        <w:tabs>
          <w:tab w:val="left" w:pos="0"/>
        </w:tabs>
        <w:ind w:left="900" w:hanging="333"/>
        <w:rPr>
          <w:rFonts w:cs="Arial"/>
          <w:szCs w:val="22"/>
        </w:rPr>
      </w:pPr>
      <w:r w:rsidRPr="008535D7">
        <w:rPr>
          <w:rFonts w:cs="Arial" w:hint="eastAsia"/>
          <w:szCs w:val="22"/>
        </w:rPr>
        <w:t>□</w:t>
      </w:r>
      <w:r w:rsidR="005B04BC" w:rsidRPr="009506EA">
        <w:rPr>
          <w:rFonts w:cs="Arial"/>
          <w:szCs w:val="22"/>
        </w:rPr>
        <w:tab/>
      </w:r>
      <w:r w:rsidR="005B04BC" w:rsidRPr="009506EA">
        <w:rPr>
          <w:rFonts w:cs="Arial"/>
          <w:i/>
          <w:iCs/>
          <w:szCs w:val="22"/>
        </w:rPr>
        <w:t>(please tick if applicable)</w:t>
      </w:r>
      <w:r w:rsidR="005B04BC" w:rsidRPr="009506EA">
        <w:rPr>
          <w:rFonts w:cs="Arial"/>
          <w:szCs w:val="22"/>
        </w:rPr>
        <w:t xml:space="preserve"> for the purposes of 5.5</w:t>
      </w:r>
      <w:r w:rsidR="00883772" w:rsidRPr="009506EA">
        <w:rPr>
          <w:rFonts w:cs="Arial"/>
          <w:szCs w:val="22"/>
        </w:rPr>
        <w:t xml:space="preserve"> </w:t>
      </w:r>
      <w:r w:rsidR="005B04BC" w:rsidRPr="009506EA">
        <w:rPr>
          <w:rFonts w:cs="Arial"/>
          <w:szCs w:val="22"/>
        </w:rPr>
        <w:t>of the PRF Code</w:t>
      </w:r>
      <w:r w:rsidR="00A2720B" w:rsidRPr="009506EA">
        <w:rPr>
          <w:rFonts w:cs="Arial"/>
          <w:szCs w:val="22"/>
        </w:rPr>
        <w:t xml:space="preserve"> (with respect to 5.5 (a) to (c) of the UT Code)</w:t>
      </w:r>
      <w:r w:rsidR="005B04BC" w:rsidRPr="009506EA">
        <w:rPr>
          <w:rFonts w:cs="Arial"/>
          <w:szCs w:val="22"/>
        </w:rPr>
        <w:t xml:space="preserve">, the </w:t>
      </w:r>
      <w:r w:rsidR="0028175D" w:rsidRPr="009506EA">
        <w:rPr>
          <w:rFonts w:cs="Arial"/>
          <w:szCs w:val="22"/>
        </w:rPr>
        <w:t>management company has</w:t>
      </w:r>
      <w:r w:rsidR="005B04BC" w:rsidRPr="009506EA">
        <w:rPr>
          <w:rFonts w:cs="Arial"/>
          <w:szCs w:val="22"/>
        </w:rPr>
        <w:t xml:space="preserve"> submitted the required information as set out</w:t>
      </w:r>
      <w:r w:rsidR="003F1897" w:rsidRPr="009506EA">
        <w:rPr>
          <w:rFonts w:cs="Arial"/>
          <w:szCs w:val="22"/>
        </w:rPr>
        <w:t xml:space="preserve"> in</w:t>
      </w:r>
      <w:r w:rsidR="005B04BC" w:rsidRPr="009506EA">
        <w:rPr>
          <w:rFonts w:cs="Arial"/>
          <w:szCs w:val="22"/>
        </w:rPr>
        <w:t xml:space="preserve"> the required confirmation(s) and undertaking</w:t>
      </w:r>
      <w:r w:rsidR="005B04BC" w:rsidRPr="008535D7">
        <w:rPr>
          <w:rFonts w:cs="Arial"/>
          <w:szCs w:val="22"/>
        </w:rPr>
        <w:t xml:space="preserve">(s) </w:t>
      </w:r>
      <w:r w:rsidR="005B04BC" w:rsidRPr="008535D7">
        <w:rPr>
          <w:rFonts w:cs="Arial"/>
          <w:szCs w:val="22"/>
        </w:rPr>
        <w:lastRenderedPageBreak/>
        <w:t xml:space="preserve">regarding proposed arrangement to </w:t>
      </w:r>
      <w:r w:rsidR="00AB730E" w:rsidRPr="008535D7">
        <w:rPr>
          <w:rFonts w:cs="Arial"/>
          <w:szCs w:val="22"/>
        </w:rPr>
        <w:t xml:space="preserve">use or </w:t>
      </w:r>
      <w:r w:rsidR="005B04BC" w:rsidRPr="008535D7">
        <w:rPr>
          <w:rFonts w:cs="Arial"/>
          <w:szCs w:val="22"/>
        </w:rPr>
        <w:t xml:space="preserve">rely on group resources in </w:t>
      </w:r>
      <w:r w:rsidR="00AB730E" w:rsidRPr="008535D7">
        <w:rPr>
          <w:rFonts w:cs="Arial"/>
          <w:szCs w:val="22"/>
        </w:rPr>
        <w:t xml:space="preserve">satisfying </w:t>
      </w:r>
      <w:r w:rsidR="005B04BC" w:rsidRPr="008535D7">
        <w:rPr>
          <w:rFonts w:cs="Arial"/>
          <w:szCs w:val="22"/>
        </w:rPr>
        <w:t xml:space="preserve">the </w:t>
      </w:r>
      <w:r w:rsidR="00AB730E" w:rsidRPr="008535D7">
        <w:rPr>
          <w:rFonts w:cs="Arial"/>
          <w:szCs w:val="22"/>
        </w:rPr>
        <w:t xml:space="preserve">public funds experience requirements on </w:t>
      </w:r>
      <w:r w:rsidR="005B04BC" w:rsidRPr="008535D7">
        <w:rPr>
          <w:rFonts w:cs="Arial"/>
          <w:szCs w:val="22"/>
        </w:rPr>
        <w:t xml:space="preserve">key personnel as set out in </w:t>
      </w:r>
      <w:r w:rsidR="005B04BC" w:rsidRPr="008535D7">
        <w:rPr>
          <w:rFonts w:cs="Arial"/>
          <w:i/>
          <w:szCs w:val="22"/>
        </w:rPr>
        <w:t xml:space="preserve">Annex </w:t>
      </w:r>
      <w:r w:rsidR="000C02C1" w:rsidRPr="008535D7">
        <w:rPr>
          <w:rFonts w:cs="Arial"/>
          <w:i/>
          <w:szCs w:val="22"/>
        </w:rPr>
        <w:t>F</w:t>
      </w:r>
      <w:r w:rsidR="00255C19" w:rsidRPr="008535D7">
        <w:rPr>
          <w:rFonts w:cs="Arial"/>
          <w:i/>
          <w:szCs w:val="22"/>
        </w:rPr>
        <w:t>.</w:t>
      </w:r>
    </w:p>
    <w:p w14:paraId="019CDEB0" w14:textId="5A3DFC10" w:rsidR="00FC5EA8" w:rsidRPr="008535D7" w:rsidRDefault="00FC5EA8" w:rsidP="00342294">
      <w:pPr>
        <w:pStyle w:val="NumberHeading"/>
        <w:adjustRightInd w:val="0"/>
        <w:snapToGrid w:val="0"/>
        <w:contextualSpacing/>
        <w:jc w:val="left"/>
        <w:rPr>
          <w:rFonts w:ascii="Arial" w:hAnsi="Arial" w:cs="Arial"/>
          <w:sz w:val="22"/>
          <w:szCs w:val="22"/>
          <w:u w:val="single"/>
        </w:rPr>
      </w:pPr>
    </w:p>
    <w:p w14:paraId="16C75721" w14:textId="77777777" w:rsidR="005464C0" w:rsidRPr="008535D7" w:rsidRDefault="005464C0" w:rsidP="00342294">
      <w:pPr>
        <w:pStyle w:val="NumberHeading"/>
        <w:adjustRightInd w:val="0"/>
        <w:snapToGrid w:val="0"/>
        <w:contextualSpacing/>
        <w:jc w:val="left"/>
        <w:rPr>
          <w:rFonts w:ascii="Arial" w:hAnsi="Arial" w:cs="Arial"/>
          <w:sz w:val="22"/>
          <w:szCs w:val="22"/>
          <w:u w:val="single"/>
        </w:rPr>
      </w:pPr>
    </w:p>
    <w:p w14:paraId="6A003EAD" w14:textId="77777777" w:rsidR="009B70E2" w:rsidRPr="008535D7" w:rsidRDefault="009B70E2" w:rsidP="009B70E2">
      <w:pPr>
        <w:pStyle w:val="NumberHeading"/>
        <w:adjustRightInd w:val="0"/>
        <w:snapToGrid w:val="0"/>
        <w:contextualSpacing/>
        <w:jc w:val="left"/>
        <w:rPr>
          <w:rFonts w:ascii="Arial" w:hAnsi="Arial" w:cs="Arial"/>
          <w:b w:val="0"/>
          <w:sz w:val="22"/>
          <w:szCs w:val="22"/>
        </w:rPr>
      </w:pPr>
    </w:p>
    <w:tbl>
      <w:tblPr>
        <w:tblW w:w="9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2851"/>
        <w:gridCol w:w="168"/>
        <w:gridCol w:w="1143"/>
        <w:gridCol w:w="2141"/>
        <w:gridCol w:w="234"/>
        <w:gridCol w:w="2472"/>
      </w:tblGrid>
      <w:tr w:rsidR="00300FAB" w:rsidRPr="008535D7" w14:paraId="7E18A815" w14:textId="77777777" w:rsidTr="00300FAB">
        <w:trPr>
          <w:trHeight w:val="515"/>
        </w:trPr>
        <w:tc>
          <w:tcPr>
            <w:tcW w:w="2851" w:type="dxa"/>
            <w:tcBorders>
              <w:top w:val="nil"/>
              <w:left w:val="nil"/>
              <w:bottom w:val="nil"/>
              <w:right w:val="nil"/>
            </w:tcBorders>
            <w:vAlign w:val="center"/>
          </w:tcPr>
          <w:p w14:paraId="795EF80C" w14:textId="25DC9798" w:rsidR="00300FAB" w:rsidRPr="008535D7" w:rsidRDefault="00300FAB" w:rsidP="00FC5EA8">
            <w:pPr>
              <w:tabs>
                <w:tab w:val="left" w:pos="70"/>
                <w:tab w:val="left" w:pos="142"/>
              </w:tabs>
              <w:adjustRightInd w:val="0"/>
              <w:snapToGrid w:val="0"/>
              <w:contextualSpacing/>
              <w:rPr>
                <w:rFonts w:cs="Arial"/>
                <w:szCs w:val="22"/>
              </w:rPr>
            </w:pPr>
            <w:r w:rsidRPr="008535D7">
              <w:rPr>
                <w:rFonts w:cs="Arial"/>
                <w:bCs/>
                <w:szCs w:val="22"/>
              </w:rPr>
              <w:t>Signed for and on behalf of</w:t>
            </w:r>
          </w:p>
        </w:tc>
        <w:tc>
          <w:tcPr>
            <w:tcW w:w="168" w:type="dxa"/>
            <w:tcBorders>
              <w:top w:val="nil"/>
              <w:left w:val="nil"/>
              <w:bottom w:val="nil"/>
              <w:right w:val="nil"/>
            </w:tcBorders>
          </w:tcPr>
          <w:p w14:paraId="4B5EEF5A" w14:textId="1AB06D13" w:rsidR="00300FAB" w:rsidRPr="008535D7" w:rsidRDefault="00300FAB" w:rsidP="00FC5EA8">
            <w:pPr>
              <w:tabs>
                <w:tab w:val="left" w:pos="142"/>
              </w:tabs>
              <w:adjustRightInd w:val="0"/>
              <w:snapToGrid w:val="0"/>
              <w:contextualSpacing/>
              <w:rPr>
                <w:rFonts w:cs="Arial"/>
                <w:szCs w:val="22"/>
              </w:rPr>
            </w:pPr>
            <w:r>
              <w:rPr>
                <w:rFonts w:cs="Arial"/>
                <w:szCs w:val="22"/>
              </w:rPr>
              <w:t>:</w:t>
            </w:r>
          </w:p>
        </w:tc>
        <w:tc>
          <w:tcPr>
            <w:tcW w:w="1143" w:type="dxa"/>
            <w:tcBorders>
              <w:top w:val="nil"/>
              <w:left w:val="nil"/>
              <w:bottom w:val="nil"/>
              <w:right w:val="nil"/>
            </w:tcBorders>
          </w:tcPr>
          <w:p w14:paraId="14112770" w14:textId="77777777" w:rsidR="00300FAB" w:rsidRPr="008535D7" w:rsidRDefault="00300FAB" w:rsidP="00FC5EA8">
            <w:pPr>
              <w:tabs>
                <w:tab w:val="left" w:pos="142"/>
              </w:tabs>
              <w:adjustRightInd w:val="0"/>
              <w:snapToGrid w:val="0"/>
              <w:contextualSpacing/>
              <w:rPr>
                <w:rFonts w:cs="Arial"/>
                <w:szCs w:val="22"/>
              </w:rPr>
            </w:pPr>
          </w:p>
        </w:tc>
        <w:tc>
          <w:tcPr>
            <w:tcW w:w="2141" w:type="dxa"/>
            <w:tcBorders>
              <w:top w:val="nil"/>
              <w:left w:val="nil"/>
              <w:bottom w:val="nil"/>
              <w:right w:val="nil"/>
            </w:tcBorders>
            <w:vAlign w:val="center"/>
          </w:tcPr>
          <w:p w14:paraId="7122C20F" w14:textId="77777777" w:rsidR="00300FAB" w:rsidRPr="008535D7" w:rsidRDefault="00300FAB" w:rsidP="00FC5EA8">
            <w:pPr>
              <w:tabs>
                <w:tab w:val="left" w:pos="142"/>
              </w:tabs>
              <w:adjustRightInd w:val="0"/>
              <w:snapToGrid w:val="0"/>
              <w:contextualSpacing/>
              <w:rPr>
                <w:rFonts w:cs="Arial"/>
                <w:szCs w:val="22"/>
              </w:rPr>
            </w:pPr>
          </w:p>
        </w:tc>
        <w:tc>
          <w:tcPr>
            <w:tcW w:w="234" w:type="dxa"/>
            <w:tcBorders>
              <w:top w:val="nil"/>
              <w:left w:val="nil"/>
              <w:bottom w:val="nil"/>
              <w:right w:val="nil"/>
            </w:tcBorders>
            <w:vAlign w:val="center"/>
          </w:tcPr>
          <w:p w14:paraId="5D7BB980" w14:textId="77777777" w:rsidR="00300FAB" w:rsidRPr="008535D7" w:rsidRDefault="00300FAB" w:rsidP="00FC5EA8">
            <w:pPr>
              <w:tabs>
                <w:tab w:val="left" w:pos="142"/>
              </w:tabs>
              <w:adjustRightInd w:val="0"/>
              <w:snapToGrid w:val="0"/>
              <w:contextualSpacing/>
              <w:rPr>
                <w:rFonts w:cs="Arial"/>
                <w:szCs w:val="22"/>
              </w:rPr>
            </w:pPr>
          </w:p>
        </w:tc>
        <w:tc>
          <w:tcPr>
            <w:tcW w:w="2472" w:type="dxa"/>
            <w:tcBorders>
              <w:top w:val="nil"/>
              <w:left w:val="nil"/>
              <w:bottom w:val="nil"/>
              <w:right w:val="nil"/>
            </w:tcBorders>
          </w:tcPr>
          <w:p w14:paraId="6E884DAC" w14:textId="77777777" w:rsidR="00300FAB" w:rsidRPr="008535D7" w:rsidRDefault="00300FAB" w:rsidP="00FC5EA8">
            <w:pPr>
              <w:tabs>
                <w:tab w:val="left" w:pos="142"/>
              </w:tabs>
              <w:adjustRightInd w:val="0"/>
              <w:snapToGrid w:val="0"/>
              <w:contextualSpacing/>
              <w:rPr>
                <w:rFonts w:cs="Arial"/>
                <w:szCs w:val="22"/>
              </w:rPr>
            </w:pPr>
          </w:p>
        </w:tc>
      </w:tr>
      <w:tr w:rsidR="00993A3D" w:rsidRPr="008535D7" w14:paraId="6A003EB5" w14:textId="77777777" w:rsidTr="00300FAB">
        <w:trPr>
          <w:trHeight w:val="515"/>
        </w:trPr>
        <w:tc>
          <w:tcPr>
            <w:tcW w:w="2851" w:type="dxa"/>
            <w:tcBorders>
              <w:top w:val="nil"/>
              <w:left w:val="nil"/>
              <w:bottom w:val="nil"/>
              <w:right w:val="nil"/>
            </w:tcBorders>
            <w:vAlign w:val="center"/>
          </w:tcPr>
          <w:p w14:paraId="6A003EAF" w14:textId="6D61181B" w:rsidR="009B70E2" w:rsidRPr="008535D7" w:rsidRDefault="0094603A" w:rsidP="00FC5EA8">
            <w:pPr>
              <w:tabs>
                <w:tab w:val="left" w:pos="70"/>
                <w:tab w:val="left" w:pos="142"/>
              </w:tabs>
              <w:adjustRightInd w:val="0"/>
              <w:snapToGrid w:val="0"/>
              <w:contextualSpacing/>
              <w:rPr>
                <w:rFonts w:cs="Arial"/>
                <w:szCs w:val="22"/>
              </w:rPr>
            </w:pPr>
            <w:r w:rsidRPr="008535D7">
              <w:rPr>
                <w:rFonts w:cs="Arial"/>
                <w:szCs w:val="22"/>
              </w:rPr>
              <w:tab/>
            </w:r>
            <w:r w:rsidR="009B70E2" w:rsidRPr="008535D7">
              <w:rPr>
                <w:rFonts w:cs="Arial"/>
                <w:szCs w:val="22"/>
              </w:rPr>
              <w:t xml:space="preserve">Name of the management </w:t>
            </w:r>
            <w:r w:rsidRPr="008535D7">
              <w:rPr>
                <w:rFonts w:cs="Arial"/>
                <w:szCs w:val="22"/>
              </w:rPr>
              <w:tab/>
            </w:r>
            <w:r w:rsidR="009B70E2" w:rsidRPr="008535D7">
              <w:rPr>
                <w:rFonts w:cs="Arial"/>
                <w:szCs w:val="22"/>
              </w:rPr>
              <w:t>company</w:t>
            </w:r>
          </w:p>
        </w:tc>
        <w:tc>
          <w:tcPr>
            <w:tcW w:w="168" w:type="dxa"/>
            <w:tcBorders>
              <w:top w:val="nil"/>
              <w:left w:val="nil"/>
              <w:bottom w:val="nil"/>
              <w:right w:val="nil"/>
            </w:tcBorders>
          </w:tcPr>
          <w:p w14:paraId="6A003EB0" w14:textId="77777777" w:rsidR="009B70E2" w:rsidRPr="008535D7" w:rsidRDefault="009B70E2" w:rsidP="00FC5EA8">
            <w:pPr>
              <w:tabs>
                <w:tab w:val="left" w:pos="142"/>
              </w:tabs>
              <w:adjustRightInd w:val="0"/>
              <w:snapToGrid w:val="0"/>
              <w:contextualSpacing/>
              <w:rPr>
                <w:rFonts w:cs="Arial"/>
                <w:szCs w:val="22"/>
              </w:rPr>
            </w:pPr>
            <w:r w:rsidRPr="008535D7">
              <w:rPr>
                <w:rFonts w:cs="Arial"/>
                <w:szCs w:val="22"/>
              </w:rPr>
              <w:t>:</w:t>
            </w:r>
          </w:p>
        </w:tc>
        <w:tc>
          <w:tcPr>
            <w:tcW w:w="1143" w:type="dxa"/>
            <w:tcBorders>
              <w:top w:val="nil"/>
              <w:left w:val="nil"/>
              <w:bottom w:val="single" w:sz="4" w:space="0" w:color="auto"/>
              <w:right w:val="nil"/>
            </w:tcBorders>
          </w:tcPr>
          <w:p w14:paraId="6A003EB1" w14:textId="77777777" w:rsidR="009B70E2" w:rsidRPr="008535D7" w:rsidRDefault="009B70E2" w:rsidP="00FC5EA8">
            <w:pPr>
              <w:tabs>
                <w:tab w:val="left" w:pos="142"/>
              </w:tabs>
              <w:adjustRightInd w:val="0"/>
              <w:snapToGrid w:val="0"/>
              <w:contextualSpacing/>
              <w:rPr>
                <w:rFonts w:cs="Arial"/>
                <w:szCs w:val="22"/>
              </w:rPr>
            </w:pPr>
          </w:p>
        </w:tc>
        <w:tc>
          <w:tcPr>
            <w:tcW w:w="2141" w:type="dxa"/>
            <w:tcBorders>
              <w:top w:val="nil"/>
              <w:left w:val="nil"/>
              <w:bottom w:val="single" w:sz="4" w:space="0" w:color="auto"/>
              <w:right w:val="nil"/>
            </w:tcBorders>
            <w:vAlign w:val="center"/>
          </w:tcPr>
          <w:p w14:paraId="6A003EB2" w14:textId="77777777" w:rsidR="009B70E2" w:rsidRPr="008535D7" w:rsidRDefault="009B70E2" w:rsidP="00FC5EA8">
            <w:pPr>
              <w:tabs>
                <w:tab w:val="left" w:pos="142"/>
              </w:tabs>
              <w:adjustRightInd w:val="0"/>
              <w:snapToGrid w:val="0"/>
              <w:contextualSpacing/>
              <w:rPr>
                <w:rFonts w:cs="Arial"/>
                <w:szCs w:val="22"/>
              </w:rPr>
            </w:pPr>
          </w:p>
        </w:tc>
        <w:tc>
          <w:tcPr>
            <w:tcW w:w="234" w:type="dxa"/>
            <w:tcBorders>
              <w:top w:val="nil"/>
              <w:left w:val="nil"/>
              <w:bottom w:val="single" w:sz="4" w:space="0" w:color="auto"/>
              <w:right w:val="nil"/>
            </w:tcBorders>
            <w:vAlign w:val="center"/>
          </w:tcPr>
          <w:p w14:paraId="6A003EB3" w14:textId="77777777" w:rsidR="009B70E2" w:rsidRPr="008535D7" w:rsidRDefault="009B70E2" w:rsidP="00FC5EA8">
            <w:pPr>
              <w:tabs>
                <w:tab w:val="left" w:pos="142"/>
              </w:tabs>
              <w:adjustRightInd w:val="0"/>
              <w:snapToGrid w:val="0"/>
              <w:contextualSpacing/>
              <w:rPr>
                <w:rFonts w:cs="Arial"/>
                <w:szCs w:val="22"/>
              </w:rPr>
            </w:pPr>
          </w:p>
        </w:tc>
        <w:tc>
          <w:tcPr>
            <w:tcW w:w="2472" w:type="dxa"/>
            <w:tcBorders>
              <w:top w:val="nil"/>
              <w:left w:val="nil"/>
              <w:bottom w:val="single" w:sz="4" w:space="0" w:color="auto"/>
              <w:right w:val="nil"/>
            </w:tcBorders>
          </w:tcPr>
          <w:p w14:paraId="6A003EB4" w14:textId="77777777" w:rsidR="009B70E2" w:rsidRPr="008535D7" w:rsidRDefault="009B70E2" w:rsidP="00FC5EA8">
            <w:pPr>
              <w:tabs>
                <w:tab w:val="left" w:pos="142"/>
              </w:tabs>
              <w:adjustRightInd w:val="0"/>
              <w:snapToGrid w:val="0"/>
              <w:contextualSpacing/>
              <w:rPr>
                <w:rFonts w:cs="Arial"/>
                <w:szCs w:val="22"/>
              </w:rPr>
            </w:pPr>
          </w:p>
        </w:tc>
      </w:tr>
      <w:tr w:rsidR="00993A3D" w:rsidRPr="00C72F18" w14:paraId="6A003EBE" w14:textId="77777777" w:rsidTr="00D862CC">
        <w:trPr>
          <w:trHeight w:val="240"/>
        </w:trPr>
        <w:tc>
          <w:tcPr>
            <w:tcW w:w="2851" w:type="dxa"/>
            <w:tcBorders>
              <w:top w:val="nil"/>
              <w:left w:val="nil"/>
              <w:bottom w:val="nil"/>
              <w:right w:val="nil"/>
            </w:tcBorders>
          </w:tcPr>
          <w:p w14:paraId="6A003EB6" w14:textId="77777777" w:rsidR="009B70E2" w:rsidRPr="00C72F18" w:rsidRDefault="009B70E2" w:rsidP="00C72F18">
            <w:pPr>
              <w:tabs>
                <w:tab w:val="left" w:pos="142"/>
              </w:tabs>
              <w:adjustRightInd w:val="0"/>
              <w:snapToGrid w:val="0"/>
              <w:spacing w:line="240" w:lineRule="auto"/>
              <w:rPr>
                <w:rFonts w:cs="Arial"/>
                <w:szCs w:val="22"/>
              </w:rPr>
            </w:pPr>
          </w:p>
          <w:p w14:paraId="6A003EB7" w14:textId="58D23128" w:rsidR="009B70E2" w:rsidRPr="00C72F18" w:rsidRDefault="0094603A" w:rsidP="00C72F18">
            <w:pPr>
              <w:tabs>
                <w:tab w:val="left" w:pos="70"/>
                <w:tab w:val="left" w:pos="142"/>
              </w:tabs>
              <w:adjustRightInd w:val="0"/>
              <w:snapToGrid w:val="0"/>
              <w:spacing w:line="240" w:lineRule="auto"/>
              <w:rPr>
                <w:rFonts w:cs="Arial"/>
                <w:szCs w:val="22"/>
              </w:rPr>
            </w:pPr>
            <w:r w:rsidRPr="00C72F18">
              <w:rPr>
                <w:rFonts w:cs="Arial"/>
                <w:szCs w:val="22"/>
              </w:rPr>
              <w:tab/>
            </w:r>
            <w:r w:rsidR="009B70E2" w:rsidRPr="00C72F18">
              <w:rPr>
                <w:rFonts w:cs="Arial"/>
                <w:szCs w:val="22"/>
              </w:rPr>
              <w:t xml:space="preserve">Name of authorized </w:t>
            </w:r>
            <w:r w:rsidR="00FC5EA8" w:rsidRPr="00C72F18">
              <w:rPr>
                <w:rFonts w:cs="Arial"/>
                <w:szCs w:val="22"/>
              </w:rPr>
              <w:tab/>
            </w:r>
            <w:r w:rsidR="009B70E2" w:rsidRPr="00C72F18">
              <w:rPr>
                <w:rFonts w:cs="Arial"/>
                <w:szCs w:val="22"/>
              </w:rPr>
              <w:t>signatory</w:t>
            </w:r>
          </w:p>
        </w:tc>
        <w:tc>
          <w:tcPr>
            <w:tcW w:w="168" w:type="dxa"/>
            <w:tcBorders>
              <w:top w:val="nil"/>
              <w:left w:val="nil"/>
              <w:bottom w:val="nil"/>
              <w:right w:val="nil"/>
            </w:tcBorders>
          </w:tcPr>
          <w:p w14:paraId="6A003EB8" w14:textId="77777777" w:rsidR="009B70E2" w:rsidRPr="00C72F18" w:rsidRDefault="009B70E2" w:rsidP="00C72F18">
            <w:pPr>
              <w:tabs>
                <w:tab w:val="left" w:pos="142"/>
              </w:tabs>
              <w:adjustRightInd w:val="0"/>
              <w:snapToGrid w:val="0"/>
              <w:spacing w:line="240" w:lineRule="auto"/>
              <w:rPr>
                <w:rFonts w:cs="Arial"/>
                <w:szCs w:val="22"/>
              </w:rPr>
            </w:pPr>
          </w:p>
          <w:p w14:paraId="6A003EB9" w14:textId="77777777" w:rsidR="009B70E2" w:rsidRPr="00C72F18" w:rsidRDefault="009B70E2" w:rsidP="00C72F18">
            <w:pPr>
              <w:tabs>
                <w:tab w:val="left" w:pos="142"/>
              </w:tabs>
              <w:adjustRightInd w:val="0"/>
              <w:snapToGrid w:val="0"/>
              <w:spacing w:line="240" w:lineRule="auto"/>
              <w:rPr>
                <w:rFonts w:cs="Arial"/>
                <w:szCs w:val="22"/>
              </w:rPr>
            </w:pPr>
            <w:r w:rsidRPr="00C72F18">
              <w:rPr>
                <w:rFonts w:cs="Arial"/>
                <w:szCs w:val="22"/>
              </w:rPr>
              <w:t>:</w:t>
            </w:r>
          </w:p>
        </w:tc>
        <w:tc>
          <w:tcPr>
            <w:tcW w:w="5990" w:type="dxa"/>
            <w:gridSpan w:val="4"/>
            <w:tcBorders>
              <w:top w:val="single" w:sz="4" w:space="0" w:color="auto"/>
              <w:left w:val="nil"/>
              <w:bottom w:val="single" w:sz="4" w:space="0" w:color="auto"/>
              <w:right w:val="nil"/>
            </w:tcBorders>
          </w:tcPr>
          <w:p w14:paraId="6A003EBA" w14:textId="77777777" w:rsidR="009B70E2" w:rsidRPr="00C72F18" w:rsidRDefault="009B70E2" w:rsidP="00C72F18">
            <w:pPr>
              <w:tabs>
                <w:tab w:val="left" w:pos="142"/>
              </w:tabs>
              <w:adjustRightInd w:val="0"/>
              <w:snapToGrid w:val="0"/>
              <w:spacing w:line="240" w:lineRule="auto"/>
              <w:rPr>
                <w:rFonts w:cs="Arial"/>
                <w:szCs w:val="22"/>
              </w:rPr>
            </w:pPr>
          </w:p>
          <w:p w14:paraId="6A003EBB" w14:textId="248927C3" w:rsidR="009B70E2" w:rsidRPr="00C72F18" w:rsidRDefault="00C72F18" w:rsidP="00C72F18">
            <w:pPr>
              <w:adjustRightInd w:val="0"/>
              <w:snapToGrid w:val="0"/>
              <w:spacing w:line="240" w:lineRule="auto"/>
              <w:ind w:left="326" w:hanging="326"/>
              <w:rPr>
                <w:rFonts w:cs="Arial"/>
                <w:i/>
                <w:szCs w:val="22"/>
              </w:rPr>
            </w:pPr>
            <w:r w:rsidRPr="008535D7">
              <w:rPr>
                <w:rFonts w:cs="Arial" w:hint="eastAsia"/>
                <w:szCs w:val="22"/>
              </w:rPr>
              <w:t>□</w:t>
            </w:r>
            <w:r w:rsidR="0044235E" w:rsidRPr="00C72F18">
              <w:rPr>
                <w:rFonts w:cs="Arial"/>
                <w:szCs w:val="22"/>
              </w:rPr>
              <w:tab/>
            </w:r>
            <w:r w:rsidR="009B70E2" w:rsidRPr="00C72F18">
              <w:rPr>
                <w:rFonts w:cs="Arial"/>
                <w:i/>
                <w:szCs w:val="22"/>
              </w:rPr>
              <w:t>(For SFC-licensed</w:t>
            </w:r>
            <w:r w:rsidR="00C20FBE" w:rsidRPr="00C72F18">
              <w:rPr>
                <w:rFonts w:cs="Arial"/>
                <w:i/>
                <w:szCs w:val="22"/>
              </w:rPr>
              <w:t xml:space="preserve"> or registered</w:t>
            </w:r>
            <w:r w:rsidR="009B70E2" w:rsidRPr="00C72F18">
              <w:rPr>
                <w:rFonts w:cs="Arial"/>
                <w:i/>
                <w:szCs w:val="22"/>
              </w:rPr>
              <w:t xml:space="preserve"> management company</w:t>
            </w:r>
            <w:r w:rsidR="009C50CB" w:rsidRPr="00C72F18">
              <w:rPr>
                <w:rFonts w:cs="Arial"/>
                <w:i/>
                <w:szCs w:val="22"/>
              </w:rPr>
              <w:t xml:space="preserve"> / investment delegate</w:t>
            </w:r>
            <w:r w:rsidR="009B70E2" w:rsidRPr="00C72F18">
              <w:rPr>
                <w:rFonts w:cs="Arial"/>
                <w:i/>
                <w:szCs w:val="22"/>
              </w:rPr>
              <w:t>)</w:t>
            </w:r>
            <w:r w:rsidR="009C50CB" w:rsidRPr="00C72F18">
              <w:rPr>
                <w:rFonts w:cs="Arial"/>
                <w:i/>
                <w:szCs w:val="22"/>
              </w:rPr>
              <w:t xml:space="preserve"> </w:t>
            </w:r>
          </w:p>
          <w:p w14:paraId="6A003EBC" w14:textId="77777777" w:rsidR="009B70E2" w:rsidRPr="00C72F18" w:rsidRDefault="009B70E2" w:rsidP="00C72F18">
            <w:pPr>
              <w:tabs>
                <w:tab w:val="left" w:pos="142"/>
              </w:tabs>
              <w:adjustRightInd w:val="0"/>
              <w:snapToGrid w:val="0"/>
              <w:spacing w:line="240" w:lineRule="auto"/>
              <w:rPr>
                <w:rFonts w:cs="Arial"/>
                <w:szCs w:val="22"/>
              </w:rPr>
            </w:pPr>
          </w:p>
          <w:p w14:paraId="6A003EBD" w14:textId="77777777" w:rsidR="009B70E2" w:rsidRPr="00C72F18" w:rsidRDefault="009B70E2" w:rsidP="00C72F18">
            <w:pPr>
              <w:tabs>
                <w:tab w:val="left" w:pos="142"/>
              </w:tabs>
              <w:adjustRightInd w:val="0"/>
              <w:snapToGrid w:val="0"/>
              <w:spacing w:line="240" w:lineRule="auto"/>
              <w:rPr>
                <w:rFonts w:cs="Arial"/>
                <w:szCs w:val="22"/>
              </w:rPr>
            </w:pPr>
          </w:p>
        </w:tc>
      </w:tr>
      <w:tr w:rsidR="00993A3D" w:rsidRPr="00C72F18" w14:paraId="6A003EC9" w14:textId="77777777" w:rsidTr="00D862CC">
        <w:trPr>
          <w:trHeight w:val="1342"/>
        </w:trPr>
        <w:tc>
          <w:tcPr>
            <w:tcW w:w="2851" w:type="dxa"/>
            <w:tcBorders>
              <w:top w:val="nil"/>
              <w:left w:val="nil"/>
              <w:bottom w:val="nil"/>
              <w:right w:val="nil"/>
            </w:tcBorders>
          </w:tcPr>
          <w:p w14:paraId="6A003EBF" w14:textId="77777777" w:rsidR="009B70E2" w:rsidRPr="00C72F18" w:rsidRDefault="009B70E2" w:rsidP="00C72F18">
            <w:pPr>
              <w:tabs>
                <w:tab w:val="left" w:pos="142"/>
              </w:tabs>
              <w:adjustRightInd w:val="0"/>
              <w:snapToGrid w:val="0"/>
              <w:spacing w:line="240" w:lineRule="auto"/>
              <w:rPr>
                <w:rFonts w:cs="Arial"/>
                <w:szCs w:val="22"/>
              </w:rPr>
            </w:pPr>
          </w:p>
          <w:p w14:paraId="6A003EC0" w14:textId="77777777" w:rsidR="009B70E2" w:rsidRPr="00C72F18" w:rsidRDefault="009B70E2" w:rsidP="00C72F18">
            <w:pPr>
              <w:tabs>
                <w:tab w:val="left" w:pos="142"/>
              </w:tabs>
              <w:adjustRightInd w:val="0"/>
              <w:snapToGrid w:val="0"/>
              <w:spacing w:line="240" w:lineRule="auto"/>
              <w:rPr>
                <w:rFonts w:cs="Arial"/>
                <w:szCs w:val="22"/>
              </w:rPr>
            </w:pPr>
          </w:p>
          <w:p w14:paraId="6A003EC1" w14:textId="77777777" w:rsidR="009B70E2" w:rsidRPr="00C72F18" w:rsidRDefault="009B70E2" w:rsidP="00C72F18">
            <w:pPr>
              <w:tabs>
                <w:tab w:val="left" w:pos="142"/>
              </w:tabs>
              <w:adjustRightInd w:val="0"/>
              <w:snapToGrid w:val="0"/>
              <w:spacing w:line="240" w:lineRule="auto"/>
              <w:rPr>
                <w:rFonts w:cs="Arial"/>
                <w:szCs w:val="22"/>
              </w:rPr>
            </w:pPr>
          </w:p>
          <w:p w14:paraId="6A003EC2" w14:textId="77777777" w:rsidR="009B70E2" w:rsidRPr="00C72F18" w:rsidRDefault="009B70E2" w:rsidP="00C72F18">
            <w:pPr>
              <w:tabs>
                <w:tab w:val="left" w:pos="142"/>
              </w:tabs>
              <w:adjustRightInd w:val="0"/>
              <w:snapToGrid w:val="0"/>
              <w:spacing w:line="240" w:lineRule="auto"/>
              <w:rPr>
                <w:rFonts w:cs="Arial"/>
                <w:szCs w:val="22"/>
              </w:rPr>
            </w:pPr>
          </w:p>
        </w:tc>
        <w:tc>
          <w:tcPr>
            <w:tcW w:w="168" w:type="dxa"/>
            <w:tcBorders>
              <w:top w:val="nil"/>
              <w:left w:val="nil"/>
              <w:bottom w:val="nil"/>
              <w:right w:val="nil"/>
            </w:tcBorders>
          </w:tcPr>
          <w:p w14:paraId="6A003EC3" w14:textId="77777777" w:rsidR="009B70E2" w:rsidRPr="00C72F18" w:rsidRDefault="009B70E2" w:rsidP="00C72F18">
            <w:pPr>
              <w:tabs>
                <w:tab w:val="left" w:pos="142"/>
              </w:tabs>
              <w:adjustRightInd w:val="0"/>
              <w:snapToGrid w:val="0"/>
              <w:spacing w:line="240" w:lineRule="auto"/>
              <w:rPr>
                <w:rFonts w:cs="Arial"/>
                <w:szCs w:val="22"/>
              </w:rPr>
            </w:pPr>
          </w:p>
        </w:tc>
        <w:tc>
          <w:tcPr>
            <w:tcW w:w="5990" w:type="dxa"/>
            <w:gridSpan w:val="4"/>
            <w:tcBorders>
              <w:top w:val="single" w:sz="4" w:space="0" w:color="auto"/>
              <w:left w:val="nil"/>
              <w:bottom w:val="nil"/>
              <w:right w:val="nil"/>
            </w:tcBorders>
          </w:tcPr>
          <w:p w14:paraId="6A003EC4" w14:textId="673BDB76" w:rsidR="009B70E2" w:rsidRPr="00C72F18" w:rsidRDefault="009B70E2" w:rsidP="00C72F18">
            <w:pPr>
              <w:tabs>
                <w:tab w:val="left" w:pos="142"/>
              </w:tabs>
              <w:adjustRightInd w:val="0"/>
              <w:snapToGrid w:val="0"/>
              <w:spacing w:line="240" w:lineRule="auto"/>
              <w:rPr>
                <w:rFonts w:cs="Arial"/>
                <w:i/>
                <w:szCs w:val="22"/>
              </w:rPr>
            </w:pPr>
            <w:r w:rsidRPr="00C72F18">
              <w:rPr>
                <w:rFonts w:cs="Arial"/>
                <w:i/>
                <w:szCs w:val="22"/>
              </w:rPr>
              <w:t xml:space="preserve">(Insert name of at least one Responsible Officer </w:t>
            </w:r>
            <w:r w:rsidR="00C20FBE" w:rsidRPr="00C72F18">
              <w:rPr>
                <w:rFonts w:cs="Arial"/>
                <w:i/>
                <w:szCs w:val="22"/>
              </w:rPr>
              <w:t xml:space="preserve">or Executive Officer </w:t>
            </w:r>
            <w:r w:rsidRPr="00C72F18">
              <w:rPr>
                <w:rFonts w:cs="Arial"/>
                <w:i/>
                <w:szCs w:val="22"/>
              </w:rPr>
              <w:t>(in respect of Type 9 regulated activity) of the management company</w:t>
            </w:r>
            <w:r w:rsidR="009C50CB" w:rsidRPr="00C72F18">
              <w:rPr>
                <w:rFonts w:cs="Arial"/>
                <w:i/>
                <w:szCs w:val="22"/>
              </w:rPr>
              <w:t>/ investment delegate</w:t>
            </w:r>
            <w:r w:rsidRPr="00C72F18">
              <w:rPr>
                <w:rFonts w:cs="Arial"/>
                <w:i/>
                <w:szCs w:val="22"/>
              </w:rPr>
              <w:t>)</w:t>
            </w:r>
          </w:p>
          <w:p w14:paraId="6A003EC8" w14:textId="77777777" w:rsidR="009B70E2" w:rsidRPr="00C72F18" w:rsidRDefault="009B70E2" w:rsidP="00C72F18">
            <w:pPr>
              <w:tabs>
                <w:tab w:val="left" w:pos="142"/>
              </w:tabs>
              <w:adjustRightInd w:val="0"/>
              <w:snapToGrid w:val="0"/>
              <w:spacing w:line="240" w:lineRule="auto"/>
              <w:rPr>
                <w:rFonts w:cs="Arial"/>
                <w:szCs w:val="22"/>
              </w:rPr>
            </w:pPr>
          </w:p>
        </w:tc>
      </w:tr>
      <w:tr w:rsidR="00D3242B" w:rsidRPr="00C72F18" w14:paraId="6D7D80DC" w14:textId="77777777" w:rsidTr="00D862CC">
        <w:trPr>
          <w:trHeight w:val="1342"/>
        </w:trPr>
        <w:tc>
          <w:tcPr>
            <w:tcW w:w="2851" w:type="dxa"/>
            <w:tcBorders>
              <w:top w:val="nil"/>
              <w:left w:val="nil"/>
              <w:bottom w:val="nil"/>
              <w:right w:val="nil"/>
            </w:tcBorders>
          </w:tcPr>
          <w:p w14:paraId="13BF5F35" w14:textId="77777777" w:rsidR="00D3242B" w:rsidRPr="00C72F18" w:rsidRDefault="00D3242B" w:rsidP="00C72F18">
            <w:pPr>
              <w:tabs>
                <w:tab w:val="left" w:pos="142"/>
              </w:tabs>
              <w:adjustRightInd w:val="0"/>
              <w:snapToGrid w:val="0"/>
              <w:spacing w:line="240" w:lineRule="auto"/>
              <w:rPr>
                <w:rFonts w:cs="Arial"/>
                <w:szCs w:val="22"/>
              </w:rPr>
            </w:pPr>
          </w:p>
        </w:tc>
        <w:tc>
          <w:tcPr>
            <w:tcW w:w="168" w:type="dxa"/>
            <w:tcBorders>
              <w:top w:val="nil"/>
              <w:left w:val="nil"/>
              <w:bottom w:val="nil"/>
              <w:right w:val="nil"/>
            </w:tcBorders>
          </w:tcPr>
          <w:p w14:paraId="2FB43345" w14:textId="77777777" w:rsidR="00D3242B" w:rsidRPr="00C72F18" w:rsidRDefault="00D3242B" w:rsidP="00C72F18">
            <w:pPr>
              <w:tabs>
                <w:tab w:val="left" w:pos="142"/>
              </w:tabs>
              <w:adjustRightInd w:val="0"/>
              <w:snapToGrid w:val="0"/>
              <w:spacing w:line="240" w:lineRule="auto"/>
              <w:rPr>
                <w:rFonts w:cs="Arial"/>
                <w:szCs w:val="22"/>
              </w:rPr>
            </w:pPr>
          </w:p>
        </w:tc>
        <w:tc>
          <w:tcPr>
            <w:tcW w:w="5990" w:type="dxa"/>
            <w:gridSpan w:val="4"/>
            <w:tcBorders>
              <w:top w:val="nil"/>
              <w:left w:val="nil"/>
              <w:bottom w:val="single" w:sz="4" w:space="0" w:color="auto"/>
              <w:right w:val="nil"/>
            </w:tcBorders>
          </w:tcPr>
          <w:p w14:paraId="6576E7E4" w14:textId="3E7CDD16" w:rsidR="00D3242B" w:rsidRPr="00C72F18" w:rsidRDefault="00C72F18" w:rsidP="00C72F18">
            <w:pPr>
              <w:adjustRightInd w:val="0"/>
              <w:snapToGrid w:val="0"/>
              <w:spacing w:line="240" w:lineRule="auto"/>
              <w:ind w:left="326" w:hanging="326"/>
              <w:rPr>
                <w:rFonts w:cs="Arial"/>
                <w:i/>
                <w:iCs/>
                <w:szCs w:val="22"/>
              </w:rPr>
            </w:pPr>
            <w:r w:rsidRPr="008535D7">
              <w:rPr>
                <w:rFonts w:cs="Arial" w:hint="eastAsia"/>
                <w:szCs w:val="22"/>
              </w:rPr>
              <w:t>□</w:t>
            </w:r>
            <w:r w:rsidR="0044235E" w:rsidRPr="00C72F18">
              <w:rPr>
                <w:rFonts w:cs="Arial"/>
                <w:szCs w:val="22"/>
              </w:rPr>
              <w:tab/>
            </w:r>
            <w:r w:rsidR="00BC2BDA" w:rsidRPr="00C72F18">
              <w:rPr>
                <w:rFonts w:cs="Arial"/>
                <w:i/>
                <w:iCs/>
                <w:szCs w:val="22"/>
              </w:rPr>
              <w:t>(For management company / investment delegate which is not SFC-licensed</w:t>
            </w:r>
            <w:r w:rsidR="00BE230D" w:rsidRPr="00C72F18">
              <w:rPr>
                <w:rFonts w:cs="Arial"/>
                <w:i/>
                <w:iCs/>
                <w:szCs w:val="22"/>
              </w:rPr>
              <w:t>/ registered</w:t>
            </w:r>
            <w:r w:rsidR="00BC2BDA" w:rsidRPr="00C72F18">
              <w:rPr>
                <w:rFonts w:cs="Arial"/>
                <w:i/>
                <w:iCs/>
                <w:szCs w:val="22"/>
              </w:rPr>
              <w:t xml:space="preserve">) </w:t>
            </w:r>
          </w:p>
          <w:p w14:paraId="2F1FAEB1" w14:textId="7A9A66B9" w:rsidR="00D3242B" w:rsidRPr="00C72F18" w:rsidRDefault="00D3242B" w:rsidP="00C72F18">
            <w:pPr>
              <w:tabs>
                <w:tab w:val="left" w:pos="142"/>
              </w:tabs>
              <w:adjustRightInd w:val="0"/>
              <w:snapToGrid w:val="0"/>
              <w:spacing w:line="240" w:lineRule="auto"/>
              <w:rPr>
                <w:rFonts w:cs="Arial"/>
                <w:i/>
                <w:szCs w:val="22"/>
              </w:rPr>
            </w:pPr>
          </w:p>
        </w:tc>
      </w:tr>
      <w:tr w:rsidR="00D3242B" w:rsidRPr="00C72F18" w14:paraId="012C215B" w14:textId="77777777" w:rsidTr="00255C19">
        <w:trPr>
          <w:trHeight w:val="1342"/>
        </w:trPr>
        <w:tc>
          <w:tcPr>
            <w:tcW w:w="2851" w:type="dxa"/>
            <w:tcBorders>
              <w:top w:val="nil"/>
              <w:left w:val="nil"/>
              <w:bottom w:val="nil"/>
              <w:right w:val="nil"/>
            </w:tcBorders>
          </w:tcPr>
          <w:p w14:paraId="4E22B4CB" w14:textId="77777777" w:rsidR="00D3242B" w:rsidRPr="00C72F18" w:rsidRDefault="00D3242B" w:rsidP="00C72F18">
            <w:pPr>
              <w:tabs>
                <w:tab w:val="left" w:pos="142"/>
              </w:tabs>
              <w:adjustRightInd w:val="0"/>
              <w:snapToGrid w:val="0"/>
              <w:spacing w:line="240" w:lineRule="auto"/>
              <w:rPr>
                <w:rFonts w:cs="Arial"/>
                <w:szCs w:val="22"/>
              </w:rPr>
            </w:pPr>
          </w:p>
        </w:tc>
        <w:tc>
          <w:tcPr>
            <w:tcW w:w="168" w:type="dxa"/>
            <w:tcBorders>
              <w:top w:val="nil"/>
              <w:left w:val="nil"/>
              <w:bottom w:val="nil"/>
              <w:right w:val="nil"/>
            </w:tcBorders>
          </w:tcPr>
          <w:p w14:paraId="247EAB29" w14:textId="77777777" w:rsidR="00D3242B" w:rsidRPr="00C72F18" w:rsidRDefault="00D3242B" w:rsidP="00C72F18">
            <w:pPr>
              <w:tabs>
                <w:tab w:val="left" w:pos="142"/>
              </w:tabs>
              <w:adjustRightInd w:val="0"/>
              <w:snapToGrid w:val="0"/>
              <w:spacing w:line="240" w:lineRule="auto"/>
              <w:rPr>
                <w:rFonts w:cs="Arial"/>
                <w:szCs w:val="22"/>
              </w:rPr>
            </w:pPr>
          </w:p>
        </w:tc>
        <w:tc>
          <w:tcPr>
            <w:tcW w:w="5990" w:type="dxa"/>
            <w:gridSpan w:val="4"/>
            <w:tcBorders>
              <w:top w:val="single" w:sz="4" w:space="0" w:color="auto"/>
              <w:left w:val="nil"/>
              <w:bottom w:val="single" w:sz="4" w:space="0" w:color="auto"/>
              <w:right w:val="nil"/>
            </w:tcBorders>
          </w:tcPr>
          <w:p w14:paraId="2A790E73" w14:textId="7954C657" w:rsidR="00D3242B" w:rsidRPr="00C72F18" w:rsidRDefault="00D3242B" w:rsidP="00C72F18">
            <w:pPr>
              <w:tabs>
                <w:tab w:val="left" w:pos="142"/>
              </w:tabs>
              <w:adjustRightInd w:val="0"/>
              <w:snapToGrid w:val="0"/>
              <w:spacing w:line="240" w:lineRule="auto"/>
              <w:rPr>
                <w:rFonts w:cs="Arial"/>
                <w:i/>
                <w:szCs w:val="22"/>
              </w:rPr>
            </w:pPr>
            <w:r w:rsidRPr="00C72F18">
              <w:rPr>
                <w:rFonts w:cs="Arial"/>
                <w:i/>
                <w:szCs w:val="22"/>
              </w:rPr>
              <w:t>(Insert name of at least one executive director</w:t>
            </w:r>
            <w:r w:rsidR="00043CB8" w:rsidRPr="002722A0">
              <w:rPr>
                <w:rFonts w:cs="Arial"/>
                <w:i/>
                <w:szCs w:val="22"/>
                <w:vertAlign w:val="superscript"/>
              </w:rPr>
              <w:fldChar w:fldCharType="begin"/>
            </w:r>
            <w:r w:rsidR="00043CB8" w:rsidRPr="002722A0">
              <w:rPr>
                <w:rFonts w:cs="Arial"/>
                <w:i/>
                <w:szCs w:val="22"/>
              </w:rPr>
              <w:instrText xml:space="preserve"> NOTEREF _Ref108102357 \f   </w:instrText>
            </w:r>
            <w:r w:rsidR="002722A0" w:rsidRPr="002722A0">
              <w:rPr>
                <w:rFonts w:cs="Arial"/>
                <w:i/>
                <w:szCs w:val="22"/>
              </w:rPr>
              <w:instrText xml:space="preserve"> \* MERGEFORMAT </w:instrText>
            </w:r>
            <w:r w:rsidR="00043CB8" w:rsidRPr="002722A0">
              <w:rPr>
                <w:rFonts w:cs="Arial"/>
                <w:i/>
                <w:szCs w:val="22"/>
                <w:vertAlign w:val="superscript"/>
              </w:rPr>
              <w:fldChar w:fldCharType="separate"/>
            </w:r>
            <w:r w:rsidR="00A71AEF" w:rsidRPr="00A71AEF">
              <w:rPr>
                <w:rStyle w:val="FootnoteReference"/>
                <w:i/>
              </w:rPr>
              <w:t>11</w:t>
            </w:r>
            <w:r w:rsidR="00043CB8" w:rsidRPr="002722A0">
              <w:rPr>
                <w:rFonts w:cs="Arial"/>
                <w:i/>
                <w:szCs w:val="22"/>
                <w:vertAlign w:val="superscript"/>
              </w:rPr>
              <w:fldChar w:fldCharType="end"/>
            </w:r>
            <w:r w:rsidRPr="00C72F18">
              <w:rPr>
                <w:rFonts w:cs="Arial"/>
                <w:i/>
                <w:szCs w:val="22"/>
              </w:rPr>
              <w:t xml:space="preserve"> (or </w:t>
            </w:r>
            <w:proofErr w:type="gramStart"/>
            <w:r w:rsidRPr="00C72F18">
              <w:rPr>
                <w:rFonts w:cs="Arial"/>
                <w:i/>
                <w:szCs w:val="22"/>
              </w:rPr>
              <w:t>above)  of</w:t>
            </w:r>
            <w:proofErr w:type="gramEnd"/>
            <w:r w:rsidRPr="00C72F18">
              <w:rPr>
                <w:rFonts w:cs="Arial"/>
                <w:i/>
                <w:szCs w:val="22"/>
              </w:rPr>
              <w:t xml:space="preserve"> the </w:t>
            </w:r>
            <w:r w:rsidR="00BC2BDA" w:rsidRPr="00C72F18">
              <w:rPr>
                <w:rFonts w:cs="Arial"/>
                <w:i/>
                <w:szCs w:val="22"/>
              </w:rPr>
              <w:t xml:space="preserve">management company/ </w:t>
            </w:r>
            <w:r w:rsidRPr="00C72F18">
              <w:rPr>
                <w:rFonts w:cs="Arial"/>
                <w:i/>
                <w:szCs w:val="22"/>
              </w:rPr>
              <w:t>investment delegate)</w:t>
            </w:r>
          </w:p>
        </w:tc>
      </w:tr>
    </w:tbl>
    <w:tbl>
      <w:tblPr>
        <w:tblpPr w:leftFromText="180" w:rightFromText="180" w:vertAnchor="text" w:tblpY="1"/>
        <w:tblOverlap w:val="never"/>
        <w:tblW w:w="8941" w:type="dxa"/>
        <w:tblLayout w:type="fixed"/>
        <w:tblCellMar>
          <w:top w:w="72" w:type="dxa"/>
          <w:left w:w="72" w:type="dxa"/>
          <w:bottom w:w="72" w:type="dxa"/>
          <w:right w:w="72" w:type="dxa"/>
        </w:tblCellMar>
        <w:tblLook w:val="0000" w:firstRow="0" w:lastRow="0" w:firstColumn="0" w:lastColumn="0" w:noHBand="0" w:noVBand="0"/>
      </w:tblPr>
      <w:tblGrid>
        <w:gridCol w:w="2823"/>
        <w:gridCol w:w="167"/>
        <w:gridCol w:w="5951"/>
      </w:tblGrid>
      <w:tr w:rsidR="00993A3D" w:rsidRPr="00C72F18" w14:paraId="6A003ED2" w14:textId="77777777" w:rsidTr="00AC7927">
        <w:trPr>
          <w:trHeight w:val="23"/>
        </w:trPr>
        <w:tc>
          <w:tcPr>
            <w:tcW w:w="2823" w:type="dxa"/>
          </w:tcPr>
          <w:p w14:paraId="6A003ECF" w14:textId="0813B96A" w:rsidR="00414A46" w:rsidRPr="00C72F18" w:rsidRDefault="0094603A" w:rsidP="00C72F18">
            <w:pPr>
              <w:tabs>
                <w:tab w:val="left" w:pos="70"/>
                <w:tab w:val="left" w:pos="142"/>
              </w:tabs>
              <w:adjustRightInd w:val="0"/>
              <w:snapToGrid w:val="0"/>
              <w:spacing w:line="240" w:lineRule="auto"/>
              <w:rPr>
                <w:rFonts w:cs="Arial"/>
                <w:szCs w:val="22"/>
              </w:rPr>
            </w:pPr>
            <w:r w:rsidRPr="00C72F18">
              <w:rPr>
                <w:rFonts w:cs="Arial"/>
                <w:szCs w:val="22"/>
              </w:rPr>
              <w:tab/>
            </w:r>
            <w:r w:rsidR="00414A46" w:rsidRPr="00C72F18">
              <w:rPr>
                <w:rFonts w:cs="Arial"/>
                <w:szCs w:val="22"/>
              </w:rPr>
              <w:t>Signature</w:t>
            </w:r>
          </w:p>
        </w:tc>
        <w:tc>
          <w:tcPr>
            <w:tcW w:w="167" w:type="dxa"/>
          </w:tcPr>
          <w:p w14:paraId="6A003ED0" w14:textId="77777777" w:rsidR="00414A46" w:rsidRPr="00C72F18" w:rsidRDefault="00414A46" w:rsidP="00C72F18">
            <w:pPr>
              <w:tabs>
                <w:tab w:val="left" w:pos="142"/>
              </w:tabs>
              <w:adjustRightInd w:val="0"/>
              <w:snapToGrid w:val="0"/>
              <w:spacing w:line="240" w:lineRule="auto"/>
              <w:rPr>
                <w:rFonts w:cs="Arial"/>
                <w:szCs w:val="22"/>
              </w:rPr>
            </w:pPr>
            <w:r w:rsidRPr="00C72F18">
              <w:rPr>
                <w:rFonts w:cs="Arial"/>
                <w:szCs w:val="22"/>
              </w:rPr>
              <w:t>:</w:t>
            </w:r>
          </w:p>
        </w:tc>
        <w:tc>
          <w:tcPr>
            <w:tcW w:w="5951" w:type="dxa"/>
            <w:tcBorders>
              <w:bottom w:val="single" w:sz="4" w:space="0" w:color="auto"/>
            </w:tcBorders>
          </w:tcPr>
          <w:p w14:paraId="6A003ED1" w14:textId="77777777" w:rsidR="00414A46" w:rsidRPr="00C72F18" w:rsidRDefault="00414A46" w:rsidP="00C72F18">
            <w:pPr>
              <w:tabs>
                <w:tab w:val="left" w:pos="142"/>
              </w:tabs>
              <w:adjustRightInd w:val="0"/>
              <w:snapToGrid w:val="0"/>
              <w:spacing w:line="240" w:lineRule="auto"/>
              <w:rPr>
                <w:rFonts w:cs="Arial"/>
                <w:szCs w:val="22"/>
              </w:rPr>
            </w:pPr>
          </w:p>
        </w:tc>
      </w:tr>
      <w:tr w:rsidR="00993A3D" w:rsidRPr="00C72F18" w14:paraId="6A003ED6" w14:textId="77777777" w:rsidTr="00AC7927">
        <w:trPr>
          <w:trHeight w:val="44"/>
        </w:trPr>
        <w:tc>
          <w:tcPr>
            <w:tcW w:w="2823" w:type="dxa"/>
          </w:tcPr>
          <w:p w14:paraId="6A003ED3" w14:textId="28E5CF63" w:rsidR="00414A46" w:rsidRPr="00C72F18" w:rsidRDefault="0094603A" w:rsidP="00C72F18">
            <w:pPr>
              <w:tabs>
                <w:tab w:val="left" w:pos="70"/>
                <w:tab w:val="left" w:pos="142"/>
              </w:tabs>
              <w:adjustRightInd w:val="0"/>
              <w:snapToGrid w:val="0"/>
              <w:spacing w:line="240" w:lineRule="auto"/>
              <w:rPr>
                <w:rFonts w:cs="Arial"/>
                <w:szCs w:val="22"/>
              </w:rPr>
            </w:pPr>
            <w:r w:rsidRPr="00C72F18">
              <w:rPr>
                <w:rFonts w:cs="Arial"/>
                <w:szCs w:val="22"/>
              </w:rPr>
              <w:tab/>
            </w:r>
            <w:r w:rsidR="00414A46" w:rsidRPr="00C72F18">
              <w:rPr>
                <w:rFonts w:cs="Arial"/>
                <w:szCs w:val="22"/>
              </w:rPr>
              <w:t>Title / Position</w:t>
            </w:r>
          </w:p>
        </w:tc>
        <w:tc>
          <w:tcPr>
            <w:tcW w:w="167" w:type="dxa"/>
          </w:tcPr>
          <w:p w14:paraId="6A003ED4" w14:textId="77777777" w:rsidR="00414A46" w:rsidRPr="00C72F18" w:rsidRDefault="00414A46" w:rsidP="00C72F18">
            <w:pPr>
              <w:tabs>
                <w:tab w:val="left" w:pos="142"/>
              </w:tabs>
              <w:adjustRightInd w:val="0"/>
              <w:snapToGrid w:val="0"/>
              <w:spacing w:line="240" w:lineRule="auto"/>
              <w:rPr>
                <w:rFonts w:cs="Arial"/>
                <w:szCs w:val="22"/>
              </w:rPr>
            </w:pPr>
            <w:r w:rsidRPr="00C72F18">
              <w:rPr>
                <w:rFonts w:cs="Arial"/>
                <w:szCs w:val="22"/>
              </w:rPr>
              <w:t>:</w:t>
            </w:r>
          </w:p>
        </w:tc>
        <w:tc>
          <w:tcPr>
            <w:tcW w:w="5951" w:type="dxa"/>
            <w:tcBorders>
              <w:top w:val="single" w:sz="4" w:space="0" w:color="auto"/>
              <w:bottom w:val="single" w:sz="4" w:space="0" w:color="auto"/>
            </w:tcBorders>
          </w:tcPr>
          <w:p w14:paraId="6A003ED5" w14:textId="77777777" w:rsidR="00414A46" w:rsidRPr="00C72F18" w:rsidRDefault="00414A46" w:rsidP="00C72F18">
            <w:pPr>
              <w:tabs>
                <w:tab w:val="left" w:pos="142"/>
              </w:tabs>
              <w:adjustRightInd w:val="0"/>
              <w:snapToGrid w:val="0"/>
              <w:spacing w:line="240" w:lineRule="auto"/>
              <w:rPr>
                <w:rFonts w:cs="Arial"/>
                <w:szCs w:val="22"/>
              </w:rPr>
            </w:pPr>
          </w:p>
        </w:tc>
      </w:tr>
      <w:tr w:rsidR="00993A3D" w:rsidRPr="00C72F18" w14:paraId="6A003EDA" w14:textId="77777777" w:rsidTr="00AC7927">
        <w:trPr>
          <w:trHeight w:val="23"/>
        </w:trPr>
        <w:tc>
          <w:tcPr>
            <w:tcW w:w="2823" w:type="dxa"/>
          </w:tcPr>
          <w:p w14:paraId="6A003ED7" w14:textId="7DB5348A" w:rsidR="00414A46" w:rsidRPr="00C72F18" w:rsidRDefault="0094603A" w:rsidP="00C72F18">
            <w:pPr>
              <w:tabs>
                <w:tab w:val="left" w:pos="70"/>
                <w:tab w:val="left" w:pos="142"/>
              </w:tabs>
              <w:adjustRightInd w:val="0"/>
              <w:snapToGrid w:val="0"/>
              <w:spacing w:line="240" w:lineRule="auto"/>
              <w:rPr>
                <w:rFonts w:cs="Arial"/>
                <w:szCs w:val="22"/>
              </w:rPr>
            </w:pPr>
            <w:r w:rsidRPr="00C72F18">
              <w:rPr>
                <w:rFonts w:cs="Arial"/>
                <w:szCs w:val="22"/>
              </w:rPr>
              <w:tab/>
            </w:r>
            <w:r w:rsidR="00414A46" w:rsidRPr="00C72F18">
              <w:rPr>
                <w:rFonts w:cs="Arial"/>
                <w:szCs w:val="22"/>
              </w:rPr>
              <w:t>Date (date / month / year)</w:t>
            </w:r>
          </w:p>
        </w:tc>
        <w:tc>
          <w:tcPr>
            <w:tcW w:w="167" w:type="dxa"/>
          </w:tcPr>
          <w:p w14:paraId="6A003ED8" w14:textId="77777777" w:rsidR="00414A46" w:rsidRPr="00C72F18" w:rsidRDefault="00414A46" w:rsidP="00C72F18">
            <w:pPr>
              <w:tabs>
                <w:tab w:val="left" w:pos="142"/>
              </w:tabs>
              <w:adjustRightInd w:val="0"/>
              <w:snapToGrid w:val="0"/>
              <w:spacing w:line="240" w:lineRule="auto"/>
              <w:rPr>
                <w:rFonts w:cs="Arial"/>
                <w:szCs w:val="22"/>
              </w:rPr>
            </w:pPr>
            <w:r w:rsidRPr="00C72F18">
              <w:rPr>
                <w:rFonts w:cs="Arial"/>
                <w:szCs w:val="22"/>
              </w:rPr>
              <w:t>:</w:t>
            </w:r>
          </w:p>
        </w:tc>
        <w:tc>
          <w:tcPr>
            <w:tcW w:w="5951" w:type="dxa"/>
            <w:tcBorders>
              <w:top w:val="single" w:sz="4" w:space="0" w:color="auto"/>
              <w:bottom w:val="single" w:sz="4" w:space="0" w:color="auto"/>
            </w:tcBorders>
          </w:tcPr>
          <w:p w14:paraId="6A003ED9" w14:textId="77777777" w:rsidR="00414A46" w:rsidRPr="00C72F18" w:rsidRDefault="00414A46" w:rsidP="00C72F18">
            <w:pPr>
              <w:tabs>
                <w:tab w:val="left" w:pos="142"/>
              </w:tabs>
              <w:adjustRightInd w:val="0"/>
              <w:snapToGrid w:val="0"/>
              <w:spacing w:line="240" w:lineRule="auto"/>
              <w:rPr>
                <w:rFonts w:cs="Arial"/>
                <w:szCs w:val="22"/>
              </w:rPr>
            </w:pPr>
          </w:p>
        </w:tc>
      </w:tr>
    </w:tbl>
    <w:p w14:paraId="4B4339FB" w14:textId="77777777" w:rsidR="00B1376C" w:rsidRPr="008535D7" w:rsidRDefault="00B1376C" w:rsidP="00342294">
      <w:pPr>
        <w:pStyle w:val="NumberHeading"/>
        <w:adjustRightInd w:val="0"/>
        <w:snapToGrid w:val="0"/>
        <w:contextualSpacing/>
        <w:jc w:val="left"/>
        <w:rPr>
          <w:rFonts w:ascii="Arial" w:hAnsi="Arial" w:cs="Arial"/>
          <w:sz w:val="22"/>
          <w:szCs w:val="22"/>
          <w:u w:val="single"/>
        </w:rPr>
      </w:pPr>
    </w:p>
    <w:p w14:paraId="513AD9B3" w14:textId="77777777" w:rsidR="00650969" w:rsidRPr="008535D7" w:rsidRDefault="00650969">
      <w:pPr>
        <w:rPr>
          <w:rFonts w:cs="Arial"/>
          <w:b/>
          <w:kern w:val="0"/>
          <w:szCs w:val="22"/>
          <w:lang w:val="en-GB"/>
        </w:rPr>
      </w:pPr>
      <w:r w:rsidRPr="008535D7">
        <w:rPr>
          <w:rFonts w:cs="Arial"/>
          <w:szCs w:val="22"/>
        </w:rPr>
        <w:br w:type="page"/>
      </w:r>
    </w:p>
    <w:p w14:paraId="6A003EF3" w14:textId="11D37FF4" w:rsidR="00342294" w:rsidRPr="008535D7" w:rsidRDefault="00342294" w:rsidP="007F454B">
      <w:pPr>
        <w:pStyle w:val="NumberHeading"/>
        <w:adjustRightInd w:val="0"/>
        <w:snapToGrid w:val="0"/>
        <w:ind w:left="1170" w:hanging="1170"/>
        <w:contextualSpacing/>
        <w:jc w:val="left"/>
        <w:rPr>
          <w:rFonts w:ascii="Arial" w:hAnsi="Arial" w:cs="Arial"/>
          <w:i/>
          <w:sz w:val="22"/>
          <w:szCs w:val="22"/>
          <w:u w:val="single"/>
        </w:rPr>
      </w:pPr>
      <w:r w:rsidRPr="008535D7">
        <w:rPr>
          <w:rFonts w:ascii="Arial" w:hAnsi="Arial" w:cs="Arial"/>
          <w:sz w:val="22"/>
          <w:szCs w:val="22"/>
          <w:u w:val="single"/>
        </w:rPr>
        <w:lastRenderedPageBreak/>
        <w:t xml:space="preserve">ANNEX </w:t>
      </w:r>
      <w:r w:rsidR="00883772" w:rsidRPr="008535D7">
        <w:rPr>
          <w:rFonts w:ascii="Arial" w:hAnsi="Arial" w:cs="Arial"/>
          <w:sz w:val="22"/>
          <w:szCs w:val="22"/>
          <w:u w:val="single"/>
        </w:rPr>
        <w:t>H</w:t>
      </w:r>
      <w:r w:rsidRPr="008535D7">
        <w:rPr>
          <w:rFonts w:ascii="Arial" w:hAnsi="Arial" w:cs="Arial"/>
          <w:sz w:val="22"/>
          <w:szCs w:val="22"/>
          <w:u w:val="single"/>
        </w:rPr>
        <w:t>:</w:t>
      </w:r>
      <w:r w:rsidR="007F454B" w:rsidRPr="008535D7">
        <w:rPr>
          <w:rFonts w:ascii="Arial" w:hAnsi="Arial" w:cs="Arial"/>
          <w:sz w:val="22"/>
          <w:szCs w:val="22"/>
          <w:u w:val="single"/>
        </w:rPr>
        <w:tab/>
      </w:r>
      <w:r w:rsidR="00124800" w:rsidRPr="008535D7">
        <w:rPr>
          <w:rFonts w:ascii="Arial" w:hAnsi="Arial" w:cs="Arial"/>
          <w:sz w:val="22"/>
          <w:szCs w:val="22"/>
          <w:u w:val="single"/>
        </w:rPr>
        <w:t xml:space="preserve">Undertaking from a management company </w:t>
      </w:r>
      <w:r w:rsidR="00265255" w:rsidRPr="008535D7">
        <w:rPr>
          <w:rFonts w:ascii="Arial" w:hAnsi="Arial" w:cs="Arial"/>
          <w:sz w:val="22"/>
          <w:szCs w:val="22"/>
          <w:u w:val="single"/>
        </w:rPr>
        <w:t>in respect of delegation to non-AIR delegate(s)</w:t>
      </w:r>
    </w:p>
    <w:p w14:paraId="6A003EF4" w14:textId="77777777" w:rsidR="008D3BDD" w:rsidRPr="008535D7" w:rsidRDefault="008D3BDD" w:rsidP="00342294">
      <w:pPr>
        <w:pStyle w:val="NumberHeading"/>
        <w:adjustRightInd w:val="0"/>
        <w:snapToGrid w:val="0"/>
        <w:contextualSpacing/>
        <w:jc w:val="left"/>
        <w:rPr>
          <w:rFonts w:ascii="Arial" w:hAnsi="Arial" w:cs="Arial"/>
          <w:i/>
          <w:sz w:val="22"/>
          <w:szCs w:val="22"/>
          <w:u w:val="single"/>
        </w:rPr>
      </w:pPr>
    </w:p>
    <w:p w14:paraId="6A003EF5" w14:textId="77777777" w:rsidR="00265255" w:rsidRPr="008535D7" w:rsidRDefault="00265255" w:rsidP="00265255">
      <w:pPr>
        <w:adjustRightInd w:val="0"/>
        <w:snapToGrid w:val="0"/>
        <w:contextualSpacing/>
        <w:rPr>
          <w:rFonts w:cs="Arial"/>
          <w:b/>
          <w:i/>
        </w:rPr>
      </w:pPr>
      <w:r w:rsidRPr="008535D7">
        <w:rPr>
          <w:rFonts w:cs="Arial"/>
          <w:i/>
        </w:rPr>
        <w:t xml:space="preserve">Please submit this confirmation for </w:t>
      </w:r>
      <w:r w:rsidRPr="008535D7">
        <w:rPr>
          <w:rFonts w:cs="Arial"/>
          <w:b/>
          <w:i/>
          <w:u w:val="single"/>
        </w:rPr>
        <w:t>each</w:t>
      </w:r>
      <w:r w:rsidRPr="008535D7">
        <w:rPr>
          <w:rFonts w:cs="Arial"/>
          <w:i/>
        </w:rPr>
        <w:t xml:space="preserve"> </w:t>
      </w:r>
      <w:r w:rsidRPr="008535D7">
        <w:rPr>
          <w:rFonts w:cs="Arial"/>
          <w:i/>
          <w:szCs w:val="22"/>
        </w:rPr>
        <w:t xml:space="preserve">new management company who has delegated its investment management function to an </w:t>
      </w:r>
      <w:proofErr w:type="gramStart"/>
      <w:r w:rsidRPr="008535D7">
        <w:rPr>
          <w:rFonts w:cs="Arial"/>
          <w:i/>
          <w:szCs w:val="22"/>
        </w:rPr>
        <w:t>entity / entities</w:t>
      </w:r>
      <w:proofErr w:type="gramEnd"/>
      <w:r w:rsidRPr="008535D7">
        <w:rPr>
          <w:rFonts w:cs="Arial"/>
          <w:i/>
          <w:szCs w:val="22"/>
        </w:rPr>
        <w:t xml:space="preserve"> that is / are not based in an </w:t>
      </w:r>
      <w:r w:rsidRPr="008535D7">
        <w:rPr>
          <w:rFonts w:cs="Arial"/>
          <w:i/>
        </w:rPr>
        <w:t>AIR</w:t>
      </w:r>
      <w:r w:rsidR="00D72CB4" w:rsidRPr="008535D7">
        <w:rPr>
          <w:rFonts w:cs="Arial"/>
          <w:i/>
        </w:rPr>
        <w:t>.</w:t>
      </w:r>
    </w:p>
    <w:p w14:paraId="6A003EF6" w14:textId="77777777" w:rsidR="00265255" w:rsidRPr="008535D7" w:rsidRDefault="00265255" w:rsidP="00342294">
      <w:pPr>
        <w:pStyle w:val="NumberHeading"/>
        <w:adjustRightInd w:val="0"/>
        <w:snapToGrid w:val="0"/>
        <w:contextualSpacing/>
        <w:jc w:val="left"/>
        <w:rPr>
          <w:rFonts w:ascii="Arial" w:hAnsi="Arial" w:cs="Arial"/>
          <w:b w:val="0"/>
          <w:i/>
          <w:sz w:val="22"/>
          <w:szCs w:val="22"/>
          <w:lang w:val="en-US"/>
        </w:rPr>
      </w:pPr>
    </w:p>
    <w:p w14:paraId="6A003EF7" w14:textId="77777777" w:rsidR="00124800" w:rsidRPr="008535D7" w:rsidRDefault="00124800" w:rsidP="00602654">
      <w:pPr>
        <w:pStyle w:val="NumberHeading"/>
        <w:adjustRightInd w:val="0"/>
        <w:snapToGrid w:val="0"/>
        <w:spacing w:line="240" w:lineRule="exact"/>
        <w:contextualSpacing/>
        <w:jc w:val="left"/>
        <w:rPr>
          <w:rFonts w:ascii="Arial" w:hAnsi="Arial" w:cs="Arial"/>
          <w:b w:val="0"/>
          <w:bCs/>
          <w:sz w:val="22"/>
          <w:szCs w:val="22"/>
        </w:rPr>
      </w:pPr>
      <w:r w:rsidRPr="008535D7">
        <w:rPr>
          <w:rFonts w:ascii="Arial" w:hAnsi="Arial" w:cs="Arial"/>
          <w:b w:val="0"/>
          <w:sz w:val="22"/>
          <w:szCs w:val="22"/>
        </w:rPr>
        <w:t>P</w:t>
      </w:r>
      <w:r w:rsidRPr="008535D7">
        <w:rPr>
          <w:rFonts w:ascii="Arial" w:hAnsi="Arial" w:cs="Arial"/>
          <w:b w:val="0"/>
          <w:bCs/>
          <w:sz w:val="22"/>
          <w:szCs w:val="22"/>
        </w:rPr>
        <w:t>ooled retirement fund (“PRF”) / investment portfolio(s) under</w:t>
      </w:r>
      <w:r w:rsidRPr="008535D7">
        <w:rPr>
          <w:rFonts w:ascii="Arial" w:hAnsi="Arial" w:cs="Arial"/>
          <w:b w:val="0"/>
          <w:sz w:val="22"/>
          <w:szCs w:val="22"/>
        </w:rPr>
        <w:t xml:space="preserve"> application</w:t>
      </w:r>
      <w:r w:rsidRPr="008535D7">
        <w:rPr>
          <w:rFonts w:ascii="Arial" w:hAnsi="Arial" w:cs="Arial"/>
          <w:b w:val="0"/>
          <w:bCs/>
          <w:sz w:val="22"/>
          <w:szCs w:val="22"/>
        </w:rPr>
        <w:t>:</w:t>
      </w:r>
      <w:r w:rsidRPr="008535D7">
        <w:rPr>
          <w:rFonts w:ascii="Arial" w:hAnsi="Arial" w:cs="Arial"/>
          <w:b w:val="0"/>
          <w:sz w:val="22"/>
          <w:szCs w:val="22"/>
        </w:rPr>
        <w:t xml:space="preserve"> </w:t>
      </w:r>
    </w:p>
    <w:p w14:paraId="6A003EF8" w14:textId="77777777" w:rsidR="00124800" w:rsidRPr="008535D7" w:rsidRDefault="00124800" w:rsidP="00124800">
      <w:pPr>
        <w:pStyle w:val="NumberHeading"/>
        <w:adjustRightInd w:val="0"/>
        <w:snapToGrid w:val="0"/>
        <w:contextualSpacing/>
        <w:jc w:val="left"/>
        <w:rPr>
          <w:rFonts w:ascii="Arial" w:hAnsi="Arial" w:cs="Arial"/>
          <w:b w:val="0"/>
          <w:sz w:val="22"/>
          <w:szCs w:val="22"/>
        </w:rPr>
      </w:pPr>
    </w:p>
    <w:tbl>
      <w:tblPr>
        <w:tblW w:w="0" w:type="auto"/>
        <w:tblLook w:val="04A0" w:firstRow="1" w:lastRow="0" w:firstColumn="1" w:lastColumn="0" w:noHBand="0" w:noVBand="1"/>
      </w:tblPr>
      <w:tblGrid>
        <w:gridCol w:w="2904"/>
        <w:gridCol w:w="278"/>
        <w:gridCol w:w="5124"/>
      </w:tblGrid>
      <w:tr w:rsidR="00993A3D" w:rsidRPr="008535D7" w14:paraId="6A003EFC" w14:textId="77777777" w:rsidTr="000F5F0C">
        <w:tc>
          <w:tcPr>
            <w:tcW w:w="2904" w:type="dxa"/>
            <w:shd w:val="clear" w:color="auto" w:fill="auto"/>
          </w:tcPr>
          <w:p w14:paraId="6A003EF9" w14:textId="61A0040A" w:rsidR="00124800" w:rsidRPr="008535D7" w:rsidRDefault="00124800">
            <w:pPr>
              <w:pStyle w:val="NumberHeading"/>
              <w:adjustRightInd w:val="0"/>
              <w:snapToGrid w:val="0"/>
              <w:spacing w:line="240" w:lineRule="exact"/>
              <w:ind w:left="342" w:hanging="450"/>
              <w:contextualSpacing/>
              <w:jc w:val="left"/>
              <w:rPr>
                <w:rFonts w:ascii="Arial" w:hAnsi="Arial" w:cs="Arial"/>
                <w:b w:val="0"/>
                <w:sz w:val="22"/>
                <w:szCs w:val="22"/>
                <w:lang w:eastAsia="zh-CN"/>
              </w:rPr>
            </w:pPr>
            <w:r w:rsidRPr="008535D7">
              <w:rPr>
                <w:rFonts w:ascii="Arial" w:hAnsi="Arial" w:cs="Arial"/>
                <w:b w:val="0"/>
                <w:bCs/>
                <w:sz w:val="22"/>
                <w:szCs w:val="22"/>
              </w:rPr>
              <w:t>a)</w:t>
            </w:r>
            <w:r w:rsidRPr="008535D7">
              <w:rPr>
                <w:rFonts w:ascii="Arial" w:hAnsi="Arial" w:cs="Arial"/>
                <w:b w:val="0"/>
                <w:bCs/>
                <w:sz w:val="22"/>
                <w:szCs w:val="22"/>
              </w:rPr>
              <w:tab/>
              <w:t xml:space="preserve">Name of the PRF </w:t>
            </w:r>
          </w:p>
        </w:tc>
        <w:tc>
          <w:tcPr>
            <w:tcW w:w="278" w:type="dxa"/>
            <w:shd w:val="clear" w:color="auto" w:fill="auto"/>
          </w:tcPr>
          <w:p w14:paraId="6A003EFA" w14:textId="77777777" w:rsidR="00124800" w:rsidRPr="008535D7" w:rsidRDefault="00124800" w:rsidP="006B3F90">
            <w:pPr>
              <w:pStyle w:val="NumberHeading"/>
              <w:adjustRightInd w:val="0"/>
              <w:snapToGrid w:val="0"/>
              <w:spacing w:line="240" w:lineRule="exact"/>
              <w:contextualSpacing/>
              <w:jc w:val="left"/>
              <w:rPr>
                <w:rFonts w:ascii="Arial" w:hAnsi="Arial" w:cs="Arial"/>
                <w:b w:val="0"/>
                <w:sz w:val="22"/>
                <w:szCs w:val="22"/>
                <w:lang w:eastAsia="zh-CN"/>
              </w:rPr>
            </w:pPr>
            <w:r w:rsidRPr="008535D7">
              <w:rPr>
                <w:rFonts w:ascii="Arial" w:hAnsi="Arial" w:cs="Arial"/>
                <w:b w:val="0"/>
                <w:bCs/>
                <w:sz w:val="22"/>
                <w:szCs w:val="22"/>
              </w:rPr>
              <w:t>:</w:t>
            </w:r>
          </w:p>
        </w:tc>
        <w:tc>
          <w:tcPr>
            <w:tcW w:w="5124" w:type="dxa"/>
            <w:tcBorders>
              <w:bottom w:val="single" w:sz="4" w:space="0" w:color="auto"/>
            </w:tcBorders>
            <w:shd w:val="clear" w:color="auto" w:fill="auto"/>
          </w:tcPr>
          <w:p w14:paraId="6A003EFB" w14:textId="77777777" w:rsidR="00124800" w:rsidRPr="008535D7" w:rsidRDefault="00124800" w:rsidP="006B3F90">
            <w:pPr>
              <w:pStyle w:val="NumberHeading"/>
              <w:adjustRightInd w:val="0"/>
              <w:snapToGrid w:val="0"/>
              <w:spacing w:line="240" w:lineRule="exact"/>
              <w:contextualSpacing/>
              <w:jc w:val="left"/>
              <w:rPr>
                <w:rFonts w:ascii="Arial" w:hAnsi="Arial" w:cs="Arial"/>
                <w:b w:val="0"/>
                <w:sz w:val="22"/>
                <w:szCs w:val="22"/>
                <w:lang w:eastAsia="zh-CN"/>
              </w:rPr>
            </w:pPr>
          </w:p>
        </w:tc>
      </w:tr>
      <w:tr w:rsidR="00993A3D" w:rsidRPr="008535D7" w14:paraId="6A003F03" w14:textId="77777777" w:rsidTr="000F5F0C">
        <w:tc>
          <w:tcPr>
            <w:tcW w:w="2904" w:type="dxa"/>
            <w:shd w:val="clear" w:color="auto" w:fill="auto"/>
          </w:tcPr>
          <w:p w14:paraId="6A003EFD" w14:textId="77777777" w:rsidR="00124800" w:rsidRPr="008535D7" w:rsidRDefault="00124800" w:rsidP="006B3F90">
            <w:pPr>
              <w:pStyle w:val="NumberHeading"/>
              <w:adjustRightInd w:val="0"/>
              <w:snapToGrid w:val="0"/>
              <w:spacing w:line="240" w:lineRule="exact"/>
              <w:contextualSpacing/>
              <w:jc w:val="left"/>
              <w:rPr>
                <w:rFonts w:ascii="Arial" w:hAnsi="Arial" w:cs="Arial"/>
                <w:b w:val="0"/>
                <w:sz w:val="22"/>
                <w:szCs w:val="22"/>
                <w:lang w:eastAsia="zh-CN"/>
              </w:rPr>
            </w:pPr>
          </w:p>
          <w:p w14:paraId="6A003EFE" w14:textId="77777777" w:rsidR="00124800" w:rsidRPr="008535D7" w:rsidRDefault="00124800" w:rsidP="006B3F90">
            <w:pPr>
              <w:pStyle w:val="NumberHeading"/>
              <w:adjustRightInd w:val="0"/>
              <w:snapToGrid w:val="0"/>
              <w:spacing w:line="240" w:lineRule="exact"/>
              <w:ind w:left="342" w:hanging="450"/>
              <w:contextualSpacing/>
              <w:jc w:val="left"/>
              <w:rPr>
                <w:rFonts w:ascii="Arial" w:hAnsi="Arial" w:cs="Arial"/>
                <w:b w:val="0"/>
                <w:sz w:val="22"/>
                <w:szCs w:val="22"/>
                <w:lang w:eastAsia="zh-CN"/>
              </w:rPr>
            </w:pPr>
            <w:r w:rsidRPr="008535D7">
              <w:rPr>
                <w:rFonts w:ascii="Arial" w:hAnsi="Arial" w:cs="Arial"/>
                <w:b w:val="0"/>
                <w:sz w:val="22"/>
                <w:szCs w:val="22"/>
                <w:lang w:eastAsia="zh-CN"/>
              </w:rPr>
              <w:t>b)</w:t>
            </w:r>
            <w:r w:rsidRPr="008535D7">
              <w:rPr>
                <w:rFonts w:ascii="Arial" w:hAnsi="Arial" w:cs="Arial"/>
                <w:b w:val="0"/>
                <w:sz w:val="22"/>
                <w:szCs w:val="22"/>
                <w:lang w:eastAsia="zh-CN"/>
              </w:rPr>
              <w:tab/>
            </w:r>
            <w:r w:rsidRPr="008535D7">
              <w:rPr>
                <w:rFonts w:ascii="Arial" w:hAnsi="Arial" w:cs="Arial"/>
                <w:b w:val="0"/>
                <w:bCs/>
                <w:sz w:val="22"/>
                <w:szCs w:val="22"/>
              </w:rPr>
              <w:t>Name</w:t>
            </w:r>
            <w:r w:rsidRPr="008535D7">
              <w:rPr>
                <w:rFonts w:ascii="Arial" w:hAnsi="Arial" w:cs="Arial"/>
                <w:b w:val="0"/>
                <w:sz w:val="22"/>
                <w:szCs w:val="22"/>
                <w:lang w:eastAsia="zh-CN"/>
              </w:rPr>
              <w:t xml:space="preserve"> of the relevant investment portfolio(s)</w:t>
            </w:r>
          </w:p>
        </w:tc>
        <w:tc>
          <w:tcPr>
            <w:tcW w:w="278" w:type="dxa"/>
            <w:shd w:val="clear" w:color="auto" w:fill="auto"/>
          </w:tcPr>
          <w:p w14:paraId="6A003EFF" w14:textId="77777777" w:rsidR="00124800" w:rsidRPr="008535D7" w:rsidRDefault="00124800" w:rsidP="006B3F90">
            <w:pPr>
              <w:pStyle w:val="NumberHeading"/>
              <w:adjustRightInd w:val="0"/>
              <w:snapToGrid w:val="0"/>
              <w:spacing w:line="240" w:lineRule="exact"/>
              <w:contextualSpacing/>
              <w:jc w:val="left"/>
              <w:rPr>
                <w:rFonts w:ascii="Arial" w:hAnsi="Arial" w:cs="Arial"/>
                <w:b w:val="0"/>
                <w:sz w:val="22"/>
                <w:szCs w:val="22"/>
                <w:lang w:eastAsia="zh-CN"/>
              </w:rPr>
            </w:pPr>
          </w:p>
          <w:p w14:paraId="6A003F00" w14:textId="77777777" w:rsidR="00124800" w:rsidRPr="008535D7" w:rsidRDefault="00124800" w:rsidP="006B3F90">
            <w:pPr>
              <w:pStyle w:val="NumberHeading"/>
              <w:adjustRightInd w:val="0"/>
              <w:snapToGrid w:val="0"/>
              <w:spacing w:line="240" w:lineRule="exact"/>
              <w:contextualSpacing/>
              <w:jc w:val="left"/>
              <w:rPr>
                <w:rFonts w:ascii="Arial" w:hAnsi="Arial" w:cs="Arial"/>
                <w:b w:val="0"/>
                <w:sz w:val="22"/>
                <w:szCs w:val="22"/>
                <w:lang w:eastAsia="zh-CN"/>
              </w:rPr>
            </w:pPr>
            <w:r w:rsidRPr="008535D7">
              <w:rPr>
                <w:rFonts w:ascii="Arial" w:hAnsi="Arial" w:cs="Arial"/>
                <w:b w:val="0"/>
                <w:sz w:val="22"/>
                <w:szCs w:val="22"/>
                <w:lang w:eastAsia="zh-CN"/>
              </w:rPr>
              <w:t>:</w:t>
            </w:r>
          </w:p>
        </w:tc>
        <w:tc>
          <w:tcPr>
            <w:tcW w:w="5124" w:type="dxa"/>
            <w:tcBorders>
              <w:top w:val="single" w:sz="4" w:space="0" w:color="auto"/>
              <w:bottom w:val="single" w:sz="4" w:space="0" w:color="auto"/>
            </w:tcBorders>
            <w:shd w:val="clear" w:color="auto" w:fill="auto"/>
          </w:tcPr>
          <w:p w14:paraId="6A003F01" w14:textId="77777777" w:rsidR="00124800" w:rsidRPr="008535D7" w:rsidRDefault="00124800" w:rsidP="006B3F90">
            <w:pPr>
              <w:pStyle w:val="NumberHeading"/>
              <w:adjustRightInd w:val="0"/>
              <w:snapToGrid w:val="0"/>
              <w:spacing w:line="240" w:lineRule="exact"/>
              <w:contextualSpacing/>
              <w:jc w:val="left"/>
              <w:rPr>
                <w:rFonts w:ascii="Arial" w:hAnsi="Arial" w:cs="Arial"/>
                <w:b w:val="0"/>
                <w:sz w:val="22"/>
                <w:szCs w:val="22"/>
                <w:lang w:eastAsia="zh-CN"/>
              </w:rPr>
            </w:pPr>
          </w:p>
          <w:p w14:paraId="6A003F02" w14:textId="77777777" w:rsidR="00124800" w:rsidRPr="008535D7" w:rsidRDefault="00124800" w:rsidP="006B3F90">
            <w:pPr>
              <w:pStyle w:val="NumberHeading"/>
              <w:adjustRightInd w:val="0"/>
              <w:snapToGrid w:val="0"/>
              <w:spacing w:line="240" w:lineRule="exact"/>
              <w:contextualSpacing/>
              <w:jc w:val="left"/>
              <w:rPr>
                <w:rFonts w:ascii="Arial" w:hAnsi="Arial" w:cs="Arial"/>
                <w:b w:val="0"/>
                <w:sz w:val="22"/>
                <w:szCs w:val="22"/>
                <w:lang w:eastAsia="zh-CN"/>
              </w:rPr>
            </w:pPr>
          </w:p>
        </w:tc>
      </w:tr>
      <w:tr w:rsidR="000F5F0C" w:rsidRPr="008535D7" w14:paraId="6A003F0A" w14:textId="77777777" w:rsidTr="001A4DD5">
        <w:trPr>
          <w:trHeight w:val="719"/>
        </w:trPr>
        <w:tc>
          <w:tcPr>
            <w:tcW w:w="2904" w:type="dxa"/>
            <w:shd w:val="clear" w:color="auto" w:fill="auto"/>
          </w:tcPr>
          <w:p w14:paraId="6A003F04" w14:textId="77777777" w:rsidR="000F5F0C" w:rsidRPr="008535D7" w:rsidRDefault="000F5F0C" w:rsidP="000F5F0C">
            <w:pPr>
              <w:pStyle w:val="NumberHeading"/>
              <w:adjustRightInd w:val="0"/>
              <w:snapToGrid w:val="0"/>
              <w:spacing w:line="240" w:lineRule="exact"/>
              <w:contextualSpacing/>
              <w:jc w:val="left"/>
              <w:rPr>
                <w:rFonts w:ascii="Arial" w:hAnsi="Arial" w:cs="Arial"/>
                <w:b w:val="0"/>
                <w:sz w:val="22"/>
                <w:szCs w:val="22"/>
                <w:lang w:eastAsia="zh-CN"/>
              </w:rPr>
            </w:pPr>
          </w:p>
          <w:p w14:paraId="6A003F05" w14:textId="77777777" w:rsidR="000F5F0C" w:rsidRPr="008535D7" w:rsidRDefault="000F5F0C" w:rsidP="00C72841">
            <w:pPr>
              <w:pStyle w:val="NumberHeading"/>
              <w:adjustRightInd w:val="0"/>
              <w:snapToGrid w:val="0"/>
              <w:spacing w:line="240" w:lineRule="exact"/>
              <w:ind w:left="-109" w:right="-112"/>
              <w:contextualSpacing/>
              <w:jc w:val="left"/>
              <w:rPr>
                <w:rFonts w:ascii="Arial" w:hAnsi="Arial" w:cs="Arial"/>
                <w:b w:val="0"/>
                <w:sz w:val="22"/>
                <w:szCs w:val="22"/>
                <w:lang w:eastAsia="zh-CN"/>
              </w:rPr>
            </w:pPr>
            <w:r w:rsidRPr="008535D7">
              <w:rPr>
                <w:rFonts w:ascii="Arial" w:hAnsi="Arial" w:cs="Arial"/>
                <w:b w:val="0"/>
                <w:sz w:val="22"/>
                <w:szCs w:val="22"/>
                <w:lang w:eastAsia="zh-CN"/>
              </w:rPr>
              <w:t>Name of non-AIR delegate</w:t>
            </w:r>
            <w:r w:rsidR="00BF2885" w:rsidRPr="008535D7">
              <w:rPr>
                <w:rFonts w:ascii="Arial" w:hAnsi="Arial" w:cs="Arial"/>
                <w:b w:val="0"/>
                <w:sz w:val="22"/>
                <w:szCs w:val="22"/>
                <w:lang w:eastAsia="zh-CN"/>
              </w:rPr>
              <w:t>(s)</w:t>
            </w:r>
          </w:p>
        </w:tc>
        <w:tc>
          <w:tcPr>
            <w:tcW w:w="278" w:type="dxa"/>
            <w:shd w:val="clear" w:color="auto" w:fill="auto"/>
          </w:tcPr>
          <w:p w14:paraId="6A003F06" w14:textId="77777777" w:rsidR="000F5F0C" w:rsidRPr="008535D7" w:rsidRDefault="000F5F0C" w:rsidP="00725597">
            <w:pPr>
              <w:pStyle w:val="NumberHeading"/>
              <w:adjustRightInd w:val="0"/>
              <w:snapToGrid w:val="0"/>
              <w:spacing w:line="240" w:lineRule="exact"/>
              <w:contextualSpacing/>
              <w:jc w:val="left"/>
              <w:rPr>
                <w:rFonts w:ascii="Arial" w:hAnsi="Arial" w:cs="Arial"/>
                <w:b w:val="0"/>
                <w:sz w:val="22"/>
                <w:szCs w:val="22"/>
                <w:lang w:eastAsia="zh-CN"/>
              </w:rPr>
            </w:pPr>
          </w:p>
          <w:p w14:paraId="6A003F07" w14:textId="77777777" w:rsidR="000F5F0C" w:rsidRPr="008535D7" w:rsidRDefault="000F5F0C" w:rsidP="00725597">
            <w:pPr>
              <w:pStyle w:val="NumberHeading"/>
              <w:adjustRightInd w:val="0"/>
              <w:snapToGrid w:val="0"/>
              <w:spacing w:line="240" w:lineRule="exact"/>
              <w:contextualSpacing/>
              <w:jc w:val="left"/>
              <w:rPr>
                <w:rFonts w:ascii="Arial" w:hAnsi="Arial" w:cs="Arial"/>
                <w:b w:val="0"/>
                <w:sz w:val="22"/>
                <w:szCs w:val="22"/>
                <w:lang w:eastAsia="zh-CN"/>
              </w:rPr>
            </w:pPr>
            <w:r w:rsidRPr="008535D7">
              <w:rPr>
                <w:rFonts w:ascii="Arial" w:hAnsi="Arial" w:cs="Arial"/>
                <w:b w:val="0"/>
                <w:sz w:val="22"/>
                <w:szCs w:val="22"/>
                <w:lang w:eastAsia="zh-CN"/>
              </w:rPr>
              <w:t>:</w:t>
            </w:r>
          </w:p>
        </w:tc>
        <w:tc>
          <w:tcPr>
            <w:tcW w:w="5124" w:type="dxa"/>
            <w:tcBorders>
              <w:top w:val="single" w:sz="4" w:space="0" w:color="auto"/>
              <w:bottom w:val="single" w:sz="4" w:space="0" w:color="auto"/>
            </w:tcBorders>
            <w:shd w:val="clear" w:color="auto" w:fill="auto"/>
          </w:tcPr>
          <w:p w14:paraId="6A003F08" w14:textId="77777777" w:rsidR="000F5F0C" w:rsidRPr="008535D7" w:rsidRDefault="000F5F0C" w:rsidP="00725597">
            <w:pPr>
              <w:pStyle w:val="NumberHeading"/>
              <w:adjustRightInd w:val="0"/>
              <w:snapToGrid w:val="0"/>
              <w:spacing w:line="240" w:lineRule="exact"/>
              <w:contextualSpacing/>
              <w:jc w:val="left"/>
              <w:rPr>
                <w:rFonts w:ascii="Arial" w:hAnsi="Arial" w:cs="Arial"/>
                <w:b w:val="0"/>
                <w:sz w:val="22"/>
                <w:szCs w:val="22"/>
                <w:lang w:eastAsia="zh-CN"/>
              </w:rPr>
            </w:pPr>
          </w:p>
          <w:p w14:paraId="6A003F09" w14:textId="77777777" w:rsidR="00BF2885" w:rsidRPr="008535D7" w:rsidRDefault="00BF2885" w:rsidP="00725597">
            <w:pPr>
              <w:pStyle w:val="NumberHeading"/>
              <w:adjustRightInd w:val="0"/>
              <w:snapToGrid w:val="0"/>
              <w:spacing w:line="240" w:lineRule="exact"/>
              <w:contextualSpacing/>
              <w:jc w:val="left"/>
              <w:rPr>
                <w:rFonts w:ascii="Arial" w:hAnsi="Arial" w:cs="Arial"/>
                <w:b w:val="0"/>
                <w:sz w:val="22"/>
                <w:szCs w:val="22"/>
                <w:lang w:eastAsia="zh-CN"/>
              </w:rPr>
            </w:pPr>
          </w:p>
        </w:tc>
      </w:tr>
    </w:tbl>
    <w:p w14:paraId="6A003F0B" w14:textId="77777777" w:rsidR="00342294" w:rsidRPr="008535D7" w:rsidRDefault="00342294" w:rsidP="00342294">
      <w:pPr>
        <w:pStyle w:val="NumberHeading"/>
        <w:adjustRightInd w:val="0"/>
        <w:snapToGrid w:val="0"/>
        <w:contextualSpacing/>
        <w:jc w:val="left"/>
        <w:rPr>
          <w:rFonts w:ascii="Arial" w:hAnsi="Arial" w:cs="Arial"/>
          <w:i/>
          <w:sz w:val="22"/>
          <w:szCs w:val="22"/>
          <w:u w:val="single"/>
        </w:rPr>
      </w:pPr>
    </w:p>
    <w:p w14:paraId="6A003F0C" w14:textId="77777777" w:rsidR="00124800" w:rsidRPr="008535D7" w:rsidRDefault="00124800" w:rsidP="00342294">
      <w:pPr>
        <w:pStyle w:val="NumberHeading"/>
        <w:adjustRightInd w:val="0"/>
        <w:snapToGrid w:val="0"/>
        <w:contextualSpacing/>
        <w:jc w:val="left"/>
        <w:rPr>
          <w:rFonts w:ascii="Arial" w:hAnsi="Arial" w:cs="Arial"/>
          <w:b w:val="0"/>
          <w:sz w:val="22"/>
          <w:szCs w:val="22"/>
        </w:rPr>
      </w:pPr>
    </w:p>
    <w:p w14:paraId="6A003F0D" w14:textId="77777777" w:rsidR="00342294" w:rsidRPr="008535D7" w:rsidRDefault="00342294" w:rsidP="00342294">
      <w:pPr>
        <w:pStyle w:val="NumberHeading"/>
        <w:adjustRightInd w:val="0"/>
        <w:snapToGrid w:val="0"/>
        <w:contextualSpacing/>
        <w:jc w:val="left"/>
        <w:rPr>
          <w:rFonts w:ascii="Arial" w:hAnsi="Arial" w:cs="Arial"/>
          <w:b w:val="0"/>
          <w:sz w:val="22"/>
          <w:szCs w:val="22"/>
        </w:rPr>
      </w:pPr>
      <w:r w:rsidRPr="008535D7">
        <w:rPr>
          <w:rFonts w:ascii="Arial" w:hAnsi="Arial" w:cs="Arial"/>
          <w:b w:val="0"/>
          <w:sz w:val="22"/>
          <w:szCs w:val="22"/>
        </w:rPr>
        <w:t xml:space="preserve">We hereby confirm and undertake that, in respect of this application: </w:t>
      </w:r>
    </w:p>
    <w:p w14:paraId="6A003F0E" w14:textId="77777777" w:rsidR="00342294" w:rsidRPr="008535D7" w:rsidRDefault="00342294" w:rsidP="00342294">
      <w:pPr>
        <w:pStyle w:val="NumberHeading"/>
        <w:adjustRightInd w:val="0"/>
        <w:snapToGrid w:val="0"/>
        <w:contextualSpacing/>
        <w:jc w:val="left"/>
        <w:rPr>
          <w:rFonts w:ascii="Arial" w:hAnsi="Arial" w:cs="Arial"/>
          <w:sz w:val="24"/>
        </w:rPr>
      </w:pPr>
    </w:p>
    <w:p w14:paraId="6A003F0F" w14:textId="77777777" w:rsidR="00342294" w:rsidRPr="008535D7" w:rsidRDefault="00342294" w:rsidP="00DF11E3">
      <w:pPr>
        <w:pStyle w:val="NumberHeading"/>
        <w:numPr>
          <w:ilvl w:val="0"/>
          <w:numId w:val="40"/>
        </w:numPr>
        <w:tabs>
          <w:tab w:val="left" w:pos="540"/>
        </w:tabs>
        <w:adjustRightInd w:val="0"/>
        <w:snapToGrid w:val="0"/>
        <w:ind w:left="540" w:hanging="540"/>
        <w:contextualSpacing/>
        <w:jc w:val="left"/>
        <w:rPr>
          <w:rFonts w:ascii="Arial" w:hAnsi="Arial" w:cs="Arial"/>
          <w:b w:val="0"/>
          <w:sz w:val="22"/>
          <w:szCs w:val="22"/>
        </w:rPr>
      </w:pPr>
      <w:r w:rsidRPr="008535D7">
        <w:rPr>
          <w:rFonts w:ascii="Arial" w:hAnsi="Arial" w:cs="Arial"/>
          <w:b w:val="0"/>
          <w:sz w:val="22"/>
          <w:szCs w:val="22"/>
        </w:rPr>
        <w:t xml:space="preserve">the </w:t>
      </w:r>
      <w:r w:rsidR="00293801" w:rsidRPr="008535D7">
        <w:rPr>
          <w:rFonts w:ascii="Arial" w:hAnsi="Arial" w:cs="Arial"/>
          <w:b w:val="0"/>
          <w:sz w:val="22"/>
          <w:szCs w:val="22"/>
        </w:rPr>
        <w:t xml:space="preserve">investment </w:t>
      </w:r>
      <w:r w:rsidRPr="008535D7">
        <w:rPr>
          <w:rFonts w:ascii="Arial" w:hAnsi="Arial" w:cs="Arial"/>
          <w:b w:val="0"/>
          <w:sz w:val="22"/>
          <w:szCs w:val="22"/>
        </w:rPr>
        <w:t>delegate</w:t>
      </w:r>
      <w:r w:rsidR="00393CFC" w:rsidRPr="008535D7">
        <w:rPr>
          <w:rFonts w:ascii="Arial" w:hAnsi="Arial" w:cs="Arial"/>
          <w:b w:val="0"/>
          <w:sz w:val="22"/>
          <w:szCs w:val="22"/>
        </w:rPr>
        <w:t>(s)</w:t>
      </w:r>
      <w:r w:rsidRPr="008535D7">
        <w:rPr>
          <w:rFonts w:ascii="Arial" w:hAnsi="Arial" w:cs="Arial"/>
          <w:b w:val="0"/>
          <w:sz w:val="22"/>
          <w:szCs w:val="22"/>
        </w:rPr>
        <w:t xml:space="preserve"> is</w:t>
      </w:r>
      <w:r w:rsidR="00393CFC" w:rsidRPr="008535D7">
        <w:rPr>
          <w:rFonts w:ascii="Arial" w:hAnsi="Arial" w:cs="Arial"/>
          <w:b w:val="0"/>
          <w:sz w:val="22"/>
          <w:szCs w:val="22"/>
        </w:rPr>
        <w:t xml:space="preserve"> / are</w:t>
      </w:r>
      <w:r w:rsidRPr="008535D7">
        <w:rPr>
          <w:rFonts w:ascii="Arial" w:hAnsi="Arial" w:cs="Arial"/>
          <w:b w:val="0"/>
          <w:sz w:val="22"/>
          <w:szCs w:val="22"/>
        </w:rPr>
        <w:t xml:space="preserve"> an affiliate of the </w:t>
      </w:r>
      <w:r w:rsidR="00124800" w:rsidRPr="008535D7">
        <w:rPr>
          <w:rFonts w:ascii="Arial" w:hAnsi="Arial" w:cs="Arial"/>
          <w:b w:val="0"/>
          <w:sz w:val="22"/>
          <w:szCs w:val="22"/>
        </w:rPr>
        <w:t>management company</w:t>
      </w:r>
      <w:r w:rsidRPr="008535D7">
        <w:rPr>
          <w:rFonts w:ascii="Arial" w:hAnsi="Arial" w:cs="Arial"/>
          <w:b w:val="0"/>
          <w:sz w:val="22"/>
          <w:szCs w:val="22"/>
        </w:rPr>
        <w:t xml:space="preserve"> and is subject to a system of internal controls and compliance procedures similar to that of the </w:t>
      </w:r>
      <w:r w:rsidR="00124800" w:rsidRPr="008535D7">
        <w:rPr>
          <w:rFonts w:ascii="Arial" w:hAnsi="Arial" w:cs="Arial"/>
          <w:b w:val="0"/>
          <w:sz w:val="22"/>
          <w:szCs w:val="22"/>
        </w:rPr>
        <w:t xml:space="preserve">management company </w:t>
      </w:r>
      <w:r w:rsidRPr="008535D7">
        <w:rPr>
          <w:rFonts w:ascii="Arial" w:hAnsi="Arial" w:cs="Arial"/>
          <w:b w:val="0"/>
          <w:sz w:val="22"/>
          <w:szCs w:val="22"/>
        </w:rPr>
        <w:t>and/or corporate group to whom both the</w:t>
      </w:r>
      <w:r w:rsidR="00B47C6B" w:rsidRPr="008535D7">
        <w:rPr>
          <w:rFonts w:ascii="Arial" w:hAnsi="Arial" w:cs="Arial"/>
          <w:b w:val="0"/>
          <w:sz w:val="22"/>
          <w:szCs w:val="22"/>
        </w:rPr>
        <w:t xml:space="preserve"> management company and the</w:t>
      </w:r>
      <w:r w:rsidRPr="008535D7">
        <w:rPr>
          <w:rFonts w:ascii="Arial" w:hAnsi="Arial" w:cs="Arial"/>
          <w:b w:val="0"/>
          <w:sz w:val="22"/>
          <w:szCs w:val="22"/>
        </w:rPr>
        <w:t xml:space="preserve"> </w:t>
      </w:r>
      <w:r w:rsidR="00636247" w:rsidRPr="008535D7">
        <w:rPr>
          <w:rFonts w:ascii="Arial" w:hAnsi="Arial" w:cs="Arial"/>
          <w:b w:val="0"/>
          <w:sz w:val="22"/>
          <w:szCs w:val="22"/>
        </w:rPr>
        <w:t xml:space="preserve">investment </w:t>
      </w:r>
      <w:r w:rsidRPr="008535D7">
        <w:rPr>
          <w:rFonts w:ascii="Arial" w:hAnsi="Arial" w:cs="Arial"/>
          <w:b w:val="0"/>
          <w:sz w:val="22"/>
          <w:szCs w:val="22"/>
        </w:rPr>
        <w:t>delegate</w:t>
      </w:r>
      <w:r w:rsidR="00393CFC" w:rsidRPr="008535D7">
        <w:rPr>
          <w:rFonts w:ascii="Arial" w:hAnsi="Arial" w:cs="Arial"/>
          <w:b w:val="0"/>
          <w:sz w:val="22"/>
          <w:szCs w:val="22"/>
        </w:rPr>
        <w:t>(s)</w:t>
      </w:r>
      <w:r w:rsidRPr="008535D7">
        <w:rPr>
          <w:rFonts w:ascii="Arial" w:hAnsi="Arial" w:cs="Arial"/>
          <w:b w:val="0"/>
          <w:sz w:val="22"/>
          <w:szCs w:val="22"/>
        </w:rPr>
        <w:t xml:space="preserve"> </w:t>
      </w:r>
      <w:proofErr w:type="gramStart"/>
      <w:r w:rsidRPr="008535D7">
        <w:rPr>
          <w:rFonts w:ascii="Arial" w:hAnsi="Arial" w:cs="Arial"/>
          <w:b w:val="0"/>
          <w:sz w:val="22"/>
          <w:szCs w:val="22"/>
        </w:rPr>
        <w:t>belong;</w:t>
      </w:r>
      <w:proofErr w:type="gramEnd"/>
    </w:p>
    <w:p w14:paraId="6A003F10" w14:textId="77777777" w:rsidR="00342294" w:rsidRPr="008535D7" w:rsidRDefault="00342294" w:rsidP="00DF11E3">
      <w:pPr>
        <w:pStyle w:val="NumberHeading"/>
        <w:tabs>
          <w:tab w:val="left" w:pos="540"/>
        </w:tabs>
        <w:adjustRightInd w:val="0"/>
        <w:snapToGrid w:val="0"/>
        <w:ind w:left="540" w:hanging="540"/>
        <w:contextualSpacing/>
        <w:jc w:val="left"/>
        <w:rPr>
          <w:rFonts w:ascii="Arial" w:hAnsi="Arial" w:cs="Arial"/>
          <w:b w:val="0"/>
          <w:sz w:val="22"/>
          <w:szCs w:val="22"/>
        </w:rPr>
      </w:pPr>
    </w:p>
    <w:p w14:paraId="6A003F11" w14:textId="069F4313" w:rsidR="00342294" w:rsidRPr="008535D7" w:rsidRDefault="00342294" w:rsidP="00DF11E3">
      <w:pPr>
        <w:pStyle w:val="NumberHeading"/>
        <w:numPr>
          <w:ilvl w:val="0"/>
          <w:numId w:val="40"/>
        </w:numPr>
        <w:tabs>
          <w:tab w:val="left" w:pos="540"/>
        </w:tabs>
        <w:adjustRightInd w:val="0"/>
        <w:snapToGrid w:val="0"/>
        <w:ind w:left="540" w:hanging="540"/>
        <w:contextualSpacing/>
        <w:jc w:val="left"/>
        <w:rPr>
          <w:rFonts w:ascii="Arial" w:hAnsi="Arial" w:cs="Arial"/>
          <w:b w:val="0"/>
          <w:sz w:val="22"/>
          <w:szCs w:val="22"/>
        </w:rPr>
      </w:pPr>
      <w:r w:rsidRPr="008535D7">
        <w:rPr>
          <w:rFonts w:ascii="Arial" w:hAnsi="Arial" w:cs="Arial"/>
          <w:b w:val="0"/>
          <w:sz w:val="22"/>
          <w:szCs w:val="22"/>
        </w:rPr>
        <w:t xml:space="preserve">the </w:t>
      </w:r>
      <w:r w:rsidR="00293801" w:rsidRPr="008535D7">
        <w:rPr>
          <w:rFonts w:ascii="Arial" w:hAnsi="Arial" w:cs="Arial"/>
          <w:b w:val="0"/>
          <w:sz w:val="22"/>
          <w:szCs w:val="22"/>
        </w:rPr>
        <w:t xml:space="preserve">investment </w:t>
      </w:r>
      <w:r w:rsidRPr="008535D7">
        <w:rPr>
          <w:rFonts w:ascii="Arial" w:hAnsi="Arial" w:cs="Arial"/>
          <w:b w:val="0"/>
          <w:sz w:val="22"/>
          <w:szCs w:val="22"/>
        </w:rPr>
        <w:t>delegate</w:t>
      </w:r>
      <w:r w:rsidR="00393CFC" w:rsidRPr="008535D7">
        <w:rPr>
          <w:rFonts w:ascii="Arial" w:hAnsi="Arial" w:cs="Arial"/>
          <w:b w:val="0"/>
          <w:sz w:val="22"/>
          <w:szCs w:val="22"/>
        </w:rPr>
        <w:t>(s)</w:t>
      </w:r>
      <w:r w:rsidRPr="008535D7">
        <w:rPr>
          <w:rFonts w:ascii="Arial" w:hAnsi="Arial" w:cs="Arial"/>
          <w:b w:val="0"/>
          <w:sz w:val="22"/>
          <w:szCs w:val="22"/>
        </w:rPr>
        <w:t xml:space="preserve"> is</w:t>
      </w:r>
      <w:r w:rsidR="00393CFC" w:rsidRPr="008535D7">
        <w:rPr>
          <w:rFonts w:ascii="Arial" w:hAnsi="Arial" w:cs="Arial"/>
          <w:b w:val="0"/>
          <w:sz w:val="22"/>
          <w:szCs w:val="22"/>
        </w:rPr>
        <w:t xml:space="preserve"> / are</w:t>
      </w:r>
      <w:r w:rsidRPr="008535D7">
        <w:rPr>
          <w:rFonts w:ascii="Arial" w:hAnsi="Arial" w:cs="Arial"/>
          <w:b w:val="0"/>
          <w:sz w:val="22"/>
          <w:szCs w:val="22"/>
        </w:rPr>
        <w:t xml:space="preserve"> properly licensed or registered by its</w:t>
      </w:r>
      <w:r w:rsidR="00393CFC" w:rsidRPr="008535D7">
        <w:rPr>
          <w:rFonts w:ascii="Arial" w:hAnsi="Arial" w:cs="Arial"/>
          <w:b w:val="0"/>
          <w:sz w:val="22"/>
          <w:szCs w:val="22"/>
        </w:rPr>
        <w:t xml:space="preserve"> / their</w:t>
      </w:r>
      <w:r w:rsidRPr="008535D7">
        <w:rPr>
          <w:rFonts w:ascii="Arial" w:hAnsi="Arial" w:cs="Arial"/>
          <w:b w:val="0"/>
          <w:sz w:val="22"/>
          <w:szCs w:val="22"/>
        </w:rPr>
        <w:t xml:space="preserve"> home regulator to manage investment funds with good regulatory </w:t>
      </w:r>
      <w:proofErr w:type="gramStart"/>
      <w:r w:rsidRPr="008535D7">
        <w:rPr>
          <w:rFonts w:ascii="Arial" w:hAnsi="Arial" w:cs="Arial"/>
          <w:b w:val="0"/>
          <w:sz w:val="22"/>
          <w:szCs w:val="22"/>
        </w:rPr>
        <w:t>record;</w:t>
      </w:r>
      <w:proofErr w:type="gramEnd"/>
      <w:r w:rsidRPr="008535D7">
        <w:rPr>
          <w:rFonts w:ascii="Arial" w:hAnsi="Arial" w:cs="Arial"/>
          <w:b w:val="0"/>
          <w:sz w:val="22"/>
          <w:szCs w:val="22"/>
        </w:rPr>
        <w:t xml:space="preserve"> </w:t>
      </w:r>
    </w:p>
    <w:p w14:paraId="6A003F12" w14:textId="77777777" w:rsidR="00342294" w:rsidRPr="008535D7" w:rsidRDefault="00342294" w:rsidP="00DF11E3">
      <w:pPr>
        <w:pStyle w:val="NumberHeading"/>
        <w:tabs>
          <w:tab w:val="left" w:pos="540"/>
        </w:tabs>
        <w:adjustRightInd w:val="0"/>
        <w:snapToGrid w:val="0"/>
        <w:ind w:left="540" w:hanging="540"/>
        <w:contextualSpacing/>
        <w:jc w:val="left"/>
        <w:rPr>
          <w:rFonts w:ascii="Arial" w:hAnsi="Arial" w:cs="Arial"/>
          <w:b w:val="0"/>
          <w:sz w:val="22"/>
          <w:szCs w:val="22"/>
        </w:rPr>
      </w:pPr>
    </w:p>
    <w:p w14:paraId="6A003F13" w14:textId="26DCEADF" w:rsidR="00342294" w:rsidRPr="008535D7" w:rsidRDefault="00342294" w:rsidP="00DF11E3">
      <w:pPr>
        <w:pStyle w:val="NumberHeading"/>
        <w:numPr>
          <w:ilvl w:val="0"/>
          <w:numId w:val="40"/>
        </w:numPr>
        <w:tabs>
          <w:tab w:val="left" w:pos="540"/>
        </w:tabs>
        <w:adjustRightInd w:val="0"/>
        <w:snapToGrid w:val="0"/>
        <w:ind w:left="540" w:hanging="540"/>
        <w:contextualSpacing/>
        <w:jc w:val="left"/>
        <w:rPr>
          <w:rFonts w:ascii="Arial" w:hAnsi="Arial" w:cs="Arial"/>
          <w:b w:val="0"/>
          <w:sz w:val="22"/>
          <w:szCs w:val="22"/>
        </w:rPr>
      </w:pPr>
      <w:r w:rsidRPr="008535D7">
        <w:rPr>
          <w:rFonts w:ascii="Arial" w:hAnsi="Arial" w:cs="Arial"/>
          <w:b w:val="0"/>
          <w:sz w:val="22"/>
          <w:szCs w:val="22"/>
        </w:rPr>
        <w:t xml:space="preserve">the </w:t>
      </w:r>
      <w:r w:rsidR="00993A3D" w:rsidRPr="008535D7">
        <w:rPr>
          <w:rFonts w:ascii="Arial" w:hAnsi="Arial" w:cs="Arial"/>
          <w:b w:val="0"/>
          <w:sz w:val="22"/>
          <w:szCs w:val="22"/>
        </w:rPr>
        <w:t>investment</w:t>
      </w:r>
      <w:r w:rsidR="00251D50" w:rsidRPr="008535D7">
        <w:rPr>
          <w:rFonts w:ascii="Arial" w:hAnsi="Arial" w:cs="Arial"/>
          <w:b w:val="0"/>
          <w:sz w:val="22"/>
          <w:szCs w:val="22"/>
        </w:rPr>
        <w:t xml:space="preserve"> </w:t>
      </w:r>
      <w:r w:rsidRPr="008535D7">
        <w:rPr>
          <w:rFonts w:ascii="Arial" w:hAnsi="Arial" w:cs="Arial"/>
          <w:b w:val="0"/>
          <w:sz w:val="22"/>
          <w:szCs w:val="22"/>
        </w:rPr>
        <w:t>delegate</w:t>
      </w:r>
      <w:r w:rsidR="004F0C38" w:rsidRPr="008535D7">
        <w:rPr>
          <w:rFonts w:ascii="Arial" w:hAnsi="Arial" w:cs="Arial"/>
          <w:b w:val="0"/>
          <w:sz w:val="22"/>
          <w:szCs w:val="22"/>
        </w:rPr>
        <w:t>(s)</w:t>
      </w:r>
      <w:r w:rsidRPr="008535D7">
        <w:rPr>
          <w:rFonts w:ascii="Arial" w:hAnsi="Arial" w:cs="Arial"/>
          <w:b w:val="0"/>
          <w:sz w:val="22"/>
          <w:szCs w:val="22"/>
        </w:rPr>
        <w:t xml:space="preserve"> is</w:t>
      </w:r>
      <w:r w:rsidR="004F0C38" w:rsidRPr="008535D7">
        <w:rPr>
          <w:rFonts w:ascii="Arial" w:hAnsi="Arial" w:cs="Arial"/>
          <w:b w:val="0"/>
          <w:sz w:val="22"/>
          <w:szCs w:val="22"/>
        </w:rPr>
        <w:t xml:space="preserve"> / are</w:t>
      </w:r>
      <w:r w:rsidRPr="008535D7">
        <w:rPr>
          <w:rFonts w:ascii="Arial" w:hAnsi="Arial" w:cs="Arial"/>
          <w:b w:val="0"/>
          <w:sz w:val="22"/>
          <w:szCs w:val="22"/>
        </w:rPr>
        <w:t xml:space="preserve"> subject to proper ongoing supervision and regular monitoring by the </w:t>
      </w:r>
      <w:r w:rsidR="00B47C6B" w:rsidRPr="008535D7">
        <w:rPr>
          <w:rFonts w:ascii="Arial" w:hAnsi="Arial" w:cs="Arial"/>
          <w:b w:val="0"/>
          <w:sz w:val="22"/>
          <w:szCs w:val="22"/>
        </w:rPr>
        <w:t>management company</w:t>
      </w:r>
      <w:r w:rsidRPr="008535D7">
        <w:rPr>
          <w:rFonts w:ascii="Arial" w:hAnsi="Arial" w:cs="Arial"/>
          <w:b w:val="0"/>
          <w:sz w:val="22"/>
          <w:szCs w:val="22"/>
        </w:rPr>
        <w:t xml:space="preserve"> in compliance with </w:t>
      </w:r>
      <w:r w:rsidR="00B47C6B" w:rsidRPr="008535D7">
        <w:rPr>
          <w:rFonts w:ascii="Arial" w:hAnsi="Arial" w:cs="Arial"/>
          <w:b w:val="0"/>
          <w:sz w:val="22"/>
          <w:szCs w:val="22"/>
        </w:rPr>
        <w:t>5.5</w:t>
      </w:r>
      <w:r w:rsidRPr="008535D7">
        <w:rPr>
          <w:rFonts w:ascii="Arial" w:hAnsi="Arial" w:cs="Arial"/>
          <w:b w:val="0"/>
          <w:sz w:val="22"/>
          <w:szCs w:val="22"/>
        </w:rPr>
        <w:t xml:space="preserve"> of the </w:t>
      </w:r>
      <w:r w:rsidR="00B47C6B" w:rsidRPr="008535D7">
        <w:rPr>
          <w:rFonts w:ascii="Arial" w:hAnsi="Arial" w:cs="Arial"/>
          <w:b w:val="0"/>
          <w:sz w:val="22"/>
        </w:rPr>
        <w:t>Code on Pooled Retirement Funds</w:t>
      </w:r>
      <w:r w:rsidR="0039723C" w:rsidRPr="008535D7">
        <w:rPr>
          <w:rFonts w:ascii="Arial" w:hAnsi="Arial" w:cs="Arial"/>
          <w:b w:val="0"/>
          <w:sz w:val="22"/>
        </w:rPr>
        <w:t xml:space="preserve"> (with respect to 5.5(e) of the Code on Unit Trusts and Mutual Funds</w:t>
      </w:r>
      <w:proofErr w:type="gramStart"/>
      <w:r w:rsidR="0039723C" w:rsidRPr="008535D7">
        <w:rPr>
          <w:rFonts w:ascii="Arial" w:hAnsi="Arial" w:cs="Arial"/>
          <w:b w:val="0"/>
          <w:sz w:val="22"/>
        </w:rPr>
        <w:t>)</w:t>
      </w:r>
      <w:r w:rsidRPr="008535D7">
        <w:rPr>
          <w:rFonts w:ascii="Arial" w:hAnsi="Arial" w:cs="Arial"/>
          <w:b w:val="0"/>
          <w:sz w:val="22"/>
        </w:rPr>
        <w:t>;</w:t>
      </w:r>
      <w:proofErr w:type="gramEnd"/>
      <w:r w:rsidRPr="008535D7">
        <w:rPr>
          <w:rFonts w:ascii="Arial" w:hAnsi="Arial" w:cs="Arial"/>
          <w:b w:val="0"/>
          <w:sz w:val="22"/>
          <w:szCs w:val="22"/>
        </w:rPr>
        <w:t xml:space="preserve"> </w:t>
      </w:r>
      <w:r w:rsidR="000B5F0A" w:rsidRPr="008535D7">
        <w:rPr>
          <w:rFonts w:ascii="Arial" w:hAnsi="Arial" w:cs="Arial"/>
          <w:b w:val="0"/>
          <w:sz w:val="22"/>
          <w:szCs w:val="22"/>
        </w:rPr>
        <w:t xml:space="preserve"> </w:t>
      </w:r>
    </w:p>
    <w:p w14:paraId="6A003F14" w14:textId="77777777" w:rsidR="00342294" w:rsidRPr="008535D7" w:rsidRDefault="00342294" w:rsidP="00DF11E3">
      <w:pPr>
        <w:pStyle w:val="NumberHeading"/>
        <w:tabs>
          <w:tab w:val="left" w:pos="540"/>
        </w:tabs>
        <w:adjustRightInd w:val="0"/>
        <w:snapToGrid w:val="0"/>
        <w:ind w:left="540" w:hanging="540"/>
        <w:contextualSpacing/>
        <w:jc w:val="left"/>
        <w:rPr>
          <w:rFonts w:ascii="Arial" w:hAnsi="Arial" w:cs="Arial"/>
          <w:b w:val="0"/>
          <w:sz w:val="22"/>
          <w:szCs w:val="22"/>
        </w:rPr>
      </w:pPr>
    </w:p>
    <w:p w14:paraId="6A003F15" w14:textId="042B44FB" w:rsidR="00342294" w:rsidRPr="008535D7" w:rsidRDefault="00342294" w:rsidP="00DF11E3">
      <w:pPr>
        <w:pStyle w:val="NumberHeading"/>
        <w:numPr>
          <w:ilvl w:val="0"/>
          <w:numId w:val="40"/>
        </w:numPr>
        <w:tabs>
          <w:tab w:val="left" w:pos="540"/>
        </w:tabs>
        <w:adjustRightInd w:val="0"/>
        <w:snapToGrid w:val="0"/>
        <w:ind w:left="540" w:hanging="540"/>
        <w:contextualSpacing/>
        <w:jc w:val="left"/>
        <w:rPr>
          <w:rFonts w:ascii="Arial" w:hAnsi="Arial" w:cs="Arial"/>
          <w:b w:val="0"/>
          <w:sz w:val="22"/>
          <w:szCs w:val="22"/>
        </w:rPr>
      </w:pPr>
      <w:r w:rsidRPr="008535D7">
        <w:rPr>
          <w:rFonts w:ascii="Arial" w:hAnsi="Arial" w:cs="Arial"/>
          <w:b w:val="0"/>
          <w:sz w:val="22"/>
          <w:szCs w:val="22"/>
        </w:rPr>
        <w:t xml:space="preserve">the </w:t>
      </w:r>
      <w:r w:rsidR="00B47C6B" w:rsidRPr="008535D7">
        <w:rPr>
          <w:rFonts w:ascii="Arial" w:hAnsi="Arial" w:cs="Arial"/>
          <w:b w:val="0"/>
          <w:sz w:val="22"/>
          <w:szCs w:val="22"/>
        </w:rPr>
        <w:t xml:space="preserve">management company </w:t>
      </w:r>
      <w:r w:rsidRPr="008535D7">
        <w:rPr>
          <w:rFonts w:ascii="Arial" w:hAnsi="Arial" w:cs="Arial"/>
          <w:b w:val="0"/>
          <w:sz w:val="22"/>
          <w:szCs w:val="22"/>
        </w:rPr>
        <w:t xml:space="preserve">remains responsible for the activities of the </w:t>
      </w:r>
      <w:r w:rsidR="00751691" w:rsidRPr="008535D7">
        <w:rPr>
          <w:rFonts w:ascii="Arial" w:hAnsi="Arial" w:cs="Arial"/>
          <w:b w:val="0"/>
          <w:sz w:val="22"/>
          <w:szCs w:val="22"/>
        </w:rPr>
        <w:t xml:space="preserve">investment </w:t>
      </w:r>
      <w:r w:rsidRPr="008535D7">
        <w:rPr>
          <w:rFonts w:ascii="Arial" w:hAnsi="Arial" w:cs="Arial"/>
          <w:b w:val="0"/>
          <w:sz w:val="22"/>
          <w:szCs w:val="22"/>
        </w:rPr>
        <w:t>delegate</w:t>
      </w:r>
      <w:r w:rsidR="004F0C38" w:rsidRPr="008535D7">
        <w:rPr>
          <w:rFonts w:ascii="Arial" w:hAnsi="Arial" w:cs="Arial"/>
          <w:b w:val="0"/>
          <w:sz w:val="22"/>
          <w:szCs w:val="22"/>
        </w:rPr>
        <w:t>(s)</w:t>
      </w:r>
      <w:r w:rsidRPr="008535D7">
        <w:rPr>
          <w:rFonts w:ascii="Arial" w:hAnsi="Arial" w:cs="Arial"/>
          <w:b w:val="0"/>
          <w:sz w:val="22"/>
          <w:szCs w:val="22"/>
        </w:rPr>
        <w:t xml:space="preserve"> in respect of the delegated investment management functions of the </w:t>
      </w:r>
      <w:r w:rsidR="008D3BDD" w:rsidRPr="008535D7">
        <w:rPr>
          <w:rFonts w:ascii="Arial" w:hAnsi="Arial" w:cs="Arial"/>
          <w:b w:val="0"/>
          <w:sz w:val="22"/>
          <w:szCs w:val="22"/>
        </w:rPr>
        <w:t>PRF / investment portfolio(s</w:t>
      </w:r>
      <w:proofErr w:type="gramStart"/>
      <w:r w:rsidR="008D3BDD" w:rsidRPr="008535D7">
        <w:rPr>
          <w:rFonts w:ascii="Arial" w:hAnsi="Arial" w:cs="Arial"/>
          <w:b w:val="0"/>
          <w:sz w:val="22"/>
          <w:szCs w:val="22"/>
        </w:rPr>
        <w:t>)</w:t>
      </w:r>
      <w:r w:rsidRPr="008535D7">
        <w:rPr>
          <w:rFonts w:ascii="Arial" w:hAnsi="Arial" w:cs="Arial"/>
          <w:b w:val="0"/>
          <w:sz w:val="22"/>
          <w:szCs w:val="22"/>
        </w:rPr>
        <w:t>;</w:t>
      </w:r>
      <w:proofErr w:type="gramEnd"/>
      <w:r w:rsidRPr="008535D7">
        <w:rPr>
          <w:rFonts w:ascii="Arial" w:hAnsi="Arial" w:cs="Arial"/>
          <w:b w:val="0"/>
          <w:sz w:val="22"/>
          <w:szCs w:val="22"/>
        </w:rPr>
        <w:t xml:space="preserve"> </w:t>
      </w:r>
    </w:p>
    <w:p w14:paraId="6A003F16" w14:textId="77777777" w:rsidR="00342294" w:rsidRPr="008535D7" w:rsidRDefault="00342294" w:rsidP="00DF11E3">
      <w:pPr>
        <w:pStyle w:val="NumberHeading"/>
        <w:tabs>
          <w:tab w:val="left" w:pos="540"/>
        </w:tabs>
        <w:adjustRightInd w:val="0"/>
        <w:snapToGrid w:val="0"/>
        <w:ind w:left="540" w:hanging="540"/>
        <w:contextualSpacing/>
        <w:jc w:val="left"/>
        <w:rPr>
          <w:rFonts w:ascii="Arial" w:hAnsi="Arial" w:cs="Arial"/>
          <w:b w:val="0"/>
          <w:sz w:val="22"/>
          <w:szCs w:val="22"/>
        </w:rPr>
      </w:pPr>
    </w:p>
    <w:p w14:paraId="6A003F17" w14:textId="0B020E1B" w:rsidR="00342294" w:rsidRPr="008535D7" w:rsidRDefault="00342294" w:rsidP="00DF11E3">
      <w:pPr>
        <w:pStyle w:val="NumberHeading"/>
        <w:numPr>
          <w:ilvl w:val="0"/>
          <w:numId w:val="40"/>
        </w:numPr>
        <w:tabs>
          <w:tab w:val="left" w:pos="540"/>
        </w:tabs>
        <w:adjustRightInd w:val="0"/>
        <w:snapToGrid w:val="0"/>
        <w:ind w:left="540" w:hanging="540"/>
        <w:contextualSpacing/>
        <w:jc w:val="left"/>
        <w:rPr>
          <w:rFonts w:ascii="Arial" w:hAnsi="Arial" w:cs="Arial"/>
          <w:b w:val="0"/>
          <w:sz w:val="22"/>
          <w:szCs w:val="22"/>
        </w:rPr>
      </w:pPr>
      <w:r w:rsidRPr="008535D7">
        <w:rPr>
          <w:rFonts w:ascii="Arial" w:hAnsi="Arial" w:cs="Arial"/>
          <w:b w:val="0"/>
          <w:sz w:val="22"/>
          <w:szCs w:val="22"/>
        </w:rPr>
        <w:t xml:space="preserve">the </w:t>
      </w:r>
      <w:r w:rsidR="00B47C6B" w:rsidRPr="008535D7">
        <w:rPr>
          <w:rFonts w:ascii="Arial" w:hAnsi="Arial" w:cs="Arial"/>
          <w:b w:val="0"/>
          <w:sz w:val="22"/>
          <w:szCs w:val="22"/>
        </w:rPr>
        <w:t xml:space="preserve">management company </w:t>
      </w:r>
      <w:r w:rsidRPr="008535D7">
        <w:rPr>
          <w:rFonts w:ascii="Arial" w:hAnsi="Arial" w:cs="Arial"/>
          <w:b w:val="0"/>
          <w:sz w:val="22"/>
          <w:szCs w:val="22"/>
        </w:rPr>
        <w:t>will report, or procure the</w:t>
      </w:r>
      <w:r w:rsidR="00293801" w:rsidRPr="008535D7">
        <w:rPr>
          <w:rFonts w:ascii="Arial" w:hAnsi="Arial" w:cs="Arial"/>
          <w:b w:val="0"/>
          <w:sz w:val="22"/>
          <w:szCs w:val="22"/>
        </w:rPr>
        <w:t xml:space="preserve"> investment</w:t>
      </w:r>
      <w:r w:rsidRPr="008535D7">
        <w:rPr>
          <w:rFonts w:ascii="Arial" w:hAnsi="Arial" w:cs="Arial"/>
          <w:b w:val="0"/>
          <w:sz w:val="22"/>
          <w:szCs w:val="22"/>
        </w:rPr>
        <w:t xml:space="preserve"> delegate</w:t>
      </w:r>
      <w:r w:rsidR="004F0C38" w:rsidRPr="008535D7">
        <w:rPr>
          <w:rFonts w:ascii="Arial" w:hAnsi="Arial" w:cs="Arial"/>
          <w:b w:val="0"/>
          <w:sz w:val="22"/>
          <w:szCs w:val="22"/>
        </w:rPr>
        <w:t>(s)</w:t>
      </w:r>
      <w:r w:rsidRPr="008535D7">
        <w:rPr>
          <w:rFonts w:ascii="Arial" w:hAnsi="Arial" w:cs="Arial"/>
          <w:b w:val="0"/>
          <w:sz w:val="22"/>
          <w:szCs w:val="22"/>
        </w:rPr>
        <w:t xml:space="preserve"> to report, to the SFC immediately upon the happening of any material breach, infringement of or non-compliance with any laws and regulations administered by the home / principal regulator whom the </w:t>
      </w:r>
      <w:r w:rsidR="00751691" w:rsidRPr="008535D7">
        <w:rPr>
          <w:rFonts w:ascii="Arial" w:hAnsi="Arial" w:cs="Arial"/>
          <w:b w:val="0"/>
          <w:sz w:val="22"/>
          <w:szCs w:val="22"/>
        </w:rPr>
        <w:t xml:space="preserve">investment </w:t>
      </w:r>
      <w:r w:rsidRPr="008535D7">
        <w:rPr>
          <w:rFonts w:ascii="Arial" w:hAnsi="Arial" w:cs="Arial"/>
          <w:b w:val="0"/>
          <w:sz w:val="22"/>
          <w:szCs w:val="22"/>
        </w:rPr>
        <w:t>delegate</w:t>
      </w:r>
      <w:r w:rsidR="004F0C38" w:rsidRPr="008535D7">
        <w:rPr>
          <w:rFonts w:ascii="Arial" w:hAnsi="Arial" w:cs="Arial"/>
          <w:b w:val="0"/>
          <w:sz w:val="22"/>
          <w:szCs w:val="22"/>
        </w:rPr>
        <w:t>(s)</w:t>
      </w:r>
      <w:r w:rsidRPr="008535D7">
        <w:rPr>
          <w:rFonts w:ascii="Arial" w:hAnsi="Arial" w:cs="Arial"/>
          <w:b w:val="0"/>
          <w:sz w:val="22"/>
          <w:szCs w:val="22"/>
        </w:rPr>
        <w:t xml:space="preserve"> is licensed with </w:t>
      </w:r>
      <w:r w:rsidRPr="008535D7">
        <w:rPr>
          <w:rFonts w:ascii="Arial" w:hAnsi="Arial" w:cs="Arial"/>
          <w:b w:val="0"/>
          <w:i/>
          <w:sz w:val="22"/>
          <w:szCs w:val="22"/>
        </w:rPr>
        <w:t xml:space="preserve">(Note: The </w:t>
      </w:r>
      <w:r w:rsidR="00B47C6B" w:rsidRPr="008535D7">
        <w:rPr>
          <w:rFonts w:ascii="Arial" w:hAnsi="Arial" w:cs="Arial"/>
          <w:b w:val="0"/>
          <w:i/>
          <w:sz w:val="22"/>
          <w:szCs w:val="22"/>
        </w:rPr>
        <w:t>management company</w:t>
      </w:r>
      <w:r w:rsidR="00B47C6B" w:rsidRPr="008535D7">
        <w:rPr>
          <w:rFonts w:ascii="Arial" w:hAnsi="Arial" w:cs="Arial"/>
          <w:b w:val="0"/>
          <w:sz w:val="22"/>
          <w:szCs w:val="22"/>
        </w:rPr>
        <w:t xml:space="preserve"> </w:t>
      </w:r>
      <w:r w:rsidRPr="008535D7">
        <w:rPr>
          <w:rFonts w:ascii="Arial" w:hAnsi="Arial" w:cs="Arial"/>
          <w:b w:val="0"/>
          <w:i/>
          <w:sz w:val="22"/>
          <w:szCs w:val="22"/>
        </w:rPr>
        <w:t xml:space="preserve">should have the same reporting obligations where any such breach, infringement or non-compliance was committed by the </w:t>
      </w:r>
      <w:r w:rsidR="00B47C6B" w:rsidRPr="008535D7">
        <w:rPr>
          <w:rFonts w:ascii="Arial" w:hAnsi="Arial" w:cs="Arial"/>
          <w:b w:val="0"/>
          <w:i/>
          <w:sz w:val="22"/>
          <w:szCs w:val="22"/>
        </w:rPr>
        <w:t>management company</w:t>
      </w:r>
      <w:r w:rsidR="00B47C6B" w:rsidRPr="008535D7">
        <w:rPr>
          <w:rFonts w:ascii="Arial" w:hAnsi="Arial" w:cs="Arial"/>
          <w:b w:val="0"/>
          <w:sz w:val="22"/>
          <w:szCs w:val="22"/>
        </w:rPr>
        <w:t xml:space="preserve"> </w:t>
      </w:r>
      <w:r w:rsidRPr="008535D7">
        <w:rPr>
          <w:rFonts w:ascii="Arial" w:hAnsi="Arial" w:cs="Arial"/>
          <w:b w:val="0"/>
          <w:i/>
          <w:sz w:val="22"/>
          <w:szCs w:val="22"/>
        </w:rPr>
        <w:t>itself</w:t>
      </w:r>
      <w:proofErr w:type="gramStart"/>
      <w:r w:rsidRPr="008535D7">
        <w:rPr>
          <w:rFonts w:ascii="Arial" w:hAnsi="Arial" w:cs="Arial"/>
          <w:b w:val="0"/>
          <w:i/>
          <w:sz w:val="22"/>
          <w:szCs w:val="22"/>
        </w:rPr>
        <w:t>)</w:t>
      </w:r>
      <w:r w:rsidRPr="008535D7">
        <w:rPr>
          <w:rFonts w:ascii="Arial" w:hAnsi="Arial" w:cs="Arial"/>
          <w:b w:val="0"/>
          <w:sz w:val="22"/>
          <w:szCs w:val="22"/>
        </w:rPr>
        <w:t>;</w:t>
      </w:r>
      <w:proofErr w:type="gramEnd"/>
      <w:r w:rsidRPr="008535D7">
        <w:rPr>
          <w:rFonts w:ascii="Arial" w:hAnsi="Arial" w:cs="Arial"/>
          <w:b w:val="0"/>
          <w:sz w:val="22"/>
          <w:szCs w:val="22"/>
        </w:rPr>
        <w:t xml:space="preserve">  </w:t>
      </w:r>
    </w:p>
    <w:p w14:paraId="6A003F18" w14:textId="77777777" w:rsidR="00342294" w:rsidRPr="008535D7" w:rsidRDefault="00342294" w:rsidP="00DF11E3">
      <w:pPr>
        <w:pStyle w:val="NumberHeading"/>
        <w:tabs>
          <w:tab w:val="left" w:pos="540"/>
        </w:tabs>
        <w:adjustRightInd w:val="0"/>
        <w:snapToGrid w:val="0"/>
        <w:ind w:left="540" w:hanging="540"/>
        <w:contextualSpacing/>
        <w:jc w:val="left"/>
        <w:rPr>
          <w:rFonts w:ascii="Arial" w:hAnsi="Arial" w:cs="Arial"/>
          <w:b w:val="0"/>
          <w:sz w:val="22"/>
          <w:szCs w:val="22"/>
        </w:rPr>
      </w:pPr>
    </w:p>
    <w:p w14:paraId="6A003F19" w14:textId="68E3C8C5" w:rsidR="00342294" w:rsidRPr="008535D7" w:rsidRDefault="00342294" w:rsidP="00DF11E3">
      <w:pPr>
        <w:pStyle w:val="NumberHeading"/>
        <w:numPr>
          <w:ilvl w:val="0"/>
          <w:numId w:val="40"/>
        </w:numPr>
        <w:tabs>
          <w:tab w:val="left" w:pos="540"/>
        </w:tabs>
        <w:adjustRightInd w:val="0"/>
        <w:snapToGrid w:val="0"/>
        <w:ind w:left="540" w:hanging="540"/>
        <w:contextualSpacing/>
        <w:jc w:val="left"/>
        <w:rPr>
          <w:rFonts w:ascii="Arial" w:hAnsi="Arial" w:cs="Arial"/>
          <w:b w:val="0"/>
          <w:sz w:val="22"/>
          <w:szCs w:val="22"/>
        </w:rPr>
      </w:pPr>
      <w:r w:rsidRPr="008535D7">
        <w:rPr>
          <w:rFonts w:ascii="Arial" w:hAnsi="Arial" w:cs="Arial"/>
          <w:b w:val="0"/>
          <w:sz w:val="22"/>
          <w:szCs w:val="22"/>
        </w:rPr>
        <w:t xml:space="preserve">the </w:t>
      </w:r>
      <w:r w:rsidR="00B47C6B" w:rsidRPr="008535D7">
        <w:rPr>
          <w:rFonts w:ascii="Arial" w:hAnsi="Arial" w:cs="Arial"/>
          <w:b w:val="0"/>
          <w:sz w:val="22"/>
          <w:szCs w:val="22"/>
        </w:rPr>
        <w:t xml:space="preserve">management company </w:t>
      </w:r>
      <w:r w:rsidRPr="008535D7">
        <w:rPr>
          <w:rFonts w:ascii="Arial" w:hAnsi="Arial" w:cs="Arial"/>
          <w:b w:val="0"/>
          <w:sz w:val="22"/>
          <w:szCs w:val="22"/>
        </w:rPr>
        <w:t xml:space="preserve">will make appropriate arrangements to make available the transaction records relating to the delegated activities of the </w:t>
      </w:r>
      <w:r w:rsidR="008D3BDD" w:rsidRPr="008535D7">
        <w:rPr>
          <w:rFonts w:ascii="Arial" w:hAnsi="Arial" w:cs="Arial"/>
          <w:b w:val="0"/>
          <w:sz w:val="22"/>
          <w:szCs w:val="22"/>
        </w:rPr>
        <w:t xml:space="preserve">PRF / investment portfolio(s) </w:t>
      </w:r>
      <w:r w:rsidRPr="008535D7">
        <w:rPr>
          <w:rFonts w:ascii="Arial" w:hAnsi="Arial" w:cs="Arial"/>
          <w:b w:val="0"/>
          <w:sz w:val="22"/>
          <w:szCs w:val="22"/>
        </w:rPr>
        <w:t xml:space="preserve">in Hong Kong for inspection by the SFC on request within a reasonable </w:t>
      </w:r>
      <w:proofErr w:type="gramStart"/>
      <w:r w:rsidRPr="008535D7">
        <w:rPr>
          <w:rFonts w:ascii="Arial" w:hAnsi="Arial" w:cs="Arial"/>
          <w:b w:val="0"/>
          <w:sz w:val="22"/>
          <w:szCs w:val="22"/>
        </w:rPr>
        <w:t>time;</w:t>
      </w:r>
      <w:proofErr w:type="gramEnd"/>
      <w:r w:rsidRPr="008535D7">
        <w:rPr>
          <w:rFonts w:ascii="Arial" w:hAnsi="Arial" w:cs="Arial"/>
          <w:b w:val="0"/>
          <w:sz w:val="22"/>
          <w:szCs w:val="22"/>
        </w:rPr>
        <w:t xml:space="preserve"> </w:t>
      </w:r>
    </w:p>
    <w:p w14:paraId="0E6CB03E" w14:textId="77777777" w:rsidR="00576270" w:rsidRPr="008535D7" w:rsidRDefault="00576270" w:rsidP="00DF11E3">
      <w:pPr>
        <w:pStyle w:val="NumberHeading"/>
        <w:tabs>
          <w:tab w:val="left" w:pos="540"/>
        </w:tabs>
        <w:adjustRightInd w:val="0"/>
        <w:snapToGrid w:val="0"/>
        <w:ind w:left="540" w:hanging="540"/>
        <w:contextualSpacing/>
        <w:jc w:val="left"/>
        <w:rPr>
          <w:rFonts w:ascii="Arial" w:hAnsi="Arial" w:cs="Arial"/>
          <w:b w:val="0"/>
          <w:sz w:val="22"/>
          <w:szCs w:val="22"/>
        </w:rPr>
      </w:pPr>
    </w:p>
    <w:p w14:paraId="6A003F1B" w14:textId="059A18CB" w:rsidR="00342294" w:rsidRPr="008535D7" w:rsidRDefault="00342294" w:rsidP="00DF11E3">
      <w:pPr>
        <w:pStyle w:val="NumberHeading"/>
        <w:numPr>
          <w:ilvl w:val="0"/>
          <w:numId w:val="40"/>
        </w:numPr>
        <w:tabs>
          <w:tab w:val="left" w:pos="540"/>
        </w:tabs>
        <w:adjustRightInd w:val="0"/>
        <w:snapToGrid w:val="0"/>
        <w:ind w:left="540" w:hanging="540"/>
        <w:contextualSpacing/>
        <w:jc w:val="left"/>
        <w:rPr>
          <w:rFonts w:ascii="Arial" w:hAnsi="Arial" w:cs="Arial"/>
          <w:b w:val="0"/>
          <w:sz w:val="22"/>
          <w:szCs w:val="22"/>
        </w:rPr>
      </w:pPr>
      <w:r w:rsidRPr="008535D7">
        <w:rPr>
          <w:rFonts w:ascii="Arial" w:hAnsi="Arial" w:cs="Arial"/>
          <w:b w:val="0"/>
          <w:sz w:val="22"/>
          <w:szCs w:val="22"/>
        </w:rPr>
        <w:t xml:space="preserve">enquiries from the SFC relating to the transaction records relating to the delegated activities of the </w:t>
      </w:r>
      <w:r w:rsidR="008D3BDD" w:rsidRPr="008535D7">
        <w:rPr>
          <w:rFonts w:ascii="Arial" w:hAnsi="Arial" w:cs="Arial"/>
          <w:b w:val="0"/>
          <w:sz w:val="22"/>
          <w:szCs w:val="22"/>
        </w:rPr>
        <w:t>PRF / investment portfolio(s)</w:t>
      </w:r>
      <w:r w:rsidRPr="008535D7">
        <w:rPr>
          <w:rFonts w:ascii="Arial" w:hAnsi="Arial" w:cs="Arial"/>
          <w:b w:val="0"/>
          <w:sz w:val="22"/>
          <w:szCs w:val="22"/>
        </w:rPr>
        <w:t xml:space="preserve"> will be answered and the SFC will have access to the relevant officers, directors and other personnel of the</w:t>
      </w:r>
      <w:r w:rsidR="00293801" w:rsidRPr="008535D7">
        <w:rPr>
          <w:rFonts w:ascii="Arial" w:hAnsi="Arial" w:cs="Arial"/>
          <w:b w:val="0"/>
          <w:sz w:val="22"/>
          <w:szCs w:val="22"/>
        </w:rPr>
        <w:t xml:space="preserve"> investment</w:t>
      </w:r>
      <w:r w:rsidRPr="008535D7">
        <w:rPr>
          <w:rFonts w:ascii="Arial" w:hAnsi="Arial" w:cs="Arial"/>
          <w:b w:val="0"/>
          <w:sz w:val="22"/>
          <w:szCs w:val="22"/>
        </w:rPr>
        <w:t xml:space="preserve"> delegate</w:t>
      </w:r>
      <w:r w:rsidR="004F0C38" w:rsidRPr="008535D7">
        <w:rPr>
          <w:rFonts w:ascii="Arial" w:hAnsi="Arial" w:cs="Arial"/>
          <w:b w:val="0"/>
          <w:sz w:val="22"/>
          <w:szCs w:val="22"/>
        </w:rPr>
        <w:t>(s)</w:t>
      </w:r>
      <w:r w:rsidRPr="008535D7">
        <w:rPr>
          <w:rFonts w:ascii="Arial" w:hAnsi="Arial" w:cs="Arial"/>
          <w:b w:val="0"/>
          <w:sz w:val="22"/>
          <w:szCs w:val="22"/>
        </w:rPr>
        <w:t xml:space="preserve"> for answer to </w:t>
      </w:r>
      <w:proofErr w:type="gramStart"/>
      <w:r w:rsidRPr="008535D7">
        <w:rPr>
          <w:rFonts w:ascii="Arial" w:hAnsi="Arial" w:cs="Arial"/>
          <w:b w:val="0"/>
          <w:sz w:val="22"/>
          <w:szCs w:val="22"/>
        </w:rPr>
        <w:t>enquiries;</w:t>
      </w:r>
      <w:proofErr w:type="gramEnd"/>
      <w:r w:rsidRPr="008535D7">
        <w:rPr>
          <w:rFonts w:ascii="Arial" w:hAnsi="Arial" w:cs="Arial"/>
          <w:b w:val="0"/>
          <w:sz w:val="22"/>
          <w:szCs w:val="22"/>
        </w:rPr>
        <w:t xml:space="preserve">  </w:t>
      </w:r>
    </w:p>
    <w:p w14:paraId="6A003F1C" w14:textId="77777777" w:rsidR="00342294" w:rsidRPr="008535D7" w:rsidRDefault="00342294" w:rsidP="00DF11E3">
      <w:pPr>
        <w:pStyle w:val="NumberHeading"/>
        <w:tabs>
          <w:tab w:val="left" w:pos="540"/>
        </w:tabs>
        <w:adjustRightInd w:val="0"/>
        <w:snapToGrid w:val="0"/>
        <w:ind w:left="540" w:hanging="540"/>
        <w:contextualSpacing/>
        <w:jc w:val="left"/>
        <w:rPr>
          <w:rFonts w:ascii="Arial" w:hAnsi="Arial" w:cs="Arial"/>
          <w:b w:val="0"/>
          <w:sz w:val="22"/>
          <w:szCs w:val="22"/>
        </w:rPr>
      </w:pPr>
    </w:p>
    <w:p w14:paraId="6A003F1D" w14:textId="77777777" w:rsidR="00342294" w:rsidRPr="008535D7" w:rsidRDefault="00342294" w:rsidP="00DF11E3">
      <w:pPr>
        <w:pStyle w:val="NumberHeading"/>
        <w:numPr>
          <w:ilvl w:val="0"/>
          <w:numId w:val="40"/>
        </w:numPr>
        <w:tabs>
          <w:tab w:val="left" w:pos="540"/>
        </w:tabs>
        <w:adjustRightInd w:val="0"/>
        <w:snapToGrid w:val="0"/>
        <w:ind w:left="540" w:hanging="540"/>
        <w:contextualSpacing/>
        <w:jc w:val="left"/>
        <w:rPr>
          <w:rFonts w:ascii="Arial" w:hAnsi="Arial" w:cs="Arial"/>
          <w:b w:val="0"/>
          <w:sz w:val="22"/>
          <w:szCs w:val="22"/>
        </w:rPr>
      </w:pPr>
      <w:r w:rsidRPr="008535D7">
        <w:rPr>
          <w:rFonts w:ascii="Arial" w:hAnsi="Arial" w:cs="Arial"/>
          <w:b w:val="0"/>
          <w:sz w:val="22"/>
          <w:szCs w:val="22"/>
        </w:rPr>
        <w:t xml:space="preserve">the SFC may instruct accountants / auditors / any other person to carry out an inspection of the books and records of the </w:t>
      </w:r>
      <w:r w:rsidR="008D3BDD" w:rsidRPr="008535D7">
        <w:rPr>
          <w:rFonts w:ascii="Arial" w:hAnsi="Arial" w:cs="Arial"/>
          <w:b w:val="0"/>
          <w:sz w:val="22"/>
          <w:szCs w:val="22"/>
        </w:rPr>
        <w:t>PRF / investment portfolio(s)</w:t>
      </w:r>
      <w:r w:rsidRPr="008535D7">
        <w:rPr>
          <w:rFonts w:ascii="Arial" w:hAnsi="Arial" w:cs="Arial"/>
          <w:b w:val="0"/>
          <w:sz w:val="22"/>
          <w:szCs w:val="22"/>
        </w:rPr>
        <w:t xml:space="preserve"> and such cost </w:t>
      </w:r>
      <w:r w:rsidRPr="008535D7">
        <w:rPr>
          <w:rFonts w:ascii="Arial" w:hAnsi="Arial" w:cs="Arial"/>
          <w:b w:val="0"/>
          <w:sz w:val="22"/>
          <w:szCs w:val="22"/>
        </w:rPr>
        <w:lastRenderedPageBreak/>
        <w:t xml:space="preserve">should be borne by the </w:t>
      </w:r>
      <w:r w:rsidR="00B47C6B" w:rsidRPr="008535D7">
        <w:rPr>
          <w:rFonts w:ascii="Arial" w:hAnsi="Arial" w:cs="Arial"/>
          <w:b w:val="0"/>
          <w:sz w:val="22"/>
          <w:szCs w:val="22"/>
        </w:rPr>
        <w:t xml:space="preserve">management company </w:t>
      </w:r>
      <w:r w:rsidRPr="008535D7">
        <w:rPr>
          <w:rFonts w:ascii="Arial" w:hAnsi="Arial" w:cs="Arial"/>
          <w:b w:val="0"/>
          <w:sz w:val="22"/>
          <w:szCs w:val="22"/>
        </w:rPr>
        <w:t xml:space="preserve">or the </w:t>
      </w:r>
      <w:r w:rsidR="00293801" w:rsidRPr="008535D7">
        <w:rPr>
          <w:rFonts w:ascii="Arial" w:hAnsi="Arial" w:cs="Arial"/>
          <w:b w:val="0"/>
          <w:sz w:val="22"/>
          <w:szCs w:val="22"/>
        </w:rPr>
        <w:t xml:space="preserve">investment </w:t>
      </w:r>
      <w:r w:rsidRPr="008535D7">
        <w:rPr>
          <w:rFonts w:ascii="Arial" w:hAnsi="Arial" w:cs="Arial"/>
          <w:b w:val="0"/>
          <w:sz w:val="22"/>
          <w:szCs w:val="22"/>
        </w:rPr>
        <w:t>delegate</w:t>
      </w:r>
      <w:r w:rsidR="004F0C38" w:rsidRPr="008535D7">
        <w:rPr>
          <w:rFonts w:ascii="Arial" w:hAnsi="Arial" w:cs="Arial"/>
          <w:b w:val="0"/>
          <w:sz w:val="22"/>
          <w:szCs w:val="22"/>
        </w:rPr>
        <w:t>(s)</w:t>
      </w:r>
      <w:r w:rsidRPr="008535D7">
        <w:rPr>
          <w:rFonts w:ascii="Arial" w:hAnsi="Arial" w:cs="Arial"/>
          <w:b w:val="0"/>
          <w:sz w:val="22"/>
          <w:szCs w:val="22"/>
        </w:rPr>
        <w:t xml:space="preserve"> but not be charged to the </w:t>
      </w:r>
      <w:r w:rsidR="008D3BDD" w:rsidRPr="008535D7">
        <w:rPr>
          <w:rFonts w:ascii="Arial" w:hAnsi="Arial" w:cs="Arial"/>
          <w:b w:val="0"/>
          <w:sz w:val="22"/>
          <w:szCs w:val="22"/>
        </w:rPr>
        <w:t>PRF / investment portfolio(s)</w:t>
      </w:r>
      <w:r w:rsidRPr="008535D7">
        <w:rPr>
          <w:rFonts w:ascii="Arial" w:hAnsi="Arial" w:cs="Arial"/>
          <w:b w:val="0"/>
          <w:sz w:val="22"/>
          <w:szCs w:val="22"/>
        </w:rPr>
        <w:t>; and</w:t>
      </w:r>
    </w:p>
    <w:p w14:paraId="6A003F1E" w14:textId="77777777" w:rsidR="00342294" w:rsidRPr="008535D7" w:rsidRDefault="00342294" w:rsidP="00DF11E3">
      <w:pPr>
        <w:pStyle w:val="NumberHeading"/>
        <w:tabs>
          <w:tab w:val="left" w:pos="540"/>
        </w:tabs>
        <w:adjustRightInd w:val="0"/>
        <w:snapToGrid w:val="0"/>
        <w:ind w:left="540" w:hanging="540"/>
        <w:contextualSpacing/>
        <w:jc w:val="left"/>
        <w:rPr>
          <w:rFonts w:ascii="Arial" w:hAnsi="Arial" w:cs="Arial"/>
          <w:b w:val="0"/>
          <w:sz w:val="22"/>
          <w:szCs w:val="22"/>
        </w:rPr>
      </w:pPr>
    </w:p>
    <w:p w14:paraId="664E60C4" w14:textId="77777777" w:rsidR="00BD412E" w:rsidRPr="008535D7" w:rsidRDefault="00342294" w:rsidP="00DF11E3">
      <w:pPr>
        <w:pStyle w:val="NumberHeading"/>
        <w:numPr>
          <w:ilvl w:val="0"/>
          <w:numId w:val="40"/>
        </w:numPr>
        <w:tabs>
          <w:tab w:val="left" w:pos="540"/>
        </w:tabs>
        <w:adjustRightInd w:val="0"/>
        <w:snapToGrid w:val="0"/>
        <w:ind w:left="540" w:hanging="540"/>
        <w:contextualSpacing/>
        <w:jc w:val="left"/>
        <w:rPr>
          <w:rFonts w:ascii="Arial" w:hAnsi="Arial" w:cs="Arial"/>
          <w:b w:val="0"/>
          <w:sz w:val="22"/>
          <w:szCs w:val="22"/>
        </w:rPr>
      </w:pPr>
      <w:r w:rsidRPr="008535D7">
        <w:rPr>
          <w:rFonts w:ascii="Arial" w:hAnsi="Arial" w:cs="Arial"/>
          <w:b w:val="0"/>
          <w:sz w:val="22"/>
          <w:szCs w:val="22"/>
        </w:rPr>
        <w:t xml:space="preserve">the </w:t>
      </w:r>
      <w:r w:rsidR="00B47C6B" w:rsidRPr="008535D7">
        <w:rPr>
          <w:rFonts w:ascii="Arial" w:hAnsi="Arial" w:cs="Arial"/>
          <w:b w:val="0"/>
          <w:sz w:val="22"/>
          <w:szCs w:val="22"/>
        </w:rPr>
        <w:t xml:space="preserve">management company </w:t>
      </w:r>
      <w:r w:rsidRPr="008535D7">
        <w:rPr>
          <w:rFonts w:ascii="Arial" w:hAnsi="Arial" w:cs="Arial"/>
          <w:b w:val="0"/>
          <w:sz w:val="22"/>
          <w:szCs w:val="22"/>
        </w:rPr>
        <w:t xml:space="preserve">will procure the </w:t>
      </w:r>
      <w:r w:rsidR="00293801" w:rsidRPr="008535D7">
        <w:rPr>
          <w:rFonts w:ascii="Arial" w:hAnsi="Arial" w:cs="Arial"/>
          <w:b w:val="0"/>
          <w:sz w:val="22"/>
          <w:szCs w:val="22"/>
        </w:rPr>
        <w:t xml:space="preserve">investment </w:t>
      </w:r>
      <w:r w:rsidRPr="008535D7">
        <w:rPr>
          <w:rFonts w:ascii="Arial" w:hAnsi="Arial" w:cs="Arial"/>
          <w:b w:val="0"/>
          <w:sz w:val="22"/>
          <w:szCs w:val="22"/>
        </w:rPr>
        <w:t>delegate</w:t>
      </w:r>
      <w:r w:rsidR="004F0C38" w:rsidRPr="008535D7">
        <w:rPr>
          <w:rFonts w:ascii="Arial" w:hAnsi="Arial" w:cs="Arial"/>
          <w:b w:val="0"/>
          <w:sz w:val="22"/>
          <w:szCs w:val="22"/>
        </w:rPr>
        <w:t>(s)</w:t>
      </w:r>
      <w:r w:rsidRPr="008535D7">
        <w:rPr>
          <w:rFonts w:ascii="Arial" w:hAnsi="Arial" w:cs="Arial"/>
          <w:b w:val="0"/>
          <w:sz w:val="22"/>
          <w:szCs w:val="22"/>
        </w:rPr>
        <w:t xml:space="preserve"> to make appropriate arrangements to enable the </w:t>
      </w:r>
      <w:r w:rsidR="008D3BDD" w:rsidRPr="008535D7">
        <w:rPr>
          <w:rFonts w:ascii="Arial" w:hAnsi="Arial" w:cs="Arial"/>
          <w:b w:val="0"/>
          <w:sz w:val="22"/>
          <w:szCs w:val="22"/>
        </w:rPr>
        <w:t xml:space="preserve">management company </w:t>
      </w:r>
      <w:r w:rsidRPr="008535D7">
        <w:rPr>
          <w:rFonts w:ascii="Arial" w:hAnsi="Arial" w:cs="Arial"/>
          <w:b w:val="0"/>
          <w:sz w:val="22"/>
          <w:szCs w:val="22"/>
        </w:rPr>
        <w:t>to carry out its du</w:t>
      </w:r>
      <w:r w:rsidR="008D3BDD" w:rsidRPr="008535D7">
        <w:rPr>
          <w:rFonts w:ascii="Arial" w:hAnsi="Arial" w:cs="Arial"/>
          <w:b w:val="0"/>
          <w:sz w:val="22"/>
          <w:szCs w:val="22"/>
        </w:rPr>
        <w:t xml:space="preserve">ties as stipulated in </w:t>
      </w:r>
      <w:r w:rsidR="00B47C6B" w:rsidRPr="008535D7">
        <w:rPr>
          <w:rFonts w:ascii="Arial" w:hAnsi="Arial" w:cs="Arial"/>
          <w:b w:val="0"/>
          <w:sz w:val="22"/>
          <w:szCs w:val="22"/>
        </w:rPr>
        <w:t>(</w:t>
      </w:r>
      <w:r w:rsidR="00265255" w:rsidRPr="008535D7">
        <w:rPr>
          <w:rFonts w:ascii="Arial" w:hAnsi="Arial" w:cs="Arial"/>
          <w:b w:val="0"/>
          <w:sz w:val="22"/>
          <w:szCs w:val="22"/>
        </w:rPr>
        <w:t>d</w:t>
      </w:r>
      <w:r w:rsidR="00B47C6B" w:rsidRPr="008535D7">
        <w:rPr>
          <w:rFonts w:ascii="Arial" w:hAnsi="Arial" w:cs="Arial"/>
          <w:b w:val="0"/>
          <w:sz w:val="22"/>
          <w:szCs w:val="22"/>
        </w:rPr>
        <w:t>) to (h</w:t>
      </w:r>
      <w:r w:rsidR="008D3BDD" w:rsidRPr="008535D7">
        <w:rPr>
          <w:rFonts w:ascii="Arial" w:hAnsi="Arial" w:cs="Arial"/>
          <w:b w:val="0"/>
          <w:sz w:val="22"/>
          <w:szCs w:val="22"/>
        </w:rPr>
        <w:t>)</w:t>
      </w:r>
      <w:r w:rsidRPr="008535D7">
        <w:rPr>
          <w:rFonts w:ascii="Arial" w:hAnsi="Arial" w:cs="Arial"/>
          <w:b w:val="0"/>
          <w:sz w:val="22"/>
          <w:szCs w:val="22"/>
        </w:rPr>
        <w:t xml:space="preserve"> above</w:t>
      </w:r>
      <w:r w:rsidR="00265255" w:rsidRPr="008535D7">
        <w:rPr>
          <w:rFonts w:ascii="Arial" w:hAnsi="Arial" w:cs="Arial"/>
          <w:b w:val="0"/>
          <w:sz w:val="22"/>
          <w:szCs w:val="22"/>
        </w:rPr>
        <w:t>.</w:t>
      </w:r>
      <w:r w:rsidR="004A3796" w:rsidRPr="008535D7">
        <w:rPr>
          <w:rFonts w:ascii="Arial" w:hAnsi="Arial" w:cs="Arial"/>
          <w:b w:val="0"/>
          <w:sz w:val="22"/>
          <w:szCs w:val="22"/>
        </w:rPr>
        <w:t xml:space="preserve"> </w:t>
      </w:r>
    </w:p>
    <w:p w14:paraId="6A003F20" w14:textId="77777777" w:rsidR="00342294" w:rsidRPr="008535D7" w:rsidRDefault="00342294" w:rsidP="00342294">
      <w:pPr>
        <w:rPr>
          <w:rFonts w:cs="Arial"/>
          <w:b/>
          <w:kern w:val="0"/>
          <w:sz w:val="24"/>
          <w:szCs w:val="24"/>
          <w:lang w:val="en-GB"/>
        </w:rPr>
      </w:pPr>
    </w:p>
    <w:p w14:paraId="6A003F21" w14:textId="77777777" w:rsidR="00342294" w:rsidRPr="008535D7" w:rsidRDefault="00342294" w:rsidP="00342294">
      <w:pPr>
        <w:rPr>
          <w:rFonts w:cs="Arial"/>
          <w:b/>
          <w:kern w:val="0"/>
          <w:sz w:val="24"/>
          <w:szCs w:val="24"/>
          <w:lang w:val="en-GB"/>
        </w:rPr>
      </w:pPr>
    </w:p>
    <w:p w14:paraId="6A003F22" w14:textId="77777777" w:rsidR="00124800" w:rsidRPr="008535D7" w:rsidRDefault="00124800" w:rsidP="00342294">
      <w:pPr>
        <w:adjustRightInd w:val="0"/>
        <w:snapToGrid w:val="0"/>
        <w:contextualSpacing/>
        <w:rPr>
          <w:rFonts w:cs="Arial"/>
          <w:bCs/>
          <w:szCs w:val="22"/>
        </w:rPr>
      </w:pPr>
    </w:p>
    <w:p w14:paraId="6A003F23" w14:textId="57D6E5C4" w:rsidR="00342294" w:rsidRPr="008535D7" w:rsidRDefault="0094603A" w:rsidP="0094603A">
      <w:pPr>
        <w:tabs>
          <w:tab w:val="left" w:pos="142"/>
        </w:tabs>
        <w:adjustRightInd w:val="0"/>
        <w:snapToGrid w:val="0"/>
        <w:contextualSpacing/>
        <w:rPr>
          <w:rFonts w:cs="Arial"/>
          <w:bCs/>
          <w:szCs w:val="22"/>
        </w:rPr>
      </w:pPr>
      <w:r w:rsidRPr="008535D7">
        <w:rPr>
          <w:rFonts w:cs="Arial"/>
          <w:bCs/>
          <w:szCs w:val="22"/>
        </w:rPr>
        <w:tab/>
      </w:r>
      <w:r w:rsidR="00342294" w:rsidRPr="008535D7">
        <w:rPr>
          <w:rFonts w:cs="Arial"/>
          <w:bCs/>
          <w:szCs w:val="22"/>
        </w:rPr>
        <w:t>Signed for and on behalf of</w:t>
      </w:r>
      <w:r w:rsidRPr="008535D7">
        <w:rPr>
          <w:rFonts w:cs="Arial"/>
          <w:bCs/>
          <w:szCs w:val="22"/>
        </w:rPr>
        <w:t xml:space="preserve"> </w:t>
      </w:r>
      <w:proofErr w:type="gramStart"/>
      <w:r w:rsidRPr="008535D7">
        <w:rPr>
          <w:rFonts w:cs="Arial"/>
          <w:bCs/>
          <w:szCs w:val="22"/>
        </w:rPr>
        <w:t xml:space="preserve">  </w:t>
      </w:r>
      <w:r w:rsidR="00342294" w:rsidRPr="008535D7">
        <w:rPr>
          <w:rFonts w:cs="Arial"/>
          <w:bCs/>
          <w:szCs w:val="22"/>
        </w:rPr>
        <w:t>:</w:t>
      </w:r>
      <w:proofErr w:type="gramEnd"/>
    </w:p>
    <w:tbl>
      <w:tblPr>
        <w:tblW w:w="8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3042"/>
        <w:gridCol w:w="180"/>
        <w:gridCol w:w="1220"/>
        <w:gridCol w:w="2284"/>
        <w:gridCol w:w="250"/>
        <w:gridCol w:w="1286"/>
      </w:tblGrid>
      <w:tr w:rsidR="00993A3D" w:rsidRPr="008535D7" w14:paraId="6A003F2A" w14:textId="77777777" w:rsidTr="00B34368">
        <w:tc>
          <w:tcPr>
            <w:tcW w:w="3042" w:type="dxa"/>
            <w:tcBorders>
              <w:top w:val="nil"/>
              <w:left w:val="nil"/>
              <w:bottom w:val="nil"/>
              <w:right w:val="nil"/>
            </w:tcBorders>
            <w:vAlign w:val="center"/>
          </w:tcPr>
          <w:p w14:paraId="6A003F24" w14:textId="2A3C1BC0" w:rsidR="00342294" w:rsidRPr="008535D7" w:rsidRDefault="0094603A" w:rsidP="003C4D97">
            <w:pPr>
              <w:tabs>
                <w:tab w:val="left" w:pos="70"/>
              </w:tabs>
              <w:adjustRightInd w:val="0"/>
              <w:snapToGrid w:val="0"/>
              <w:contextualSpacing/>
              <w:rPr>
                <w:rFonts w:cs="Arial"/>
                <w:szCs w:val="22"/>
              </w:rPr>
            </w:pPr>
            <w:r w:rsidRPr="008535D7">
              <w:rPr>
                <w:rFonts w:cs="Arial"/>
                <w:szCs w:val="22"/>
              </w:rPr>
              <w:tab/>
            </w:r>
            <w:r w:rsidR="00342294" w:rsidRPr="008535D7">
              <w:rPr>
                <w:rFonts w:cs="Arial"/>
                <w:szCs w:val="22"/>
              </w:rPr>
              <w:t xml:space="preserve">Name of the </w:t>
            </w:r>
            <w:r w:rsidR="00124800" w:rsidRPr="008535D7">
              <w:rPr>
                <w:rFonts w:cs="Arial"/>
                <w:szCs w:val="22"/>
              </w:rPr>
              <w:t xml:space="preserve">management </w:t>
            </w:r>
            <w:r w:rsidRPr="008535D7">
              <w:rPr>
                <w:rFonts w:cs="Arial"/>
                <w:szCs w:val="22"/>
              </w:rPr>
              <w:tab/>
            </w:r>
            <w:r w:rsidR="00124800" w:rsidRPr="008535D7">
              <w:rPr>
                <w:rFonts w:cs="Arial"/>
                <w:szCs w:val="22"/>
              </w:rPr>
              <w:t>company</w:t>
            </w:r>
          </w:p>
        </w:tc>
        <w:tc>
          <w:tcPr>
            <w:tcW w:w="180" w:type="dxa"/>
            <w:tcBorders>
              <w:top w:val="nil"/>
              <w:left w:val="nil"/>
              <w:bottom w:val="nil"/>
              <w:right w:val="nil"/>
            </w:tcBorders>
          </w:tcPr>
          <w:p w14:paraId="6A003F25" w14:textId="77777777" w:rsidR="00342294" w:rsidRPr="008535D7" w:rsidRDefault="00342294" w:rsidP="0094603A">
            <w:pPr>
              <w:tabs>
                <w:tab w:val="left" w:pos="0"/>
              </w:tabs>
              <w:adjustRightInd w:val="0"/>
              <w:snapToGrid w:val="0"/>
              <w:contextualSpacing/>
              <w:rPr>
                <w:rFonts w:cs="Arial"/>
                <w:szCs w:val="22"/>
              </w:rPr>
            </w:pPr>
            <w:r w:rsidRPr="008535D7">
              <w:rPr>
                <w:rFonts w:cs="Arial"/>
                <w:szCs w:val="22"/>
              </w:rPr>
              <w:t>:</w:t>
            </w:r>
          </w:p>
        </w:tc>
        <w:tc>
          <w:tcPr>
            <w:tcW w:w="1220" w:type="dxa"/>
            <w:tcBorders>
              <w:top w:val="nil"/>
              <w:left w:val="nil"/>
              <w:bottom w:val="single" w:sz="4" w:space="0" w:color="auto"/>
              <w:right w:val="nil"/>
            </w:tcBorders>
          </w:tcPr>
          <w:p w14:paraId="6A003F26" w14:textId="77777777" w:rsidR="00342294" w:rsidRPr="008535D7" w:rsidRDefault="00342294" w:rsidP="0094603A">
            <w:pPr>
              <w:tabs>
                <w:tab w:val="left" w:pos="0"/>
              </w:tabs>
              <w:adjustRightInd w:val="0"/>
              <w:snapToGrid w:val="0"/>
              <w:contextualSpacing/>
              <w:rPr>
                <w:rFonts w:cs="Arial"/>
                <w:szCs w:val="22"/>
              </w:rPr>
            </w:pPr>
          </w:p>
        </w:tc>
        <w:tc>
          <w:tcPr>
            <w:tcW w:w="2284" w:type="dxa"/>
            <w:tcBorders>
              <w:top w:val="nil"/>
              <w:left w:val="nil"/>
              <w:bottom w:val="single" w:sz="4" w:space="0" w:color="auto"/>
              <w:right w:val="nil"/>
            </w:tcBorders>
            <w:vAlign w:val="center"/>
          </w:tcPr>
          <w:p w14:paraId="6A003F27" w14:textId="77777777" w:rsidR="00342294" w:rsidRPr="008535D7" w:rsidRDefault="00342294" w:rsidP="0094603A">
            <w:pPr>
              <w:tabs>
                <w:tab w:val="left" w:pos="0"/>
              </w:tabs>
              <w:adjustRightInd w:val="0"/>
              <w:snapToGrid w:val="0"/>
              <w:contextualSpacing/>
              <w:rPr>
                <w:rFonts w:cs="Arial"/>
                <w:szCs w:val="22"/>
              </w:rPr>
            </w:pPr>
          </w:p>
        </w:tc>
        <w:tc>
          <w:tcPr>
            <w:tcW w:w="250" w:type="dxa"/>
            <w:tcBorders>
              <w:top w:val="nil"/>
              <w:left w:val="nil"/>
              <w:bottom w:val="single" w:sz="4" w:space="0" w:color="auto"/>
              <w:right w:val="nil"/>
            </w:tcBorders>
            <w:vAlign w:val="center"/>
          </w:tcPr>
          <w:p w14:paraId="6A003F28" w14:textId="77777777" w:rsidR="00342294" w:rsidRPr="008535D7" w:rsidRDefault="00342294" w:rsidP="0094603A">
            <w:pPr>
              <w:tabs>
                <w:tab w:val="left" w:pos="0"/>
              </w:tabs>
              <w:adjustRightInd w:val="0"/>
              <w:snapToGrid w:val="0"/>
              <w:contextualSpacing/>
              <w:rPr>
                <w:rFonts w:cs="Arial"/>
                <w:szCs w:val="22"/>
              </w:rPr>
            </w:pPr>
          </w:p>
        </w:tc>
        <w:tc>
          <w:tcPr>
            <w:tcW w:w="1286" w:type="dxa"/>
            <w:tcBorders>
              <w:top w:val="nil"/>
              <w:left w:val="nil"/>
              <w:bottom w:val="single" w:sz="4" w:space="0" w:color="auto"/>
              <w:right w:val="nil"/>
            </w:tcBorders>
          </w:tcPr>
          <w:p w14:paraId="6A003F29" w14:textId="77777777" w:rsidR="00342294" w:rsidRPr="008535D7" w:rsidRDefault="00342294" w:rsidP="0094603A">
            <w:pPr>
              <w:tabs>
                <w:tab w:val="left" w:pos="0"/>
              </w:tabs>
              <w:adjustRightInd w:val="0"/>
              <w:snapToGrid w:val="0"/>
              <w:contextualSpacing/>
              <w:rPr>
                <w:rFonts w:cs="Arial"/>
                <w:szCs w:val="22"/>
              </w:rPr>
            </w:pPr>
          </w:p>
        </w:tc>
      </w:tr>
      <w:tr w:rsidR="00993A3D" w:rsidRPr="008535D7" w14:paraId="6A003F32" w14:textId="77777777" w:rsidTr="00B34368">
        <w:trPr>
          <w:trHeight w:val="231"/>
        </w:trPr>
        <w:tc>
          <w:tcPr>
            <w:tcW w:w="3042" w:type="dxa"/>
            <w:tcBorders>
              <w:top w:val="nil"/>
              <w:left w:val="nil"/>
              <w:bottom w:val="nil"/>
              <w:right w:val="nil"/>
            </w:tcBorders>
          </w:tcPr>
          <w:p w14:paraId="6A003F2B" w14:textId="77777777" w:rsidR="00342294" w:rsidRPr="008535D7" w:rsidRDefault="00342294" w:rsidP="0094603A">
            <w:pPr>
              <w:tabs>
                <w:tab w:val="left" w:pos="0"/>
              </w:tabs>
              <w:adjustRightInd w:val="0"/>
              <w:snapToGrid w:val="0"/>
              <w:contextualSpacing/>
              <w:rPr>
                <w:rFonts w:cs="Arial"/>
                <w:szCs w:val="22"/>
              </w:rPr>
            </w:pPr>
          </w:p>
          <w:p w14:paraId="6A003F2C" w14:textId="6A396B3D" w:rsidR="00342294" w:rsidRPr="008535D7" w:rsidRDefault="0094603A" w:rsidP="0094603A">
            <w:pPr>
              <w:tabs>
                <w:tab w:val="left" w:pos="70"/>
              </w:tabs>
              <w:adjustRightInd w:val="0"/>
              <w:snapToGrid w:val="0"/>
              <w:contextualSpacing/>
              <w:rPr>
                <w:rFonts w:cs="Arial"/>
                <w:szCs w:val="22"/>
              </w:rPr>
            </w:pPr>
            <w:r w:rsidRPr="008535D7">
              <w:rPr>
                <w:rFonts w:cs="Arial"/>
                <w:szCs w:val="22"/>
              </w:rPr>
              <w:tab/>
            </w:r>
            <w:r w:rsidR="00342294" w:rsidRPr="008535D7">
              <w:rPr>
                <w:rFonts w:cs="Arial"/>
                <w:szCs w:val="22"/>
              </w:rPr>
              <w:t xml:space="preserve">Name of authorized </w:t>
            </w:r>
            <w:r w:rsidR="003C4D97" w:rsidRPr="008535D7">
              <w:rPr>
                <w:rFonts w:cs="Arial"/>
                <w:szCs w:val="22"/>
              </w:rPr>
              <w:tab/>
            </w:r>
            <w:r w:rsidR="00342294" w:rsidRPr="008535D7">
              <w:rPr>
                <w:rFonts w:cs="Arial"/>
                <w:szCs w:val="22"/>
              </w:rPr>
              <w:t>signatory</w:t>
            </w:r>
          </w:p>
        </w:tc>
        <w:tc>
          <w:tcPr>
            <w:tcW w:w="180" w:type="dxa"/>
            <w:tcBorders>
              <w:top w:val="nil"/>
              <w:left w:val="nil"/>
              <w:bottom w:val="nil"/>
              <w:right w:val="nil"/>
            </w:tcBorders>
          </w:tcPr>
          <w:p w14:paraId="6A003F2D" w14:textId="77777777" w:rsidR="00342294" w:rsidRPr="008535D7" w:rsidRDefault="00342294" w:rsidP="0094603A">
            <w:pPr>
              <w:tabs>
                <w:tab w:val="left" w:pos="0"/>
              </w:tabs>
              <w:adjustRightInd w:val="0"/>
              <w:snapToGrid w:val="0"/>
              <w:contextualSpacing/>
              <w:rPr>
                <w:rFonts w:cs="Arial"/>
                <w:szCs w:val="22"/>
              </w:rPr>
            </w:pPr>
          </w:p>
          <w:p w14:paraId="6A003F2E" w14:textId="77777777" w:rsidR="00342294" w:rsidRPr="008535D7" w:rsidRDefault="00342294" w:rsidP="0094603A">
            <w:pPr>
              <w:tabs>
                <w:tab w:val="left" w:pos="0"/>
              </w:tabs>
              <w:adjustRightInd w:val="0"/>
              <w:snapToGrid w:val="0"/>
              <w:contextualSpacing/>
              <w:rPr>
                <w:rFonts w:cs="Arial"/>
                <w:szCs w:val="22"/>
              </w:rPr>
            </w:pPr>
            <w:r w:rsidRPr="008535D7">
              <w:rPr>
                <w:rFonts w:cs="Arial"/>
                <w:szCs w:val="22"/>
              </w:rPr>
              <w:t>:</w:t>
            </w:r>
          </w:p>
        </w:tc>
        <w:tc>
          <w:tcPr>
            <w:tcW w:w="5040" w:type="dxa"/>
            <w:gridSpan w:val="4"/>
            <w:tcBorders>
              <w:top w:val="single" w:sz="4" w:space="0" w:color="auto"/>
              <w:left w:val="nil"/>
              <w:bottom w:val="single" w:sz="4" w:space="0" w:color="auto"/>
              <w:right w:val="nil"/>
            </w:tcBorders>
          </w:tcPr>
          <w:p w14:paraId="6A003F2F" w14:textId="77777777" w:rsidR="00342294" w:rsidRPr="008535D7" w:rsidRDefault="00342294" w:rsidP="0094603A">
            <w:pPr>
              <w:tabs>
                <w:tab w:val="left" w:pos="0"/>
              </w:tabs>
              <w:adjustRightInd w:val="0"/>
              <w:snapToGrid w:val="0"/>
              <w:spacing w:line="200" w:lineRule="exact"/>
              <w:contextualSpacing/>
              <w:rPr>
                <w:rFonts w:cs="Arial"/>
                <w:szCs w:val="22"/>
              </w:rPr>
            </w:pPr>
          </w:p>
          <w:p w14:paraId="6A003F30" w14:textId="77777777" w:rsidR="00342294" w:rsidRPr="008535D7" w:rsidRDefault="00342294" w:rsidP="0094603A">
            <w:pPr>
              <w:tabs>
                <w:tab w:val="left" w:pos="0"/>
              </w:tabs>
              <w:adjustRightInd w:val="0"/>
              <w:snapToGrid w:val="0"/>
              <w:contextualSpacing/>
              <w:rPr>
                <w:rFonts w:cs="Arial"/>
                <w:szCs w:val="22"/>
              </w:rPr>
            </w:pPr>
          </w:p>
          <w:p w14:paraId="6A003F31" w14:textId="77777777" w:rsidR="00342294" w:rsidRPr="008535D7" w:rsidRDefault="00342294" w:rsidP="0094603A">
            <w:pPr>
              <w:tabs>
                <w:tab w:val="left" w:pos="0"/>
              </w:tabs>
              <w:adjustRightInd w:val="0"/>
              <w:snapToGrid w:val="0"/>
              <w:contextualSpacing/>
              <w:rPr>
                <w:rFonts w:cs="Arial"/>
                <w:szCs w:val="22"/>
              </w:rPr>
            </w:pPr>
          </w:p>
        </w:tc>
      </w:tr>
      <w:tr w:rsidR="00993A3D" w:rsidRPr="008535D7" w14:paraId="6A003F39" w14:textId="77777777" w:rsidTr="00B34368">
        <w:trPr>
          <w:trHeight w:val="231"/>
        </w:trPr>
        <w:tc>
          <w:tcPr>
            <w:tcW w:w="3042" w:type="dxa"/>
            <w:tcBorders>
              <w:top w:val="nil"/>
              <w:left w:val="nil"/>
              <w:bottom w:val="nil"/>
              <w:right w:val="nil"/>
            </w:tcBorders>
          </w:tcPr>
          <w:p w14:paraId="6A003F33" w14:textId="77777777" w:rsidR="00342294" w:rsidRPr="008535D7" w:rsidRDefault="00342294" w:rsidP="0094603A">
            <w:pPr>
              <w:tabs>
                <w:tab w:val="left" w:pos="0"/>
              </w:tabs>
              <w:adjustRightInd w:val="0"/>
              <w:snapToGrid w:val="0"/>
              <w:contextualSpacing/>
              <w:rPr>
                <w:rFonts w:cs="Arial"/>
                <w:szCs w:val="22"/>
              </w:rPr>
            </w:pPr>
          </w:p>
          <w:p w14:paraId="6A003F34" w14:textId="77777777" w:rsidR="00342294" w:rsidRPr="008535D7" w:rsidRDefault="00342294" w:rsidP="0094603A">
            <w:pPr>
              <w:tabs>
                <w:tab w:val="left" w:pos="0"/>
              </w:tabs>
              <w:adjustRightInd w:val="0"/>
              <w:snapToGrid w:val="0"/>
              <w:contextualSpacing/>
              <w:rPr>
                <w:rFonts w:cs="Arial"/>
                <w:szCs w:val="22"/>
              </w:rPr>
            </w:pPr>
          </w:p>
          <w:p w14:paraId="6A003F35" w14:textId="77777777" w:rsidR="00342294" w:rsidRPr="008535D7" w:rsidRDefault="00342294" w:rsidP="0094603A">
            <w:pPr>
              <w:tabs>
                <w:tab w:val="left" w:pos="0"/>
              </w:tabs>
              <w:adjustRightInd w:val="0"/>
              <w:snapToGrid w:val="0"/>
              <w:contextualSpacing/>
              <w:rPr>
                <w:rFonts w:cs="Arial"/>
                <w:szCs w:val="22"/>
              </w:rPr>
            </w:pPr>
          </w:p>
          <w:p w14:paraId="6A003F36" w14:textId="77777777" w:rsidR="00342294" w:rsidRPr="008535D7" w:rsidRDefault="00342294" w:rsidP="0094603A">
            <w:pPr>
              <w:tabs>
                <w:tab w:val="left" w:pos="0"/>
              </w:tabs>
              <w:adjustRightInd w:val="0"/>
              <w:snapToGrid w:val="0"/>
              <w:contextualSpacing/>
              <w:rPr>
                <w:rFonts w:cs="Arial"/>
                <w:szCs w:val="22"/>
              </w:rPr>
            </w:pPr>
          </w:p>
        </w:tc>
        <w:tc>
          <w:tcPr>
            <w:tcW w:w="180" w:type="dxa"/>
            <w:tcBorders>
              <w:top w:val="nil"/>
              <w:left w:val="nil"/>
              <w:bottom w:val="nil"/>
              <w:right w:val="nil"/>
            </w:tcBorders>
          </w:tcPr>
          <w:p w14:paraId="6A003F37" w14:textId="77777777" w:rsidR="00342294" w:rsidRPr="008535D7" w:rsidRDefault="00342294" w:rsidP="0094603A">
            <w:pPr>
              <w:tabs>
                <w:tab w:val="left" w:pos="0"/>
              </w:tabs>
              <w:adjustRightInd w:val="0"/>
              <w:snapToGrid w:val="0"/>
              <w:contextualSpacing/>
              <w:rPr>
                <w:rFonts w:cs="Arial"/>
                <w:szCs w:val="22"/>
              </w:rPr>
            </w:pPr>
          </w:p>
        </w:tc>
        <w:tc>
          <w:tcPr>
            <w:tcW w:w="5040" w:type="dxa"/>
            <w:gridSpan w:val="4"/>
            <w:tcBorders>
              <w:top w:val="single" w:sz="4" w:space="0" w:color="auto"/>
              <w:left w:val="nil"/>
              <w:bottom w:val="nil"/>
              <w:right w:val="nil"/>
            </w:tcBorders>
          </w:tcPr>
          <w:p w14:paraId="6A003F38" w14:textId="39FF90A8" w:rsidR="00342294" w:rsidRPr="008535D7" w:rsidRDefault="00342294" w:rsidP="0094603A">
            <w:pPr>
              <w:tabs>
                <w:tab w:val="left" w:pos="0"/>
              </w:tabs>
              <w:adjustRightInd w:val="0"/>
              <w:snapToGrid w:val="0"/>
              <w:spacing w:line="240" w:lineRule="exact"/>
              <w:contextualSpacing/>
              <w:rPr>
                <w:rFonts w:cs="Arial"/>
                <w:i/>
                <w:szCs w:val="22"/>
              </w:rPr>
            </w:pPr>
            <w:r w:rsidRPr="008535D7">
              <w:rPr>
                <w:rFonts w:cs="Arial"/>
                <w:i/>
                <w:szCs w:val="22"/>
              </w:rPr>
              <w:t>(Insert name of at least one Responsible Officer</w:t>
            </w:r>
            <w:r w:rsidR="00C20FBE" w:rsidRPr="008535D7">
              <w:rPr>
                <w:rFonts w:cs="Arial"/>
                <w:i/>
                <w:szCs w:val="22"/>
              </w:rPr>
              <w:t xml:space="preserve"> or Executive Officer</w:t>
            </w:r>
            <w:r w:rsidRPr="008535D7">
              <w:rPr>
                <w:rFonts w:cs="Arial"/>
                <w:i/>
                <w:szCs w:val="22"/>
              </w:rPr>
              <w:t xml:space="preserve"> (in respect of Type 9 </w:t>
            </w:r>
            <w:r w:rsidR="00DE1B76" w:rsidRPr="008535D7">
              <w:rPr>
                <w:rFonts w:cs="Arial"/>
                <w:i/>
                <w:szCs w:val="22"/>
              </w:rPr>
              <w:t>r</w:t>
            </w:r>
            <w:r w:rsidRPr="008535D7">
              <w:rPr>
                <w:rFonts w:cs="Arial"/>
                <w:i/>
                <w:szCs w:val="22"/>
              </w:rPr>
              <w:t xml:space="preserve">egulated </w:t>
            </w:r>
            <w:r w:rsidR="00DE1B76" w:rsidRPr="008535D7">
              <w:rPr>
                <w:rFonts w:cs="Arial"/>
                <w:i/>
                <w:szCs w:val="22"/>
              </w:rPr>
              <w:t>a</w:t>
            </w:r>
            <w:r w:rsidRPr="008535D7">
              <w:rPr>
                <w:rFonts w:cs="Arial"/>
                <w:i/>
                <w:szCs w:val="22"/>
              </w:rPr>
              <w:t xml:space="preserve">ctivity) of the </w:t>
            </w:r>
            <w:r w:rsidR="001C7435" w:rsidRPr="008535D7">
              <w:rPr>
                <w:rFonts w:cs="Arial"/>
                <w:i/>
                <w:szCs w:val="22"/>
              </w:rPr>
              <w:t>management company</w:t>
            </w:r>
            <w:r w:rsidRPr="008535D7">
              <w:rPr>
                <w:rFonts w:cs="Arial"/>
                <w:i/>
                <w:szCs w:val="22"/>
              </w:rPr>
              <w:t>)</w:t>
            </w:r>
          </w:p>
        </w:tc>
      </w:tr>
      <w:tr w:rsidR="00993A3D" w:rsidRPr="008535D7" w14:paraId="6A003F40" w14:textId="77777777" w:rsidTr="00B34368">
        <w:trPr>
          <w:trHeight w:val="22"/>
        </w:trPr>
        <w:tc>
          <w:tcPr>
            <w:tcW w:w="3042" w:type="dxa"/>
            <w:tcBorders>
              <w:top w:val="nil"/>
              <w:left w:val="nil"/>
              <w:bottom w:val="nil"/>
              <w:right w:val="nil"/>
            </w:tcBorders>
          </w:tcPr>
          <w:p w14:paraId="6A003F3A" w14:textId="508558EA" w:rsidR="00342294" w:rsidRPr="008535D7" w:rsidRDefault="0094603A" w:rsidP="003C4D97">
            <w:pPr>
              <w:tabs>
                <w:tab w:val="left" w:pos="70"/>
              </w:tabs>
              <w:adjustRightInd w:val="0"/>
              <w:snapToGrid w:val="0"/>
              <w:contextualSpacing/>
              <w:rPr>
                <w:rFonts w:cs="Arial"/>
                <w:szCs w:val="22"/>
              </w:rPr>
            </w:pPr>
            <w:r w:rsidRPr="008535D7">
              <w:rPr>
                <w:rFonts w:cs="Arial"/>
                <w:szCs w:val="22"/>
              </w:rPr>
              <w:tab/>
            </w:r>
            <w:r w:rsidR="00342294" w:rsidRPr="008535D7">
              <w:rPr>
                <w:rFonts w:cs="Arial"/>
                <w:szCs w:val="22"/>
              </w:rPr>
              <w:t>Signature</w:t>
            </w:r>
          </w:p>
        </w:tc>
        <w:tc>
          <w:tcPr>
            <w:tcW w:w="180" w:type="dxa"/>
            <w:tcBorders>
              <w:top w:val="nil"/>
              <w:left w:val="nil"/>
              <w:bottom w:val="nil"/>
              <w:right w:val="nil"/>
            </w:tcBorders>
          </w:tcPr>
          <w:p w14:paraId="6A003F3B" w14:textId="77777777" w:rsidR="00342294" w:rsidRPr="008535D7" w:rsidRDefault="00342294" w:rsidP="0094603A">
            <w:pPr>
              <w:tabs>
                <w:tab w:val="left" w:pos="0"/>
              </w:tabs>
              <w:adjustRightInd w:val="0"/>
              <w:snapToGrid w:val="0"/>
              <w:contextualSpacing/>
              <w:rPr>
                <w:rFonts w:cs="Arial"/>
                <w:szCs w:val="22"/>
              </w:rPr>
            </w:pPr>
            <w:r w:rsidRPr="008535D7">
              <w:rPr>
                <w:rFonts w:cs="Arial"/>
                <w:szCs w:val="22"/>
              </w:rPr>
              <w:t>:</w:t>
            </w:r>
          </w:p>
        </w:tc>
        <w:tc>
          <w:tcPr>
            <w:tcW w:w="1220" w:type="dxa"/>
            <w:tcBorders>
              <w:top w:val="nil"/>
              <w:left w:val="nil"/>
              <w:bottom w:val="single" w:sz="4" w:space="0" w:color="auto"/>
              <w:right w:val="nil"/>
            </w:tcBorders>
          </w:tcPr>
          <w:p w14:paraId="6A003F3C" w14:textId="77777777" w:rsidR="00342294" w:rsidRPr="008535D7" w:rsidRDefault="00342294" w:rsidP="0094603A">
            <w:pPr>
              <w:tabs>
                <w:tab w:val="left" w:pos="0"/>
              </w:tabs>
              <w:adjustRightInd w:val="0"/>
              <w:snapToGrid w:val="0"/>
              <w:contextualSpacing/>
              <w:rPr>
                <w:rFonts w:cs="Arial"/>
                <w:szCs w:val="22"/>
              </w:rPr>
            </w:pPr>
          </w:p>
        </w:tc>
        <w:tc>
          <w:tcPr>
            <w:tcW w:w="2284" w:type="dxa"/>
            <w:tcBorders>
              <w:top w:val="nil"/>
              <w:left w:val="nil"/>
              <w:bottom w:val="single" w:sz="4" w:space="0" w:color="auto"/>
              <w:right w:val="nil"/>
            </w:tcBorders>
            <w:vAlign w:val="center"/>
          </w:tcPr>
          <w:p w14:paraId="6A003F3D" w14:textId="77777777" w:rsidR="00342294" w:rsidRPr="008535D7" w:rsidRDefault="00342294" w:rsidP="0094603A">
            <w:pPr>
              <w:tabs>
                <w:tab w:val="left" w:pos="0"/>
              </w:tabs>
              <w:adjustRightInd w:val="0"/>
              <w:snapToGrid w:val="0"/>
              <w:contextualSpacing/>
              <w:rPr>
                <w:rFonts w:cs="Arial"/>
                <w:szCs w:val="22"/>
              </w:rPr>
            </w:pPr>
          </w:p>
        </w:tc>
        <w:tc>
          <w:tcPr>
            <w:tcW w:w="250" w:type="dxa"/>
            <w:tcBorders>
              <w:top w:val="nil"/>
              <w:left w:val="nil"/>
              <w:bottom w:val="single" w:sz="4" w:space="0" w:color="auto"/>
              <w:right w:val="nil"/>
            </w:tcBorders>
            <w:vAlign w:val="center"/>
          </w:tcPr>
          <w:p w14:paraId="6A003F3E" w14:textId="77777777" w:rsidR="00342294" w:rsidRPr="008535D7" w:rsidRDefault="00342294" w:rsidP="0094603A">
            <w:pPr>
              <w:tabs>
                <w:tab w:val="left" w:pos="0"/>
              </w:tabs>
              <w:adjustRightInd w:val="0"/>
              <w:snapToGrid w:val="0"/>
              <w:contextualSpacing/>
              <w:rPr>
                <w:rFonts w:cs="Arial"/>
                <w:szCs w:val="22"/>
              </w:rPr>
            </w:pPr>
          </w:p>
        </w:tc>
        <w:tc>
          <w:tcPr>
            <w:tcW w:w="1286" w:type="dxa"/>
            <w:tcBorders>
              <w:top w:val="nil"/>
              <w:left w:val="nil"/>
              <w:bottom w:val="single" w:sz="4" w:space="0" w:color="auto"/>
              <w:right w:val="nil"/>
            </w:tcBorders>
          </w:tcPr>
          <w:p w14:paraId="6A003F3F" w14:textId="77777777" w:rsidR="00342294" w:rsidRPr="008535D7" w:rsidRDefault="00342294" w:rsidP="0094603A">
            <w:pPr>
              <w:tabs>
                <w:tab w:val="left" w:pos="0"/>
              </w:tabs>
              <w:adjustRightInd w:val="0"/>
              <w:snapToGrid w:val="0"/>
              <w:contextualSpacing/>
              <w:rPr>
                <w:rFonts w:cs="Arial"/>
                <w:szCs w:val="22"/>
              </w:rPr>
            </w:pPr>
          </w:p>
        </w:tc>
      </w:tr>
      <w:tr w:rsidR="00993A3D" w:rsidRPr="008535D7" w14:paraId="6A003F47" w14:textId="77777777" w:rsidTr="00B34368">
        <w:trPr>
          <w:trHeight w:val="42"/>
        </w:trPr>
        <w:tc>
          <w:tcPr>
            <w:tcW w:w="3042" w:type="dxa"/>
            <w:tcBorders>
              <w:top w:val="nil"/>
              <w:left w:val="nil"/>
              <w:bottom w:val="nil"/>
              <w:right w:val="nil"/>
            </w:tcBorders>
          </w:tcPr>
          <w:p w14:paraId="6A003F41" w14:textId="3E9A55CB" w:rsidR="00342294" w:rsidRPr="008535D7" w:rsidRDefault="003C4D97" w:rsidP="0094603A">
            <w:pPr>
              <w:tabs>
                <w:tab w:val="left" w:pos="70"/>
              </w:tabs>
              <w:adjustRightInd w:val="0"/>
              <w:snapToGrid w:val="0"/>
              <w:contextualSpacing/>
              <w:rPr>
                <w:rFonts w:cs="Arial"/>
                <w:szCs w:val="22"/>
              </w:rPr>
            </w:pPr>
            <w:r w:rsidRPr="008535D7">
              <w:rPr>
                <w:rFonts w:cs="Arial"/>
                <w:szCs w:val="22"/>
              </w:rPr>
              <w:tab/>
            </w:r>
            <w:r w:rsidR="00342294" w:rsidRPr="008535D7">
              <w:rPr>
                <w:rFonts w:cs="Arial"/>
                <w:szCs w:val="22"/>
              </w:rPr>
              <w:t>Title / Position</w:t>
            </w:r>
          </w:p>
        </w:tc>
        <w:tc>
          <w:tcPr>
            <w:tcW w:w="180" w:type="dxa"/>
            <w:tcBorders>
              <w:top w:val="nil"/>
              <w:left w:val="nil"/>
              <w:bottom w:val="nil"/>
              <w:right w:val="nil"/>
            </w:tcBorders>
          </w:tcPr>
          <w:p w14:paraId="6A003F42" w14:textId="77777777" w:rsidR="00342294" w:rsidRPr="008535D7" w:rsidRDefault="00342294" w:rsidP="0094603A">
            <w:pPr>
              <w:tabs>
                <w:tab w:val="left" w:pos="0"/>
              </w:tabs>
              <w:adjustRightInd w:val="0"/>
              <w:snapToGrid w:val="0"/>
              <w:contextualSpacing/>
              <w:rPr>
                <w:rFonts w:cs="Arial"/>
                <w:szCs w:val="22"/>
              </w:rPr>
            </w:pPr>
            <w:r w:rsidRPr="008535D7">
              <w:rPr>
                <w:rFonts w:cs="Arial"/>
                <w:szCs w:val="22"/>
              </w:rPr>
              <w:t>:</w:t>
            </w:r>
          </w:p>
        </w:tc>
        <w:tc>
          <w:tcPr>
            <w:tcW w:w="1220" w:type="dxa"/>
            <w:tcBorders>
              <w:top w:val="single" w:sz="4" w:space="0" w:color="auto"/>
              <w:left w:val="nil"/>
              <w:bottom w:val="single" w:sz="4" w:space="0" w:color="auto"/>
              <w:right w:val="nil"/>
            </w:tcBorders>
          </w:tcPr>
          <w:p w14:paraId="6A003F43" w14:textId="77777777" w:rsidR="00342294" w:rsidRPr="008535D7" w:rsidRDefault="00342294" w:rsidP="0094603A">
            <w:pPr>
              <w:tabs>
                <w:tab w:val="left" w:pos="0"/>
              </w:tabs>
              <w:adjustRightInd w:val="0"/>
              <w:snapToGrid w:val="0"/>
              <w:contextualSpacing/>
              <w:rPr>
                <w:rFonts w:cs="Arial"/>
                <w:szCs w:val="22"/>
              </w:rPr>
            </w:pPr>
          </w:p>
        </w:tc>
        <w:tc>
          <w:tcPr>
            <w:tcW w:w="2284" w:type="dxa"/>
            <w:tcBorders>
              <w:top w:val="single" w:sz="4" w:space="0" w:color="auto"/>
              <w:left w:val="nil"/>
              <w:bottom w:val="single" w:sz="4" w:space="0" w:color="auto"/>
              <w:right w:val="nil"/>
            </w:tcBorders>
            <w:vAlign w:val="center"/>
          </w:tcPr>
          <w:p w14:paraId="6A003F44" w14:textId="77777777" w:rsidR="00342294" w:rsidRPr="008535D7" w:rsidRDefault="00342294" w:rsidP="0094603A">
            <w:pPr>
              <w:tabs>
                <w:tab w:val="left" w:pos="0"/>
              </w:tabs>
              <w:adjustRightInd w:val="0"/>
              <w:snapToGrid w:val="0"/>
              <w:contextualSpacing/>
              <w:rPr>
                <w:rFonts w:cs="Arial"/>
                <w:szCs w:val="22"/>
              </w:rPr>
            </w:pPr>
          </w:p>
        </w:tc>
        <w:tc>
          <w:tcPr>
            <w:tcW w:w="250" w:type="dxa"/>
            <w:tcBorders>
              <w:top w:val="single" w:sz="4" w:space="0" w:color="auto"/>
              <w:left w:val="nil"/>
              <w:bottom w:val="single" w:sz="4" w:space="0" w:color="auto"/>
              <w:right w:val="nil"/>
            </w:tcBorders>
            <w:vAlign w:val="center"/>
          </w:tcPr>
          <w:p w14:paraId="6A003F45" w14:textId="77777777" w:rsidR="00342294" w:rsidRPr="008535D7" w:rsidRDefault="00342294" w:rsidP="0094603A">
            <w:pPr>
              <w:tabs>
                <w:tab w:val="left" w:pos="0"/>
              </w:tabs>
              <w:adjustRightInd w:val="0"/>
              <w:snapToGrid w:val="0"/>
              <w:contextualSpacing/>
              <w:rPr>
                <w:rFonts w:cs="Arial"/>
                <w:szCs w:val="22"/>
              </w:rPr>
            </w:pPr>
          </w:p>
        </w:tc>
        <w:tc>
          <w:tcPr>
            <w:tcW w:w="1286" w:type="dxa"/>
            <w:tcBorders>
              <w:top w:val="single" w:sz="4" w:space="0" w:color="auto"/>
              <w:left w:val="nil"/>
              <w:bottom w:val="single" w:sz="4" w:space="0" w:color="auto"/>
              <w:right w:val="nil"/>
            </w:tcBorders>
          </w:tcPr>
          <w:p w14:paraId="6A003F46" w14:textId="77777777" w:rsidR="00342294" w:rsidRPr="008535D7" w:rsidRDefault="00342294" w:rsidP="0094603A">
            <w:pPr>
              <w:tabs>
                <w:tab w:val="left" w:pos="0"/>
              </w:tabs>
              <w:adjustRightInd w:val="0"/>
              <w:snapToGrid w:val="0"/>
              <w:contextualSpacing/>
              <w:rPr>
                <w:rFonts w:cs="Arial"/>
                <w:szCs w:val="22"/>
              </w:rPr>
            </w:pPr>
          </w:p>
        </w:tc>
      </w:tr>
      <w:tr w:rsidR="00342294" w:rsidRPr="008535D7" w14:paraId="6A003F4E" w14:textId="77777777" w:rsidTr="00B34368">
        <w:trPr>
          <w:trHeight w:val="22"/>
        </w:trPr>
        <w:tc>
          <w:tcPr>
            <w:tcW w:w="3042" w:type="dxa"/>
            <w:tcBorders>
              <w:top w:val="nil"/>
              <w:left w:val="nil"/>
              <w:bottom w:val="nil"/>
              <w:right w:val="nil"/>
            </w:tcBorders>
          </w:tcPr>
          <w:p w14:paraId="6A003F48" w14:textId="5AC18147" w:rsidR="00342294" w:rsidRPr="008535D7" w:rsidRDefault="0094603A" w:rsidP="0094603A">
            <w:pPr>
              <w:tabs>
                <w:tab w:val="left" w:pos="70"/>
              </w:tabs>
              <w:adjustRightInd w:val="0"/>
              <w:snapToGrid w:val="0"/>
              <w:contextualSpacing/>
              <w:rPr>
                <w:rFonts w:cs="Arial"/>
                <w:szCs w:val="22"/>
              </w:rPr>
            </w:pPr>
            <w:r w:rsidRPr="008535D7">
              <w:rPr>
                <w:rFonts w:cs="Arial"/>
                <w:szCs w:val="22"/>
              </w:rPr>
              <w:tab/>
            </w:r>
            <w:r w:rsidR="00342294" w:rsidRPr="008535D7">
              <w:rPr>
                <w:rFonts w:cs="Arial"/>
                <w:szCs w:val="22"/>
              </w:rPr>
              <w:t>Date (date / month / year)</w:t>
            </w:r>
          </w:p>
        </w:tc>
        <w:tc>
          <w:tcPr>
            <w:tcW w:w="180" w:type="dxa"/>
            <w:tcBorders>
              <w:top w:val="nil"/>
              <w:left w:val="nil"/>
              <w:bottom w:val="nil"/>
              <w:right w:val="nil"/>
            </w:tcBorders>
          </w:tcPr>
          <w:p w14:paraId="6A003F49" w14:textId="77777777" w:rsidR="00342294" w:rsidRPr="008535D7" w:rsidRDefault="00342294" w:rsidP="0094603A">
            <w:pPr>
              <w:tabs>
                <w:tab w:val="left" w:pos="0"/>
              </w:tabs>
              <w:adjustRightInd w:val="0"/>
              <w:snapToGrid w:val="0"/>
              <w:contextualSpacing/>
              <w:rPr>
                <w:rFonts w:cs="Arial"/>
                <w:szCs w:val="22"/>
              </w:rPr>
            </w:pPr>
            <w:r w:rsidRPr="008535D7">
              <w:rPr>
                <w:rFonts w:cs="Arial"/>
                <w:szCs w:val="22"/>
              </w:rPr>
              <w:t>:</w:t>
            </w:r>
          </w:p>
        </w:tc>
        <w:tc>
          <w:tcPr>
            <w:tcW w:w="1220" w:type="dxa"/>
            <w:tcBorders>
              <w:top w:val="single" w:sz="4" w:space="0" w:color="auto"/>
              <w:left w:val="nil"/>
              <w:bottom w:val="single" w:sz="4" w:space="0" w:color="auto"/>
              <w:right w:val="nil"/>
            </w:tcBorders>
          </w:tcPr>
          <w:p w14:paraId="6A003F4A" w14:textId="77777777" w:rsidR="00342294" w:rsidRPr="008535D7" w:rsidRDefault="00342294" w:rsidP="0094603A">
            <w:pPr>
              <w:tabs>
                <w:tab w:val="left" w:pos="0"/>
              </w:tabs>
              <w:adjustRightInd w:val="0"/>
              <w:snapToGrid w:val="0"/>
              <w:contextualSpacing/>
              <w:rPr>
                <w:rFonts w:cs="Arial"/>
                <w:szCs w:val="22"/>
              </w:rPr>
            </w:pPr>
          </w:p>
        </w:tc>
        <w:tc>
          <w:tcPr>
            <w:tcW w:w="2284" w:type="dxa"/>
            <w:tcBorders>
              <w:top w:val="single" w:sz="4" w:space="0" w:color="auto"/>
              <w:left w:val="nil"/>
              <w:bottom w:val="single" w:sz="4" w:space="0" w:color="auto"/>
              <w:right w:val="nil"/>
            </w:tcBorders>
            <w:vAlign w:val="center"/>
          </w:tcPr>
          <w:p w14:paraId="6A003F4B" w14:textId="77777777" w:rsidR="00342294" w:rsidRPr="008535D7" w:rsidRDefault="00342294" w:rsidP="0094603A">
            <w:pPr>
              <w:tabs>
                <w:tab w:val="left" w:pos="0"/>
              </w:tabs>
              <w:adjustRightInd w:val="0"/>
              <w:snapToGrid w:val="0"/>
              <w:contextualSpacing/>
              <w:rPr>
                <w:rFonts w:cs="Arial"/>
                <w:szCs w:val="22"/>
              </w:rPr>
            </w:pPr>
          </w:p>
        </w:tc>
        <w:tc>
          <w:tcPr>
            <w:tcW w:w="250" w:type="dxa"/>
            <w:tcBorders>
              <w:top w:val="single" w:sz="4" w:space="0" w:color="auto"/>
              <w:left w:val="nil"/>
              <w:bottom w:val="single" w:sz="4" w:space="0" w:color="auto"/>
              <w:right w:val="nil"/>
            </w:tcBorders>
            <w:vAlign w:val="center"/>
          </w:tcPr>
          <w:p w14:paraId="6A003F4C" w14:textId="77777777" w:rsidR="00342294" w:rsidRPr="008535D7" w:rsidRDefault="00342294" w:rsidP="0094603A">
            <w:pPr>
              <w:tabs>
                <w:tab w:val="left" w:pos="0"/>
              </w:tabs>
              <w:adjustRightInd w:val="0"/>
              <w:snapToGrid w:val="0"/>
              <w:contextualSpacing/>
              <w:rPr>
                <w:rFonts w:cs="Arial"/>
                <w:szCs w:val="22"/>
              </w:rPr>
            </w:pPr>
          </w:p>
        </w:tc>
        <w:tc>
          <w:tcPr>
            <w:tcW w:w="1286" w:type="dxa"/>
            <w:tcBorders>
              <w:top w:val="single" w:sz="4" w:space="0" w:color="auto"/>
              <w:left w:val="nil"/>
              <w:bottom w:val="single" w:sz="4" w:space="0" w:color="auto"/>
              <w:right w:val="nil"/>
            </w:tcBorders>
          </w:tcPr>
          <w:p w14:paraId="6A003F4D" w14:textId="77777777" w:rsidR="00342294" w:rsidRPr="008535D7" w:rsidRDefault="00342294" w:rsidP="0094603A">
            <w:pPr>
              <w:tabs>
                <w:tab w:val="left" w:pos="0"/>
              </w:tabs>
              <w:adjustRightInd w:val="0"/>
              <w:snapToGrid w:val="0"/>
              <w:contextualSpacing/>
              <w:rPr>
                <w:rFonts w:cs="Arial"/>
                <w:szCs w:val="22"/>
              </w:rPr>
            </w:pPr>
          </w:p>
        </w:tc>
      </w:tr>
    </w:tbl>
    <w:p w14:paraId="6A003F4F" w14:textId="77777777" w:rsidR="00342294" w:rsidRPr="008535D7" w:rsidRDefault="00342294" w:rsidP="00342294">
      <w:pPr>
        <w:rPr>
          <w:rFonts w:cs="Arial"/>
          <w:b/>
          <w:kern w:val="0"/>
          <w:szCs w:val="22"/>
          <w:u w:val="single"/>
          <w:lang w:val="en-GB"/>
        </w:rPr>
      </w:pPr>
    </w:p>
    <w:p w14:paraId="6A003F50" w14:textId="77777777" w:rsidR="00342294" w:rsidRPr="008535D7" w:rsidRDefault="00342294" w:rsidP="00342294">
      <w:pPr>
        <w:rPr>
          <w:rFonts w:cs="Arial"/>
          <w:b/>
          <w:kern w:val="0"/>
          <w:sz w:val="24"/>
          <w:szCs w:val="24"/>
          <w:lang w:val="en-GB"/>
        </w:rPr>
      </w:pPr>
    </w:p>
    <w:p w14:paraId="6A003F51" w14:textId="77777777" w:rsidR="00342294" w:rsidRPr="008535D7" w:rsidRDefault="00342294" w:rsidP="00342294">
      <w:pPr>
        <w:pStyle w:val="NumberHeading"/>
        <w:adjustRightInd w:val="0"/>
        <w:snapToGrid w:val="0"/>
        <w:contextualSpacing/>
        <w:jc w:val="left"/>
        <w:rPr>
          <w:rFonts w:ascii="Arial" w:hAnsi="Arial" w:cs="Arial"/>
          <w:sz w:val="24"/>
          <w:u w:val="single"/>
        </w:rPr>
        <w:sectPr w:rsidR="00342294" w:rsidRPr="008535D7" w:rsidSect="00FA63DF">
          <w:headerReference w:type="default" r:id="rId11"/>
          <w:footerReference w:type="default" r:id="rId12"/>
          <w:type w:val="continuous"/>
          <w:pgSz w:w="11906" w:h="16838" w:code="9"/>
          <w:pgMar w:top="1440" w:right="1440" w:bottom="1080" w:left="1440" w:header="1642" w:footer="504" w:gutter="0"/>
          <w:cols w:space="425"/>
          <w:docGrid w:type="lines" w:linePitch="360"/>
        </w:sectPr>
      </w:pPr>
    </w:p>
    <w:p w14:paraId="7DAA74D3" w14:textId="77777777" w:rsidR="00650969" w:rsidRPr="008535D7" w:rsidRDefault="00650969">
      <w:pPr>
        <w:rPr>
          <w:rFonts w:cs="Arial"/>
          <w:b/>
          <w:kern w:val="0"/>
          <w:szCs w:val="22"/>
          <w:lang w:val="en-GB"/>
        </w:rPr>
      </w:pPr>
      <w:r w:rsidRPr="008535D7">
        <w:rPr>
          <w:rFonts w:cs="Arial"/>
          <w:szCs w:val="22"/>
        </w:rPr>
        <w:br w:type="page"/>
      </w:r>
    </w:p>
    <w:p w14:paraId="6A003F6D" w14:textId="196AF3C5" w:rsidR="008643B3" w:rsidRPr="002B122F" w:rsidRDefault="008643B3" w:rsidP="00E80DFA">
      <w:pPr>
        <w:pStyle w:val="NumberHeading"/>
        <w:tabs>
          <w:tab w:val="left" w:pos="1080"/>
        </w:tabs>
        <w:adjustRightInd w:val="0"/>
        <w:snapToGrid w:val="0"/>
        <w:contextualSpacing/>
        <w:jc w:val="left"/>
        <w:rPr>
          <w:rFonts w:ascii="Arial" w:hAnsi="Arial" w:cs="Arial"/>
          <w:sz w:val="22"/>
          <w:szCs w:val="22"/>
          <w:u w:val="single"/>
        </w:rPr>
      </w:pPr>
      <w:r w:rsidRPr="008535D7">
        <w:rPr>
          <w:rFonts w:ascii="Arial" w:hAnsi="Arial" w:cs="Arial"/>
          <w:sz w:val="22"/>
          <w:szCs w:val="22"/>
          <w:u w:val="single"/>
        </w:rPr>
        <w:lastRenderedPageBreak/>
        <w:t xml:space="preserve">ANNEX </w:t>
      </w:r>
      <w:r w:rsidR="00883772" w:rsidRPr="008535D7">
        <w:rPr>
          <w:rFonts w:ascii="Arial" w:hAnsi="Arial" w:cs="Arial"/>
          <w:sz w:val="22"/>
          <w:szCs w:val="22"/>
          <w:u w:val="single"/>
        </w:rPr>
        <w:t>I</w:t>
      </w:r>
      <w:r w:rsidRPr="008535D7">
        <w:rPr>
          <w:rFonts w:ascii="Arial" w:hAnsi="Arial" w:cs="Arial"/>
          <w:sz w:val="22"/>
          <w:szCs w:val="22"/>
          <w:u w:val="single"/>
        </w:rPr>
        <w:t>:</w:t>
      </w:r>
      <w:r w:rsidRPr="008535D7">
        <w:rPr>
          <w:rFonts w:ascii="Arial" w:hAnsi="Arial" w:cs="Arial"/>
          <w:sz w:val="22"/>
          <w:szCs w:val="22"/>
          <w:u w:val="single"/>
        </w:rPr>
        <w:tab/>
      </w:r>
      <w:r w:rsidR="00882879" w:rsidRPr="002B122F">
        <w:rPr>
          <w:rFonts w:ascii="Arial" w:hAnsi="Arial" w:cs="Arial"/>
          <w:sz w:val="22"/>
          <w:szCs w:val="22"/>
          <w:u w:val="single"/>
        </w:rPr>
        <w:t>Confirmation and u</w:t>
      </w:r>
      <w:r w:rsidRPr="002B122F">
        <w:rPr>
          <w:rFonts w:ascii="Arial" w:hAnsi="Arial" w:cs="Arial"/>
          <w:sz w:val="22"/>
          <w:szCs w:val="22"/>
          <w:u w:val="single"/>
        </w:rPr>
        <w:t xml:space="preserve">ndertaking </w:t>
      </w:r>
      <w:r w:rsidR="00882879" w:rsidRPr="002B122F">
        <w:rPr>
          <w:rFonts w:ascii="Arial" w:hAnsi="Arial" w:cs="Arial"/>
          <w:sz w:val="22"/>
          <w:szCs w:val="22"/>
          <w:u w:val="single"/>
        </w:rPr>
        <w:t xml:space="preserve">regarding </w:t>
      </w:r>
      <w:r w:rsidRPr="002B122F">
        <w:rPr>
          <w:rFonts w:ascii="Arial" w:hAnsi="Arial" w:cs="Arial"/>
          <w:sz w:val="22"/>
          <w:szCs w:val="22"/>
          <w:u w:val="single"/>
        </w:rPr>
        <w:t xml:space="preserve">non-AIR </w:t>
      </w:r>
      <w:r w:rsidR="00882879" w:rsidRPr="002B122F">
        <w:rPr>
          <w:rFonts w:ascii="Arial" w:hAnsi="Arial" w:cs="Arial"/>
          <w:sz w:val="22"/>
          <w:szCs w:val="22"/>
          <w:u w:val="single"/>
        </w:rPr>
        <w:t>delegation arrangement</w:t>
      </w:r>
    </w:p>
    <w:p w14:paraId="6A003F6E" w14:textId="2A7DB5DF" w:rsidR="008643B3" w:rsidRPr="002B122F" w:rsidRDefault="008643B3" w:rsidP="008643B3">
      <w:pPr>
        <w:pStyle w:val="NumberHeading"/>
        <w:adjustRightInd w:val="0"/>
        <w:snapToGrid w:val="0"/>
        <w:contextualSpacing/>
        <w:jc w:val="left"/>
        <w:rPr>
          <w:rFonts w:ascii="Arial" w:hAnsi="Arial" w:cs="Arial"/>
          <w:sz w:val="22"/>
          <w:szCs w:val="22"/>
          <w:u w:val="single"/>
        </w:rPr>
      </w:pPr>
    </w:p>
    <w:p w14:paraId="3CFF0088" w14:textId="4763D9C6" w:rsidR="00323222" w:rsidRPr="002B122F" w:rsidRDefault="00323222" w:rsidP="00323222">
      <w:pPr>
        <w:snapToGrid w:val="0"/>
        <w:spacing w:line="240" w:lineRule="exact"/>
        <w:contextualSpacing/>
        <w:rPr>
          <w:rFonts w:cs="Arial"/>
          <w:bCs/>
          <w:i/>
          <w:szCs w:val="22"/>
        </w:rPr>
      </w:pPr>
      <w:r w:rsidRPr="002B122F">
        <w:rPr>
          <w:rFonts w:cs="Arial"/>
          <w:bCs/>
          <w:i/>
          <w:szCs w:val="22"/>
        </w:rPr>
        <w:t>(Note: Part 1 is only required to be completed and submitted to the SFC if the non-AIR delegate(s) is/are appointed by an AIR delegate of the management company)</w:t>
      </w:r>
    </w:p>
    <w:p w14:paraId="1DC44357" w14:textId="77777777" w:rsidR="00323222" w:rsidRPr="002B122F" w:rsidRDefault="00323222" w:rsidP="00323222">
      <w:pPr>
        <w:adjustRightInd w:val="0"/>
        <w:snapToGrid w:val="0"/>
        <w:spacing w:line="240" w:lineRule="auto"/>
        <w:contextualSpacing/>
        <w:rPr>
          <w:rFonts w:cs="Arial"/>
          <w:b/>
          <w:szCs w:val="22"/>
          <w:u w:val="single"/>
        </w:rPr>
      </w:pPr>
    </w:p>
    <w:p w14:paraId="0D582398" w14:textId="77777777" w:rsidR="00323222" w:rsidRPr="002B122F" w:rsidRDefault="00323222" w:rsidP="00323222">
      <w:pPr>
        <w:adjustRightInd w:val="0"/>
        <w:snapToGrid w:val="0"/>
        <w:spacing w:line="240" w:lineRule="auto"/>
        <w:contextualSpacing/>
        <w:rPr>
          <w:rFonts w:cs="Arial"/>
          <w:b/>
          <w:i/>
          <w:szCs w:val="22"/>
          <w:u w:val="single"/>
        </w:rPr>
      </w:pPr>
      <w:r w:rsidRPr="002B122F">
        <w:rPr>
          <w:rFonts w:cs="Arial"/>
          <w:b/>
          <w:i/>
          <w:szCs w:val="22"/>
          <w:u w:val="single"/>
        </w:rPr>
        <w:t>Part 1: Confirmation/undertaking from the AIR delegate</w:t>
      </w:r>
    </w:p>
    <w:p w14:paraId="095A4089" w14:textId="77777777" w:rsidR="00323222" w:rsidRPr="002B122F" w:rsidRDefault="00323222" w:rsidP="00323222">
      <w:pPr>
        <w:adjustRightInd w:val="0"/>
        <w:snapToGrid w:val="0"/>
        <w:spacing w:line="240" w:lineRule="auto"/>
        <w:contextualSpacing/>
        <w:rPr>
          <w:rFonts w:cs="Arial"/>
          <w:i/>
          <w:szCs w:val="22"/>
        </w:rPr>
      </w:pPr>
    </w:p>
    <w:p w14:paraId="666A71BA" w14:textId="77777777" w:rsidR="00323222" w:rsidRPr="008535D7" w:rsidRDefault="00323222" w:rsidP="00323222">
      <w:pPr>
        <w:adjustRightInd w:val="0"/>
        <w:snapToGrid w:val="0"/>
        <w:spacing w:line="240" w:lineRule="auto"/>
        <w:contextualSpacing/>
        <w:rPr>
          <w:rFonts w:cs="Arial"/>
          <w:i/>
          <w:szCs w:val="22"/>
        </w:rPr>
      </w:pPr>
      <w:r w:rsidRPr="008535D7">
        <w:rPr>
          <w:rFonts w:cs="Arial"/>
          <w:i/>
          <w:szCs w:val="22"/>
        </w:rPr>
        <w:t xml:space="preserve">Please submit this confirmation for </w:t>
      </w:r>
      <w:r w:rsidRPr="00905190">
        <w:rPr>
          <w:rFonts w:cs="Arial"/>
          <w:b/>
          <w:bCs/>
          <w:i/>
          <w:szCs w:val="22"/>
          <w:u w:val="single"/>
        </w:rPr>
        <w:t>each</w:t>
      </w:r>
      <w:r w:rsidRPr="008535D7">
        <w:rPr>
          <w:rFonts w:cs="Arial"/>
          <w:i/>
          <w:szCs w:val="22"/>
        </w:rPr>
        <w:t xml:space="preserve"> AIR delegate.</w:t>
      </w:r>
    </w:p>
    <w:p w14:paraId="1C99E1FC" w14:textId="77777777" w:rsidR="00323222" w:rsidRPr="008535D7" w:rsidRDefault="00323222" w:rsidP="00323222">
      <w:pPr>
        <w:adjustRightInd w:val="0"/>
        <w:snapToGrid w:val="0"/>
        <w:spacing w:line="240" w:lineRule="auto"/>
        <w:contextualSpacing/>
        <w:rPr>
          <w:rFonts w:cs="Arial"/>
          <w:i/>
          <w:szCs w:val="22"/>
        </w:rPr>
      </w:pPr>
    </w:p>
    <w:p w14:paraId="7C56A08C" w14:textId="77777777" w:rsidR="00323222" w:rsidRPr="008535D7" w:rsidRDefault="00323222" w:rsidP="00323222">
      <w:pPr>
        <w:pStyle w:val="NumberHeading"/>
        <w:adjustRightInd w:val="0"/>
        <w:snapToGrid w:val="0"/>
        <w:spacing w:line="240" w:lineRule="exact"/>
        <w:contextualSpacing/>
        <w:jc w:val="left"/>
        <w:rPr>
          <w:rFonts w:ascii="Arial" w:hAnsi="Arial" w:cs="Arial"/>
          <w:b w:val="0"/>
          <w:bCs/>
          <w:sz w:val="22"/>
          <w:szCs w:val="22"/>
        </w:rPr>
      </w:pPr>
      <w:r w:rsidRPr="008535D7">
        <w:rPr>
          <w:rFonts w:ascii="Arial" w:hAnsi="Arial" w:cs="Arial"/>
          <w:b w:val="0"/>
          <w:sz w:val="22"/>
          <w:szCs w:val="22"/>
        </w:rPr>
        <w:t>P</w:t>
      </w:r>
      <w:r w:rsidRPr="008535D7">
        <w:rPr>
          <w:rFonts w:ascii="Arial" w:hAnsi="Arial" w:cs="Arial"/>
          <w:b w:val="0"/>
          <w:bCs/>
          <w:sz w:val="22"/>
          <w:szCs w:val="22"/>
        </w:rPr>
        <w:t>ooled retirement fund (“PRF”) / investment portfolio(s) under</w:t>
      </w:r>
      <w:r w:rsidRPr="008535D7">
        <w:rPr>
          <w:rFonts w:ascii="Arial" w:hAnsi="Arial" w:cs="Arial"/>
          <w:b w:val="0"/>
          <w:sz w:val="22"/>
          <w:szCs w:val="22"/>
        </w:rPr>
        <w:t xml:space="preserve"> application</w:t>
      </w:r>
      <w:r w:rsidRPr="008535D7">
        <w:rPr>
          <w:rFonts w:ascii="Arial" w:hAnsi="Arial" w:cs="Arial"/>
          <w:b w:val="0"/>
          <w:bCs/>
          <w:sz w:val="22"/>
          <w:szCs w:val="22"/>
        </w:rPr>
        <w:t>:</w:t>
      </w:r>
      <w:r w:rsidRPr="008535D7">
        <w:rPr>
          <w:rFonts w:ascii="Arial" w:hAnsi="Arial" w:cs="Arial"/>
          <w:b w:val="0"/>
          <w:sz w:val="22"/>
          <w:szCs w:val="22"/>
        </w:rPr>
        <w:t xml:space="preserve"> </w:t>
      </w:r>
    </w:p>
    <w:p w14:paraId="6C9C1214" w14:textId="77777777" w:rsidR="00323222" w:rsidRPr="008535D7" w:rsidRDefault="00323222" w:rsidP="00323222">
      <w:pPr>
        <w:pStyle w:val="Normal1"/>
        <w:tabs>
          <w:tab w:val="left" w:pos="360"/>
        </w:tabs>
        <w:snapToGrid w:val="0"/>
        <w:spacing w:after="0" w:line="240" w:lineRule="auto"/>
        <w:rPr>
          <w:rFonts w:cs="Arial"/>
          <w:szCs w:val="22"/>
        </w:rPr>
      </w:pPr>
    </w:p>
    <w:p w14:paraId="3A6E6E45" w14:textId="24419F37" w:rsidR="00323222" w:rsidRPr="008535D7" w:rsidRDefault="00323222" w:rsidP="00323222">
      <w:pPr>
        <w:adjustRightInd w:val="0"/>
        <w:snapToGrid w:val="0"/>
        <w:contextualSpacing/>
        <w:rPr>
          <w:rFonts w:cs="Arial"/>
          <w:szCs w:val="22"/>
        </w:rPr>
      </w:pPr>
      <w:r w:rsidRPr="008535D7">
        <w:rPr>
          <w:rFonts w:cs="Arial"/>
          <w:szCs w:val="22"/>
        </w:rPr>
        <w:t xml:space="preserve">Name of the </w:t>
      </w:r>
      <w:proofErr w:type="gramStart"/>
      <w:r w:rsidRPr="008535D7">
        <w:rPr>
          <w:rFonts w:cs="Arial"/>
          <w:szCs w:val="22"/>
        </w:rPr>
        <w:t>PRF :</w:t>
      </w:r>
      <w:proofErr w:type="gramEnd"/>
      <w:r w:rsidRPr="008535D7">
        <w:rPr>
          <w:rFonts w:cs="Arial"/>
          <w:szCs w:val="22"/>
        </w:rPr>
        <w:t xml:space="preserve"> ____________________________________________</w:t>
      </w:r>
    </w:p>
    <w:p w14:paraId="2E350250" w14:textId="77777777" w:rsidR="002B122F" w:rsidRDefault="002B122F" w:rsidP="00323222">
      <w:pPr>
        <w:adjustRightInd w:val="0"/>
        <w:snapToGrid w:val="0"/>
        <w:contextualSpacing/>
        <w:rPr>
          <w:rFonts w:cs="Arial"/>
          <w:szCs w:val="22"/>
        </w:rPr>
      </w:pPr>
    </w:p>
    <w:p w14:paraId="39892136" w14:textId="6CE87DF5" w:rsidR="00323222" w:rsidRPr="008535D7" w:rsidRDefault="00323222" w:rsidP="00323222">
      <w:pPr>
        <w:adjustRightInd w:val="0"/>
        <w:snapToGrid w:val="0"/>
        <w:contextualSpacing/>
        <w:rPr>
          <w:rFonts w:cs="Arial"/>
          <w:szCs w:val="22"/>
        </w:rPr>
      </w:pPr>
      <w:r w:rsidRPr="008535D7">
        <w:rPr>
          <w:rFonts w:cs="Arial"/>
          <w:szCs w:val="22"/>
        </w:rPr>
        <w:t>Name of the relevant investment portfolio(s): _____________________________________</w:t>
      </w:r>
    </w:p>
    <w:p w14:paraId="5CCBEDC8" w14:textId="6F34463C" w:rsidR="00323222" w:rsidRPr="008535D7" w:rsidRDefault="00DF11E3" w:rsidP="00DF11E3">
      <w:pPr>
        <w:pStyle w:val="Normal1"/>
        <w:tabs>
          <w:tab w:val="left" w:pos="4410"/>
        </w:tabs>
        <w:snapToGrid w:val="0"/>
        <w:spacing w:after="0" w:line="240" w:lineRule="auto"/>
        <w:rPr>
          <w:rFonts w:cs="Arial"/>
          <w:szCs w:val="22"/>
          <w:lang w:val="en-US"/>
        </w:rPr>
      </w:pPr>
      <w:r>
        <w:rPr>
          <w:rFonts w:cs="Arial"/>
          <w:szCs w:val="22"/>
          <w:lang w:val="en-US"/>
        </w:rPr>
        <w:tab/>
      </w:r>
      <w:r w:rsidR="00323222" w:rsidRPr="008535D7">
        <w:rPr>
          <w:rFonts w:cs="Arial"/>
          <w:szCs w:val="22"/>
          <w:lang w:val="en-US"/>
        </w:rPr>
        <w:t>(</w:t>
      </w:r>
      <w:proofErr w:type="gramStart"/>
      <w:r w:rsidR="00323222" w:rsidRPr="008535D7">
        <w:rPr>
          <w:rFonts w:cs="Arial"/>
          <w:i/>
          <w:szCs w:val="22"/>
          <w:lang w:val="en-US"/>
        </w:rPr>
        <w:t>please</w:t>
      </w:r>
      <w:proofErr w:type="gramEnd"/>
      <w:r w:rsidR="00323222" w:rsidRPr="008535D7">
        <w:rPr>
          <w:rFonts w:cs="Arial"/>
          <w:i/>
          <w:szCs w:val="22"/>
          <w:lang w:val="en-US"/>
        </w:rPr>
        <w:t xml:space="preserve"> use separate sheet(s), if necessary</w:t>
      </w:r>
      <w:r w:rsidR="00323222" w:rsidRPr="008535D7">
        <w:rPr>
          <w:rFonts w:cs="Arial"/>
          <w:szCs w:val="22"/>
          <w:lang w:val="en-US"/>
        </w:rPr>
        <w:t>)</w:t>
      </w:r>
    </w:p>
    <w:p w14:paraId="166DF158" w14:textId="77777777" w:rsidR="00323222" w:rsidRPr="008535D7" w:rsidRDefault="00323222" w:rsidP="00323222">
      <w:pPr>
        <w:adjustRightInd w:val="0"/>
        <w:snapToGrid w:val="0"/>
        <w:spacing w:line="240" w:lineRule="auto"/>
        <w:contextualSpacing/>
        <w:rPr>
          <w:rFonts w:cs="Arial"/>
          <w:szCs w:val="22"/>
        </w:rPr>
      </w:pPr>
    </w:p>
    <w:p w14:paraId="12D06EB9" w14:textId="77777777" w:rsidR="00323222" w:rsidRPr="008535D7" w:rsidRDefault="00323222" w:rsidP="00323222">
      <w:pPr>
        <w:adjustRightInd w:val="0"/>
        <w:snapToGrid w:val="0"/>
        <w:spacing w:line="240" w:lineRule="auto"/>
        <w:contextualSpacing/>
        <w:rPr>
          <w:rFonts w:cs="Arial"/>
          <w:szCs w:val="22"/>
        </w:rPr>
      </w:pPr>
      <w:r w:rsidRPr="008535D7">
        <w:rPr>
          <w:rFonts w:cs="Arial"/>
          <w:szCs w:val="22"/>
        </w:rPr>
        <w:t xml:space="preserve">We (the “AIR delegate”) hereby confirm and undertake that: </w:t>
      </w:r>
    </w:p>
    <w:p w14:paraId="61347A0F" w14:textId="77777777" w:rsidR="00323222" w:rsidRPr="008535D7" w:rsidRDefault="00323222" w:rsidP="00323222">
      <w:pPr>
        <w:adjustRightInd w:val="0"/>
        <w:snapToGrid w:val="0"/>
        <w:spacing w:line="240" w:lineRule="auto"/>
        <w:contextualSpacing/>
        <w:rPr>
          <w:rFonts w:cs="Arial"/>
          <w:szCs w:val="22"/>
        </w:rPr>
      </w:pPr>
    </w:p>
    <w:p w14:paraId="353B7CE6" w14:textId="03FC0080" w:rsidR="00323222" w:rsidRPr="008535D7" w:rsidRDefault="00323222" w:rsidP="00FD4313">
      <w:pPr>
        <w:numPr>
          <w:ilvl w:val="0"/>
          <w:numId w:val="71"/>
        </w:numPr>
        <w:adjustRightInd w:val="0"/>
        <w:snapToGrid w:val="0"/>
        <w:spacing w:line="240" w:lineRule="auto"/>
        <w:ind w:left="540" w:hanging="540"/>
        <w:contextualSpacing/>
        <w:rPr>
          <w:rFonts w:cs="Arial"/>
          <w:szCs w:val="22"/>
        </w:rPr>
      </w:pPr>
      <w:r w:rsidRPr="008535D7">
        <w:rPr>
          <w:rFonts w:cs="Arial"/>
          <w:szCs w:val="22"/>
        </w:rPr>
        <w:t>we further delegate the investment management functions of the PRF / investment portfolio(s)</w:t>
      </w:r>
      <w:r w:rsidRPr="008535D7">
        <w:rPr>
          <w:rFonts w:cs="Arial"/>
          <w:b/>
          <w:szCs w:val="22"/>
        </w:rPr>
        <w:t xml:space="preserve"> </w:t>
      </w:r>
      <w:r w:rsidRPr="008535D7">
        <w:rPr>
          <w:rFonts w:cs="Arial"/>
          <w:szCs w:val="22"/>
        </w:rPr>
        <w:t xml:space="preserve">to </w:t>
      </w:r>
      <w:r w:rsidRPr="008535D7">
        <w:rPr>
          <w:rFonts w:cs="Arial"/>
          <w:szCs w:val="22"/>
          <w:u w:val="single"/>
        </w:rPr>
        <w:t>(</w:t>
      </w:r>
      <w:r w:rsidRPr="008535D7">
        <w:rPr>
          <w:rFonts w:cs="Arial"/>
          <w:i/>
          <w:szCs w:val="22"/>
          <w:u w:val="single"/>
        </w:rPr>
        <w:t>please state the name(s) of the non-AIR delegate(s)</w:t>
      </w:r>
      <w:r w:rsidRPr="008535D7">
        <w:rPr>
          <w:rFonts w:cs="Arial"/>
          <w:szCs w:val="22"/>
          <w:u w:val="single"/>
        </w:rPr>
        <w:t>)</w:t>
      </w:r>
      <w:r w:rsidRPr="00FD4313">
        <w:rPr>
          <w:rFonts w:cs="Arial"/>
          <w:szCs w:val="22"/>
        </w:rPr>
        <w:t xml:space="preserve"> </w:t>
      </w:r>
      <w:r w:rsidRPr="008535D7">
        <w:rPr>
          <w:rFonts w:cs="Arial"/>
          <w:szCs w:val="22"/>
        </w:rPr>
        <w:t>that is/are not based in an AIR (“non-AIR delegate(s)”); and</w:t>
      </w:r>
    </w:p>
    <w:p w14:paraId="4633492A" w14:textId="77777777" w:rsidR="00323222" w:rsidRPr="008535D7" w:rsidRDefault="00323222" w:rsidP="00DF11E3">
      <w:pPr>
        <w:adjustRightInd w:val="0"/>
        <w:snapToGrid w:val="0"/>
        <w:spacing w:line="240" w:lineRule="auto"/>
        <w:ind w:left="540" w:hanging="540"/>
        <w:contextualSpacing/>
        <w:rPr>
          <w:rFonts w:cs="Arial"/>
          <w:szCs w:val="22"/>
        </w:rPr>
      </w:pPr>
    </w:p>
    <w:p w14:paraId="388AA048" w14:textId="117F6594" w:rsidR="00323222" w:rsidRPr="00CB18DB" w:rsidRDefault="00323222" w:rsidP="00FD4313">
      <w:pPr>
        <w:numPr>
          <w:ilvl w:val="0"/>
          <w:numId w:val="71"/>
        </w:numPr>
        <w:adjustRightInd w:val="0"/>
        <w:snapToGrid w:val="0"/>
        <w:spacing w:line="240" w:lineRule="auto"/>
        <w:ind w:left="540" w:hanging="540"/>
        <w:contextualSpacing/>
        <w:rPr>
          <w:rFonts w:cs="Arial"/>
          <w:szCs w:val="22"/>
        </w:rPr>
      </w:pPr>
      <w:r w:rsidRPr="008535D7">
        <w:rPr>
          <w:rFonts w:cs="Arial"/>
          <w:szCs w:val="22"/>
        </w:rPr>
        <w:t xml:space="preserve">the non-AIR delegate(s) is/are affiliate(s) of the AIR delegate and is/are subject to a system of internal controls and compliance procedures similar to that of the AIR delegate and/or the corporate group to whom both the AIR delegate and the non-AIR delegate(s) </w:t>
      </w:r>
      <w:r w:rsidRPr="0033213F">
        <w:rPr>
          <w:rFonts w:cs="Arial"/>
          <w:szCs w:val="22"/>
        </w:rPr>
        <w:t xml:space="preserve">belong, the requirements set out in </w:t>
      </w:r>
      <w:r w:rsidR="00333BAD" w:rsidRPr="0033213F">
        <w:rPr>
          <w:rFonts w:cs="Arial"/>
          <w:szCs w:val="22"/>
        </w:rPr>
        <w:t>paragraphs (a) to (</w:t>
      </w:r>
      <w:proofErr w:type="spellStart"/>
      <w:r w:rsidR="00333BAD" w:rsidRPr="0033213F">
        <w:rPr>
          <w:rFonts w:cs="Arial"/>
          <w:szCs w:val="22"/>
        </w:rPr>
        <w:t>i</w:t>
      </w:r>
      <w:proofErr w:type="spellEnd"/>
      <w:r w:rsidR="00333BAD" w:rsidRPr="0033213F">
        <w:rPr>
          <w:rFonts w:cs="Arial"/>
          <w:szCs w:val="22"/>
        </w:rPr>
        <w:t>) in Annex H</w:t>
      </w:r>
      <w:r w:rsidRPr="0033213F">
        <w:rPr>
          <w:rFonts w:cs="Arial"/>
          <w:szCs w:val="22"/>
        </w:rPr>
        <w:t xml:space="preserve"> in respect of </w:t>
      </w:r>
      <w:r w:rsidRPr="00CB18DB">
        <w:rPr>
          <w:rFonts w:cs="Arial"/>
          <w:szCs w:val="22"/>
        </w:rPr>
        <w:t>the appointment of the non-AIR delegate(s) have been and will be fulfilled.</w:t>
      </w:r>
    </w:p>
    <w:p w14:paraId="3933C3B2" w14:textId="77777777" w:rsidR="00323222" w:rsidRPr="00CB18DB" w:rsidRDefault="00323222" w:rsidP="00323222">
      <w:pPr>
        <w:adjustRightInd w:val="0"/>
        <w:snapToGrid w:val="0"/>
        <w:spacing w:line="240" w:lineRule="auto"/>
        <w:contextualSpacing/>
        <w:rPr>
          <w:rFonts w:cs="Arial"/>
          <w:szCs w:val="22"/>
        </w:rPr>
      </w:pPr>
    </w:p>
    <w:p w14:paraId="11E75FD4" w14:textId="77777777" w:rsidR="00323222" w:rsidRPr="00CB18DB" w:rsidRDefault="00323222" w:rsidP="00323222">
      <w:pPr>
        <w:adjustRightInd w:val="0"/>
        <w:snapToGrid w:val="0"/>
        <w:spacing w:line="100" w:lineRule="exact"/>
        <w:rPr>
          <w:rFonts w:cs="Arial"/>
          <w:szCs w:val="22"/>
        </w:rPr>
      </w:pPr>
    </w:p>
    <w:p w14:paraId="74540B86" w14:textId="77777777" w:rsidR="00323222" w:rsidRPr="00CB18DB" w:rsidRDefault="00323222" w:rsidP="00323222">
      <w:pPr>
        <w:adjustRightInd w:val="0"/>
        <w:snapToGrid w:val="0"/>
        <w:spacing w:line="240" w:lineRule="auto"/>
        <w:contextualSpacing/>
        <w:rPr>
          <w:rFonts w:cs="Arial"/>
          <w:bCs/>
          <w:szCs w:val="22"/>
        </w:rPr>
      </w:pPr>
    </w:p>
    <w:tbl>
      <w:tblPr>
        <w:tblW w:w="8478" w:type="dxa"/>
        <w:tblInd w:w="72" w:type="dxa"/>
        <w:tblLayout w:type="fixed"/>
        <w:tblCellMar>
          <w:top w:w="72" w:type="dxa"/>
          <w:left w:w="72" w:type="dxa"/>
          <w:bottom w:w="72" w:type="dxa"/>
          <w:right w:w="72" w:type="dxa"/>
        </w:tblCellMar>
        <w:tblLook w:val="0000" w:firstRow="0" w:lastRow="0" w:firstColumn="0" w:lastColumn="0" w:noHBand="0" w:noVBand="0"/>
      </w:tblPr>
      <w:tblGrid>
        <w:gridCol w:w="3870"/>
        <w:gridCol w:w="180"/>
        <w:gridCol w:w="2284"/>
        <w:gridCol w:w="250"/>
        <w:gridCol w:w="1894"/>
      </w:tblGrid>
      <w:tr w:rsidR="00323222" w:rsidRPr="00CB18DB" w14:paraId="14B86C8A" w14:textId="77777777" w:rsidTr="00BF53FC">
        <w:trPr>
          <w:trHeight w:val="211"/>
        </w:trPr>
        <w:tc>
          <w:tcPr>
            <w:tcW w:w="3870" w:type="dxa"/>
            <w:vAlign w:val="center"/>
          </w:tcPr>
          <w:p w14:paraId="574B06C5" w14:textId="77777777" w:rsidR="00323222" w:rsidRPr="00CB18DB" w:rsidRDefault="00323222" w:rsidP="00BF53FC">
            <w:pPr>
              <w:adjustRightInd w:val="0"/>
              <w:snapToGrid w:val="0"/>
              <w:spacing w:line="240" w:lineRule="auto"/>
              <w:contextualSpacing/>
              <w:rPr>
                <w:rFonts w:cs="Arial"/>
                <w:szCs w:val="22"/>
              </w:rPr>
            </w:pPr>
            <w:r w:rsidRPr="00CB18DB">
              <w:rPr>
                <w:rFonts w:cs="Arial"/>
                <w:bCs/>
                <w:szCs w:val="22"/>
              </w:rPr>
              <w:t>Signed for and on behalf of:</w:t>
            </w:r>
          </w:p>
        </w:tc>
        <w:tc>
          <w:tcPr>
            <w:tcW w:w="180" w:type="dxa"/>
          </w:tcPr>
          <w:p w14:paraId="744F8D67" w14:textId="77777777" w:rsidR="00323222" w:rsidRPr="00CB18DB" w:rsidRDefault="00323222" w:rsidP="00BF53FC">
            <w:pPr>
              <w:adjustRightInd w:val="0"/>
              <w:snapToGrid w:val="0"/>
              <w:spacing w:line="240" w:lineRule="auto"/>
              <w:contextualSpacing/>
              <w:rPr>
                <w:rFonts w:cs="Arial"/>
                <w:szCs w:val="22"/>
              </w:rPr>
            </w:pPr>
          </w:p>
        </w:tc>
        <w:tc>
          <w:tcPr>
            <w:tcW w:w="2284" w:type="dxa"/>
            <w:vAlign w:val="center"/>
          </w:tcPr>
          <w:p w14:paraId="2AF0A074" w14:textId="77777777" w:rsidR="00323222" w:rsidRPr="00CB18DB" w:rsidRDefault="00323222" w:rsidP="00BF53FC">
            <w:pPr>
              <w:adjustRightInd w:val="0"/>
              <w:snapToGrid w:val="0"/>
              <w:spacing w:line="240" w:lineRule="auto"/>
              <w:contextualSpacing/>
              <w:rPr>
                <w:rFonts w:cs="Arial"/>
                <w:szCs w:val="22"/>
              </w:rPr>
            </w:pPr>
          </w:p>
        </w:tc>
        <w:tc>
          <w:tcPr>
            <w:tcW w:w="250" w:type="dxa"/>
            <w:vAlign w:val="center"/>
          </w:tcPr>
          <w:p w14:paraId="6C485BAD" w14:textId="77777777" w:rsidR="00323222" w:rsidRPr="00CB18DB" w:rsidRDefault="00323222" w:rsidP="00BF53FC">
            <w:pPr>
              <w:adjustRightInd w:val="0"/>
              <w:snapToGrid w:val="0"/>
              <w:spacing w:line="240" w:lineRule="auto"/>
              <w:contextualSpacing/>
              <w:rPr>
                <w:rFonts w:cs="Arial"/>
                <w:szCs w:val="22"/>
              </w:rPr>
            </w:pPr>
          </w:p>
        </w:tc>
        <w:tc>
          <w:tcPr>
            <w:tcW w:w="1894" w:type="dxa"/>
          </w:tcPr>
          <w:p w14:paraId="2EF1FE60" w14:textId="77777777" w:rsidR="00323222" w:rsidRPr="00CB18DB" w:rsidRDefault="00323222" w:rsidP="00BF53FC">
            <w:pPr>
              <w:adjustRightInd w:val="0"/>
              <w:snapToGrid w:val="0"/>
              <w:spacing w:line="240" w:lineRule="auto"/>
              <w:contextualSpacing/>
              <w:rPr>
                <w:rFonts w:cs="Arial"/>
                <w:szCs w:val="22"/>
              </w:rPr>
            </w:pPr>
          </w:p>
        </w:tc>
      </w:tr>
      <w:tr w:rsidR="00323222" w:rsidRPr="00CB18DB" w14:paraId="35D8B4DF" w14:textId="77777777" w:rsidTr="00BF53FC">
        <w:trPr>
          <w:trHeight w:val="211"/>
        </w:trPr>
        <w:tc>
          <w:tcPr>
            <w:tcW w:w="3870" w:type="dxa"/>
            <w:vAlign w:val="center"/>
          </w:tcPr>
          <w:p w14:paraId="02289E70" w14:textId="77777777" w:rsidR="00323222" w:rsidRPr="00CB18DB" w:rsidRDefault="00323222" w:rsidP="00BF53FC">
            <w:pPr>
              <w:adjustRightInd w:val="0"/>
              <w:snapToGrid w:val="0"/>
              <w:spacing w:line="240" w:lineRule="auto"/>
              <w:contextualSpacing/>
              <w:rPr>
                <w:rFonts w:cs="Arial"/>
                <w:szCs w:val="22"/>
              </w:rPr>
            </w:pPr>
            <w:r w:rsidRPr="00CB18DB">
              <w:rPr>
                <w:rFonts w:cs="Arial"/>
                <w:szCs w:val="22"/>
              </w:rPr>
              <w:t xml:space="preserve">Name of the AIR delegate </w:t>
            </w:r>
          </w:p>
        </w:tc>
        <w:tc>
          <w:tcPr>
            <w:tcW w:w="180" w:type="dxa"/>
          </w:tcPr>
          <w:p w14:paraId="6B52D9EB" w14:textId="77777777" w:rsidR="00323222" w:rsidRPr="00CB18DB" w:rsidRDefault="00323222" w:rsidP="00BF53FC">
            <w:pPr>
              <w:adjustRightInd w:val="0"/>
              <w:snapToGrid w:val="0"/>
              <w:spacing w:line="240" w:lineRule="auto"/>
              <w:contextualSpacing/>
              <w:rPr>
                <w:rFonts w:cs="Arial"/>
                <w:szCs w:val="22"/>
              </w:rPr>
            </w:pPr>
            <w:r w:rsidRPr="00CB18DB">
              <w:rPr>
                <w:rFonts w:cs="Arial"/>
                <w:szCs w:val="22"/>
              </w:rPr>
              <w:t>:</w:t>
            </w:r>
          </w:p>
        </w:tc>
        <w:tc>
          <w:tcPr>
            <w:tcW w:w="2284" w:type="dxa"/>
            <w:tcBorders>
              <w:bottom w:val="single" w:sz="4" w:space="0" w:color="auto"/>
            </w:tcBorders>
            <w:vAlign w:val="center"/>
          </w:tcPr>
          <w:p w14:paraId="647F0528" w14:textId="77777777" w:rsidR="00323222" w:rsidRPr="00CB18DB" w:rsidRDefault="00323222" w:rsidP="00BF53FC">
            <w:pPr>
              <w:adjustRightInd w:val="0"/>
              <w:snapToGrid w:val="0"/>
              <w:spacing w:line="240" w:lineRule="auto"/>
              <w:contextualSpacing/>
              <w:rPr>
                <w:rFonts w:cs="Arial"/>
                <w:szCs w:val="22"/>
              </w:rPr>
            </w:pPr>
          </w:p>
        </w:tc>
        <w:tc>
          <w:tcPr>
            <w:tcW w:w="250" w:type="dxa"/>
            <w:tcBorders>
              <w:bottom w:val="single" w:sz="4" w:space="0" w:color="auto"/>
            </w:tcBorders>
            <w:vAlign w:val="center"/>
          </w:tcPr>
          <w:p w14:paraId="77F5B8F4" w14:textId="77777777" w:rsidR="00323222" w:rsidRPr="00CB18DB" w:rsidRDefault="00323222" w:rsidP="00BF53FC">
            <w:pPr>
              <w:adjustRightInd w:val="0"/>
              <w:snapToGrid w:val="0"/>
              <w:spacing w:line="240" w:lineRule="auto"/>
              <w:contextualSpacing/>
              <w:rPr>
                <w:rFonts w:cs="Arial"/>
                <w:szCs w:val="22"/>
              </w:rPr>
            </w:pPr>
          </w:p>
        </w:tc>
        <w:tc>
          <w:tcPr>
            <w:tcW w:w="1894" w:type="dxa"/>
            <w:tcBorders>
              <w:bottom w:val="single" w:sz="4" w:space="0" w:color="auto"/>
            </w:tcBorders>
          </w:tcPr>
          <w:p w14:paraId="28C55849" w14:textId="77777777" w:rsidR="00323222" w:rsidRPr="00CB18DB" w:rsidRDefault="00323222" w:rsidP="00BF53FC">
            <w:pPr>
              <w:adjustRightInd w:val="0"/>
              <w:snapToGrid w:val="0"/>
              <w:spacing w:line="240" w:lineRule="auto"/>
              <w:contextualSpacing/>
              <w:rPr>
                <w:rFonts w:cs="Arial"/>
                <w:szCs w:val="22"/>
              </w:rPr>
            </w:pPr>
          </w:p>
        </w:tc>
      </w:tr>
      <w:tr w:rsidR="00323222" w:rsidRPr="00CB18DB" w14:paraId="4B20874C" w14:textId="77777777" w:rsidTr="00BF53FC">
        <w:trPr>
          <w:trHeight w:val="16"/>
        </w:trPr>
        <w:tc>
          <w:tcPr>
            <w:tcW w:w="3870" w:type="dxa"/>
          </w:tcPr>
          <w:p w14:paraId="559FAC5F" w14:textId="77777777" w:rsidR="00323222" w:rsidRPr="00CB18DB" w:rsidRDefault="00323222" w:rsidP="00BF53FC">
            <w:pPr>
              <w:adjustRightInd w:val="0"/>
              <w:snapToGrid w:val="0"/>
              <w:spacing w:line="240" w:lineRule="auto"/>
              <w:contextualSpacing/>
              <w:rPr>
                <w:rFonts w:cs="Arial"/>
                <w:szCs w:val="22"/>
              </w:rPr>
            </w:pPr>
            <w:r w:rsidRPr="00CB18DB">
              <w:rPr>
                <w:rFonts w:cs="Arial"/>
                <w:szCs w:val="22"/>
              </w:rPr>
              <w:t>Name of authorized signatory</w:t>
            </w:r>
          </w:p>
        </w:tc>
        <w:tc>
          <w:tcPr>
            <w:tcW w:w="180" w:type="dxa"/>
          </w:tcPr>
          <w:p w14:paraId="69A49EC9" w14:textId="77777777" w:rsidR="00323222" w:rsidRPr="00CB18DB" w:rsidRDefault="00323222" w:rsidP="00BF53FC">
            <w:pPr>
              <w:adjustRightInd w:val="0"/>
              <w:snapToGrid w:val="0"/>
              <w:spacing w:line="240" w:lineRule="auto"/>
              <w:contextualSpacing/>
              <w:jc w:val="both"/>
              <w:rPr>
                <w:rFonts w:cs="Arial"/>
                <w:szCs w:val="22"/>
              </w:rPr>
            </w:pPr>
            <w:r w:rsidRPr="00CB18DB">
              <w:rPr>
                <w:rFonts w:cs="Arial"/>
                <w:szCs w:val="22"/>
              </w:rPr>
              <w:t>:</w:t>
            </w:r>
          </w:p>
        </w:tc>
        <w:tc>
          <w:tcPr>
            <w:tcW w:w="2284" w:type="dxa"/>
            <w:tcBorders>
              <w:top w:val="single" w:sz="4" w:space="0" w:color="auto"/>
              <w:bottom w:val="single" w:sz="4" w:space="0" w:color="auto"/>
            </w:tcBorders>
            <w:vAlign w:val="center"/>
          </w:tcPr>
          <w:p w14:paraId="6B6C82E6" w14:textId="77777777" w:rsidR="00323222" w:rsidRPr="00CB18DB" w:rsidRDefault="00323222" w:rsidP="00BF53FC">
            <w:pPr>
              <w:adjustRightInd w:val="0"/>
              <w:snapToGrid w:val="0"/>
              <w:spacing w:line="240" w:lineRule="auto"/>
              <w:contextualSpacing/>
              <w:jc w:val="both"/>
              <w:rPr>
                <w:rFonts w:cs="Arial"/>
                <w:szCs w:val="22"/>
              </w:rPr>
            </w:pPr>
          </w:p>
        </w:tc>
        <w:tc>
          <w:tcPr>
            <w:tcW w:w="250" w:type="dxa"/>
            <w:tcBorders>
              <w:top w:val="single" w:sz="4" w:space="0" w:color="auto"/>
              <w:bottom w:val="single" w:sz="4" w:space="0" w:color="auto"/>
            </w:tcBorders>
            <w:vAlign w:val="center"/>
          </w:tcPr>
          <w:p w14:paraId="3CE69163" w14:textId="77777777" w:rsidR="00323222" w:rsidRPr="00CB18DB" w:rsidRDefault="00323222" w:rsidP="00BF53FC">
            <w:pPr>
              <w:adjustRightInd w:val="0"/>
              <w:snapToGrid w:val="0"/>
              <w:spacing w:line="240" w:lineRule="auto"/>
              <w:contextualSpacing/>
              <w:jc w:val="both"/>
              <w:rPr>
                <w:rFonts w:cs="Arial"/>
                <w:szCs w:val="22"/>
              </w:rPr>
            </w:pPr>
          </w:p>
        </w:tc>
        <w:tc>
          <w:tcPr>
            <w:tcW w:w="1894" w:type="dxa"/>
            <w:tcBorders>
              <w:top w:val="single" w:sz="4" w:space="0" w:color="auto"/>
              <w:bottom w:val="single" w:sz="4" w:space="0" w:color="auto"/>
            </w:tcBorders>
          </w:tcPr>
          <w:p w14:paraId="74646917" w14:textId="77777777" w:rsidR="00323222" w:rsidRPr="00CB18DB" w:rsidRDefault="00323222" w:rsidP="00BF53FC">
            <w:pPr>
              <w:adjustRightInd w:val="0"/>
              <w:snapToGrid w:val="0"/>
              <w:spacing w:line="240" w:lineRule="auto"/>
              <w:contextualSpacing/>
              <w:jc w:val="both"/>
              <w:rPr>
                <w:rFonts w:cs="Arial"/>
                <w:szCs w:val="22"/>
              </w:rPr>
            </w:pPr>
          </w:p>
        </w:tc>
      </w:tr>
      <w:tr w:rsidR="00323222" w:rsidRPr="0033213F" w14:paraId="1C8CA4C8" w14:textId="77777777" w:rsidTr="00BF53FC">
        <w:trPr>
          <w:trHeight w:val="16"/>
        </w:trPr>
        <w:tc>
          <w:tcPr>
            <w:tcW w:w="3870" w:type="dxa"/>
          </w:tcPr>
          <w:p w14:paraId="39F356D6" w14:textId="77777777" w:rsidR="00323222" w:rsidRPr="0033213F" w:rsidRDefault="00323222" w:rsidP="00BF53FC">
            <w:pPr>
              <w:adjustRightInd w:val="0"/>
              <w:snapToGrid w:val="0"/>
              <w:spacing w:line="240" w:lineRule="auto"/>
              <w:contextualSpacing/>
              <w:rPr>
                <w:rFonts w:cs="Arial"/>
                <w:szCs w:val="22"/>
              </w:rPr>
            </w:pPr>
          </w:p>
        </w:tc>
        <w:tc>
          <w:tcPr>
            <w:tcW w:w="180" w:type="dxa"/>
          </w:tcPr>
          <w:p w14:paraId="47571C9E" w14:textId="77777777" w:rsidR="00323222" w:rsidRPr="0033213F" w:rsidRDefault="00323222" w:rsidP="00BF53FC">
            <w:pPr>
              <w:adjustRightInd w:val="0"/>
              <w:snapToGrid w:val="0"/>
              <w:spacing w:line="240" w:lineRule="auto"/>
              <w:contextualSpacing/>
              <w:jc w:val="both"/>
              <w:rPr>
                <w:rFonts w:cs="Arial"/>
                <w:szCs w:val="22"/>
              </w:rPr>
            </w:pPr>
          </w:p>
        </w:tc>
        <w:tc>
          <w:tcPr>
            <w:tcW w:w="4428" w:type="dxa"/>
            <w:gridSpan w:val="3"/>
            <w:tcBorders>
              <w:top w:val="single" w:sz="4" w:space="0" w:color="auto"/>
            </w:tcBorders>
            <w:vAlign w:val="center"/>
          </w:tcPr>
          <w:p w14:paraId="73F1C12C" w14:textId="60D7BE6F" w:rsidR="00323222" w:rsidRPr="0033213F" w:rsidRDefault="00323222">
            <w:pPr>
              <w:adjustRightInd w:val="0"/>
              <w:snapToGrid w:val="0"/>
              <w:spacing w:line="240" w:lineRule="auto"/>
              <w:contextualSpacing/>
              <w:jc w:val="both"/>
              <w:rPr>
                <w:rFonts w:cs="Arial"/>
                <w:i/>
                <w:szCs w:val="22"/>
              </w:rPr>
            </w:pPr>
            <w:r w:rsidRPr="0033213F">
              <w:rPr>
                <w:rFonts w:cs="Arial"/>
                <w:i/>
                <w:szCs w:val="22"/>
              </w:rPr>
              <w:t>(Insert name of at least one executive director</w:t>
            </w:r>
            <w:r w:rsidR="00043CB8" w:rsidRPr="005D6908">
              <w:rPr>
                <w:rFonts w:cs="Arial"/>
                <w:i/>
                <w:szCs w:val="22"/>
                <w:vertAlign w:val="superscript"/>
              </w:rPr>
              <w:fldChar w:fldCharType="begin"/>
            </w:r>
            <w:r w:rsidR="00043CB8" w:rsidRPr="005D6908">
              <w:rPr>
                <w:rFonts w:cs="Arial"/>
                <w:i/>
                <w:szCs w:val="22"/>
              </w:rPr>
              <w:instrText xml:space="preserve"> NOTEREF _Ref108102357 \f   </w:instrText>
            </w:r>
            <w:r w:rsidR="005D6908" w:rsidRPr="005D6908">
              <w:rPr>
                <w:rFonts w:cs="Arial"/>
                <w:i/>
                <w:szCs w:val="22"/>
              </w:rPr>
              <w:instrText xml:space="preserve"> \* MERGEFORMAT </w:instrText>
            </w:r>
            <w:r w:rsidR="00043CB8" w:rsidRPr="005D6908">
              <w:rPr>
                <w:rFonts w:cs="Arial"/>
                <w:i/>
                <w:szCs w:val="22"/>
                <w:vertAlign w:val="superscript"/>
              </w:rPr>
              <w:fldChar w:fldCharType="separate"/>
            </w:r>
            <w:r w:rsidR="00A71AEF" w:rsidRPr="00A71AEF">
              <w:rPr>
                <w:rStyle w:val="FootnoteReference"/>
                <w:i/>
              </w:rPr>
              <w:t>11</w:t>
            </w:r>
            <w:r w:rsidR="00043CB8" w:rsidRPr="005D6908">
              <w:rPr>
                <w:rFonts w:cs="Arial"/>
                <w:i/>
                <w:szCs w:val="22"/>
                <w:vertAlign w:val="superscript"/>
              </w:rPr>
              <w:fldChar w:fldCharType="end"/>
            </w:r>
            <w:r w:rsidRPr="0033213F">
              <w:rPr>
                <w:rFonts w:cs="Arial"/>
                <w:i/>
                <w:szCs w:val="22"/>
                <w:vertAlign w:val="superscript"/>
              </w:rPr>
              <w:t xml:space="preserve"> </w:t>
            </w:r>
            <w:r w:rsidRPr="0033213F">
              <w:rPr>
                <w:rFonts w:cs="Arial"/>
                <w:i/>
                <w:szCs w:val="22"/>
              </w:rPr>
              <w:t xml:space="preserve">(or above) </w:t>
            </w:r>
            <w:r w:rsidR="00333BAD" w:rsidRPr="0033213F">
              <w:rPr>
                <w:rFonts w:cs="Arial"/>
                <w:i/>
                <w:szCs w:val="22"/>
              </w:rPr>
              <w:t xml:space="preserve">in a senior position </w:t>
            </w:r>
            <w:r w:rsidRPr="0033213F">
              <w:rPr>
                <w:rFonts w:cs="Arial"/>
                <w:i/>
                <w:szCs w:val="22"/>
              </w:rPr>
              <w:t>of the AIR delegate)</w:t>
            </w:r>
          </w:p>
        </w:tc>
      </w:tr>
      <w:tr w:rsidR="00323222" w:rsidRPr="0033213F" w14:paraId="5FF7581B" w14:textId="77777777" w:rsidTr="00BF53FC">
        <w:trPr>
          <w:trHeight w:val="16"/>
        </w:trPr>
        <w:tc>
          <w:tcPr>
            <w:tcW w:w="3870" w:type="dxa"/>
          </w:tcPr>
          <w:p w14:paraId="5A9A406E" w14:textId="77777777" w:rsidR="00323222" w:rsidRPr="0033213F" w:rsidRDefault="00323222" w:rsidP="00BF53FC">
            <w:pPr>
              <w:adjustRightInd w:val="0"/>
              <w:snapToGrid w:val="0"/>
              <w:spacing w:line="240" w:lineRule="auto"/>
              <w:contextualSpacing/>
              <w:rPr>
                <w:rFonts w:cs="Arial"/>
                <w:szCs w:val="22"/>
              </w:rPr>
            </w:pPr>
            <w:r w:rsidRPr="0033213F">
              <w:rPr>
                <w:rFonts w:cs="Arial"/>
                <w:szCs w:val="22"/>
              </w:rPr>
              <w:t>Signature</w:t>
            </w:r>
          </w:p>
        </w:tc>
        <w:tc>
          <w:tcPr>
            <w:tcW w:w="180" w:type="dxa"/>
          </w:tcPr>
          <w:p w14:paraId="6AA6A981" w14:textId="77777777" w:rsidR="00323222" w:rsidRPr="0033213F" w:rsidRDefault="00323222" w:rsidP="00BF53FC">
            <w:pPr>
              <w:adjustRightInd w:val="0"/>
              <w:snapToGrid w:val="0"/>
              <w:spacing w:line="240" w:lineRule="auto"/>
              <w:contextualSpacing/>
              <w:jc w:val="both"/>
              <w:rPr>
                <w:rFonts w:cs="Arial"/>
                <w:szCs w:val="22"/>
              </w:rPr>
            </w:pPr>
            <w:r w:rsidRPr="0033213F">
              <w:rPr>
                <w:rFonts w:cs="Arial"/>
                <w:szCs w:val="22"/>
              </w:rPr>
              <w:t>:</w:t>
            </w:r>
          </w:p>
        </w:tc>
        <w:tc>
          <w:tcPr>
            <w:tcW w:w="2284" w:type="dxa"/>
            <w:tcBorders>
              <w:bottom w:val="single" w:sz="4" w:space="0" w:color="auto"/>
            </w:tcBorders>
            <w:vAlign w:val="center"/>
          </w:tcPr>
          <w:p w14:paraId="16C1A922" w14:textId="77777777" w:rsidR="00323222" w:rsidRPr="0033213F" w:rsidRDefault="00323222" w:rsidP="00BF53FC">
            <w:pPr>
              <w:adjustRightInd w:val="0"/>
              <w:snapToGrid w:val="0"/>
              <w:spacing w:line="240" w:lineRule="auto"/>
              <w:contextualSpacing/>
              <w:jc w:val="both"/>
              <w:rPr>
                <w:rFonts w:cs="Arial"/>
                <w:szCs w:val="22"/>
              </w:rPr>
            </w:pPr>
          </w:p>
        </w:tc>
        <w:tc>
          <w:tcPr>
            <w:tcW w:w="250" w:type="dxa"/>
            <w:tcBorders>
              <w:bottom w:val="single" w:sz="4" w:space="0" w:color="auto"/>
            </w:tcBorders>
            <w:vAlign w:val="center"/>
          </w:tcPr>
          <w:p w14:paraId="1E824D14" w14:textId="77777777" w:rsidR="00323222" w:rsidRPr="0033213F" w:rsidRDefault="00323222" w:rsidP="00BF53FC">
            <w:pPr>
              <w:adjustRightInd w:val="0"/>
              <w:snapToGrid w:val="0"/>
              <w:spacing w:line="240" w:lineRule="auto"/>
              <w:contextualSpacing/>
              <w:jc w:val="both"/>
              <w:rPr>
                <w:rFonts w:cs="Arial"/>
                <w:szCs w:val="22"/>
              </w:rPr>
            </w:pPr>
          </w:p>
        </w:tc>
        <w:tc>
          <w:tcPr>
            <w:tcW w:w="1894" w:type="dxa"/>
            <w:tcBorders>
              <w:bottom w:val="single" w:sz="4" w:space="0" w:color="auto"/>
            </w:tcBorders>
          </w:tcPr>
          <w:p w14:paraId="07D3B5EF" w14:textId="77777777" w:rsidR="00323222" w:rsidRPr="0033213F" w:rsidRDefault="00323222" w:rsidP="00BF53FC">
            <w:pPr>
              <w:adjustRightInd w:val="0"/>
              <w:snapToGrid w:val="0"/>
              <w:spacing w:line="240" w:lineRule="auto"/>
              <w:contextualSpacing/>
              <w:jc w:val="both"/>
              <w:rPr>
                <w:rFonts w:cs="Arial"/>
                <w:szCs w:val="22"/>
              </w:rPr>
            </w:pPr>
          </w:p>
        </w:tc>
      </w:tr>
      <w:tr w:rsidR="00323222" w:rsidRPr="0033213F" w14:paraId="7DA0C39B" w14:textId="77777777" w:rsidTr="00BF53FC">
        <w:trPr>
          <w:trHeight w:val="16"/>
        </w:trPr>
        <w:tc>
          <w:tcPr>
            <w:tcW w:w="3870" w:type="dxa"/>
          </w:tcPr>
          <w:p w14:paraId="2EFBEC2F" w14:textId="77777777" w:rsidR="00323222" w:rsidRPr="0033213F" w:rsidRDefault="00323222" w:rsidP="00BF53FC">
            <w:pPr>
              <w:adjustRightInd w:val="0"/>
              <w:snapToGrid w:val="0"/>
              <w:spacing w:line="240" w:lineRule="auto"/>
              <w:contextualSpacing/>
              <w:rPr>
                <w:rFonts w:cs="Arial"/>
                <w:szCs w:val="22"/>
              </w:rPr>
            </w:pPr>
            <w:r w:rsidRPr="0033213F">
              <w:rPr>
                <w:rFonts w:cs="Arial"/>
                <w:szCs w:val="22"/>
              </w:rPr>
              <w:t>Title / Position</w:t>
            </w:r>
          </w:p>
        </w:tc>
        <w:tc>
          <w:tcPr>
            <w:tcW w:w="180" w:type="dxa"/>
          </w:tcPr>
          <w:p w14:paraId="11A0A1E4" w14:textId="77777777" w:rsidR="00323222" w:rsidRPr="0033213F" w:rsidRDefault="00323222" w:rsidP="00BF53FC">
            <w:pPr>
              <w:adjustRightInd w:val="0"/>
              <w:snapToGrid w:val="0"/>
              <w:spacing w:line="240" w:lineRule="auto"/>
              <w:contextualSpacing/>
              <w:jc w:val="both"/>
              <w:rPr>
                <w:rFonts w:cs="Arial"/>
                <w:szCs w:val="22"/>
              </w:rPr>
            </w:pPr>
            <w:r w:rsidRPr="0033213F">
              <w:rPr>
                <w:rFonts w:cs="Arial"/>
                <w:szCs w:val="22"/>
              </w:rPr>
              <w:t>:</w:t>
            </w:r>
          </w:p>
        </w:tc>
        <w:tc>
          <w:tcPr>
            <w:tcW w:w="2284" w:type="dxa"/>
            <w:tcBorders>
              <w:top w:val="single" w:sz="4" w:space="0" w:color="auto"/>
              <w:bottom w:val="single" w:sz="4" w:space="0" w:color="auto"/>
            </w:tcBorders>
            <w:vAlign w:val="center"/>
          </w:tcPr>
          <w:p w14:paraId="5A6F60FF" w14:textId="77777777" w:rsidR="00323222" w:rsidRPr="0033213F" w:rsidRDefault="00323222" w:rsidP="00BF53FC">
            <w:pPr>
              <w:adjustRightInd w:val="0"/>
              <w:snapToGrid w:val="0"/>
              <w:spacing w:line="240" w:lineRule="auto"/>
              <w:contextualSpacing/>
              <w:jc w:val="both"/>
              <w:rPr>
                <w:rFonts w:cs="Arial"/>
                <w:szCs w:val="22"/>
              </w:rPr>
            </w:pPr>
          </w:p>
        </w:tc>
        <w:tc>
          <w:tcPr>
            <w:tcW w:w="250" w:type="dxa"/>
            <w:tcBorders>
              <w:top w:val="single" w:sz="4" w:space="0" w:color="auto"/>
              <w:bottom w:val="single" w:sz="4" w:space="0" w:color="auto"/>
            </w:tcBorders>
            <w:vAlign w:val="center"/>
          </w:tcPr>
          <w:p w14:paraId="7DE9072D" w14:textId="77777777" w:rsidR="00323222" w:rsidRPr="0033213F" w:rsidRDefault="00323222" w:rsidP="00BF53FC">
            <w:pPr>
              <w:adjustRightInd w:val="0"/>
              <w:snapToGrid w:val="0"/>
              <w:spacing w:line="240" w:lineRule="auto"/>
              <w:contextualSpacing/>
              <w:jc w:val="both"/>
              <w:rPr>
                <w:rFonts w:cs="Arial"/>
                <w:szCs w:val="22"/>
              </w:rPr>
            </w:pPr>
          </w:p>
        </w:tc>
        <w:tc>
          <w:tcPr>
            <w:tcW w:w="1894" w:type="dxa"/>
            <w:tcBorders>
              <w:top w:val="single" w:sz="4" w:space="0" w:color="auto"/>
              <w:bottom w:val="single" w:sz="4" w:space="0" w:color="auto"/>
            </w:tcBorders>
          </w:tcPr>
          <w:p w14:paraId="6FC542CE" w14:textId="77777777" w:rsidR="00323222" w:rsidRPr="0033213F" w:rsidRDefault="00323222" w:rsidP="00BF53FC">
            <w:pPr>
              <w:adjustRightInd w:val="0"/>
              <w:snapToGrid w:val="0"/>
              <w:spacing w:line="240" w:lineRule="auto"/>
              <w:contextualSpacing/>
              <w:jc w:val="both"/>
              <w:rPr>
                <w:rFonts w:cs="Arial"/>
                <w:szCs w:val="22"/>
              </w:rPr>
            </w:pPr>
          </w:p>
        </w:tc>
      </w:tr>
      <w:tr w:rsidR="00323222" w:rsidRPr="0033213F" w14:paraId="28EAC853" w14:textId="77777777" w:rsidTr="00BF53FC">
        <w:trPr>
          <w:trHeight w:val="16"/>
        </w:trPr>
        <w:tc>
          <w:tcPr>
            <w:tcW w:w="3870" w:type="dxa"/>
          </w:tcPr>
          <w:p w14:paraId="1B7D0B5F" w14:textId="77777777" w:rsidR="00323222" w:rsidRPr="0033213F" w:rsidRDefault="00323222" w:rsidP="00BF53FC">
            <w:pPr>
              <w:adjustRightInd w:val="0"/>
              <w:snapToGrid w:val="0"/>
              <w:spacing w:line="240" w:lineRule="auto"/>
              <w:contextualSpacing/>
              <w:rPr>
                <w:rFonts w:cs="Arial"/>
                <w:szCs w:val="22"/>
              </w:rPr>
            </w:pPr>
            <w:r w:rsidRPr="0033213F">
              <w:rPr>
                <w:rFonts w:cs="Arial"/>
                <w:szCs w:val="22"/>
              </w:rPr>
              <w:t xml:space="preserve">Date (date / month / </w:t>
            </w:r>
            <w:proofErr w:type="gramStart"/>
            <w:r w:rsidRPr="0033213F">
              <w:rPr>
                <w:rFonts w:cs="Arial"/>
                <w:szCs w:val="22"/>
              </w:rPr>
              <w:t xml:space="preserve">year)   </w:t>
            </w:r>
            <w:proofErr w:type="gramEnd"/>
          </w:p>
        </w:tc>
        <w:tc>
          <w:tcPr>
            <w:tcW w:w="180" w:type="dxa"/>
          </w:tcPr>
          <w:p w14:paraId="2729EAF1" w14:textId="77777777" w:rsidR="00323222" w:rsidRPr="0033213F" w:rsidRDefault="00323222" w:rsidP="00BF53FC">
            <w:pPr>
              <w:adjustRightInd w:val="0"/>
              <w:snapToGrid w:val="0"/>
              <w:spacing w:line="240" w:lineRule="auto"/>
              <w:contextualSpacing/>
              <w:jc w:val="both"/>
              <w:rPr>
                <w:rFonts w:cs="Arial"/>
                <w:szCs w:val="22"/>
              </w:rPr>
            </w:pPr>
            <w:r w:rsidRPr="0033213F">
              <w:rPr>
                <w:rFonts w:cs="Arial"/>
                <w:szCs w:val="22"/>
              </w:rPr>
              <w:t>:</w:t>
            </w:r>
          </w:p>
        </w:tc>
        <w:tc>
          <w:tcPr>
            <w:tcW w:w="2284" w:type="dxa"/>
            <w:tcBorders>
              <w:top w:val="single" w:sz="4" w:space="0" w:color="auto"/>
              <w:bottom w:val="single" w:sz="4" w:space="0" w:color="auto"/>
            </w:tcBorders>
            <w:vAlign w:val="center"/>
          </w:tcPr>
          <w:p w14:paraId="0E26F892" w14:textId="77777777" w:rsidR="00323222" w:rsidRPr="0033213F" w:rsidRDefault="00323222" w:rsidP="00BF53FC">
            <w:pPr>
              <w:adjustRightInd w:val="0"/>
              <w:snapToGrid w:val="0"/>
              <w:spacing w:line="240" w:lineRule="auto"/>
              <w:contextualSpacing/>
              <w:jc w:val="both"/>
              <w:rPr>
                <w:rFonts w:cs="Arial"/>
                <w:szCs w:val="22"/>
              </w:rPr>
            </w:pPr>
          </w:p>
        </w:tc>
        <w:tc>
          <w:tcPr>
            <w:tcW w:w="250" w:type="dxa"/>
            <w:tcBorders>
              <w:top w:val="single" w:sz="4" w:space="0" w:color="auto"/>
              <w:bottom w:val="single" w:sz="4" w:space="0" w:color="auto"/>
            </w:tcBorders>
            <w:vAlign w:val="center"/>
          </w:tcPr>
          <w:p w14:paraId="081AA46D" w14:textId="77777777" w:rsidR="00323222" w:rsidRPr="0033213F" w:rsidRDefault="00323222" w:rsidP="00BF53FC">
            <w:pPr>
              <w:adjustRightInd w:val="0"/>
              <w:snapToGrid w:val="0"/>
              <w:spacing w:line="240" w:lineRule="auto"/>
              <w:contextualSpacing/>
              <w:jc w:val="both"/>
              <w:rPr>
                <w:rFonts w:cs="Arial"/>
                <w:szCs w:val="22"/>
              </w:rPr>
            </w:pPr>
          </w:p>
        </w:tc>
        <w:tc>
          <w:tcPr>
            <w:tcW w:w="1894" w:type="dxa"/>
            <w:tcBorders>
              <w:top w:val="single" w:sz="4" w:space="0" w:color="auto"/>
              <w:bottom w:val="single" w:sz="4" w:space="0" w:color="auto"/>
            </w:tcBorders>
          </w:tcPr>
          <w:p w14:paraId="0122A399" w14:textId="77777777" w:rsidR="00323222" w:rsidRPr="0033213F" w:rsidRDefault="00323222" w:rsidP="00BF53FC">
            <w:pPr>
              <w:adjustRightInd w:val="0"/>
              <w:snapToGrid w:val="0"/>
              <w:spacing w:line="240" w:lineRule="auto"/>
              <w:contextualSpacing/>
              <w:jc w:val="both"/>
              <w:rPr>
                <w:rFonts w:cs="Arial"/>
                <w:szCs w:val="22"/>
              </w:rPr>
            </w:pPr>
          </w:p>
        </w:tc>
      </w:tr>
    </w:tbl>
    <w:p w14:paraId="5213E448" w14:textId="77777777" w:rsidR="00323222" w:rsidRPr="0033213F" w:rsidRDefault="00323222" w:rsidP="00323222">
      <w:pPr>
        <w:adjustRightInd w:val="0"/>
        <w:snapToGrid w:val="0"/>
        <w:spacing w:line="240" w:lineRule="auto"/>
        <w:contextualSpacing/>
        <w:rPr>
          <w:rFonts w:cs="Arial"/>
          <w:i/>
          <w:szCs w:val="22"/>
        </w:rPr>
      </w:pPr>
    </w:p>
    <w:p w14:paraId="31BE75EC" w14:textId="77777777" w:rsidR="00323222" w:rsidRPr="0033213F" w:rsidRDefault="00323222" w:rsidP="008643B3">
      <w:pPr>
        <w:pStyle w:val="NumberHeading"/>
        <w:adjustRightInd w:val="0"/>
        <w:snapToGrid w:val="0"/>
        <w:contextualSpacing/>
        <w:jc w:val="left"/>
        <w:rPr>
          <w:rFonts w:ascii="Arial" w:hAnsi="Arial" w:cs="Arial"/>
          <w:b w:val="0"/>
          <w:i/>
          <w:sz w:val="22"/>
          <w:szCs w:val="22"/>
          <w:lang w:val="en-US"/>
        </w:rPr>
      </w:pPr>
    </w:p>
    <w:p w14:paraId="2995F6F4" w14:textId="77777777" w:rsidR="00CE5220" w:rsidRPr="0033213F" w:rsidRDefault="00CE5220">
      <w:pPr>
        <w:rPr>
          <w:rFonts w:cs="Arial"/>
          <w:b/>
          <w:i/>
          <w:szCs w:val="22"/>
        </w:rPr>
      </w:pPr>
      <w:r w:rsidRPr="0033213F">
        <w:rPr>
          <w:rFonts w:cs="Arial"/>
          <w:i/>
          <w:szCs w:val="22"/>
        </w:rPr>
        <w:br w:type="page"/>
      </w:r>
    </w:p>
    <w:p w14:paraId="2DAD64AF" w14:textId="2E55B88E" w:rsidR="00323222" w:rsidRPr="008F4402" w:rsidRDefault="00323222" w:rsidP="008643B3">
      <w:pPr>
        <w:pStyle w:val="NumberHeading"/>
        <w:adjustRightInd w:val="0"/>
        <w:snapToGrid w:val="0"/>
        <w:contextualSpacing/>
        <w:jc w:val="left"/>
        <w:rPr>
          <w:rFonts w:ascii="Arial" w:hAnsi="Arial" w:cs="Arial"/>
          <w:i/>
          <w:kern w:val="2"/>
          <w:sz w:val="22"/>
          <w:szCs w:val="22"/>
          <w:u w:val="single"/>
          <w:lang w:val="en-US"/>
        </w:rPr>
      </w:pPr>
      <w:r w:rsidRPr="008F4402">
        <w:rPr>
          <w:rFonts w:ascii="Arial" w:hAnsi="Arial" w:cs="Arial"/>
          <w:i/>
          <w:kern w:val="2"/>
          <w:sz w:val="22"/>
          <w:szCs w:val="22"/>
          <w:u w:val="single"/>
          <w:lang w:val="en-US"/>
        </w:rPr>
        <w:lastRenderedPageBreak/>
        <w:t>Part 2: Undertaking from the non-AIR delegate</w:t>
      </w:r>
    </w:p>
    <w:p w14:paraId="18A8AE98" w14:textId="77777777" w:rsidR="00323222" w:rsidRPr="008F4402" w:rsidRDefault="00323222" w:rsidP="008643B3">
      <w:pPr>
        <w:pStyle w:val="NumberHeading"/>
        <w:adjustRightInd w:val="0"/>
        <w:snapToGrid w:val="0"/>
        <w:contextualSpacing/>
        <w:jc w:val="left"/>
        <w:rPr>
          <w:rFonts w:ascii="Arial" w:hAnsi="Arial" w:cs="Arial"/>
          <w:b w:val="0"/>
          <w:i/>
          <w:sz w:val="22"/>
          <w:szCs w:val="22"/>
          <w:lang w:val="en-US"/>
        </w:rPr>
      </w:pPr>
    </w:p>
    <w:p w14:paraId="6A003F6F" w14:textId="77777777" w:rsidR="008643B3" w:rsidRPr="008F4402" w:rsidRDefault="008643B3" w:rsidP="008643B3">
      <w:pPr>
        <w:pStyle w:val="NumberHeading"/>
        <w:adjustRightInd w:val="0"/>
        <w:snapToGrid w:val="0"/>
        <w:contextualSpacing/>
        <w:jc w:val="left"/>
        <w:rPr>
          <w:rFonts w:ascii="Arial" w:hAnsi="Arial" w:cs="Arial"/>
          <w:b w:val="0"/>
          <w:i/>
          <w:sz w:val="22"/>
          <w:szCs w:val="22"/>
          <w:lang w:val="en-US"/>
        </w:rPr>
      </w:pPr>
      <w:r w:rsidRPr="008F4402">
        <w:rPr>
          <w:rFonts w:ascii="Arial" w:hAnsi="Arial" w:cs="Arial"/>
          <w:b w:val="0"/>
          <w:i/>
          <w:sz w:val="22"/>
          <w:szCs w:val="22"/>
          <w:lang w:val="en-US"/>
        </w:rPr>
        <w:t xml:space="preserve">Please submit this confirmation for </w:t>
      </w:r>
      <w:r w:rsidRPr="008F4402">
        <w:rPr>
          <w:rFonts w:ascii="Arial" w:hAnsi="Arial" w:cs="Arial"/>
          <w:i/>
          <w:sz w:val="22"/>
          <w:szCs w:val="22"/>
          <w:u w:val="single"/>
          <w:lang w:val="en-US"/>
        </w:rPr>
        <w:t>each</w:t>
      </w:r>
      <w:r w:rsidRPr="008F4402">
        <w:rPr>
          <w:rFonts w:ascii="Arial" w:hAnsi="Arial" w:cs="Arial"/>
          <w:b w:val="0"/>
          <w:i/>
          <w:sz w:val="22"/>
          <w:szCs w:val="22"/>
          <w:lang w:val="en-US"/>
        </w:rPr>
        <w:t xml:space="preserve"> non-AIR delegate.</w:t>
      </w:r>
    </w:p>
    <w:p w14:paraId="6A003F70" w14:textId="77777777" w:rsidR="008643B3" w:rsidRPr="008F4402" w:rsidRDefault="008643B3" w:rsidP="008643B3">
      <w:pPr>
        <w:pStyle w:val="NumberHeading"/>
        <w:adjustRightInd w:val="0"/>
        <w:snapToGrid w:val="0"/>
        <w:contextualSpacing/>
        <w:jc w:val="left"/>
        <w:rPr>
          <w:rFonts w:ascii="Arial" w:hAnsi="Arial" w:cs="Arial"/>
          <w:b w:val="0"/>
          <w:i/>
          <w:sz w:val="22"/>
          <w:szCs w:val="22"/>
        </w:rPr>
      </w:pPr>
    </w:p>
    <w:p w14:paraId="6A003F71" w14:textId="77777777" w:rsidR="005761DA" w:rsidRPr="008535D7" w:rsidRDefault="005761DA" w:rsidP="005761DA">
      <w:pPr>
        <w:pStyle w:val="NumberHeading"/>
        <w:adjustRightInd w:val="0"/>
        <w:snapToGrid w:val="0"/>
        <w:spacing w:line="240" w:lineRule="exact"/>
        <w:contextualSpacing/>
        <w:jc w:val="left"/>
        <w:rPr>
          <w:rFonts w:ascii="Arial" w:hAnsi="Arial" w:cs="Arial"/>
          <w:b w:val="0"/>
          <w:bCs/>
          <w:sz w:val="22"/>
          <w:szCs w:val="22"/>
        </w:rPr>
      </w:pPr>
      <w:r w:rsidRPr="008F4402">
        <w:rPr>
          <w:rFonts w:ascii="Arial" w:hAnsi="Arial" w:cs="Arial"/>
          <w:b w:val="0"/>
          <w:sz w:val="22"/>
          <w:szCs w:val="22"/>
        </w:rPr>
        <w:t>P</w:t>
      </w:r>
      <w:r w:rsidRPr="008F4402">
        <w:rPr>
          <w:rFonts w:ascii="Arial" w:hAnsi="Arial" w:cs="Arial"/>
          <w:b w:val="0"/>
          <w:bCs/>
          <w:sz w:val="22"/>
          <w:szCs w:val="22"/>
        </w:rPr>
        <w:t>ooled retirement fund</w:t>
      </w:r>
      <w:r w:rsidRPr="008535D7">
        <w:rPr>
          <w:rFonts w:ascii="Arial" w:hAnsi="Arial" w:cs="Arial"/>
          <w:b w:val="0"/>
          <w:bCs/>
          <w:sz w:val="22"/>
          <w:szCs w:val="22"/>
        </w:rPr>
        <w:t xml:space="preserve"> (“PRF”) / investment portfolio(s) under</w:t>
      </w:r>
      <w:r w:rsidRPr="008535D7">
        <w:rPr>
          <w:rFonts w:ascii="Arial" w:hAnsi="Arial" w:cs="Arial"/>
          <w:b w:val="0"/>
          <w:sz w:val="22"/>
          <w:szCs w:val="22"/>
        </w:rPr>
        <w:t xml:space="preserve"> application</w:t>
      </w:r>
      <w:r w:rsidRPr="008535D7">
        <w:rPr>
          <w:rFonts w:ascii="Arial" w:hAnsi="Arial" w:cs="Arial"/>
          <w:b w:val="0"/>
          <w:bCs/>
          <w:sz w:val="22"/>
          <w:szCs w:val="22"/>
        </w:rPr>
        <w:t>:</w:t>
      </w:r>
      <w:r w:rsidRPr="008535D7">
        <w:rPr>
          <w:rFonts w:ascii="Arial" w:hAnsi="Arial" w:cs="Arial"/>
          <w:b w:val="0"/>
          <w:sz w:val="22"/>
          <w:szCs w:val="22"/>
        </w:rPr>
        <w:t xml:space="preserve"> </w:t>
      </w:r>
    </w:p>
    <w:p w14:paraId="6A003F72" w14:textId="77777777" w:rsidR="008643B3" w:rsidRPr="008535D7" w:rsidRDefault="008643B3" w:rsidP="008643B3">
      <w:pPr>
        <w:pStyle w:val="NumberHeading"/>
        <w:adjustRightInd w:val="0"/>
        <w:snapToGrid w:val="0"/>
        <w:contextualSpacing/>
        <w:jc w:val="left"/>
        <w:rPr>
          <w:rFonts w:ascii="Arial" w:hAnsi="Arial" w:cs="Arial"/>
          <w:b w:val="0"/>
          <w:sz w:val="22"/>
          <w:szCs w:val="22"/>
        </w:rPr>
      </w:pPr>
    </w:p>
    <w:tbl>
      <w:tblPr>
        <w:tblW w:w="0" w:type="auto"/>
        <w:tblLook w:val="04A0" w:firstRow="1" w:lastRow="0" w:firstColumn="1" w:lastColumn="0" w:noHBand="0" w:noVBand="1"/>
      </w:tblPr>
      <w:tblGrid>
        <w:gridCol w:w="3075"/>
        <w:gridCol w:w="278"/>
        <w:gridCol w:w="5673"/>
      </w:tblGrid>
      <w:tr w:rsidR="00993A3D" w:rsidRPr="008535D7" w14:paraId="6A003F76" w14:textId="77777777" w:rsidTr="007F114C">
        <w:tc>
          <w:tcPr>
            <w:tcW w:w="3191" w:type="dxa"/>
            <w:shd w:val="clear" w:color="auto" w:fill="auto"/>
          </w:tcPr>
          <w:p w14:paraId="6A003F73" w14:textId="77777777" w:rsidR="008643B3" w:rsidRPr="008535D7" w:rsidRDefault="005761DA" w:rsidP="005761DA">
            <w:pPr>
              <w:pStyle w:val="NumberHeading"/>
              <w:adjustRightInd w:val="0"/>
              <w:snapToGrid w:val="0"/>
              <w:spacing w:line="240" w:lineRule="exact"/>
              <w:ind w:left="360" w:hanging="468"/>
              <w:contextualSpacing/>
              <w:jc w:val="left"/>
              <w:rPr>
                <w:rFonts w:ascii="Arial" w:hAnsi="Arial" w:cs="Arial"/>
                <w:b w:val="0"/>
                <w:sz w:val="22"/>
                <w:szCs w:val="22"/>
                <w:lang w:val="en-US"/>
              </w:rPr>
            </w:pPr>
            <w:r w:rsidRPr="008535D7">
              <w:rPr>
                <w:rFonts w:ascii="Arial" w:hAnsi="Arial" w:cs="Arial"/>
                <w:b w:val="0"/>
                <w:sz w:val="22"/>
                <w:szCs w:val="22"/>
                <w:lang w:val="en-US"/>
              </w:rPr>
              <w:t>a)</w:t>
            </w:r>
            <w:r w:rsidRPr="008535D7">
              <w:rPr>
                <w:rFonts w:ascii="Arial" w:hAnsi="Arial" w:cs="Arial"/>
                <w:b w:val="0"/>
                <w:sz w:val="22"/>
                <w:szCs w:val="22"/>
                <w:lang w:val="en-US"/>
              </w:rPr>
              <w:tab/>
            </w:r>
            <w:r w:rsidR="008643B3" w:rsidRPr="008535D7">
              <w:rPr>
                <w:rFonts w:ascii="Arial" w:hAnsi="Arial" w:cs="Arial"/>
                <w:b w:val="0"/>
                <w:sz w:val="22"/>
                <w:szCs w:val="22"/>
                <w:lang w:val="en-US"/>
              </w:rPr>
              <w:t>Name of the PRF</w:t>
            </w:r>
          </w:p>
        </w:tc>
        <w:tc>
          <w:tcPr>
            <w:tcW w:w="272" w:type="dxa"/>
            <w:shd w:val="clear" w:color="auto" w:fill="auto"/>
          </w:tcPr>
          <w:p w14:paraId="6A003F74" w14:textId="77777777" w:rsidR="008643B3" w:rsidRPr="008535D7" w:rsidRDefault="008643B3" w:rsidP="007F114C">
            <w:pPr>
              <w:pStyle w:val="NumberHeading"/>
              <w:adjustRightInd w:val="0"/>
              <w:snapToGrid w:val="0"/>
              <w:spacing w:line="240" w:lineRule="exact"/>
              <w:contextualSpacing/>
              <w:jc w:val="left"/>
              <w:rPr>
                <w:rFonts w:ascii="Arial" w:hAnsi="Arial" w:cs="Arial"/>
                <w:b w:val="0"/>
                <w:sz w:val="22"/>
                <w:szCs w:val="22"/>
                <w:lang w:val="en-US"/>
              </w:rPr>
            </w:pPr>
            <w:r w:rsidRPr="008535D7">
              <w:rPr>
                <w:rFonts w:ascii="Arial" w:hAnsi="Arial" w:cs="Arial"/>
                <w:b w:val="0"/>
                <w:sz w:val="22"/>
                <w:szCs w:val="22"/>
                <w:lang w:val="en-US"/>
              </w:rPr>
              <w:t>:</w:t>
            </w:r>
          </w:p>
        </w:tc>
        <w:tc>
          <w:tcPr>
            <w:tcW w:w="6110" w:type="dxa"/>
            <w:tcBorders>
              <w:bottom w:val="single" w:sz="4" w:space="0" w:color="auto"/>
            </w:tcBorders>
            <w:shd w:val="clear" w:color="auto" w:fill="auto"/>
          </w:tcPr>
          <w:p w14:paraId="6A003F75" w14:textId="77777777" w:rsidR="008643B3" w:rsidRPr="008535D7" w:rsidRDefault="008643B3" w:rsidP="007F114C">
            <w:pPr>
              <w:pStyle w:val="NumberHeading"/>
              <w:adjustRightInd w:val="0"/>
              <w:snapToGrid w:val="0"/>
              <w:spacing w:line="240" w:lineRule="exact"/>
              <w:contextualSpacing/>
              <w:jc w:val="left"/>
              <w:rPr>
                <w:rFonts w:ascii="Arial" w:hAnsi="Arial" w:cs="Arial"/>
                <w:b w:val="0"/>
                <w:sz w:val="22"/>
                <w:szCs w:val="22"/>
                <w:lang w:val="en-US"/>
              </w:rPr>
            </w:pPr>
          </w:p>
        </w:tc>
      </w:tr>
      <w:tr w:rsidR="008643B3" w:rsidRPr="008535D7" w14:paraId="6A003F7D" w14:textId="77777777" w:rsidTr="007F114C">
        <w:tc>
          <w:tcPr>
            <w:tcW w:w="3191" w:type="dxa"/>
            <w:shd w:val="clear" w:color="auto" w:fill="auto"/>
          </w:tcPr>
          <w:p w14:paraId="6A003F77" w14:textId="77777777" w:rsidR="008643B3" w:rsidRPr="008535D7" w:rsidRDefault="008643B3" w:rsidP="007F114C">
            <w:pPr>
              <w:pStyle w:val="NumberHeading"/>
              <w:adjustRightInd w:val="0"/>
              <w:snapToGrid w:val="0"/>
              <w:spacing w:line="240" w:lineRule="exact"/>
              <w:contextualSpacing/>
              <w:jc w:val="left"/>
              <w:rPr>
                <w:rFonts w:ascii="Arial" w:hAnsi="Arial" w:cs="Arial"/>
                <w:b w:val="0"/>
                <w:sz w:val="22"/>
                <w:szCs w:val="22"/>
                <w:lang w:val="en-US"/>
              </w:rPr>
            </w:pPr>
          </w:p>
          <w:p w14:paraId="6A003F78" w14:textId="77777777" w:rsidR="008643B3" w:rsidRPr="008535D7" w:rsidRDefault="005761DA" w:rsidP="005761DA">
            <w:pPr>
              <w:pStyle w:val="NumberHeading"/>
              <w:adjustRightInd w:val="0"/>
              <w:snapToGrid w:val="0"/>
              <w:spacing w:line="240" w:lineRule="exact"/>
              <w:ind w:left="342" w:hanging="450"/>
              <w:contextualSpacing/>
              <w:jc w:val="left"/>
              <w:rPr>
                <w:rFonts w:ascii="Arial" w:hAnsi="Arial" w:cs="Arial"/>
                <w:b w:val="0"/>
                <w:sz w:val="22"/>
                <w:szCs w:val="22"/>
                <w:lang w:val="en-US"/>
              </w:rPr>
            </w:pPr>
            <w:r w:rsidRPr="008535D7">
              <w:rPr>
                <w:rFonts w:ascii="Arial" w:hAnsi="Arial" w:cs="Arial"/>
                <w:b w:val="0"/>
                <w:sz w:val="22"/>
                <w:szCs w:val="22"/>
                <w:lang w:val="en-US"/>
              </w:rPr>
              <w:t>b)</w:t>
            </w:r>
            <w:r w:rsidRPr="008535D7">
              <w:rPr>
                <w:rFonts w:ascii="Arial" w:hAnsi="Arial" w:cs="Arial"/>
                <w:b w:val="0"/>
                <w:sz w:val="22"/>
                <w:szCs w:val="22"/>
                <w:lang w:val="en-US"/>
              </w:rPr>
              <w:tab/>
            </w:r>
            <w:r w:rsidR="008643B3" w:rsidRPr="008535D7">
              <w:rPr>
                <w:rFonts w:ascii="Arial" w:hAnsi="Arial" w:cs="Arial"/>
                <w:b w:val="0"/>
                <w:sz w:val="22"/>
                <w:szCs w:val="22"/>
                <w:lang w:val="en-US"/>
              </w:rPr>
              <w:t>Name of the relevant investment portfolio(s)</w:t>
            </w:r>
          </w:p>
        </w:tc>
        <w:tc>
          <w:tcPr>
            <w:tcW w:w="272" w:type="dxa"/>
            <w:shd w:val="clear" w:color="auto" w:fill="auto"/>
          </w:tcPr>
          <w:p w14:paraId="6A003F79" w14:textId="77777777" w:rsidR="008643B3" w:rsidRPr="008535D7" w:rsidRDefault="008643B3" w:rsidP="007F114C">
            <w:pPr>
              <w:pStyle w:val="NumberHeading"/>
              <w:adjustRightInd w:val="0"/>
              <w:snapToGrid w:val="0"/>
              <w:spacing w:line="240" w:lineRule="exact"/>
              <w:contextualSpacing/>
              <w:jc w:val="left"/>
              <w:rPr>
                <w:rFonts w:ascii="Arial" w:hAnsi="Arial" w:cs="Arial"/>
                <w:b w:val="0"/>
                <w:sz w:val="22"/>
                <w:szCs w:val="22"/>
                <w:lang w:val="en-US"/>
              </w:rPr>
            </w:pPr>
          </w:p>
          <w:p w14:paraId="6A003F7A" w14:textId="77777777" w:rsidR="008643B3" w:rsidRPr="008535D7" w:rsidRDefault="008643B3" w:rsidP="007F114C">
            <w:pPr>
              <w:pStyle w:val="NumberHeading"/>
              <w:adjustRightInd w:val="0"/>
              <w:snapToGrid w:val="0"/>
              <w:spacing w:line="240" w:lineRule="exact"/>
              <w:contextualSpacing/>
              <w:jc w:val="left"/>
              <w:rPr>
                <w:rFonts w:ascii="Arial" w:hAnsi="Arial" w:cs="Arial"/>
                <w:b w:val="0"/>
                <w:sz w:val="22"/>
                <w:szCs w:val="22"/>
                <w:lang w:val="en-US"/>
              </w:rPr>
            </w:pPr>
            <w:r w:rsidRPr="008535D7">
              <w:rPr>
                <w:rFonts w:ascii="Arial" w:hAnsi="Arial" w:cs="Arial"/>
                <w:b w:val="0"/>
                <w:sz w:val="22"/>
                <w:szCs w:val="22"/>
                <w:lang w:val="en-US"/>
              </w:rPr>
              <w:t>:</w:t>
            </w:r>
          </w:p>
        </w:tc>
        <w:tc>
          <w:tcPr>
            <w:tcW w:w="6110" w:type="dxa"/>
            <w:tcBorders>
              <w:top w:val="single" w:sz="4" w:space="0" w:color="auto"/>
              <w:bottom w:val="single" w:sz="4" w:space="0" w:color="auto"/>
            </w:tcBorders>
            <w:shd w:val="clear" w:color="auto" w:fill="auto"/>
          </w:tcPr>
          <w:p w14:paraId="6A003F7B" w14:textId="77777777" w:rsidR="008643B3" w:rsidRPr="008535D7" w:rsidRDefault="008643B3" w:rsidP="007F114C">
            <w:pPr>
              <w:pStyle w:val="NumberHeading"/>
              <w:adjustRightInd w:val="0"/>
              <w:snapToGrid w:val="0"/>
              <w:spacing w:line="240" w:lineRule="exact"/>
              <w:contextualSpacing/>
              <w:jc w:val="left"/>
              <w:rPr>
                <w:rFonts w:ascii="Arial" w:hAnsi="Arial" w:cs="Arial"/>
                <w:b w:val="0"/>
                <w:sz w:val="22"/>
                <w:szCs w:val="22"/>
                <w:lang w:val="en-US"/>
              </w:rPr>
            </w:pPr>
          </w:p>
          <w:p w14:paraId="6A003F7C" w14:textId="77777777" w:rsidR="008643B3" w:rsidRPr="008535D7" w:rsidRDefault="008643B3" w:rsidP="007F114C">
            <w:pPr>
              <w:pStyle w:val="NumberHeading"/>
              <w:adjustRightInd w:val="0"/>
              <w:snapToGrid w:val="0"/>
              <w:spacing w:line="240" w:lineRule="exact"/>
              <w:contextualSpacing/>
              <w:jc w:val="left"/>
              <w:rPr>
                <w:rFonts w:ascii="Arial" w:hAnsi="Arial" w:cs="Arial"/>
                <w:b w:val="0"/>
                <w:sz w:val="22"/>
                <w:szCs w:val="22"/>
                <w:lang w:val="en-US"/>
              </w:rPr>
            </w:pPr>
          </w:p>
        </w:tc>
      </w:tr>
    </w:tbl>
    <w:p w14:paraId="6A003F7F" w14:textId="77777777" w:rsidR="008643B3" w:rsidRPr="008535D7" w:rsidRDefault="008643B3" w:rsidP="008643B3">
      <w:pPr>
        <w:pStyle w:val="NumberHeading"/>
        <w:adjustRightInd w:val="0"/>
        <w:snapToGrid w:val="0"/>
        <w:contextualSpacing/>
        <w:jc w:val="left"/>
        <w:rPr>
          <w:rFonts w:ascii="Arial" w:hAnsi="Arial" w:cs="Arial"/>
          <w:b w:val="0"/>
          <w:sz w:val="20"/>
          <w:szCs w:val="20"/>
        </w:rPr>
      </w:pPr>
    </w:p>
    <w:p w14:paraId="6A003F80" w14:textId="794E68B8" w:rsidR="008643B3" w:rsidRPr="008535D7" w:rsidRDefault="008643B3" w:rsidP="008643B3">
      <w:pPr>
        <w:pStyle w:val="NumberHeading"/>
        <w:adjustRightInd w:val="0"/>
        <w:snapToGrid w:val="0"/>
        <w:contextualSpacing/>
        <w:jc w:val="left"/>
        <w:rPr>
          <w:rFonts w:ascii="Arial" w:hAnsi="Arial" w:cs="Arial"/>
          <w:b w:val="0"/>
          <w:sz w:val="22"/>
          <w:szCs w:val="22"/>
        </w:rPr>
      </w:pPr>
      <w:r w:rsidRPr="008535D7">
        <w:rPr>
          <w:rFonts w:ascii="Arial" w:hAnsi="Arial" w:cs="Arial"/>
          <w:b w:val="0"/>
          <w:sz w:val="22"/>
          <w:szCs w:val="22"/>
        </w:rPr>
        <w:t xml:space="preserve">We (the “delegate”) hereby undertake that, in respect of the </w:t>
      </w:r>
      <w:r w:rsidR="00892BD5" w:rsidRPr="008535D7">
        <w:rPr>
          <w:rFonts w:ascii="Arial" w:hAnsi="Arial" w:cs="Arial"/>
          <w:b w:val="0"/>
          <w:sz w:val="22"/>
          <w:szCs w:val="22"/>
        </w:rPr>
        <w:t>PRF</w:t>
      </w:r>
      <w:r w:rsidRPr="008535D7">
        <w:rPr>
          <w:rFonts w:ascii="Arial" w:hAnsi="Arial" w:cs="Arial"/>
          <w:b w:val="0"/>
          <w:sz w:val="22"/>
          <w:szCs w:val="22"/>
        </w:rPr>
        <w:t xml:space="preserve"> </w:t>
      </w:r>
      <w:r w:rsidR="003F56AA" w:rsidRPr="008535D7">
        <w:rPr>
          <w:rFonts w:ascii="Arial" w:hAnsi="Arial" w:cs="Arial"/>
          <w:b w:val="0"/>
          <w:sz w:val="22"/>
          <w:szCs w:val="22"/>
        </w:rPr>
        <w:t xml:space="preserve">/ investment portfolio(s) </w:t>
      </w:r>
      <w:r w:rsidRPr="008535D7">
        <w:rPr>
          <w:rFonts w:ascii="Arial" w:hAnsi="Arial" w:cs="Arial"/>
          <w:b w:val="0"/>
          <w:sz w:val="22"/>
          <w:szCs w:val="22"/>
        </w:rPr>
        <w:t xml:space="preserve">under application mentioned above, we will make the appropriate arrangements to enable the management company </w:t>
      </w:r>
      <w:r w:rsidR="00333BAD" w:rsidRPr="008535D7">
        <w:rPr>
          <w:rFonts w:ascii="Arial" w:hAnsi="Arial" w:cs="Arial"/>
          <w:b w:val="0"/>
          <w:sz w:val="22"/>
          <w:szCs w:val="22"/>
        </w:rPr>
        <w:t xml:space="preserve">and its AIR delegate(s) (if applicable) </w:t>
      </w:r>
      <w:r w:rsidRPr="008535D7">
        <w:rPr>
          <w:rFonts w:ascii="Arial" w:hAnsi="Arial" w:cs="Arial"/>
          <w:b w:val="0"/>
          <w:sz w:val="22"/>
          <w:szCs w:val="22"/>
        </w:rPr>
        <w:t xml:space="preserve">to carry out </w:t>
      </w:r>
      <w:r w:rsidR="00333BAD" w:rsidRPr="008535D7">
        <w:rPr>
          <w:rFonts w:ascii="Arial" w:hAnsi="Arial" w:cs="Arial"/>
          <w:b w:val="0"/>
          <w:sz w:val="22"/>
          <w:szCs w:val="22"/>
        </w:rPr>
        <w:t xml:space="preserve">their </w:t>
      </w:r>
      <w:r w:rsidRPr="008535D7">
        <w:rPr>
          <w:rFonts w:ascii="Arial" w:hAnsi="Arial" w:cs="Arial"/>
          <w:b w:val="0"/>
          <w:sz w:val="22"/>
          <w:szCs w:val="22"/>
        </w:rPr>
        <w:t>duties as set out below:</w:t>
      </w:r>
    </w:p>
    <w:p w14:paraId="6A003F81" w14:textId="77777777" w:rsidR="008643B3" w:rsidRPr="008535D7" w:rsidRDefault="008643B3" w:rsidP="008643B3">
      <w:pPr>
        <w:pStyle w:val="NumberHeading"/>
        <w:adjustRightInd w:val="0"/>
        <w:snapToGrid w:val="0"/>
        <w:contextualSpacing/>
        <w:jc w:val="left"/>
        <w:rPr>
          <w:rFonts w:ascii="Arial" w:hAnsi="Arial" w:cs="Arial"/>
          <w:b w:val="0"/>
          <w:sz w:val="20"/>
          <w:szCs w:val="20"/>
        </w:rPr>
      </w:pPr>
      <w:r w:rsidRPr="008535D7">
        <w:rPr>
          <w:rFonts w:ascii="Arial" w:hAnsi="Arial" w:cs="Arial"/>
          <w:b w:val="0"/>
          <w:sz w:val="20"/>
          <w:szCs w:val="20"/>
        </w:rPr>
        <w:tab/>
      </w:r>
    </w:p>
    <w:p w14:paraId="3914A7C8" w14:textId="57960C1B" w:rsidR="00DC6A19" w:rsidRDefault="00B92047" w:rsidP="00DC6A19">
      <w:pPr>
        <w:pStyle w:val="Number"/>
        <w:numPr>
          <w:ilvl w:val="0"/>
          <w:numId w:val="10"/>
        </w:numPr>
        <w:tabs>
          <w:tab w:val="left" w:pos="9000"/>
        </w:tabs>
        <w:adjustRightInd w:val="0"/>
        <w:snapToGrid w:val="0"/>
        <w:ind w:left="540" w:hanging="540"/>
        <w:contextualSpacing/>
        <w:jc w:val="left"/>
        <w:rPr>
          <w:rFonts w:ascii="Arial" w:hAnsi="Arial" w:cs="Arial"/>
          <w:iCs/>
          <w:szCs w:val="22"/>
          <w:u w:val="single"/>
          <w:lang w:val="en-US"/>
        </w:rPr>
      </w:pPr>
      <w:r w:rsidRPr="008535D7">
        <w:rPr>
          <w:rFonts w:ascii="Arial" w:hAnsi="Arial" w:cs="Arial"/>
          <w:szCs w:val="22"/>
          <w:lang w:val="en-US"/>
        </w:rPr>
        <w:t xml:space="preserve">report, or procure the delegate to report, to the SFC immediately upon the happening of any material breach, infringement of or non-compliance with any laws and regulations administered by the home/principal regulator whom the delegate is licensed with, i.e. </w:t>
      </w:r>
      <w:r w:rsidRPr="008535D7">
        <w:rPr>
          <w:rFonts w:ascii="Arial" w:hAnsi="Arial" w:cs="Arial"/>
          <w:i/>
          <w:szCs w:val="22"/>
          <w:u w:val="single"/>
          <w:lang w:val="en-US"/>
        </w:rPr>
        <w:t xml:space="preserve">(please state the name of the home/principal </w:t>
      </w:r>
      <w:r w:rsidR="00C76652" w:rsidRPr="008535D7">
        <w:rPr>
          <w:rFonts w:ascii="Arial" w:hAnsi="Arial" w:cs="Arial"/>
          <w:i/>
          <w:szCs w:val="22"/>
          <w:u w:val="single"/>
          <w:lang w:val="en-US"/>
        </w:rPr>
        <w:t>regulator</w:t>
      </w:r>
      <w:proofErr w:type="gramStart"/>
      <w:r w:rsidR="00C76652" w:rsidRPr="002514DA">
        <w:rPr>
          <w:rFonts w:ascii="Arial" w:hAnsi="Arial" w:cs="Arial"/>
          <w:iCs/>
          <w:szCs w:val="22"/>
          <w:lang w:val="en-US"/>
        </w:rPr>
        <w:t>)</w:t>
      </w:r>
      <w:r w:rsidR="00DC6A19">
        <w:rPr>
          <w:rFonts w:ascii="Arial" w:hAnsi="Arial" w:cs="Arial"/>
          <w:iCs/>
          <w:szCs w:val="22"/>
          <w:lang w:val="en-US"/>
        </w:rPr>
        <w:t>;</w:t>
      </w:r>
      <w:proofErr w:type="gramEnd"/>
    </w:p>
    <w:p w14:paraId="6A003F83" w14:textId="77777777" w:rsidR="00B92047" w:rsidRPr="008535D7" w:rsidRDefault="00B92047" w:rsidP="00FD4313">
      <w:pPr>
        <w:pStyle w:val="Number"/>
        <w:numPr>
          <w:ilvl w:val="0"/>
          <w:numId w:val="0"/>
        </w:numPr>
        <w:adjustRightInd w:val="0"/>
        <w:snapToGrid w:val="0"/>
        <w:ind w:left="540" w:hanging="540"/>
        <w:contextualSpacing/>
        <w:jc w:val="left"/>
        <w:rPr>
          <w:rFonts w:ascii="Arial" w:hAnsi="Arial" w:cs="Arial"/>
          <w:sz w:val="20"/>
          <w:szCs w:val="20"/>
        </w:rPr>
      </w:pPr>
    </w:p>
    <w:p w14:paraId="6A003F84" w14:textId="77777777" w:rsidR="008643B3" w:rsidRPr="008535D7" w:rsidRDefault="008643B3" w:rsidP="00FD4313">
      <w:pPr>
        <w:pStyle w:val="Number"/>
        <w:numPr>
          <w:ilvl w:val="0"/>
          <w:numId w:val="10"/>
        </w:numPr>
        <w:adjustRightInd w:val="0"/>
        <w:snapToGrid w:val="0"/>
        <w:ind w:left="540" w:hanging="540"/>
        <w:contextualSpacing/>
        <w:jc w:val="left"/>
        <w:rPr>
          <w:rFonts w:ascii="Arial" w:hAnsi="Arial" w:cs="Arial"/>
          <w:szCs w:val="22"/>
        </w:rPr>
      </w:pPr>
      <w:r w:rsidRPr="008535D7">
        <w:rPr>
          <w:rFonts w:ascii="Arial" w:hAnsi="Arial" w:cs="Arial"/>
          <w:szCs w:val="22"/>
        </w:rPr>
        <w:t xml:space="preserve">make appropriate arrangements to make available the transaction records relating to the delegated activities of the </w:t>
      </w:r>
      <w:r w:rsidR="001352B3" w:rsidRPr="008535D7">
        <w:rPr>
          <w:rFonts w:ascii="Arial" w:hAnsi="Arial" w:cs="Arial"/>
          <w:szCs w:val="22"/>
        </w:rPr>
        <w:t>PRF</w:t>
      </w:r>
      <w:r w:rsidR="00D9716E" w:rsidRPr="008535D7">
        <w:rPr>
          <w:rFonts w:ascii="Arial" w:hAnsi="Arial" w:cs="Arial"/>
          <w:szCs w:val="22"/>
        </w:rPr>
        <w:t xml:space="preserve"> / investment portfolio(s)</w:t>
      </w:r>
      <w:r w:rsidR="00627388" w:rsidRPr="008535D7">
        <w:rPr>
          <w:rFonts w:ascii="Arial" w:hAnsi="Arial" w:cs="Arial"/>
          <w:szCs w:val="22"/>
        </w:rPr>
        <w:t xml:space="preserve"> </w:t>
      </w:r>
      <w:r w:rsidRPr="008535D7">
        <w:rPr>
          <w:rFonts w:ascii="Arial" w:hAnsi="Arial" w:cs="Arial"/>
          <w:szCs w:val="22"/>
        </w:rPr>
        <w:t xml:space="preserve">in Hong Kong for inspection by the SFC on request within a reasonable </w:t>
      </w:r>
      <w:proofErr w:type="gramStart"/>
      <w:r w:rsidRPr="008535D7">
        <w:rPr>
          <w:rFonts w:ascii="Arial" w:hAnsi="Arial" w:cs="Arial"/>
          <w:szCs w:val="22"/>
        </w:rPr>
        <w:t>time;</w:t>
      </w:r>
      <w:proofErr w:type="gramEnd"/>
    </w:p>
    <w:p w14:paraId="6A003F85" w14:textId="77777777" w:rsidR="008643B3" w:rsidRPr="008535D7" w:rsidRDefault="008643B3" w:rsidP="00FD4313">
      <w:pPr>
        <w:pStyle w:val="Number"/>
        <w:numPr>
          <w:ilvl w:val="0"/>
          <w:numId w:val="0"/>
        </w:numPr>
        <w:adjustRightInd w:val="0"/>
        <w:snapToGrid w:val="0"/>
        <w:ind w:left="540" w:hanging="540"/>
        <w:contextualSpacing/>
        <w:jc w:val="left"/>
        <w:rPr>
          <w:rFonts w:ascii="Arial" w:hAnsi="Arial" w:cs="Arial"/>
          <w:sz w:val="20"/>
          <w:szCs w:val="20"/>
          <w:lang w:val="en-US"/>
        </w:rPr>
      </w:pPr>
    </w:p>
    <w:p w14:paraId="6A003F86" w14:textId="77777777" w:rsidR="008643B3" w:rsidRPr="008535D7" w:rsidRDefault="008643B3" w:rsidP="00FD4313">
      <w:pPr>
        <w:pStyle w:val="Number"/>
        <w:numPr>
          <w:ilvl w:val="0"/>
          <w:numId w:val="10"/>
        </w:numPr>
        <w:adjustRightInd w:val="0"/>
        <w:snapToGrid w:val="0"/>
        <w:ind w:left="540" w:hanging="540"/>
        <w:contextualSpacing/>
        <w:jc w:val="left"/>
        <w:rPr>
          <w:rFonts w:ascii="Arial" w:hAnsi="Arial" w:cs="Arial"/>
          <w:szCs w:val="22"/>
        </w:rPr>
      </w:pPr>
      <w:r w:rsidRPr="008535D7">
        <w:rPr>
          <w:rFonts w:ascii="Arial" w:hAnsi="Arial" w:cs="Arial"/>
          <w:szCs w:val="22"/>
        </w:rPr>
        <w:t xml:space="preserve">enquiries from the SFC relating to the transaction records relating to the delegated activities of the </w:t>
      </w:r>
      <w:r w:rsidR="00B30F0C" w:rsidRPr="008535D7">
        <w:rPr>
          <w:rFonts w:ascii="Arial" w:hAnsi="Arial" w:cs="Arial"/>
          <w:szCs w:val="22"/>
        </w:rPr>
        <w:t>PRF</w:t>
      </w:r>
      <w:r w:rsidR="00EC76AF" w:rsidRPr="008535D7">
        <w:rPr>
          <w:rFonts w:ascii="Arial" w:hAnsi="Arial" w:cs="Arial"/>
          <w:szCs w:val="22"/>
        </w:rPr>
        <w:t xml:space="preserve"> / investment portfolio(s)</w:t>
      </w:r>
      <w:r w:rsidR="00627388" w:rsidRPr="008535D7">
        <w:rPr>
          <w:rFonts w:ascii="Arial" w:hAnsi="Arial" w:cs="Arial"/>
          <w:szCs w:val="22"/>
        </w:rPr>
        <w:t xml:space="preserve"> </w:t>
      </w:r>
      <w:r w:rsidRPr="008535D7">
        <w:rPr>
          <w:rFonts w:ascii="Arial" w:hAnsi="Arial" w:cs="Arial"/>
          <w:szCs w:val="22"/>
        </w:rPr>
        <w:t xml:space="preserve">will be answered and the SFC will have access to the relevant officers, </w:t>
      </w:r>
      <w:proofErr w:type="gramStart"/>
      <w:r w:rsidRPr="008535D7">
        <w:rPr>
          <w:rFonts w:ascii="Arial" w:hAnsi="Arial" w:cs="Arial"/>
          <w:szCs w:val="22"/>
        </w:rPr>
        <w:t>directors</w:t>
      </w:r>
      <w:proofErr w:type="gramEnd"/>
      <w:r w:rsidRPr="008535D7">
        <w:rPr>
          <w:rFonts w:ascii="Arial" w:hAnsi="Arial" w:cs="Arial"/>
          <w:szCs w:val="22"/>
        </w:rPr>
        <w:t xml:space="preserve"> and other personnel of the delegate for answer to the enquiries; and</w:t>
      </w:r>
    </w:p>
    <w:p w14:paraId="6A003F87" w14:textId="77777777" w:rsidR="008643B3" w:rsidRPr="008535D7" w:rsidRDefault="008643B3" w:rsidP="00FD4313">
      <w:pPr>
        <w:pStyle w:val="Number"/>
        <w:numPr>
          <w:ilvl w:val="0"/>
          <w:numId w:val="0"/>
        </w:numPr>
        <w:adjustRightInd w:val="0"/>
        <w:snapToGrid w:val="0"/>
        <w:ind w:left="540" w:hanging="540"/>
        <w:contextualSpacing/>
        <w:jc w:val="left"/>
        <w:rPr>
          <w:rFonts w:ascii="Arial" w:hAnsi="Arial" w:cs="Arial"/>
          <w:sz w:val="20"/>
          <w:szCs w:val="20"/>
          <w:lang w:val="en-US"/>
        </w:rPr>
      </w:pPr>
    </w:p>
    <w:p w14:paraId="6A003F88" w14:textId="77777777" w:rsidR="008643B3" w:rsidRPr="00D403A5" w:rsidRDefault="008643B3" w:rsidP="00FD4313">
      <w:pPr>
        <w:pStyle w:val="Number"/>
        <w:numPr>
          <w:ilvl w:val="0"/>
          <w:numId w:val="10"/>
        </w:numPr>
        <w:adjustRightInd w:val="0"/>
        <w:snapToGrid w:val="0"/>
        <w:ind w:left="540" w:hanging="540"/>
        <w:contextualSpacing/>
        <w:jc w:val="left"/>
        <w:rPr>
          <w:rFonts w:ascii="Arial" w:hAnsi="Arial" w:cs="Arial"/>
          <w:szCs w:val="22"/>
        </w:rPr>
      </w:pPr>
      <w:r w:rsidRPr="008535D7">
        <w:rPr>
          <w:rFonts w:ascii="Arial" w:hAnsi="Arial" w:cs="Arial"/>
          <w:szCs w:val="22"/>
        </w:rPr>
        <w:t>the SFC may instruct accountants</w:t>
      </w:r>
      <w:r w:rsidR="000626FE" w:rsidRPr="008535D7">
        <w:rPr>
          <w:rFonts w:ascii="Arial" w:hAnsi="Arial" w:cs="Arial"/>
          <w:szCs w:val="22"/>
        </w:rPr>
        <w:t xml:space="preserve"> </w:t>
      </w:r>
      <w:r w:rsidRPr="008535D7">
        <w:rPr>
          <w:rFonts w:ascii="Arial" w:hAnsi="Arial" w:cs="Arial"/>
          <w:szCs w:val="22"/>
        </w:rPr>
        <w:t>/</w:t>
      </w:r>
      <w:r w:rsidR="000626FE" w:rsidRPr="008535D7">
        <w:rPr>
          <w:rFonts w:ascii="Arial" w:hAnsi="Arial" w:cs="Arial"/>
          <w:szCs w:val="22"/>
        </w:rPr>
        <w:t xml:space="preserve"> </w:t>
      </w:r>
      <w:r w:rsidRPr="008535D7">
        <w:rPr>
          <w:rFonts w:ascii="Arial" w:hAnsi="Arial" w:cs="Arial"/>
          <w:szCs w:val="22"/>
        </w:rPr>
        <w:t>auditors</w:t>
      </w:r>
      <w:r w:rsidR="000626FE" w:rsidRPr="008535D7">
        <w:rPr>
          <w:rFonts w:ascii="Arial" w:hAnsi="Arial" w:cs="Arial"/>
          <w:szCs w:val="22"/>
        </w:rPr>
        <w:t xml:space="preserve"> </w:t>
      </w:r>
      <w:r w:rsidRPr="008535D7">
        <w:rPr>
          <w:rFonts w:ascii="Arial" w:hAnsi="Arial" w:cs="Arial"/>
          <w:szCs w:val="22"/>
        </w:rPr>
        <w:t>/</w:t>
      </w:r>
      <w:r w:rsidR="000626FE" w:rsidRPr="008535D7">
        <w:rPr>
          <w:rFonts w:ascii="Arial" w:hAnsi="Arial" w:cs="Arial"/>
          <w:szCs w:val="22"/>
        </w:rPr>
        <w:t xml:space="preserve"> </w:t>
      </w:r>
      <w:r w:rsidRPr="008535D7">
        <w:rPr>
          <w:rFonts w:ascii="Arial" w:hAnsi="Arial" w:cs="Arial"/>
          <w:szCs w:val="22"/>
        </w:rPr>
        <w:t xml:space="preserve">any other persons to carry out an inspection of the books and records of the </w:t>
      </w:r>
      <w:r w:rsidR="00B30F0C" w:rsidRPr="008535D7">
        <w:rPr>
          <w:rFonts w:ascii="Arial" w:hAnsi="Arial" w:cs="Arial"/>
          <w:szCs w:val="22"/>
        </w:rPr>
        <w:t>PRF</w:t>
      </w:r>
      <w:r w:rsidR="00EC76AF" w:rsidRPr="008535D7">
        <w:rPr>
          <w:rFonts w:ascii="Arial" w:hAnsi="Arial" w:cs="Arial"/>
          <w:szCs w:val="22"/>
        </w:rPr>
        <w:t xml:space="preserve"> / investment portfolio(s)</w:t>
      </w:r>
      <w:r w:rsidR="00627388" w:rsidRPr="008535D7">
        <w:rPr>
          <w:rFonts w:ascii="Arial" w:hAnsi="Arial" w:cs="Arial"/>
          <w:szCs w:val="22"/>
        </w:rPr>
        <w:t xml:space="preserve"> </w:t>
      </w:r>
      <w:r w:rsidRPr="008535D7">
        <w:rPr>
          <w:rFonts w:ascii="Arial" w:hAnsi="Arial" w:cs="Arial"/>
          <w:szCs w:val="22"/>
        </w:rPr>
        <w:t xml:space="preserve">and such cost </w:t>
      </w:r>
      <w:r w:rsidRPr="00D403A5">
        <w:rPr>
          <w:rFonts w:ascii="Arial" w:hAnsi="Arial" w:cs="Arial"/>
          <w:szCs w:val="22"/>
        </w:rPr>
        <w:t xml:space="preserve">should be borne by the management company or the delegate but not be charged to the </w:t>
      </w:r>
      <w:r w:rsidR="00B30F0C" w:rsidRPr="00D403A5">
        <w:rPr>
          <w:rFonts w:ascii="Arial" w:hAnsi="Arial" w:cs="Arial"/>
          <w:szCs w:val="22"/>
        </w:rPr>
        <w:t>PRF</w:t>
      </w:r>
      <w:r w:rsidR="00D2466F" w:rsidRPr="00D403A5">
        <w:rPr>
          <w:rFonts w:ascii="Arial" w:hAnsi="Arial" w:cs="Arial"/>
          <w:szCs w:val="22"/>
        </w:rPr>
        <w:t xml:space="preserve"> / investment portfolio</w:t>
      </w:r>
      <w:r w:rsidR="005F1869" w:rsidRPr="00D403A5">
        <w:rPr>
          <w:rFonts w:ascii="Arial" w:hAnsi="Arial" w:cs="Arial"/>
          <w:szCs w:val="22"/>
        </w:rPr>
        <w:t>(s)</w:t>
      </w:r>
      <w:r w:rsidRPr="00D403A5">
        <w:rPr>
          <w:rFonts w:ascii="Arial" w:hAnsi="Arial" w:cs="Arial"/>
          <w:szCs w:val="22"/>
        </w:rPr>
        <w:t>.</w:t>
      </w:r>
    </w:p>
    <w:p w14:paraId="6A003F89" w14:textId="77777777" w:rsidR="008643B3" w:rsidRPr="00D403A5" w:rsidRDefault="008643B3" w:rsidP="008643B3">
      <w:pPr>
        <w:pStyle w:val="NumberHeading"/>
        <w:adjustRightInd w:val="0"/>
        <w:snapToGrid w:val="0"/>
        <w:contextualSpacing/>
        <w:jc w:val="left"/>
        <w:rPr>
          <w:rFonts w:ascii="Arial" w:hAnsi="Arial" w:cs="Arial"/>
          <w:b w:val="0"/>
          <w:sz w:val="22"/>
          <w:szCs w:val="22"/>
        </w:rPr>
      </w:pPr>
    </w:p>
    <w:p w14:paraId="6A003F8A" w14:textId="77777777" w:rsidR="008643B3" w:rsidRPr="00D403A5" w:rsidRDefault="008643B3" w:rsidP="008643B3">
      <w:pPr>
        <w:adjustRightInd w:val="0"/>
        <w:snapToGrid w:val="0"/>
        <w:contextualSpacing/>
        <w:rPr>
          <w:rFonts w:cs="Arial"/>
          <w:bCs/>
          <w:szCs w:val="22"/>
        </w:rPr>
      </w:pPr>
    </w:p>
    <w:tbl>
      <w:tblPr>
        <w:tblW w:w="9360" w:type="dxa"/>
        <w:tblInd w:w="72" w:type="dxa"/>
        <w:tblLayout w:type="fixed"/>
        <w:tblCellMar>
          <w:top w:w="72" w:type="dxa"/>
          <w:left w:w="72" w:type="dxa"/>
          <w:bottom w:w="72" w:type="dxa"/>
          <w:right w:w="72" w:type="dxa"/>
        </w:tblCellMar>
        <w:tblLook w:val="0000" w:firstRow="0" w:lastRow="0" w:firstColumn="0" w:lastColumn="0" w:noHBand="0" w:noVBand="0"/>
      </w:tblPr>
      <w:tblGrid>
        <w:gridCol w:w="3870"/>
        <w:gridCol w:w="180"/>
        <w:gridCol w:w="2284"/>
        <w:gridCol w:w="250"/>
        <w:gridCol w:w="2776"/>
      </w:tblGrid>
      <w:tr w:rsidR="00993A3D" w:rsidRPr="00D403A5" w14:paraId="6A003F90" w14:textId="77777777" w:rsidTr="007F114C">
        <w:trPr>
          <w:trHeight w:val="211"/>
        </w:trPr>
        <w:tc>
          <w:tcPr>
            <w:tcW w:w="3870" w:type="dxa"/>
            <w:vAlign w:val="center"/>
          </w:tcPr>
          <w:p w14:paraId="6A003F8B" w14:textId="218B7A5C" w:rsidR="008643B3" w:rsidRPr="00D403A5" w:rsidRDefault="008643B3" w:rsidP="007F114C">
            <w:pPr>
              <w:adjustRightInd w:val="0"/>
              <w:snapToGrid w:val="0"/>
              <w:contextualSpacing/>
              <w:rPr>
                <w:rFonts w:cs="Arial"/>
                <w:szCs w:val="22"/>
              </w:rPr>
            </w:pPr>
            <w:r w:rsidRPr="00D403A5">
              <w:rPr>
                <w:rFonts w:cs="Arial"/>
                <w:bCs/>
                <w:szCs w:val="22"/>
              </w:rPr>
              <w:t>Signed for and on behalf of</w:t>
            </w:r>
            <w:r w:rsidR="0094603A" w:rsidRPr="00D403A5">
              <w:rPr>
                <w:rFonts w:cs="Arial"/>
                <w:bCs/>
                <w:szCs w:val="22"/>
              </w:rPr>
              <w:t xml:space="preserve">           </w:t>
            </w:r>
          </w:p>
        </w:tc>
        <w:tc>
          <w:tcPr>
            <w:tcW w:w="180" w:type="dxa"/>
          </w:tcPr>
          <w:p w14:paraId="6A003F8C" w14:textId="386C29A3" w:rsidR="008643B3" w:rsidRPr="00D403A5" w:rsidRDefault="0094603A" w:rsidP="007F114C">
            <w:pPr>
              <w:adjustRightInd w:val="0"/>
              <w:snapToGrid w:val="0"/>
              <w:contextualSpacing/>
              <w:rPr>
                <w:rFonts w:cs="Arial"/>
                <w:szCs w:val="22"/>
              </w:rPr>
            </w:pPr>
            <w:r w:rsidRPr="00D403A5">
              <w:rPr>
                <w:rFonts w:cs="Arial"/>
                <w:szCs w:val="22"/>
              </w:rPr>
              <w:t>:</w:t>
            </w:r>
          </w:p>
        </w:tc>
        <w:tc>
          <w:tcPr>
            <w:tcW w:w="2284" w:type="dxa"/>
            <w:vAlign w:val="center"/>
          </w:tcPr>
          <w:p w14:paraId="6A003F8D" w14:textId="77777777" w:rsidR="008643B3" w:rsidRPr="00D403A5" w:rsidRDefault="008643B3" w:rsidP="007F114C">
            <w:pPr>
              <w:adjustRightInd w:val="0"/>
              <w:snapToGrid w:val="0"/>
              <w:contextualSpacing/>
              <w:rPr>
                <w:rFonts w:cs="Arial"/>
                <w:szCs w:val="22"/>
              </w:rPr>
            </w:pPr>
          </w:p>
        </w:tc>
        <w:tc>
          <w:tcPr>
            <w:tcW w:w="250" w:type="dxa"/>
            <w:vAlign w:val="center"/>
          </w:tcPr>
          <w:p w14:paraId="6A003F8E" w14:textId="77777777" w:rsidR="008643B3" w:rsidRPr="00D403A5" w:rsidRDefault="008643B3" w:rsidP="007F114C">
            <w:pPr>
              <w:adjustRightInd w:val="0"/>
              <w:snapToGrid w:val="0"/>
              <w:contextualSpacing/>
              <w:rPr>
                <w:rFonts w:cs="Arial"/>
                <w:szCs w:val="22"/>
              </w:rPr>
            </w:pPr>
          </w:p>
        </w:tc>
        <w:tc>
          <w:tcPr>
            <w:tcW w:w="2776" w:type="dxa"/>
          </w:tcPr>
          <w:p w14:paraId="6A003F8F" w14:textId="77777777" w:rsidR="008643B3" w:rsidRPr="00D403A5" w:rsidRDefault="008643B3" w:rsidP="007F114C">
            <w:pPr>
              <w:adjustRightInd w:val="0"/>
              <w:snapToGrid w:val="0"/>
              <w:contextualSpacing/>
              <w:rPr>
                <w:rFonts w:cs="Arial"/>
                <w:szCs w:val="22"/>
              </w:rPr>
            </w:pPr>
          </w:p>
        </w:tc>
      </w:tr>
      <w:tr w:rsidR="00993A3D" w:rsidRPr="00D403A5" w14:paraId="6A003F96" w14:textId="77777777" w:rsidTr="007F114C">
        <w:trPr>
          <w:trHeight w:val="211"/>
        </w:trPr>
        <w:tc>
          <w:tcPr>
            <w:tcW w:w="3870" w:type="dxa"/>
            <w:vAlign w:val="center"/>
          </w:tcPr>
          <w:p w14:paraId="6A003F91" w14:textId="77777777" w:rsidR="008643B3" w:rsidRPr="00D403A5" w:rsidRDefault="008643B3" w:rsidP="007F114C">
            <w:pPr>
              <w:adjustRightInd w:val="0"/>
              <w:snapToGrid w:val="0"/>
              <w:contextualSpacing/>
              <w:rPr>
                <w:rFonts w:cs="Arial"/>
                <w:szCs w:val="22"/>
              </w:rPr>
            </w:pPr>
            <w:r w:rsidRPr="00D403A5">
              <w:rPr>
                <w:rFonts w:cs="Arial"/>
                <w:szCs w:val="22"/>
              </w:rPr>
              <w:t xml:space="preserve">Name of the delegate </w:t>
            </w:r>
          </w:p>
        </w:tc>
        <w:tc>
          <w:tcPr>
            <w:tcW w:w="180" w:type="dxa"/>
          </w:tcPr>
          <w:p w14:paraId="6A003F92" w14:textId="77777777" w:rsidR="008643B3" w:rsidRPr="00D403A5" w:rsidRDefault="008643B3" w:rsidP="007F114C">
            <w:pPr>
              <w:adjustRightInd w:val="0"/>
              <w:snapToGrid w:val="0"/>
              <w:contextualSpacing/>
              <w:rPr>
                <w:rFonts w:cs="Arial"/>
                <w:szCs w:val="22"/>
              </w:rPr>
            </w:pPr>
            <w:r w:rsidRPr="00D403A5">
              <w:rPr>
                <w:rFonts w:cs="Arial"/>
                <w:szCs w:val="22"/>
              </w:rPr>
              <w:t>:</w:t>
            </w:r>
          </w:p>
        </w:tc>
        <w:tc>
          <w:tcPr>
            <w:tcW w:w="2284" w:type="dxa"/>
            <w:tcBorders>
              <w:bottom w:val="single" w:sz="4" w:space="0" w:color="auto"/>
            </w:tcBorders>
            <w:vAlign w:val="center"/>
          </w:tcPr>
          <w:p w14:paraId="6A003F93" w14:textId="77777777" w:rsidR="008643B3" w:rsidRPr="00D403A5" w:rsidRDefault="008643B3" w:rsidP="007F114C">
            <w:pPr>
              <w:adjustRightInd w:val="0"/>
              <w:snapToGrid w:val="0"/>
              <w:contextualSpacing/>
              <w:rPr>
                <w:rFonts w:cs="Arial"/>
                <w:szCs w:val="22"/>
              </w:rPr>
            </w:pPr>
          </w:p>
        </w:tc>
        <w:tc>
          <w:tcPr>
            <w:tcW w:w="250" w:type="dxa"/>
            <w:tcBorders>
              <w:bottom w:val="single" w:sz="4" w:space="0" w:color="auto"/>
            </w:tcBorders>
            <w:vAlign w:val="center"/>
          </w:tcPr>
          <w:p w14:paraId="6A003F94" w14:textId="77777777" w:rsidR="008643B3" w:rsidRPr="00D403A5" w:rsidRDefault="008643B3" w:rsidP="007F114C">
            <w:pPr>
              <w:adjustRightInd w:val="0"/>
              <w:snapToGrid w:val="0"/>
              <w:contextualSpacing/>
              <w:rPr>
                <w:rFonts w:cs="Arial"/>
                <w:szCs w:val="22"/>
              </w:rPr>
            </w:pPr>
          </w:p>
        </w:tc>
        <w:tc>
          <w:tcPr>
            <w:tcW w:w="2776" w:type="dxa"/>
            <w:tcBorders>
              <w:bottom w:val="single" w:sz="4" w:space="0" w:color="auto"/>
            </w:tcBorders>
          </w:tcPr>
          <w:p w14:paraId="6A003F95" w14:textId="77777777" w:rsidR="008643B3" w:rsidRPr="00D403A5" w:rsidRDefault="008643B3" w:rsidP="007F114C">
            <w:pPr>
              <w:adjustRightInd w:val="0"/>
              <w:snapToGrid w:val="0"/>
              <w:contextualSpacing/>
              <w:rPr>
                <w:rFonts w:cs="Arial"/>
                <w:szCs w:val="22"/>
              </w:rPr>
            </w:pPr>
          </w:p>
        </w:tc>
      </w:tr>
      <w:tr w:rsidR="00993A3D" w:rsidRPr="00D403A5" w14:paraId="6A003F9C" w14:textId="77777777" w:rsidTr="007F114C">
        <w:trPr>
          <w:trHeight w:val="16"/>
        </w:trPr>
        <w:tc>
          <w:tcPr>
            <w:tcW w:w="3870" w:type="dxa"/>
          </w:tcPr>
          <w:p w14:paraId="6A003F97" w14:textId="77777777" w:rsidR="008643B3" w:rsidRPr="00D403A5" w:rsidRDefault="008643B3" w:rsidP="007F114C">
            <w:pPr>
              <w:adjustRightInd w:val="0"/>
              <w:snapToGrid w:val="0"/>
              <w:contextualSpacing/>
              <w:rPr>
                <w:rFonts w:cs="Arial"/>
                <w:szCs w:val="22"/>
              </w:rPr>
            </w:pPr>
            <w:r w:rsidRPr="00D403A5">
              <w:rPr>
                <w:rFonts w:cs="Arial"/>
                <w:szCs w:val="22"/>
              </w:rPr>
              <w:t>Name of authorized signatory</w:t>
            </w:r>
          </w:p>
        </w:tc>
        <w:tc>
          <w:tcPr>
            <w:tcW w:w="180" w:type="dxa"/>
          </w:tcPr>
          <w:p w14:paraId="6A003F98" w14:textId="77777777" w:rsidR="008643B3" w:rsidRPr="00D403A5" w:rsidRDefault="008643B3" w:rsidP="007F114C">
            <w:pPr>
              <w:adjustRightInd w:val="0"/>
              <w:snapToGrid w:val="0"/>
              <w:contextualSpacing/>
              <w:rPr>
                <w:rFonts w:cs="Arial"/>
                <w:szCs w:val="22"/>
              </w:rPr>
            </w:pPr>
            <w:r w:rsidRPr="00D403A5">
              <w:rPr>
                <w:rFonts w:cs="Arial"/>
                <w:szCs w:val="22"/>
              </w:rPr>
              <w:t>:</w:t>
            </w:r>
          </w:p>
        </w:tc>
        <w:tc>
          <w:tcPr>
            <w:tcW w:w="2284" w:type="dxa"/>
            <w:tcBorders>
              <w:top w:val="single" w:sz="4" w:space="0" w:color="auto"/>
              <w:bottom w:val="single" w:sz="4" w:space="0" w:color="auto"/>
            </w:tcBorders>
            <w:vAlign w:val="center"/>
          </w:tcPr>
          <w:p w14:paraId="6A003F99" w14:textId="77777777" w:rsidR="008643B3" w:rsidRPr="00D403A5" w:rsidRDefault="008643B3" w:rsidP="007F114C">
            <w:pPr>
              <w:adjustRightInd w:val="0"/>
              <w:snapToGrid w:val="0"/>
              <w:contextualSpacing/>
              <w:rPr>
                <w:rFonts w:cs="Arial"/>
                <w:szCs w:val="22"/>
              </w:rPr>
            </w:pPr>
          </w:p>
        </w:tc>
        <w:tc>
          <w:tcPr>
            <w:tcW w:w="250" w:type="dxa"/>
            <w:tcBorders>
              <w:top w:val="single" w:sz="4" w:space="0" w:color="auto"/>
              <w:bottom w:val="single" w:sz="4" w:space="0" w:color="auto"/>
            </w:tcBorders>
            <w:vAlign w:val="center"/>
          </w:tcPr>
          <w:p w14:paraId="6A003F9A" w14:textId="77777777" w:rsidR="008643B3" w:rsidRPr="00D403A5" w:rsidRDefault="008643B3" w:rsidP="007F114C">
            <w:pPr>
              <w:adjustRightInd w:val="0"/>
              <w:snapToGrid w:val="0"/>
              <w:contextualSpacing/>
              <w:rPr>
                <w:rFonts w:cs="Arial"/>
                <w:szCs w:val="22"/>
              </w:rPr>
            </w:pPr>
          </w:p>
        </w:tc>
        <w:tc>
          <w:tcPr>
            <w:tcW w:w="2776" w:type="dxa"/>
            <w:tcBorders>
              <w:top w:val="single" w:sz="4" w:space="0" w:color="auto"/>
              <w:bottom w:val="single" w:sz="4" w:space="0" w:color="auto"/>
            </w:tcBorders>
          </w:tcPr>
          <w:p w14:paraId="6A003F9B" w14:textId="77777777" w:rsidR="008643B3" w:rsidRPr="00D403A5" w:rsidRDefault="008643B3" w:rsidP="007F114C">
            <w:pPr>
              <w:adjustRightInd w:val="0"/>
              <w:snapToGrid w:val="0"/>
              <w:contextualSpacing/>
              <w:rPr>
                <w:rFonts w:cs="Arial"/>
                <w:szCs w:val="22"/>
              </w:rPr>
            </w:pPr>
          </w:p>
        </w:tc>
      </w:tr>
      <w:tr w:rsidR="00993A3D" w:rsidRPr="00D403A5" w14:paraId="6A003FA0" w14:textId="77777777" w:rsidTr="007F114C">
        <w:trPr>
          <w:trHeight w:val="16"/>
        </w:trPr>
        <w:tc>
          <w:tcPr>
            <w:tcW w:w="3870" w:type="dxa"/>
          </w:tcPr>
          <w:p w14:paraId="6A003F9D" w14:textId="77777777" w:rsidR="008643B3" w:rsidRPr="00D403A5" w:rsidRDefault="008643B3" w:rsidP="007F114C">
            <w:pPr>
              <w:adjustRightInd w:val="0"/>
              <w:snapToGrid w:val="0"/>
              <w:contextualSpacing/>
              <w:rPr>
                <w:rFonts w:cs="Arial"/>
                <w:szCs w:val="22"/>
              </w:rPr>
            </w:pPr>
          </w:p>
        </w:tc>
        <w:tc>
          <w:tcPr>
            <w:tcW w:w="180" w:type="dxa"/>
          </w:tcPr>
          <w:p w14:paraId="6A003F9E" w14:textId="77777777" w:rsidR="008643B3" w:rsidRPr="00D403A5" w:rsidRDefault="008643B3" w:rsidP="007F114C">
            <w:pPr>
              <w:adjustRightInd w:val="0"/>
              <w:snapToGrid w:val="0"/>
              <w:contextualSpacing/>
              <w:rPr>
                <w:rFonts w:cs="Arial"/>
                <w:szCs w:val="22"/>
              </w:rPr>
            </w:pPr>
          </w:p>
        </w:tc>
        <w:tc>
          <w:tcPr>
            <w:tcW w:w="5310" w:type="dxa"/>
            <w:gridSpan w:val="3"/>
            <w:tcBorders>
              <w:top w:val="single" w:sz="4" w:space="0" w:color="auto"/>
            </w:tcBorders>
            <w:vAlign w:val="center"/>
          </w:tcPr>
          <w:p w14:paraId="6A003F9F" w14:textId="68906EC8" w:rsidR="008643B3" w:rsidRPr="00D403A5" w:rsidRDefault="008643B3">
            <w:pPr>
              <w:adjustRightInd w:val="0"/>
              <w:snapToGrid w:val="0"/>
              <w:contextualSpacing/>
              <w:rPr>
                <w:rFonts w:cs="Arial"/>
                <w:i/>
                <w:szCs w:val="22"/>
              </w:rPr>
            </w:pPr>
            <w:r w:rsidRPr="00D403A5">
              <w:rPr>
                <w:rFonts w:cs="Arial"/>
                <w:i/>
                <w:szCs w:val="22"/>
              </w:rPr>
              <w:t>(Insert name of at least one executive director</w:t>
            </w:r>
            <w:r w:rsidR="00043CB8" w:rsidRPr="005D6908">
              <w:rPr>
                <w:rFonts w:cs="Arial"/>
                <w:i/>
                <w:szCs w:val="22"/>
                <w:vertAlign w:val="superscript"/>
              </w:rPr>
              <w:fldChar w:fldCharType="begin"/>
            </w:r>
            <w:r w:rsidR="00043CB8" w:rsidRPr="005D6908">
              <w:rPr>
                <w:rFonts w:cs="Arial"/>
                <w:i/>
                <w:szCs w:val="22"/>
              </w:rPr>
              <w:instrText xml:space="preserve"> NOTEREF _Ref108102357 \f   </w:instrText>
            </w:r>
            <w:r w:rsidR="005D6908" w:rsidRPr="005D6908">
              <w:rPr>
                <w:rFonts w:cs="Arial"/>
                <w:i/>
                <w:szCs w:val="22"/>
              </w:rPr>
              <w:instrText xml:space="preserve"> \* MERGEFORMAT </w:instrText>
            </w:r>
            <w:r w:rsidR="00043CB8" w:rsidRPr="005D6908">
              <w:rPr>
                <w:rFonts w:cs="Arial"/>
                <w:i/>
                <w:szCs w:val="22"/>
                <w:vertAlign w:val="superscript"/>
              </w:rPr>
              <w:fldChar w:fldCharType="separate"/>
            </w:r>
            <w:r w:rsidR="00A71AEF" w:rsidRPr="00A71AEF">
              <w:rPr>
                <w:rStyle w:val="FootnoteReference"/>
                <w:i/>
              </w:rPr>
              <w:t>11</w:t>
            </w:r>
            <w:r w:rsidR="00043CB8" w:rsidRPr="005D6908">
              <w:rPr>
                <w:rFonts w:cs="Arial"/>
                <w:i/>
                <w:szCs w:val="22"/>
                <w:vertAlign w:val="superscript"/>
              </w:rPr>
              <w:fldChar w:fldCharType="end"/>
            </w:r>
            <w:r w:rsidRPr="00D403A5">
              <w:rPr>
                <w:rFonts w:cs="Arial"/>
                <w:i/>
                <w:szCs w:val="22"/>
              </w:rPr>
              <w:t xml:space="preserve"> (or above)</w:t>
            </w:r>
            <w:r w:rsidR="000626FE" w:rsidRPr="00D403A5">
              <w:rPr>
                <w:rFonts w:cs="Arial"/>
                <w:i/>
                <w:szCs w:val="22"/>
              </w:rPr>
              <w:t xml:space="preserve"> or person in a senior position</w:t>
            </w:r>
            <w:r w:rsidRPr="00D403A5">
              <w:rPr>
                <w:rFonts w:cs="Arial"/>
                <w:i/>
                <w:szCs w:val="22"/>
              </w:rPr>
              <w:t xml:space="preserve"> of the non-AIR delegate)</w:t>
            </w:r>
          </w:p>
        </w:tc>
      </w:tr>
      <w:tr w:rsidR="00993A3D" w:rsidRPr="00D403A5" w14:paraId="6A003FA6" w14:textId="77777777" w:rsidTr="007F114C">
        <w:trPr>
          <w:trHeight w:val="16"/>
        </w:trPr>
        <w:tc>
          <w:tcPr>
            <w:tcW w:w="3870" w:type="dxa"/>
          </w:tcPr>
          <w:p w14:paraId="6A003FA1" w14:textId="77777777" w:rsidR="008643B3" w:rsidRPr="00D403A5" w:rsidRDefault="008643B3" w:rsidP="007F114C">
            <w:pPr>
              <w:adjustRightInd w:val="0"/>
              <w:snapToGrid w:val="0"/>
              <w:contextualSpacing/>
              <w:rPr>
                <w:rFonts w:cs="Arial"/>
                <w:szCs w:val="22"/>
              </w:rPr>
            </w:pPr>
            <w:r w:rsidRPr="00D403A5">
              <w:rPr>
                <w:rFonts w:cs="Arial"/>
                <w:szCs w:val="22"/>
              </w:rPr>
              <w:t>Signature</w:t>
            </w:r>
          </w:p>
        </w:tc>
        <w:tc>
          <w:tcPr>
            <w:tcW w:w="180" w:type="dxa"/>
          </w:tcPr>
          <w:p w14:paraId="6A003FA2" w14:textId="77777777" w:rsidR="008643B3" w:rsidRPr="00D403A5" w:rsidRDefault="008643B3" w:rsidP="007F114C">
            <w:pPr>
              <w:adjustRightInd w:val="0"/>
              <w:snapToGrid w:val="0"/>
              <w:contextualSpacing/>
              <w:rPr>
                <w:rFonts w:cs="Arial"/>
                <w:szCs w:val="22"/>
              </w:rPr>
            </w:pPr>
            <w:r w:rsidRPr="00D403A5">
              <w:rPr>
                <w:rFonts w:cs="Arial"/>
                <w:szCs w:val="22"/>
              </w:rPr>
              <w:t>:</w:t>
            </w:r>
          </w:p>
        </w:tc>
        <w:tc>
          <w:tcPr>
            <w:tcW w:w="2284" w:type="dxa"/>
            <w:tcBorders>
              <w:bottom w:val="single" w:sz="4" w:space="0" w:color="auto"/>
            </w:tcBorders>
            <w:vAlign w:val="center"/>
          </w:tcPr>
          <w:p w14:paraId="6A003FA3" w14:textId="77777777" w:rsidR="008643B3" w:rsidRPr="00D403A5" w:rsidRDefault="008643B3" w:rsidP="007F114C">
            <w:pPr>
              <w:adjustRightInd w:val="0"/>
              <w:snapToGrid w:val="0"/>
              <w:contextualSpacing/>
              <w:rPr>
                <w:rFonts w:cs="Arial"/>
                <w:szCs w:val="22"/>
              </w:rPr>
            </w:pPr>
          </w:p>
        </w:tc>
        <w:tc>
          <w:tcPr>
            <w:tcW w:w="250" w:type="dxa"/>
            <w:tcBorders>
              <w:bottom w:val="single" w:sz="4" w:space="0" w:color="auto"/>
            </w:tcBorders>
            <w:vAlign w:val="center"/>
          </w:tcPr>
          <w:p w14:paraId="6A003FA4" w14:textId="77777777" w:rsidR="008643B3" w:rsidRPr="00D403A5" w:rsidRDefault="008643B3" w:rsidP="007F114C">
            <w:pPr>
              <w:adjustRightInd w:val="0"/>
              <w:snapToGrid w:val="0"/>
              <w:contextualSpacing/>
              <w:rPr>
                <w:rFonts w:cs="Arial"/>
                <w:szCs w:val="22"/>
              </w:rPr>
            </w:pPr>
          </w:p>
        </w:tc>
        <w:tc>
          <w:tcPr>
            <w:tcW w:w="2776" w:type="dxa"/>
            <w:tcBorders>
              <w:bottom w:val="single" w:sz="4" w:space="0" w:color="auto"/>
            </w:tcBorders>
          </w:tcPr>
          <w:p w14:paraId="6A003FA5" w14:textId="77777777" w:rsidR="008643B3" w:rsidRPr="00D403A5" w:rsidRDefault="008643B3" w:rsidP="007F114C">
            <w:pPr>
              <w:adjustRightInd w:val="0"/>
              <w:snapToGrid w:val="0"/>
              <w:contextualSpacing/>
              <w:rPr>
                <w:rFonts w:cs="Arial"/>
                <w:szCs w:val="22"/>
              </w:rPr>
            </w:pPr>
          </w:p>
        </w:tc>
      </w:tr>
      <w:tr w:rsidR="00993A3D" w:rsidRPr="00D403A5" w14:paraId="6A003FAC" w14:textId="77777777" w:rsidTr="007F114C">
        <w:trPr>
          <w:trHeight w:val="16"/>
        </w:trPr>
        <w:tc>
          <w:tcPr>
            <w:tcW w:w="3870" w:type="dxa"/>
          </w:tcPr>
          <w:p w14:paraId="6A003FA7" w14:textId="77777777" w:rsidR="008643B3" w:rsidRPr="00D403A5" w:rsidRDefault="008643B3" w:rsidP="007F114C">
            <w:pPr>
              <w:adjustRightInd w:val="0"/>
              <w:snapToGrid w:val="0"/>
              <w:contextualSpacing/>
              <w:rPr>
                <w:rFonts w:cs="Arial"/>
                <w:szCs w:val="22"/>
              </w:rPr>
            </w:pPr>
            <w:r w:rsidRPr="00D403A5">
              <w:rPr>
                <w:rFonts w:cs="Arial"/>
                <w:szCs w:val="22"/>
              </w:rPr>
              <w:t>Title / Position</w:t>
            </w:r>
          </w:p>
        </w:tc>
        <w:tc>
          <w:tcPr>
            <w:tcW w:w="180" w:type="dxa"/>
          </w:tcPr>
          <w:p w14:paraId="6A003FA8" w14:textId="77777777" w:rsidR="008643B3" w:rsidRPr="00D403A5" w:rsidRDefault="008643B3" w:rsidP="007F114C">
            <w:pPr>
              <w:adjustRightInd w:val="0"/>
              <w:snapToGrid w:val="0"/>
              <w:contextualSpacing/>
              <w:rPr>
                <w:rFonts w:cs="Arial"/>
                <w:szCs w:val="22"/>
              </w:rPr>
            </w:pPr>
            <w:r w:rsidRPr="00D403A5">
              <w:rPr>
                <w:rFonts w:cs="Arial"/>
                <w:szCs w:val="22"/>
              </w:rPr>
              <w:t>:</w:t>
            </w:r>
          </w:p>
        </w:tc>
        <w:tc>
          <w:tcPr>
            <w:tcW w:w="2284" w:type="dxa"/>
            <w:tcBorders>
              <w:top w:val="single" w:sz="4" w:space="0" w:color="auto"/>
              <w:bottom w:val="single" w:sz="4" w:space="0" w:color="auto"/>
            </w:tcBorders>
            <w:vAlign w:val="center"/>
          </w:tcPr>
          <w:p w14:paraId="6A003FA9" w14:textId="77777777" w:rsidR="008643B3" w:rsidRPr="00D403A5" w:rsidRDefault="008643B3" w:rsidP="007F114C">
            <w:pPr>
              <w:adjustRightInd w:val="0"/>
              <w:snapToGrid w:val="0"/>
              <w:contextualSpacing/>
              <w:rPr>
                <w:rFonts w:cs="Arial"/>
                <w:szCs w:val="22"/>
              </w:rPr>
            </w:pPr>
          </w:p>
        </w:tc>
        <w:tc>
          <w:tcPr>
            <w:tcW w:w="250" w:type="dxa"/>
            <w:tcBorders>
              <w:top w:val="single" w:sz="4" w:space="0" w:color="auto"/>
              <w:bottom w:val="single" w:sz="4" w:space="0" w:color="auto"/>
            </w:tcBorders>
            <w:vAlign w:val="center"/>
          </w:tcPr>
          <w:p w14:paraId="6A003FAA" w14:textId="77777777" w:rsidR="008643B3" w:rsidRPr="00D403A5" w:rsidRDefault="008643B3" w:rsidP="007F114C">
            <w:pPr>
              <w:adjustRightInd w:val="0"/>
              <w:snapToGrid w:val="0"/>
              <w:contextualSpacing/>
              <w:rPr>
                <w:rFonts w:cs="Arial"/>
                <w:szCs w:val="22"/>
              </w:rPr>
            </w:pPr>
          </w:p>
        </w:tc>
        <w:tc>
          <w:tcPr>
            <w:tcW w:w="2776" w:type="dxa"/>
            <w:tcBorders>
              <w:top w:val="single" w:sz="4" w:space="0" w:color="auto"/>
              <w:bottom w:val="single" w:sz="4" w:space="0" w:color="auto"/>
            </w:tcBorders>
          </w:tcPr>
          <w:p w14:paraId="6A003FAB" w14:textId="77777777" w:rsidR="008643B3" w:rsidRPr="00D403A5" w:rsidRDefault="008643B3" w:rsidP="007F114C">
            <w:pPr>
              <w:adjustRightInd w:val="0"/>
              <w:snapToGrid w:val="0"/>
              <w:contextualSpacing/>
              <w:rPr>
                <w:rFonts w:cs="Arial"/>
                <w:szCs w:val="22"/>
              </w:rPr>
            </w:pPr>
          </w:p>
        </w:tc>
      </w:tr>
      <w:tr w:rsidR="008643B3" w:rsidRPr="00D403A5" w14:paraId="6A003FB2" w14:textId="77777777" w:rsidTr="007F114C">
        <w:trPr>
          <w:trHeight w:val="16"/>
        </w:trPr>
        <w:tc>
          <w:tcPr>
            <w:tcW w:w="3870" w:type="dxa"/>
          </w:tcPr>
          <w:p w14:paraId="6A003FAD" w14:textId="77777777" w:rsidR="008643B3" w:rsidRPr="00D403A5" w:rsidRDefault="008643B3" w:rsidP="007F114C">
            <w:pPr>
              <w:adjustRightInd w:val="0"/>
              <w:snapToGrid w:val="0"/>
              <w:contextualSpacing/>
              <w:rPr>
                <w:rFonts w:cs="Arial"/>
                <w:szCs w:val="22"/>
              </w:rPr>
            </w:pPr>
            <w:r w:rsidRPr="00D403A5">
              <w:rPr>
                <w:rFonts w:cs="Arial"/>
                <w:szCs w:val="22"/>
              </w:rPr>
              <w:t xml:space="preserve">Date (date / month / </w:t>
            </w:r>
            <w:proofErr w:type="gramStart"/>
            <w:r w:rsidRPr="00D403A5">
              <w:rPr>
                <w:rFonts w:cs="Arial"/>
                <w:szCs w:val="22"/>
              </w:rPr>
              <w:t xml:space="preserve">year)   </w:t>
            </w:r>
            <w:proofErr w:type="gramEnd"/>
          </w:p>
        </w:tc>
        <w:tc>
          <w:tcPr>
            <w:tcW w:w="180" w:type="dxa"/>
          </w:tcPr>
          <w:p w14:paraId="6A003FAE" w14:textId="77777777" w:rsidR="008643B3" w:rsidRPr="00D403A5" w:rsidRDefault="008643B3" w:rsidP="007F114C">
            <w:pPr>
              <w:adjustRightInd w:val="0"/>
              <w:snapToGrid w:val="0"/>
              <w:contextualSpacing/>
              <w:rPr>
                <w:rFonts w:cs="Arial"/>
                <w:szCs w:val="22"/>
              </w:rPr>
            </w:pPr>
            <w:r w:rsidRPr="00D403A5">
              <w:rPr>
                <w:rFonts w:cs="Arial"/>
                <w:szCs w:val="22"/>
              </w:rPr>
              <w:t>:</w:t>
            </w:r>
          </w:p>
        </w:tc>
        <w:tc>
          <w:tcPr>
            <w:tcW w:w="2284" w:type="dxa"/>
            <w:tcBorders>
              <w:top w:val="single" w:sz="4" w:space="0" w:color="auto"/>
              <w:bottom w:val="single" w:sz="4" w:space="0" w:color="auto"/>
            </w:tcBorders>
            <w:vAlign w:val="center"/>
          </w:tcPr>
          <w:p w14:paraId="6A003FAF" w14:textId="77777777" w:rsidR="008643B3" w:rsidRPr="00D403A5" w:rsidRDefault="008643B3" w:rsidP="007F114C">
            <w:pPr>
              <w:adjustRightInd w:val="0"/>
              <w:snapToGrid w:val="0"/>
              <w:contextualSpacing/>
              <w:rPr>
                <w:rFonts w:cs="Arial"/>
                <w:szCs w:val="22"/>
              </w:rPr>
            </w:pPr>
          </w:p>
        </w:tc>
        <w:tc>
          <w:tcPr>
            <w:tcW w:w="250" w:type="dxa"/>
            <w:tcBorders>
              <w:top w:val="single" w:sz="4" w:space="0" w:color="auto"/>
              <w:bottom w:val="single" w:sz="4" w:space="0" w:color="auto"/>
            </w:tcBorders>
            <w:vAlign w:val="center"/>
          </w:tcPr>
          <w:p w14:paraId="6A003FB0" w14:textId="77777777" w:rsidR="008643B3" w:rsidRPr="00D403A5" w:rsidRDefault="008643B3" w:rsidP="007F114C">
            <w:pPr>
              <w:adjustRightInd w:val="0"/>
              <w:snapToGrid w:val="0"/>
              <w:contextualSpacing/>
              <w:rPr>
                <w:rFonts w:cs="Arial"/>
                <w:szCs w:val="22"/>
              </w:rPr>
            </w:pPr>
          </w:p>
        </w:tc>
        <w:tc>
          <w:tcPr>
            <w:tcW w:w="2776" w:type="dxa"/>
            <w:tcBorders>
              <w:top w:val="single" w:sz="4" w:space="0" w:color="auto"/>
              <w:bottom w:val="single" w:sz="4" w:space="0" w:color="auto"/>
            </w:tcBorders>
          </w:tcPr>
          <w:p w14:paraId="6A003FB1" w14:textId="77777777" w:rsidR="008643B3" w:rsidRPr="00D403A5" w:rsidRDefault="008643B3" w:rsidP="007F114C">
            <w:pPr>
              <w:adjustRightInd w:val="0"/>
              <w:snapToGrid w:val="0"/>
              <w:contextualSpacing/>
              <w:rPr>
                <w:rFonts w:cs="Arial"/>
                <w:szCs w:val="22"/>
              </w:rPr>
            </w:pPr>
          </w:p>
        </w:tc>
      </w:tr>
    </w:tbl>
    <w:p w14:paraId="0FB562A6" w14:textId="77777777" w:rsidR="00B1376C" w:rsidRPr="008535D7" w:rsidRDefault="00B1376C">
      <w:pPr>
        <w:pStyle w:val="NumberHeading"/>
        <w:adjustRightInd w:val="0"/>
        <w:snapToGrid w:val="0"/>
        <w:contextualSpacing/>
        <w:jc w:val="left"/>
        <w:rPr>
          <w:rFonts w:ascii="Arial" w:hAnsi="Arial" w:cs="Arial"/>
          <w:sz w:val="22"/>
          <w:szCs w:val="22"/>
          <w:u w:val="single"/>
        </w:rPr>
      </w:pPr>
    </w:p>
    <w:p w14:paraId="6A003FBA" w14:textId="0EA6F3EB" w:rsidR="00EF1C16" w:rsidRPr="008535D7" w:rsidRDefault="00650969" w:rsidP="00E80DFA">
      <w:pPr>
        <w:tabs>
          <w:tab w:val="left" w:pos="1170"/>
        </w:tabs>
        <w:rPr>
          <w:rFonts w:cs="Arial"/>
          <w:b/>
          <w:szCs w:val="22"/>
          <w:u w:val="single"/>
        </w:rPr>
      </w:pPr>
      <w:r w:rsidRPr="008535D7">
        <w:rPr>
          <w:rFonts w:cs="Arial"/>
          <w:b/>
          <w:szCs w:val="22"/>
          <w:u w:val="single"/>
        </w:rPr>
        <w:br w:type="page"/>
      </w:r>
      <w:r w:rsidR="006541EF" w:rsidRPr="008535D7">
        <w:rPr>
          <w:rFonts w:cs="Arial"/>
          <w:b/>
          <w:szCs w:val="22"/>
          <w:u w:val="single"/>
        </w:rPr>
        <w:lastRenderedPageBreak/>
        <w:t>A</w:t>
      </w:r>
      <w:r w:rsidR="00167D55" w:rsidRPr="008535D7">
        <w:rPr>
          <w:rFonts w:cs="Arial"/>
          <w:b/>
          <w:szCs w:val="22"/>
          <w:u w:val="single"/>
        </w:rPr>
        <w:t xml:space="preserve">NNEX </w:t>
      </w:r>
      <w:r w:rsidR="00883772" w:rsidRPr="008535D7">
        <w:rPr>
          <w:rFonts w:cs="Arial"/>
          <w:b/>
          <w:szCs w:val="22"/>
          <w:u w:val="single"/>
        </w:rPr>
        <w:t>J</w:t>
      </w:r>
      <w:r w:rsidR="00EF1C16" w:rsidRPr="008535D7">
        <w:rPr>
          <w:rFonts w:cs="Arial"/>
          <w:b/>
          <w:szCs w:val="22"/>
          <w:u w:val="single"/>
        </w:rPr>
        <w:t>:</w:t>
      </w:r>
      <w:r w:rsidR="00EF1C16" w:rsidRPr="008535D7">
        <w:rPr>
          <w:rFonts w:cs="Arial"/>
          <w:b/>
          <w:szCs w:val="22"/>
          <w:u w:val="single"/>
        </w:rPr>
        <w:tab/>
      </w:r>
      <w:r w:rsidR="00301DC9" w:rsidRPr="008535D7">
        <w:rPr>
          <w:rFonts w:cs="Arial"/>
          <w:b/>
          <w:szCs w:val="22"/>
          <w:u w:val="single"/>
        </w:rPr>
        <w:t xml:space="preserve">Chinese </w:t>
      </w:r>
      <w:r w:rsidR="00F71799" w:rsidRPr="008535D7">
        <w:rPr>
          <w:rFonts w:cs="Arial"/>
          <w:b/>
          <w:szCs w:val="22"/>
          <w:u w:val="single"/>
        </w:rPr>
        <w:t>t</w:t>
      </w:r>
      <w:r w:rsidR="00EF1C16" w:rsidRPr="008535D7">
        <w:rPr>
          <w:rFonts w:cs="Arial"/>
          <w:b/>
          <w:szCs w:val="22"/>
          <w:u w:val="single"/>
        </w:rPr>
        <w:t xml:space="preserve">ranslation </w:t>
      </w:r>
      <w:r w:rsidR="00F71799" w:rsidRPr="008535D7">
        <w:rPr>
          <w:rFonts w:cs="Arial"/>
          <w:b/>
          <w:szCs w:val="22"/>
          <w:u w:val="single"/>
        </w:rPr>
        <w:t>c</w:t>
      </w:r>
      <w:r w:rsidR="00EF1C16" w:rsidRPr="008535D7">
        <w:rPr>
          <w:rFonts w:cs="Arial"/>
          <w:b/>
          <w:szCs w:val="22"/>
          <w:u w:val="single"/>
        </w:rPr>
        <w:t>onfirmation</w:t>
      </w:r>
    </w:p>
    <w:p w14:paraId="6A003FBB" w14:textId="77777777" w:rsidR="00C46D07" w:rsidRPr="008535D7" w:rsidRDefault="00C46D07" w:rsidP="00EF1C16">
      <w:pPr>
        <w:pStyle w:val="NumberHeading"/>
        <w:adjustRightInd w:val="0"/>
        <w:snapToGrid w:val="0"/>
        <w:contextualSpacing/>
        <w:jc w:val="left"/>
        <w:rPr>
          <w:rFonts w:ascii="Arial" w:hAnsi="Arial" w:cs="Arial"/>
          <w:sz w:val="22"/>
          <w:szCs w:val="22"/>
          <w:u w:val="single"/>
        </w:rPr>
      </w:pPr>
    </w:p>
    <w:p w14:paraId="6A003FBC" w14:textId="77777777" w:rsidR="00EF1C16" w:rsidRPr="008535D7" w:rsidRDefault="00EF1C16" w:rsidP="00E80DFA">
      <w:pPr>
        <w:pStyle w:val="NumberHeading"/>
        <w:adjustRightInd w:val="0"/>
        <w:snapToGrid w:val="0"/>
        <w:contextualSpacing/>
        <w:jc w:val="left"/>
        <w:rPr>
          <w:rFonts w:ascii="Arial" w:hAnsi="Arial" w:cs="Arial"/>
          <w:sz w:val="22"/>
          <w:szCs w:val="22"/>
          <w:u w:val="single"/>
        </w:rPr>
      </w:pPr>
      <w:r w:rsidRPr="008535D7">
        <w:rPr>
          <w:rFonts w:ascii="Arial" w:hAnsi="Arial" w:cs="Arial"/>
          <w:sz w:val="22"/>
          <w:szCs w:val="22"/>
          <w:u w:val="single"/>
        </w:rPr>
        <w:t>Option 1:  One Confirmation to be Issued</w:t>
      </w:r>
    </w:p>
    <w:p w14:paraId="6A003FBD" w14:textId="77777777" w:rsidR="00EF1C16" w:rsidRPr="008535D7" w:rsidRDefault="00EF1C16" w:rsidP="00EF1C16">
      <w:pPr>
        <w:pStyle w:val="NumberHeading"/>
        <w:adjustRightInd w:val="0"/>
        <w:snapToGrid w:val="0"/>
        <w:contextualSpacing/>
        <w:jc w:val="left"/>
        <w:rPr>
          <w:rFonts w:ascii="Arial" w:hAnsi="Arial" w:cs="Arial"/>
          <w:sz w:val="22"/>
          <w:szCs w:val="22"/>
        </w:rPr>
      </w:pPr>
      <w:r w:rsidRPr="008535D7">
        <w:rPr>
          <w:rFonts w:ascii="Arial" w:hAnsi="Arial" w:cs="Arial"/>
          <w:sz w:val="22"/>
          <w:szCs w:val="22"/>
        </w:rPr>
        <w:t xml:space="preserve"> </w:t>
      </w:r>
    </w:p>
    <w:p w14:paraId="6A003FBE" w14:textId="77777777" w:rsidR="005761DA" w:rsidRPr="008535D7" w:rsidRDefault="005761DA" w:rsidP="005761DA">
      <w:pPr>
        <w:pStyle w:val="NumberHeading"/>
        <w:adjustRightInd w:val="0"/>
        <w:snapToGrid w:val="0"/>
        <w:spacing w:line="240" w:lineRule="exact"/>
        <w:contextualSpacing/>
        <w:jc w:val="left"/>
        <w:rPr>
          <w:rFonts w:ascii="Arial" w:hAnsi="Arial" w:cs="Arial"/>
          <w:b w:val="0"/>
          <w:bCs/>
          <w:sz w:val="22"/>
          <w:szCs w:val="22"/>
        </w:rPr>
      </w:pPr>
      <w:r w:rsidRPr="008535D7">
        <w:rPr>
          <w:rFonts w:ascii="Arial" w:hAnsi="Arial" w:cs="Arial"/>
          <w:b w:val="0"/>
          <w:sz w:val="22"/>
          <w:szCs w:val="22"/>
        </w:rPr>
        <w:t>P</w:t>
      </w:r>
      <w:r w:rsidRPr="008535D7">
        <w:rPr>
          <w:rFonts w:ascii="Arial" w:hAnsi="Arial" w:cs="Arial"/>
          <w:b w:val="0"/>
          <w:bCs/>
          <w:sz w:val="22"/>
          <w:szCs w:val="22"/>
        </w:rPr>
        <w:t>ooled retirement fund (“PRF”) / investment portfolio(s) under</w:t>
      </w:r>
      <w:r w:rsidRPr="008535D7">
        <w:rPr>
          <w:rFonts w:ascii="Arial" w:hAnsi="Arial" w:cs="Arial"/>
          <w:b w:val="0"/>
          <w:sz w:val="22"/>
          <w:szCs w:val="22"/>
        </w:rPr>
        <w:t xml:space="preserve"> application</w:t>
      </w:r>
      <w:r w:rsidRPr="008535D7">
        <w:rPr>
          <w:rFonts w:ascii="Arial" w:hAnsi="Arial" w:cs="Arial"/>
          <w:b w:val="0"/>
          <w:bCs/>
          <w:sz w:val="22"/>
          <w:szCs w:val="22"/>
        </w:rPr>
        <w:t>:</w:t>
      </w:r>
      <w:r w:rsidRPr="008535D7">
        <w:rPr>
          <w:rFonts w:ascii="Arial" w:hAnsi="Arial" w:cs="Arial"/>
          <w:b w:val="0"/>
          <w:sz w:val="22"/>
          <w:szCs w:val="22"/>
        </w:rPr>
        <w:t xml:space="preserve"> </w:t>
      </w:r>
    </w:p>
    <w:p w14:paraId="6A003FBF" w14:textId="77777777" w:rsidR="005761DA" w:rsidRPr="008535D7" w:rsidRDefault="005761DA" w:rsidP="005761DA">
      <w:pPr>
        <w:pStyle w:val="NumberHeading"/>
        <w:adjustRightInd w:val="0"/>
        <w:snapToGrid w:val="0"/>
        <w:contextualSpacing/>
        <w:jc w:val="left"/>
        <w:rPr>
          <w:rFonts w:ascii="Arial" w:hAnsi="Arial" w:cs="Arial"/>
          <w:b w:val="0"/>
          <w:sz w:val="22"/>
          <w:szCs w:val="22"/>
        </w:rPr>
      </w:pPr>
    </w:p>
    <w:tbl>
      <w:tblPr>
        <w:tblW w:w="0" w:type="auto"/>
        <w:tblLook w:val="04A0" w:firstRow="1" w:lastRow="0" w:firstColumn="1" w:lastColumn="0" w:noHBand="0" w:noVBand="1"/>
      </w:tblPr>
      <w:tblGrid>
        <w:gridCol w:w="3075"/>
        <w:gridCol w:w="278"/>
        <w:gridCol w:w="5673"/>
      </w:tblGrid>
      <w:tr w:rsidR="00993A3D" w:rsidRPr="008535D7" w14:paraId="6A003FC3" w14:textId="77777777" w:rsidTr="00B34368">
        <w:tc>
          <w:tcPr>
            <w:tcW w:w="3191" w:type="dxa"/>
            <w:shd w:val="clear" w:color="auto" w:fill="auto"/>
          </w:tcPr>
          <w:p w14:paraId="6A003FC0" w14:textId="77777777" w:rsidR="005761DA" w:rsidRPr="008535D7" w:rsidRDefault="005761DA" w:rsidP="00B34368">
            <w:pPr>
              <w:pStyle w:val="NumberHeading"/>
              <w:adjustRightInd w:val="0"/>
              <w:snapToGrid w:val="0"/>
              <w:spacing w:line="240" w:lineRule="exact"/>
              <w:ind w:left="360" w:hanging="468"/>
              <w:contextualSpacing/>
              <w:jc w:val="left"/>
              <w:rPr>
                <w:rFonts w:ascii="Arial" w:hAnsi="Arial" w:cs="Arial"/>
                <w:b w:val="0"/>
                <w:sz w:val="22"/>
                <w:szCs w:val="22"/>
                <w:lang w:val="en-US"/>
              </w:rPr>
            </w:pPr>
            <w:r w:rsidRPr="008535D7">
              <w:rPr>
                <w:rFonts w:ascii="Arial" w:hAnsi="Arial" w:cs="Arial"/>
                <w:b w:val="0"/>
                <w:sz w:val="22"/>
                <w:szCs w:val="22"/>
                <w:lang w:val="en-US"/>
              </w:rPr>
              <w:t>a)</w:t>
            </w:r>
            <w:r w:rsidRPr="008535D7">
              <w:rPr>
                <w:rFonts w:ascii="Arial" w:hAnsi="Arial" w:cs="Arial"/>
                <w:b w:val="0"/>
                <w:sz w:val="22"/>
                <w:szCs w:val="22"/>
                <w:lang w:val="en-US"/>
              </w:rPr>
              <w:tab/>
              <w:t>Name of the PRF</w:t>
            </w:r>
          </w:p>
        </w:tc>
        <w:tc>
          <w:tcPr>
            <w:tcW w:w="272" w:type="dxa"/>
            <w:shd w:val="clear" w:color="auto" w:fill="auto"/>
          </w:tcPr>
          <w:p w14:paraId="6A003FC1" w14:textId="77777777" w:rsidR="005761DA" w:rsidRPr="008535D7" w:rsidRDefault="005761DA" w:rsidP="00B34368">
            <w:pPr>
              <w:pStyle w:val="NumberHeading"/>
              <w:adjustRightInd w:val="0"/>
              <w:snapToGrid w:val="0"/>
              <w:spacing w:line="240" w:lineRule="exact"/>
              <w:contextualSpacing/>
              <w:jc w:val="left"/>
              <w:rPr>
                <w:rFonts w:ascii="Arial" w:hAnsi="Arial" w:cs="Arial"/>
                <w:b w:val="0"/>
                <w:sz w:val="22"/>
                <w:szCs w:val="22"/>
                <w:lang w:val="en-US"/>
              </w:rPr>
            </w:pPr>
            <w:r w:rsidRPr="008535D7">
              <w:rPr>
                <w:rFonts w:ascii="Arial" w:hAnsi="Arial" w:cs="Arial"/>
                <w:b w:val="0"/>
                <w:sz w:val="22"/>
                <w:szCs w:val="22"/>
                <w:lang w:val="en-US"/>
              </w:rPr>
              <w:t>:</w:t>
            </w:r>
          </w:p>
        </w:tc>
        <w:tc>
          <w:tcPr>
            <w:tcW w:w="6110" w:type="dxa"/>
            <w:tcBorders>
              <w:bottom w:val="single" w:sz="4" w:space="0" w:color="auto"/>
            </w:tcBorders>
            <w:shd w:val="clear" w:color="auto" w:fill="auto"/>
          </w:tcPr>
          <w:p w14:paraId="6A003FC2" w14:textId="77777777" w:rsidR="005761DA" w:rsidRPr="008535D7" w:rsidRDefault="005761DA" w:rsidP="00B34368">
            <w:pPr>
              <w:pStyle w:val="NumberHeading"/>
              <w:adjustRightInd w:val="0"/>
              <w:snapToGrid w:val="0"/>
              <w:spacing w:line="240" w:lineRule="exact"/>
              <w:contextualSpacing/>
              <w:jc w:val="left"/>
              <w:rPr>
                <w:rFonts w:ascii="Arial" w:hAnsi="Arial" w:cs="Arial"/>
                <w:b w:val="0"/>
                <w:sz w:val="22"/>
                <w:szCs w:val="22"/>
                <w:lang w:val="en-US"/>
              </w:rPr>
            </w:pPr>
          </w:p>
        </w:tc>
      </w:tr>
      <w:tr w:rsidR="005761DA" w:rsidRPr="008535D7" w14:paraId="6A003FCA" w14:textId="77777777" w:rsidTr="00B34368">
        <w:tc>
          <w:tcPr>
            <w:tcW w:w="3191" w:type="dxa"/>
            <w:shd w:val="clear" w:color="auto" w:fill="auto"/>
          </w:tcPr>
          <w:p w14:paraId="6A003FC4" w14:textId="77777777" w:rsidR="005761DA" w:rsidRPr="008535D7" w:rsidRDefault="005761DA" w:rsidP="00B34368">
            <w:pPr>
              <w:pStyle w:val="NumberHeading"/>
              <w:adjustRightInd w:val="0"/>
              <w:snapToGrid w:val="0"/>
              <w:spacing w:line="240" w:lineRule="exact"/>
              <w:contextualSpacing/>
              <w:jc w:val="left"/>
              <w:rPr>
                <w:rFonts w:ascii="Arial" w:hAnsi="Arial" w:cs="Arial"/>
                <w:b w:val="0"/>
                <w:sz w:val="22"/>
                <w:szCs w:val="22"/>
                <w:lang w:val="en-US"/>
              </w:rPr>
            </w:pPr>
          </w:p>
          <w:p w14:paraId="6A003FC5" w14:textId="77777777" w:rsidR="005761DA" w:rsidRPr="008535D7" w:rsidRDefault="005761DA" w:rsidP="00B34368">
            <w:pPr>
              <w:pStyle w:val="NumberHeading"/>
              <w:adjustRightInd w:val="0"/>
              <w:snapToGrid w:val="0"/>
              <w:spacing w:line="240" w:lineRule="exact"/>
              <w:ind w:left="342" w:hanging="450"/>
              <w:contextualSpacing/>
              <w:jc w:val="left"/>
              <w:rPr>
                <w:rFonts w:ascii="Arial" w:hAnsi="Arial" w:cs="Arial"/>
                <w:b w:val="0"/>
                <w:sz w:val="22"/>
                <w:szCs w:val="22"/>
                <w:lang w:val="en-US"/>
              </w:rPr>
            </w:pPr>
            <w:r w:rsidRPr="008535D7">
              <w:rPr>
                <w:rFonts w:ascii="Arial" w:hAnsi="Arial" w:cs="Arial"/>
                <w:b w:val="0"/>
                <w:sz w:val="22"/>
                <w:szCs w:val="22"/>
                <w:lang w:val="en-US"/>
              </w:rPr>
              <w:t>b)</w:t>
            </w:r>
            <w:r w:rsidRPr="008535D7">
              <w:rPr>
                <w:rFonts w:ascii="Arial" w:hAnsi="Arial" w:cs="Arial"/>
                <w:b w:val="0"/>
                <w:sz w:val="22"/>
                <w:szCs w:val="22"/>
                <w:lang w:val="en-US"/>
              </w:rPr>
              <w:tab/>
              <w:t>Name of the relevant investment portfolio(s)</w:t>
            </w:r>
          </w:p>
        </w:tc>
        <w:tc>
          <w:tcPr>
            <w:tcW w:w="272" w:type="dxa"/>
            <w:shd w:val="clear" w:color="auto" w:fill="auto"/>
          </w:tcPr>
          <w:p w14:paraId="6A003FC6" w14:textId="77777777" w:rsidR="005761DA" w:rsidRPr="008535D7" w:rsidRDefault="005761DA" w:rsidP="00B34368">
            <w:pPr>
              <w:pStyle w:val="NumberHeading"/>
              <w:adjustRightInd w:val="0"/>
              <w:snapToGrid w:val="0"/>
              <w:spacing w:line="240" w:lineRule="exact"/>
              <w:contextualSpacing/>
              <w:jc w:val="left"/>
              <w:rPr>
                <w:rFonts w:ascii="Arial" w:hAnsi="Arial" w:cs="Arial"/>
                <w:b w:val="0"/>
                <w:sz w:val="22"/>
                <w:szCs w:val="22"/>
                <w:lang w:val="en-US"/>
              </w:rPr>
            </w:pPr>
          </w:p>
          <w:p w14:paraId="6A003FC7" w14:textId="77777777" w:rsidR="005761DA" w:rsidRPr="008535D7" w:rsidRDefault="005761DA" w:rsidP="00B34368">
            <w:pPr>
              <w:pStyle w:val="NumberHeading"/>
              <w:adjustRightInd w:val="0"/>
              <w:snapToGrid w:val="0"/>
              <w:spacing w:line="240" w:lineRule="exact"/>
              <w:contextualSpacing/>
              <w:jc w:val="left"/>
              <w:rPr>
                <w:rFonts w:ascii="Arial" w:hAnsi="Arial" w:cs="Arial"/>
                <w:b w:val="0"/>
                <w:sz w:val="22"/>
                <w:szCs w:val="22"/>
                <w:lang w:val="en-US"/>
              </w:rPr>
            </w:pPr>
            <w:r w:rsidRPr="008535D7">
              <w:rPr>
                <w:rFonts w:ascii="Arial" w:hAnsi="Arial" w:cs="Arial"/>
                <w:b w:val="0"/>
                <w:sz w:val="22"/>
                <w:szCs w:val="22"/>
                <w:lang w:val="en-US"/>
              </w:rPr>
              <w:t>:</w:t>
            </w:r>
          </w:p>
        </w:tc>
        <w:tc>
          <w:tcPr>
            <w:tcW w:w="6110" w:type="dxa"/>
            <w:tcBorders>
              <w:top w:val="single" w:sz="4" w:space="0" w:color="auto"/>
              <w:bottom w:val="single" w:sz="4" w:space="0" w:color="auto"/>
            </w:tcBorders>
            <w:shd w:val="clear" w:color="auto" w:fill="auto"/>
          </w:tcPr>
          <w:p w14:paraId="6A003FC8" w14:textId="77777777" w:rsidR="005761DA" w:rsidRPr="008535D7" w:rsidRDefault="005761DA" w:rsidP="00B34368">
            <w:pPr>
              <w:pStyle w:val="NumberHeading"/>
              <w:adjustRightInd w:val="0"/>
              <w:snapToGrid w:val="0"/>
              <w:spacing w:line="240" w:lineRule="exact"/>
              <w:contextualSpacing/>
              <w:jc w:val="left"/>
              <w:rPr>
                <w:rFonts w:ascii="Arial" w:hAnsi="Arial" w:cs="Arial"/>
                <w:b w:val="0"/>
                <w:sz w:val="22"/>
                <w:szCs w:val="22"/>
                <w:lang w:val="en-US"/>
              </w:rPr>
            </w:pPr>
          </w:p>
          <w:p w14:paraId="6A003FC9" w14:textId="77777777" w:rsidR="005761DA" w:rsidRPr="008535D7" w:rsidRDefault="005761DA" w:rsidP="00B34368">
            <w:pPr>
              <w:pStyle w:val="NumberHeading"/>
              <w:adjustRightInd w:val="0"/>
              <w:snapToGrid w:val="0"/>
              <w:spacing w:line="240" w:lineRule="exact"/>
              <w:contextualSpacing/>
              <w:jc w:val="left"/>
              <w:rPr>
                <w:rFonts w:ascii="Arial" w:hAnsi="Arial" w:cs="Arial"/>
                <w:b w:val="0"/>
                <w:sz w:val="22"/>
                <w:szCs w:val="22"/>
                <w:lang w:val="en-US"/>
              </w:rPr>
            </w:pPr>
          </w:p>
        </w:tc>
      </w:tr>
    </w:tbl>
    <w:p w14:paraId="6A003FCB" w14:textId="2AF1B46D" w:rsidR="00EF1C16" w:rsidRDefault="00EF1C16" w:rsidP="00EF1C16">
      <w:pPr>
        <w:pStyle w:val="NumberHeading"/>
        <w:adjustRightInd w:val="0"/>
        <w:snapToGrid w:val="0"/>
        <w:contextualSpacing/>
        <w:jc w:val="left"/>
        <w:rPr>
          <w:rFonts w:ascii="Arial" w:hAnsi="Arial" w:cs="Arial"/>
          <w:b w:val="0"/>
          <w:sz w:val="22"/>
          <w:szCs w:val="22"/>
        </w:rPr>
      </w:pPr>
    </w:p>
    <w:p w14:paraId="15A37219" w14:textId="77777777" w:rsidR="00E80DFA" w:rsidRPr="008535D7" w:rsidRDefault="00E80DFA" w:rsidP="00EF1C16">
      <w:pPr>
        <w:pStyle w:val="NumberHeading"/>
        <w:adjustRightInd w:val="0"/>
        <w:snapToGrid w:val="0"/>
        <w:contextualSpacing/>
        <w:jc w:val="left"/>
        <w:rPr>
          <w:rFonts w:ascii="Arial" w:hAnsi="Arial" w:cs="Arial"/>
          <w:b w:val="0"/>
          <w:sz w:val="22"/>
          <w:szCs w:val="22"/>
        </w:rPr>
      </w:pPr>
    </w:p>
    <w:p w14:paraId="6A003FCC" w14:textId="283246D6" w:rsidR="00EF1C16" w:rsidRPr="008535D7" w:rsidRDefault="00EF1C16" w:rsidP="00EF1C16">
      <w:pPr>
        <w:pStyle w:val="NumberHeading"/>
        <w:adjustRightInd w:val="0"/>
        <w:snapToGrid w:val="0"/>
        <w:contextualSpacing/>
        <w:jc w:val="left"/>
        <w:rPr>
          <w:rFonts w:ascii="Arial" w:hAnsi="Arial" w:cs="Arial"/>
          <w:b w:val="0"/>
          <w:sz w:val="22"/>
          <w:szCs w:val="22"/>
        </w:rPr>
      </w:pPr>
      <w:r w:rsidRPr="008535D7">
        <w:rPr>
          <w:rFonts w:ascii="Arial" w:hAnsi="Arial" w:cs="Arial"/>
          <w:b w:val="0"/>
          <w:sz w:val="22"/>
          <w:szCs w:val="22"/>
        </w:rPr>
        <w:t>I hereby certify and confirm that:</w:t>
      </w:r>
    </w:p>
    <w:p w14:paraId="6A003FCD" w14:textId="77777777" w:rsidR="00EF1C16" w:rsidRPr="008535D7" w:rsidRDefault="00EF1C16" w:rsidP="00EF1C16">
      <w:pPr>
        <w:pStyle w:val="NumberHeading"/>
        <w:adjustRightInd w:val="0"/>
        <w:snapToGrid w:val="0"/>
        <w:contextualSpacing/>
        <w:jc w:val="left"/>
        <w:rPr>
          <w:rFonts w:ascii="Arial" w:hAnsi="Arial" w:cs="Arial"/>
          <w:b w:val="0"/>
          <w:sz w:val="22"/>
          <w:szCs w:val="22"/>
        </w:rPr>
      </w:pPr>
    </w:p>
    <w:p w14:paraId="6A003FCF" w14:textId="0DCB04D7" w:rsidR="00EF1C16" w:rsidRPr="008535D7" w:rsidRDefault="00EF1C16" w:rsidP="005C63DE">
      <w:pPr>
        <w:pStyle w:val="NumberHeading"/>
        <w:adjustRightInd w:val="0"/>
        <w:snapToGrid w:val="0"/>
        <w:ind w:left="540" w:hanging="540"/>
        <w:jc w:val="left"/>
        <w:rPr>
          <w:rFonts w:ascii="Arial" w:hAnsi="Arial" w:cs="Arial"/>
          <w:b w:val="0"/>
          <w:i/>
          <w:sz w:val="22"/>
          <w:szCs w:val="22"/>
        </w:rPr>
      </w:pPr>
      <w:r w:rsidRPr="008535D7">
        <w:rPr>
          <w:rFonts w:ascii="Arial" w:hAnsi="Arial" w:cs="Arial"/>
          <w:b w:val="0"/>
          <w:sz w:val="22"/>
          <w:szCs w:val="22"/>
        </w:rPr>
        <w:t>(a)</w:t>
      </w:r>
      <w:r w:rsidRPr="008535D7">
        <w:rPr>
          <w:rFonts w:ascii="Arial" w:hAnsi="Arial" w:cs="Arial"/>
          <w:b w:val="0"/>
          <w:sz w:val="22"/>
          <w:szCs w:val="22"/>
        </w:rPr>
        <w:tab/>
      </w:r>
      <w:r w:rsidRPr="008535D7">
        <w:rPr>
          <w:rFonts w:ascii="Arial" w:hAnsi="Arial" w:cs="Arial"/>
          <w:b w:val="0"/>
          <w:i/>
          <w:sz w:val="22"/>
          <w:szCs w:val="22"/>
        </w:rPr>
        <w:t>(please tick one of the following boxes)</w:t>
      </w:r>
    </w:p>
    <w:p w14:paraId="6A003FD0" w14:textId="64B40C5E" w:rsidR="00EF1C16" w:rsidRPr="008535D7" w:rsidRDefault="00EF1C16" w:rsidP="005C63DE">
      <w:pPr>
        <w:pStyle w:val="NumberHeading"/>
        <w:adjustRightInd w:val="0"/>
        <w:snapToGrid w:val="0"/>
        <w:ind w:left="900" w:hanging="360"/>
        <w:jc w:val="left"/>
        <w:rPr>
          <w:rFonts w:ascii="Arial" w:hAnsi="Arial" w:cs="Arial"/>
          <w:b w:val="0"/>
          <w:sz w:val="22"/>
          <w:szCs w:val="22"/>
        </w:rPr>
      </w:pPr>
      <w:r w:rsidRPr="008535D7">
        <w:rPr>
          <w:rFonts w:ascii="Arial" w:hAnsi="Arial" w:cs="Arial" w:hint="eastAsia"/>
          <w:b w:val="0"/>
          <w:sz w:val="22"/>
          <w:szCs w:val="22"/>
        </w:rPr>
        <w:t>□</w:t>
      </w:r>
      <w:r w:rsidR="005C63DE">
        <w:rPr>
          <w:rFonts w:ascii="Arial" w:hAnsi="Arial" w:cs="Arial"/>
          <w:b w:val="0"/>
          <w:sz w:val="22"/>
          <w:szCs w:val="22"/>
        </w:rPr>
        <w:tab/>
      </w:r>
      <w:r w:rsidRPr="008535D7">
        <w:rPr>
          <w:rFonts w:ascii="Arial" w:hAnsi="Arial" w:cs="Arial"/>
          <w:b w:val="0"/>
          <w:sz w:val="22"/>
          <w:szCs w:val="22"/>
        </w:rPr>
        <w:t xml:space="preserve">I have appointed </w:t>
      </w:r>
      <w:r w:rsidRPr="008535D7">
        <w:rPr>
          <w:rFonts w:ascii="Arial" w:hAnsi="Arial" w:cs="Arial"/>
          <w:b w:val="0"/>
          <w:i/>
          <w:sz w:val="22"/>
          <w:szCs w:val="22"/>
          <w:u w:val="single"/>
        </w:rPr>
        <w:t>(please insert the name of the pers</w:t>
      </w:r>
      <w:r w:rsidR="001E5109" w:rsidRPr="008535D7">
        <w:rPr>
          <w:rFonts w:ascii="Arial" w:hAnsi="Arial" w:cs="Arial"/>
          <w:b w:val="0"/>
          <w:i/>
          <w:sz w:val="22"/>
          <w:szCs w:val="22"/>
          <w:u w:val="single"/>
        </w:rPr>
        <w:t>on)</w:t>
      </w:r>
      <w:r w:rsidRPr="008535D7">
        <w:rPr>
          <w:rFonts w:ascii="Arial" w:hAnsi="Arial" w:cs="Arial"/>
          <w:b w:val="0"/>
          <w:sz w:val="22"/>
          <w:szCs w:val="22"/>
        </w:rPr>
        <w:t xml:space="preserve">, who is fully conversant in the Chinese language and competent to review and ensure the truth and accuracy of the Chinese translation of </w:t>
      </w:r>
      <w:r w:rsidRPr="008535D7">
        <w:rPr>
          <w:rFonts w:ascii="Arial" w:hAnsi="Arial" w:cs="Arial"/>
          <w:b w:val="0"/>
          <w:i/>
          <w:sz w:val="22"/>
          <w:szCs w:val="22"/>
          <w:u w:val="single"/>
        </w:rPr>
        <w:t>(please insert the name of relevant document(s)</w:t>
      </w:r>
      <w:r w:rsidR="00B57AB8" w:rsidRPr="00B57AB8">
        <w:rPr>
          <w:rFonts w:ascii="Arial" w:hAnsi="Arial" w:cs="Arial"/>
          <w:b w:val="0"/>
          <w:i/>
          <w:sz w:val="22"/>
          <w:szCs w:val="22"/>
        </w:rPr>
        <w:t xml:space="preserve"> </w:t>
      </w:r>
      <w:r w:rsidRPr="008535D7">
        <w:rPr>
          <w:rFonts w:ascii="Arial" w:hAnsi="Arial" w:cs="Arial"/>
          <w:b w:val="0"/>
          <w:sz w:val="22"/>
          <w:szCs w:val="22"/>
        </w:rPr>
        <w:t xml:space="preserve">(the “Relevant Chinese Document(s)”) in respect of the </w:t>
      </w:r>
      <w:r w:rsidR="00DC0AEA" w:rsidRPr="008535D7">
        <w:rPr>
          <w:rFonts w:ascii="Arial" w:hAnsi="Arial" w:cs="Arial"/>
          <w:b w:val="0"/>
          <w:sz w:val="22"/>
          <w:szCs w:val="22"/>
        </w:rPr>
        <w:t>PRF</w:t>
      </w:r>
      <w:r w:rsidRPr="008535D7">
        <w:rPr>
          <w:rFonts w:ascii="Arial" w:hAnsi="Arial" w:cs="Arial"/>
          <w:b w:val="0"/>
          <w:sz w:val="22"/>
          <w:szCs w:val="22"/>
        </w:rPr>
        <w:t>, to review and ensure the truth and accuracy of the Relevant Chinese Document(s);</w:t>
      </w:r>
    </w:p>
    <w:p w14:paraId="6A003FD1" w14:textId="77777777" w:rsidR="00EF1C16" w:rsidRPr="008535D7" w:rsidRDefault="00EF1C16" w:rsidP="005C63DE">
      <w:pPr>
        <w:pStyle w:val="NumberHeading"/>
        <w:adjustRightInd w:val="0"/>
        <w:snapToGrid w:val="0"/>
        <w:ind w:left="900" w:hanging="360"/>
        <w:jc w:val="left"/>
        <w:rPr>
          <w:rFonts w:ascii="Arial" w:hAnsi="Arial" w:cs="Arial"/>
          <w:b w:val="0"/>
          <w:i/>
          <w:sz w:val="22"/>
          <w:szCs w:val="22"/>
        </w:rPr>
      </w:pPr>
    </w:p>
    <w:p w14:paraId="696EB8BB" w14:textId="6A4B6037" w:rsidR="00C76652" w:rsidRPr="008535D7" w:rsidRDefault="00EF1C16" w:rsidP="005C63DE">
      <w:pPr>
        <w:pStyle w:val="NumberHeading"/>
        <w:adjustRightInd w:val="0"/>
        <w:snapToGrid w:val="0"/>
        <w:ind w:left="900" w:hanging="360"/>
        <w:jc w:val="left"/>
        <w:rPr>
          <w:rFonts w:ascii="Arial" w:hAnsi="Arial" w:cs="Arial"/>
          <w:b w:val="0"/>
          <w:i/>
          <w:sz w:val="22"/>
          <w:szCs w:val="22"/>
        </w:rPr>
      </w:pPr>
      <w:r w:rsidRPr="008535D7">
        <w:rPr>
          <w:rFonts w:ascii="Arial" w:hAnsi="Arial" w:cs="Arial" w:hint="eastAsia"/>
          <w:b w:val="0"/>
          <w:sz w:val="22"/>
          <w:szCs w:val="22"/>
        </w:rPr>
        <w:t>□</w:t>
      </w:r>
      <w:r w:rsidR="005C63DE">
        <w:rPr>
          <w:rFonts w:ascii="Arial" w:hAnsi="Arial" w:cs="Arial"/>
          <w:b w:val="0"/>
          <w:sz w:val="22"/>
          <w:szCs w:val="22"/>
        </w:rPr>
        <w:tab/>
      </w:r>
      <w:r w:rsidRPr="008535D7">
        <w:rPr>
          <w:rFonts w:ascii="Arial" w:hAnsi="Arial" w:cs="Arial"/>
          <w:b w:val="0"/>
          <w:sz w:val="22"/>
          <w:szCs w:val="22"/>
        </w:rPr>
        <w:t xml:space="preserve">I am fully conversant in Chinese </w:t>
      </w:r>
      <w:r w:rsidR="000626FE" w:rsidRPr="008535D7">
        <w:rPr>
          <w:rFonts w:ascii="Arial" w:hAnsi="Arial" w:cs="Arial"/>
          <w:b w:val="0"/>
          <w:sz w:val="22"/>
          <w:szCs w:val="22"/>
        </w:rPr>
        <w:t>l</w:t>
      </w:r>
      <w:r w:rsidRPr="008535D7">
        <w:rPr>
          <w:rFonts w:ascii="Arial" w:hAnsi="Arial" w:cs="Arial"/>
          <w:b w:val="0"/>
          <w:sz w:val="22"/>
          <w:szCs w:val="22"/>
        </w:rPr>
        <w:t xml:space="preserve">anguage and competent to review and ensure the truth and accuracy of the Chinese translation of </w:t>
      </w:r>
      <w:r w:rsidRPr="008535D7">
        <w:rPr>
          <w:rFonts w:ascii="Arial" w:hAnsi="Arial" w:cs="Arial"/>
          <w:b w:val="0"/>
          <w:i/>
          <w:sz w:val="22"/>
          <w:szCs w:val="22"/>
          <w:u w:val="single"/>
        </w:rPr>
        <w:t>(please insert the name of relevant</w:t>
      </w:r>
      <w:r w:rsidR="004E5732">
        <w:rPr>
          <w:rFonts w:ascii="Arial" w:hAnsi="Arial" w:cs="Arial"/>
          <w:b w:val="0"/>
          <w:i/>
          <w:sz w:val="22"/>
          <w:szCs w:val="22"/>
          <w:u w:val="single"/>
        </w:rPr>
        <w:t xml:space="preserve"> </w:t>
      </w:r>
      <w:r w:rsidRPr="008535D7">
        <w:rPr>
          <w:rFonts w:ascii="Arial" w:hAnsi="Arial" w:cs="Arial"/>
          <w:b w:val="0"/>
          <w:i/>
          <w:sz w:val="22"/>
          <w:szCs w:val="22"/>
          <w:u w:val="single"/>
        </w:rPr>
        <w:t>document(s)</w:t>
      </w:r>
      <w:r w:rsidRPr="00B57AB8">
        <w:rPr>
          <w:rFonts w:ascii="Arial" w:hAnsi="Arial" w:cs="Arial"/>
          <w:b w:val="0"/>
          <w:iCs/>
          <w:sz w:val="22"/>
          <w:szCs w:val="22"/>
        </w:rPr>
        <w:t xml:space="preserve"> </w:t>
      </w:r>
      <w:r w:rsidRPr="008535D7">
        <w:rPr>
          <w:rFonts w:ascii="Arial" w:hAnsi="Arial" w:cs="Arial"/>
          <w:b w:val="0"/>
          <w:sz w:val="22"/>
          <w:szCs w:val="22"/>
        </w:rPr>
        <w:t xml:space="preserve">(the “Relevant Chinese Document(s)”) in respect of the </w:t>
      </w:r>
      <w:r w:rsidR="00DC0AEA" w:rsidRPr="008535D7">
        <w:rPr>
          <w:rFonts w:ascii="Arial" w:hAnsi="Arial" w:cs="Arial"/>
          <w:b w:val="0"/>
          <w:sz w:val="22"/>
          <w:szCs w:val="22"/>
        </w:rPr>
        <w:t>PRF</w:t>
      </w:r>
      <w:r w:rsidRPr="008535D7">
        <w:rPr>
          <w:rFonts w:ascii="Arial" w:hAnsi="Arial" w:cs="Arial"/>
          <w:b w:val="0"/>
          <w:sz w:val="22"/>
          <w:szCs w:val="22"/>
        </w:rPr>
        <w:t>, and have reviewed and ensured the truth and accuracy of the Relevant Chinese Document(s); and</w:t>
      </w:r>
    </w:p>
    <w:p w14:paraId="57B1DD29" w14:textId="77777777" w:rsidR="00C76652" w:rsidRPr="008535D7" w:rsidRDefault="00C76652">
      <w:pPr>
        <w:pStyle w:val="NumberHeading"/>
        <w:adjustRightInd w:val="0"/>
        <w:snapToGrid w:val="0"/>
        <w:ind w:left="720" w:hanging="720"/>
        <w:contextualSpacing/>
        <w:jc w:val="left"/>
        <w:rPr>
          <w:rFonts w:ascii="Arial" w:hAnsi="Arial" w:cs="Arial"/>
          <w:b w:val="0"/>
          <w:sz w:val="22"/>
          <w:szCs w:val="22"/>
        </w:rPr>
      </w:pPr>
    </w:p>
    <w:p w14:paraId="6A003FD4" w14:textId="79E07F77" w:rsidR="00EF1C16" w:rsidRPr="008535D7" w:rsidRDefault="00EF1C16" w:rsidP="00A65AB8">
      <w:pPr>
        <w:tabs>
          <w:tab w:val="left" w:pos="4590"/>
        </w:tabs>
        <w:adjustRightInd w:val="0"/>
        <w:snapToGrid w:val="0"/>
        <w:spacing w:line="240" w:lineRule="auto"/>
        <w:ind w:left="539" w:hangingChars="245" w:hanging="539"/>
        <w:contextualSpacing/>
        <w:rPr>
          <w:rFonts w:cs="Arial"/>
          <w:bCs/>
          <w:szCs w:val="22"/>
        </w:rPr>
      </w:pPr>
      <w:r w:rsidRPr="008535D7">
        <w:rPr>
          <w:rFonts w:cs="Arial"/>
          <w:szCs w:val="22"/>
        </w:rPr>
        <w:t>(b)</w:t>
      </w:r>
      <w:r w:rsidR="007F454B" w:rsidRPr="008535D7">
        <w:rPr>
          <w:rFonts w:cs="Arial"/>
          <w:szCs w:val="22"/>
        </w:rPr>
        <w:tab/>
      </w:r>
      <w:r w:rsidRPr="008535D7">
        <w:rPr>
          <w:rFonts w:cs="Arial"/>
          <w:szCs w:val="22"/>
        </w:rPr>
        <w:t>the Relevant Chinese Document(s) is/are the true and accurate translation of the English version(s) of the same documentation.</w:t>
      </w:r>
    </w:p>
    <w:p w14:paraId="6A003FD5" w14:textId="77777777" w:rsidR="00EF1C16" w:rsidRPr="008535D7" w:rsidRDefault="00EF1C16" w:rsidP="00EF1C16">
      <w:pPr>
        <w:pStyle w:val="NumberHeading"/>
        <w:adjustRightInd w:val="0"/>
        <w:snapToGrid w:val="0"/>
        <w:contextualSpacing/>
        <w:rPr>
          <w:rFonts w:ascii="Arial" w:hAnsi="Arial" w:cs="Arial"/>
          <w:b w:val="0"/>
          <w:sz w:val="22"/>
          <w:szCs w:val="22"/>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3" w:type="dxa"/>
          <w:left w:w="115" w:type="dxa"/>
          <w:bottom w:w="173" w:type="dxa"/>
          <w:right w:w="115" w:type="dxa"/>
        </w:tblCellMar>
        <w:tblLook w:val="0000" w:firstRow="0" w:lastRow="0" w:firstColumn="0" w:lastColumn="0" w:noHBand="0" w:noVBand="0"/>
      </w:tblPr>
      <w:tblGrid>
        <w:gridCol w:w="3776"/>
        <w:gridCol w:w="452"/>
        <w:gridCol w:w="4130"/>
      </w:tblGrid>
      <w:tr w:rsidR="00993A3D" w:rsidRPr="008535D7" w14:paraId="6A003FD9" w14:textId="77777777" w:rsidTr="00EF1C16">
        <w:trPr>
          <w:trHeight w:val="511"/>
        </w:trPr>
        <w:tc>
          <w:tcPr>
            <w:tcW w:w="3776" w:type="dxa"/>
            <w:tcBorders>
              <w:top w:val="nil"/>
              <w:left w:val="nil"/>
              <w:bottom w:val="nil"/>
              <w:right w:val="nil"/>
            </w:tcBorders>
            <w:vAlign w:val="center"/>
          </w:tcPr>
          <w:p w14:paraId="6A003FD6" w14:textId="1DFDC1A0" w:rsidR="00EF1C16" w:rsidRPr="008535D7" w:rsidRDefault="00EF1C16">
            <w:pPr>
              <w:adjustRightInd w:val="0"/>
              <w:snapToGrid w:val="0"/>
              <w:contextualSpacing/>
              <w:rPr>
                <w:rFonts w:cs="Arial"/>
                <w:szCs w:val="22"/>
              </w:rPr>
            </w:pPr>
            <w:r w:rsidRPr="008535D7">
              <w:rPr>
                <w:rFonts w:cs="Arial"/>
                <w:szCs w:val="22"/>
              </w:rPr>
              <w:t xml:space="preserve">Name of the party issuing </w:t>
            </w:r>
            <w:r w:rsidR="00D958C1" w:rsidRPr="008535D7">
              <w:rPr>
                <w:rFonts w:cs="Arial"/>
                <w:szCs w:val="22"/>
              </w:rPr>
              <w:t>confirmation</w:t>
            </w:r>
            <w:r w:rsidR="00D958C1" w:rsidRPr="008535D7">
              <w:rPr>
                <w:rStyle w:val="FootnoteReference"/>
                <w:rFonts w:cs="Arial"/>
                <w:szCs w:val="22"/>
              </w:rPr>
              <w:footnoteReference w:customMarkFollows="1" w:id="25"/>
              <w:t>2</w:t>
            </w:r>
            <w:r w:rsidR="00D958C1">
              <w:rPr>
                <w:rStyle w:val="FootnoteReference"/>
                <w:rFonts w:cs="Arial"/>
                <w:szCs w:val="22"/>
              </w:rPr>
              <w:t>4</w:t>
            </w:r>
          </w:p>
        </w:tc>
        <w:tc>
          <w:tcPr>
            <w:tcW w:w="452" w:type="dxa"/>
            <w:tcBorders>
              <w:top w:val="nil"/>
              <w:left w:val="nil"/>
              <w:bottom w:val="nil"/>
              <w:right w:val="nil"/>
            </w:tcBorders>
          </w:tcPr>
          <w:p w14:paraId="6A003FD7" w14:textId="77777777" w:rsidR="00EF1C16" w:rsidRPr="008535D7" w:rsidRDefault="00EF1C16" w:rsidP="00EF1C16">
            <w:pPr>
              <w:adjustRightInd w:val="0"/>
              <w:snapToGrid w:val="0"/>
              <w:contextualSpacing/>
              <w:rPr>
                <w:rFonts w:cs="Arial"/>
                <w:szCs w:val="22"/>
              </w:rPr>
            </w:pPr>
            <w:r w:rsidRPr="008535D7">
              <w:rPr>
                <w:rFonts w:cs="Arial"/>
                <w:szCs w:val="22"/>
              </w:rPr>
              <w:t>:</w:t>
            </w:r>
          </w:p>
        </w:tc>
        <w:tc>
          <w:tcPr>
            <w:tcW w:w="4130" w:type="dxa"/>
            <w:tcBorders>
              <w:top w:val="nil"/>
              <w:left w:val="nil"/>
              <w:bottom w:val="single" w:sz="4" w:space="0" w:color="auto"/>
              <w:right w:val="nil"/>
            </w:tcBorders>
          </w:tcPr>
          <w:p w14:paraId="6A003FD8" w14:textId="77777777" w:rsidR="00EF1C16" w:rsidRPr="008535D7" w:rsidRDefault="00EF1C16" w:rsidP="00EF1C16">
            <w:pPr>
              <w:adjustRightInd w:val="0"/>
              <w:snapToGrid w:val="0"/>
              <w:contextualSpacing/>
              <w:rPr>
                <w:rFonts w:cs="Arial"/>
                <w:szCs w:val="22"/>
              </w:rPr>
            </w:pPr>
          </w:p>
        </w:tc>
      </w:tr>
      <w:tr w:rsidR="00993A3D" w:rsidRPr="008535D7" w14:paraId="6A003FDD" w14:textId="77777777" w:rsidTr="00EF1C16">
        <w:trPr>
          <w:trHeight w:val="436"/>
        </w:trPr>
        <w:tc>
          <w:tcPr>
            <w:tcW w:w="3776" w:type="dxa"/>
            <w:tcBorders>
              <w:top w:val="nil"/>
              <w:left w:val="nil"/>
              <w:bottom w:val="nil"/>
              <w:right w:val="nil"/>
            </w:tcBorders>
          </w:tcPr>
          <w:p w14:paraId="6A003FDA" w14:textId="77777777" w:rsidR="00EF1C16" w:rsidRPr="008535D7" w:rsidRDefault="00EF1C16" w:rsidP="00EF1C16">
            <w:pPr>
              <w:adjustRightInd w:val="0"/>
              <w:snapToGrid w:val="0"/>
              <w:contextualSpacing/>
              <w:rPr>
                <w:rFonts w:cs="Arial"/>
                <w:szCs w:val="22"/>
              </w:rPr>
            </w:pPr>
            <w:r w:rsidRPr="008535D7">
              <w:rPr>
                <w:rFonts w:cs="Arial"/>
                <w:szCs w:val="22"/>
              </w:rPr>
              <w:t>Name of authorized signatory</w:t>
            </w:r>
          </w:p>
        </w:tc>
        <w:tc>
          <w:tcPr>
            <w:tcW w:w="452" w:type="dxa"/>
            <w:tcBorders>
              <w:top w:val="nil"/>
              <w:left w:val="nil"/>
              <w:bottom w:val="nil"/>
              <w:right w:val="nil"/>
            </w:tcBorders>
          </w:tcPr>
          <w:p w14:paraId="6A003FDB" w14:textId="77777777" w:rsidR="00EF1C16" w:rsidRPr="008535D7" w:rsidRDefault="00EF1C16" w:rsidP="00EF1C16">
            <w:pPr>
              <w:adjustRightInd w:val="0"/>
              <w:snapToGrid w:val="0"/>
              <w:contextualSpacing/>
              <w:rPr>
                <w:rFonts w:cs="Arial"/>
                <w:szCs w:val="22"/>
              </w:rPr>
            </w:pPr>
            <w:r w:rsidRPr="008535D7">
              <w:rPr>
                <w:rFonts w:cs="Arial"/>
                <w:szCs w:val="22"/>
              </w:rPr>
              <w:t>:</w:t>
            </w:r>
          </w:p>
        </w:tc>
        <w:tc>
          <w:tcPr>
            <w:tcW w:w="4130" w:type="dxa"/>
            <w:tcBorders>
              <w:top w:val="single" w:sz="4" w:space="0" w:color="auto"/>
              <w:left w:val="nil"/>
              <w:bottom w:val="single" w:sz="4" w:space="0" w:color="auto"/>
              <w:right w:val="nil"/>
            </w:tcBorders>
          </w:tcPr>
          <w:p w14:paraId="6A003FDC" w14:textId="77777777" w:rsidR="00EF1C16" w:rsidRPr="008535D7" w:rsidRDefault="00EF1C16" w:rsidP="00EF1C16">
            <w:pPr>
              <w:adjustRightInd w:val="0"/>
              <w:snapToGrid w:val="0"/>
              <w:contextualSpacing/>
              <w:rPr>
                <w:rFonts w:cs="Arial"/>
                <w:szCs w:val="22"/>
              </w:rPr>
            </w:pPr>
          </w:p>
        </w:tc>
      </w:tr>
      <w:tr w:rsidR="00993A3D" w:rsidRPr="008535D7" w14:paraId="6A003FE1" w14:textId="77777777" w:rsidTr="00EF1C16">
        <w:trPr>
          <w:trHeight w:val="348"/>
        </w:trPr>
        <w:tc>
          <w:tcPr>
            <w:tcW w:w="3776" w:type="dxa"/>
            <w:tcBorders>
              <w:top w:val="nil"/>
              <w:left w:val="nil"/>
              <w:bottom w:val="nil"/>
              <w:right w:val="nil"/>
            </w:tcBorders>
          </w:tcPr>
          <w:p w14:paraId="6A003FDE" w14:textId="77777777" w:rsidR="00EF1C16" w:rsidRPr="008535D7" w:rsidRDefault="00EF1C16" w:rsidP="00EF1C16">
            <w:pPr>
              <w:adjustRightInd w:val="0"/>
              <w:snapToGrid w:val="0"/>
              <w:contextualSpacing/>
              <w:rPr>
                <w:rFonts w:cs="Arial"/>
                <w:szCs w:val="22"/>
              </w:rPr>
            </w:pPr>
            <w:r w:rsidRPr="008535D7">
              <w:rPr>
                <w:rFonts w:cs="Arial"/>
                <w:szCs w:val="22"/>
              </w:rPr>
              <w:t>Title / Position of authorized signatory</w:t>
            </w:r>
          </w:p>
        </w:tc>
        <w:tc>
          <w:tcPr>
            <w:tcW w:w="452" w:type="dxa"/>
            <w:tcBorders>
              <w:top w:val="nil"/>
              <w:left w:val="nil"/>
              <w:bottom w:val="nil"/>
              <w:right w:val="nil"/>
            </w:tcBorders>
          </w:tcPr>
          <w:p w14:paraId="6A003FDF" w14:textId="77777777" w:rsidR="00EF1C16" w:rsidRPr="008535D7" w:rsidRDefault="00EF1C16" w:rsidP="00EF1C16">
            <w:pPr>
              <w:adjustRightInd w:val="0"/>
              <w:snapToGrid w:val="0"/>
              <w:contextualSpacing/>
              <w:rPr>
                <w:rFonts w:cs="Arial"/>
                <w:szCs w:val="22"/>
              </w:rPr>
            </w:pPr>
            <w:r w:rsidRPr="008535D7">
              <w:rPr>
                <w:rFonts w:cs="Arial"/>
                <w:szCs w:val="22"/>
              </w:rPr>
              <w:t>:</w:t>
            </w:r>
          </w:p>
        </w:tc>
        <w:tc>
          <w:tcPr>
            <w:tcW w:w="4130" w:type="dxa"/>
            <w:tcBorders>
              <w:top w:val="single" w:sz="4" w:space="0" w:color="auto"/>
              <w:left w:val="nil"/>
              <w:bottom w:val="single" w:sz="4" w:space="0" w:color="auto"/>
              <w:right w:val="nil"/>
            </w:tcBorders>
          </w:tcPr>
          <w:p w14:paraId="6A003FE0" w14:textId="77777777" w:rsidR="00EF1C16" w:rsidRPr="008535D7" w:rsidRDefault="00EF1C16" w:rsidP="00EF1C16">
            <w:pPr>
              <w:adjustRightInd w:val="0"/>
              <w:snapToGrid w:val="0"/>
              <w:contextualSpacing/>
              <w:rPr>
                <w:rFonts w:cs="Arial"/>
                <w:szCs w:val="22"/>
              </w:rPr>
            </w:pPr>
          </w:p>
        </w:tc>
      </w:tr>
      <w:tr w:rsidR="00993A3D" w:rsidRPr="008535D7" w14:paraId="6A003FE5" w14:textId="77777777" w:rsidTr="00EF1C16">
        <w:trPr>
          <w:trHeight w:val="384"/>
        </w:trPr>
        <w:tc>
          <w:tcPr>
            <w:tcW w:w="3776" w:type="dxa"/>
            <w:tcBorders>
              <w:top w:val="nil"/>
              <w:left w:val="nil"/>
              <w:bottom w:val="nil"/>
              <w:right w:val="nil"/>
            </w:tcBorders>
          </w:tcPr>
          <w:p w14:paraId="6A003FE2" w14:textId="77777777" w:rsidR="00EF1C16" w:rsidRPr="008535D7" w:rsidRDefault="00EF1C16" w:rsidP="00EF1C16">
            <w:pPr>
              <w:adjustRightInd w:val="0"/>
              <w:snapToGrid w:val="0"/>
              <w:contextualSpacing/>
              <w:rPr>
                <w:rFonts w:cs="Arial"/>
                <w:szCs w:val="22"/>
              </w:rPr>
            </w:pPr>
            <w:r w:rsidRPr="008535D7">
              <w:rPr>
                <w:rFonts w:cs="Arial"/>
                <w:szCs w:val="22"/>
              </w:rPr>
              <w:t>Signature</w:t>
            </w:r>
          </w:p>
        </w:tc>
        <w:tc>
          <w:tcPr>
            <w:tcW w:w="452" w:type="dxa"/>
            <w:tcBorders>
              <w:top w:val="nil"/>
              <w:left w:val="nil"/>
              <w:bottom w:val="nil"/>
              <w:right w:val="nil"/>
            </w:tcBorders>
          </w:tcPr>
          <w:p w14:paraId="6A003FE3" w14:textId="77777777" w:rsidR="00EF1C16" w:rsidRPr="008535D7" w:rsidRDefault="00EF1C16" w:rsidP="00EF1C16">
            <w:pPr>
              <w:adjustRightInd w:val="0"/>
              <w:snapToGrid w:val="0"/>
              <w:contextualSpacing/>
              <w:rPr>
                <w:rFonts w:cs="Arial"/>
                <w:szCs w:val="22"/>
              </w:rPr>
            </w:pPr>
            <w:r w:rsidRPr="008535D7">
              <w:rPr>
                <w:rFonts w:cs="Arial"/>
                <w:szCs w:val="22"/>
              </w:rPr>
              <w:t>:</w:t>
            </w:r>
          </w:p>
        </w:tc>
        <w:tc>
          <w:tcPr>
            <w:tcW w:w="4130" w:type="dxa"/>
            <w:tcBorders>
              <w:top w:val="single" w:sz="4" w:space="0" w:color="auto"/>
              <w:left w:val="nil"/>
              <w:bottom w:val="single" w:sz="4" w:space="0" w:color="auto"/>
              <w:right w:val="nil"/>
            </w:tcBorders>
          </w:tcPr>
          <w:p w14:paraId="6A003FE4" w14:textId="77777777" w:rsidR="00EF1C16" w:rsidRPr="008535D7" w:rsidRDefault="00EF1C16" w:rsidP="00EF1C16">
            <w:pPr>
              <w:adjustRightInd w:val="0"/>
              <w:snapToGrid w:val="0"/>
              <w:contextualSpacing/>
              <w:rPr>
                <w:rFonts w:cs="Arial"/>
                <w:szCs w:val="22"/>
              </w:rPr>
            </w:pPr>
          </w:p>
        </w:tc>
      </w:tr>
      <w:tr w:rsidR="00993A3D" w:rsidRPr="008535D7" w14:paraId="6A003FE9" w14:textId="77777777" w:rsidTr="00EF1C16">
        <w:trPr>
          <w:trHeight w:val="384"/>
        </w:trPr>
        <w:tc>
          <w:tcPr>
            <w:tcW w:w="3776" w:type="dxa"/>
            <w:tcBorders>
              <w:top w:val="nil"/>
              <w:left w:val="nil"/>
              <w:bottom w:val="nil"/>
              <w:right w:val="nil"/>
            </w:tcBorders>
          </w:tcPr>
          <w:p w14:paraId="6A003FE6" w14:textId="77777777" w:rsidR="00EF1C16" w:rsidRPr="008535D7" w:rsidRDefault="00EF1C16" w:rsidP="00EF1C16">
            <w:pPr>
              <w:adjustRightInd w:val="0"/>
              <w:snapToGrid w:val="0"/>
              <w:contextualSpacing/>
              <w:rPr>
                <w:rFonts w:cs="Arial"/>
                <w:szCs w:val="22"/>
              </w:rPr>
            </w:pPr>
            <w:r w:rsidRPr="008535D7">
              <w:rPr>
                <w:rFonts w:cs="Arial"/>
                <w:szCs w:val="22"/>
              </w:rPr>
              <w:t>Date (date / month / year)</w:t>
            </w:r>
          </w:p>
        </w:tc>
        <w:tc>
          <w:tcPr>
            <w:tcW w:w="452" w:type="dxa"/>
            <w:tcBorders>
              <w:top w:val="nil"/>
              <w:left w:val="nil"/>
              <w:bottom w:val="nil"/>
              <w:right w:val="nil"/>
            </w:tcBorders>
          </w:tcPr>
          <w:p w14:paraId="6A003FE7" w14:textId="77777777" w:rsidR="00EF1C16" w:rsidRPr="008535D7" w:rsidRDefault="00EF1C16" w:rsidP="00EF1C16">
            <w:pPr>
              <w:adjustRightInd w:val="0"/>
              <w:snapToGrid w:val="0"/>
              <w:contextualSpacing/>
              <w:rPr>
                <w:rFonts w:cs="Arial"/>
                <w:szCs w:val="22"/>
              </w:rPr>
            </w:pPr>
            <w:r w:rsidRPr="008535D7">
              <w:rPr>
                <w:rFonts w:cs="Arial"/>
                <w:szCs w:val="22"/>
              </w:rPr>
              <w:t>:</w:t>
            </w:r>
          </w:p>
        </w:tc>
        <w:tc>
          <w:tcPr>
            <w:tcW w:w="4130" w:type="dxa"/>
            <w:tcBorders>
              <w:top w:val="single" w:sz="4" w:space="0" w:color="auto"/>
              <w:left w:val="nil"/>
              <w:bottom w:val="single" w:sz="4" w:space="0" w:color="auto"/>
              <w:right w:val="nil"/>
            </w:tcBorders>
          </w:tcPr>
          <w:p w14:paraId="6A003FE8" w14:textId="77777777" w:rsidR="00EF1C16" w:rsidRPr="008535D7" w:rsidRDefault="00EF1C16" w:rsidP="00EF1C16">
            <w:pPr>
              <w:adjustRightInd w:val="0"/>
              <w:snapToGrid w:val="0"/>
              <w:contextualSpacing/>
              <w:rPr>
                <w:rFonts w:cs="Arial"/>
                <w:szCs w:val="22"/>
              </w:rPr>
            </w:pPr>
          </w:p>
        </w:tc>
      </w:tr>
    </w:tbl>
    <w:p w14:paraId="561E4BD0" w14:textId="3430F22C" w:rsidR="00862CCD" w:rsidRPr="001A6C3D" w:rsidRDefault="00862CCD">
      <w:pPr>
        <w:rPr>
          <w:rFonts w:cs="Arial"/>
          <w:b/>
          <w:kern w:val="0"/>
          <w:szCs w:val="22"/>
          <w:lang w:val="en-GB"/>
        </w:rPr>
      </w:pPr>
    </w:p>
    <w:p w14:paraId="7F42BD83" w14:textId="77777777" w:rsidR="001A6C3D" w:rsidRPr="001A6C3D" w:rsidRDefault="001A6C3D">
      <w:pPr>
        <w:rPr>
          <w:rFonts w:cs="Arial"/>
          <w:b/>
          <w:kern w:val="0"/>
          <w:szCs w:val="22"/>
          <w:lang w:val="en-GB"/>
        </w:rPr>
      </w:pPr>
      <w:r w:rsidRPr="001A6C3D">
        <w:rPr>
          <w:rFonts w:cs="Arial"/>
          <w:szCs w:val="22"/>
        </w:rPr>
        <w:br w:type="page"/>
      </w:r>
    </w:p>
    <w:p w14:paraId="6A003FF0" w14:textId="54C75CDF" w:rsidR="00EF1C16" w:rsidRPr="008535D7" w:rsidRDefault="00EF1C16" w:rsidP="00457AD1">
      <w:pPr>
        <w:pStyle w:val="NumberHeading"/>
        <w:adjustRightInd w:val="0"/>
        <w:snapToGrid w:val="0"/>
        <w:ind w:left="1170" w:hanging="1170"/>
        <w:contextualSpacing/>
        <w:jc w:val="left"/>
        <w:rPr>
          <w:rFonts w:ascii="Arial" w:hAnsi="Arial" w:cs="Arial"/>
          <w:sz w:val="22"/>
          <w:szCs w:val="22"/>
          <w:u w:val="single"/>
        </w:rPr>
      </w:pPr>
      <w:r w:rsidRPr="008535D7">
        <w:rPr>
          <w:rFonts w:ascii="Arial" w:hAnsi="Arial" w:cs="Arial"/>
          <w:sz w:val="22"/>
          <w:szCs w:val="22"/>
          <w:u w:val="single"/>
        </w:rPr>
        <w:lastRenderedPageBreak/>
        <w:t>Option 2:</w:t>
      </w:r>
      <w:r w:rsidR="00457AD1" w:rsidRPr="008535D7">
        <w:rPr>
          <w:rFonts w:ascii="Arial" w:hAnsi="Arial" w:cs="Arial"/>
          <w:sz w:val="22"/>
          <w:szCs w:val="22"/>
          <w:u w:val="single"/>
        </w:rPr>
        <w:tab/>
      </w:r>
      <w:r w:rsidRPr="008535D7">
        <w:rPr>
          <w:rFonts w:ascii="Arial" w:hAnsi="Arial" w:cs="Arial"/>
          <w:sz w:val="22"/>
          <w:szCs w:val="22"/>
          <w:u w:val="single"/>
        </w:rPr>
        <w:t xml:space="preserve">Two Confirmations to be </w:t>
      </w:r>
      <w:r w:rsidR="00B320F9" w:rsidRPr="008535D7">
        <w:rPr>
          <w:rFonts w:ascii="Arial" w:hAnsi="Arial" w:cs="Arial"/>
          <w:sz w:val="22"/>
          <w:szCs w:val="22"/>
          <w:u w:val="single"/>
        </w:rPr>
        <w:t>I</w:t>
      </w:r>
      <w:r w:rsidRPr="008535D7">
        <w:rPr>
          <w:rFonts w:ascii="Arial" w:hAnsi="Arial" w:cs="Arial"/>
          <w:sz w:val="22"/>
          <w:szCs w:val="22"/>
          <w:u w:val="single"/>
        </w:rPr>
        <w:t>ssued (Comprising the First Confirmation and Second Confirmation Below)</w:t>
      </w:r>
    </w:p>
    <w:p w14:paraId="6A003FF1" w14:textId="77777777" w:rsidR="00EF1C16" w:rsidRPr="008535D7" w:rsidRDefault="00EF1C16" w:rsidP="00EF1C16">
      <w:pPr>
        <w:pStyle w:val="NumberHeading"/>
        <w:adjustRightInd w:val="0"/>
        <w:snapToGrid w:val="0"/>
        <w:contextualSpacing/>
        <w:jc w:val="left"/>
        <w:rPr>
          <w:rFonts w:ascii="Arial" w:hAnsi="Arial" w:cs="Arial"/>
          <w:b w:val="0"/>
          <w:sz w:val="22"/>
          <w:szCs w:val="22"/>
        </w:rPr>
      </w:pPr>
    </w:p>
    <w:p w14:paraId="6A003FF2" w14:textId="77777777" w:rsidR="00EF1C16" w:rsidRPr="008535D7" w:rsidRDefault="00EF1C16" w:rsidP="00EF1C16">
      <w:pPr>
        <w:pStyle w:val="NumberHeading"/>
        <w:adjustRightInd w:val="0"/>
        <w:snapToGrid w:val="0"/>
        <w:contextualSpacing/>
        <w:jc w:val="left"/>
        <w:rPr>
          <w:rFonts w:ascii="Arial" w:hAnsi="Arial" w:cs="Arial"/>
          <w:sz w:val="22"/>
          <w:szCs w:val="22"/>
        </w:rPr>
      </w:pPr>
      <w:r w:rsidRPr="008535D7">
        <w:rPr>
          <w:rFonts w:ascii="Arial" w:hAnsi="Arial" w:cs="Arial"/>
          <w:sz w:val="22"/>
          <w:szCs w:val="22"/>
        </w:rPr>
        <w:t xml:space="preserve">First Confirmation </w:t>
      </w:r>
    </w:p>
    <w:p w14:paraId="6A003FF3" w14:textId="77777777" w:rsidR="00EF1C16" w:rsidRPr="008535D7" w:rsidRDefault="00EF1C16" w:rsidP="00EF1C16">
      <w:pPr>
        <w:pStyle w:val="NumberHeading"/>
        <w:adjustRightInd w:val="0"/>
        <w:snapToGrid w:val="0"/>
        <w:contextualSpacing/>
        <w:jc w:val="left"/>
        <w:rPr>
          <w:rFonts w:ascii="Arial" w:hAnsi="Arial" w:cs="Arial"/>
          <w:b w:val="0"/>
          <w:sz w:val="22"/>
          <w:szCs w:val="22"/>
        </w:rPr>
      </w:pPr>
    </w:p>
    <w:p w14:paraId="6A003FF4" w14:textId="77777777" w:rsidR="005761DA" w:rsidRPr="008535D7" w:rsidRDefault="005761DA" w:rsidP="005761DA">
      <w:pPr>
        <w:pStyle w:val="NumberHeading"/>
        <w:adjustRightInd w:val="0"/>
        <w:snapToGrid w:val="0"/>
        <w:spacing w:line="240" w:lineRule="exact"/>
        <w:contextualSpacing/>
        <w:jc w:val="left"/>
        <w:rPr>
          <w:rFonts w:ascii="Arial" w:hAnsi="Arial" w:cs="Arial"/>
          <w:b w:val="0"/>
          <w:bCs/>
          <w:sz w:val="22"/>
          <w:szCs w:val="22"/>
        </w:rPr>
      </w:pPr>
      <w:r w:rsidRPr="008535D7">
        <w:rPr>
          <w:rFonts w:ascii="Arial" w:hAnsi="Arial" w:cs="Arial"/>
          <w:b w:val="0"/>
          <w:sz w:val="22"/>
          <w:szCs w:val="22"/>
        </w:rPr>
        <w:t>P</w:t>
      </w:r>
      <w:r w:rsidRPr="008535D7">
        <w:rPr>
          <w:rFonts w:ascii="Arial" w:hAnsi="Arial" w:cs="Arial"/>
          <w:b w:val="0"/>
          <w:bCs/>
          <w:sz w:val="22"/>
          <w:szCs w:val="22"/>
        </w:rPr>
        <w:t>ooled retirement fund (“PRF”) / investment portfolio(s) under</w:t>
      </w:r>
      <w:r w:rsidRPr="008535D7">
        <w:rPr>
          <w:rFonts w:ascii="Arial" w:hAnsi="Arial" w:cs="Arial"/>
          <w:b w:val="0"/>
          <w:sz w:val="22"/>
          <w:szCs w:val="22"/>
        </w:rPr>
        <w:t xml:space="preserve"> application</w:t>
      </w:r>
      <w:r w:rsidRPr="008535D7">
        <w:rPr>
          <w:rFonts w:ascii="Arial" w:hAnsi="Arial" w:cs="Arial"/>
          <w:b w:val="0"/>
          <w:bCs/>
          <w:sz w:val="22"/>
          <w:szCs w:val="22"/>
        </w:rPr>
        <w:t>:</w:t>
      </w:r>
      <w:r w:rsidRPr="008535D7">
        <w:rPr>
          <w:rFonts w:ascii="Arial" w:hAnsi="Arial" w:cs="Arial"/>
          <w:b w:val="0"/>
          <w:sz w:val="22"/>
          <w:szCs w:val="22"/>
        </w:rPr>
        <w:t xml:space="preserve"> </w:t>
      </w:r>
    </w:p>
    <w:p w14:paraId="6A003FF5" w14:textId="77777777" w:rsidR="005761DA" w:rsidRPr="008535D7" w:rsidRDefault="005761DA" w:rsidP="005761DA">
      <w:pPr>
        <w:pStyle w:val="NumberHeading"/>
        <w:adjustRightInd w:val="0"/>
        <w:snapToGrid w:val="0"/>
        <w:contextualSpacing/>
        <w:jc w:val="left"/>
        <w:rPr>
          <w:rFonts w:ascii="Arial" w:hAnsi="Arial" w:cs="Arial"/>
          <w:b w:val="0"/>
          <w:sz w:val="22"/>
          <w:szCs w:val="22"/>
        </w:rPr>
      </w:pPr>
    </w:p>
    <w:tbl>
      <w:tblPr>
        <w:tblW w:w="0" w:type="auto"/>
        <w:tblLook w:val="04A0" w:firstRow="1" w:lastRow="0" w:firstColumn="1" w:lastColumn="0" w:noHBand="0" w:noVBand="1"/>
      </w:tblPr>
      <w:tblGrid>
        <w:gridCol w:w="3075"/>
        <w:gridCol w:w="278"/>
        <w:gridCol w:w="5673"/>
      </w:tblGrid>
      <w:tr w:rsidR="00993A3D" w:rsidRPr="008535D7" w14:paraId="6A003FF9" w14:textId="77777777" w:rsidTr="00B34368">
        <w:tc>
          <w:tcPr>
            <w:tcW w:w="3191" w:type="dxa"/>
            <w:shd w:val="clear" w:color="auto" w:fill="auto"/>
          </w:tcPr>
          <w:p w14:paraId="6A003FF6" w14:textId="77777777" w:rsidR="005761DA" w:rsidRPr="008535D7" w:rsidRDefault="005761DA" w:rsidP="00B34368">
            <w:pPr>
              <w:pStyle w:val="NumberHeading"/>
              <w:adjustRightInd w:val="0"/>
              <w:snapToGrid w:val="0"/>
              <w:spacing w:line="240" w:lineRule="exact"/>
              <w:ind w:left="360" w:hanging="468"/>
              <w:contextualSpacing/>
              <w:jc w:val="left"/>
              <w:rPr>
                <w:rFonts w:ascii="Arial" w:hAnsi="Arial" w:cs="Arial"/>
                <w:b w:val="0"/>
                <w:sz w:val="22"/>
                <w:szCs w:val="22"/>
                <w:lang w:val="en-US"/>
              </w:rPr>
            </w:pPr>
            <w:r w:rsidRPr="008535D7">
              <w:rPr>
                <w:rFonts w:ascii="Arial" w:hAnsi="Arial" w:cs="Arial"/>
                <w:b w:val="0"/>
                <w:sz w:val="22"/>
                <w:szCs w:val="22"/>
                <w:lang w:val="en-US"/>
              </w:rPr>
              <w:t>a)</w:t>
            </w:r>
            <w:r w:rsidRPr="008535D7">
              <w:rPr>
                <w:rFonts w:ascii="Arial" w:hAnsi="Arial" w:cs="Arial"/>
                <w:b w:val="0"/>
                <w:sz w:val="22"/>
                <w:szCs w:val="22"/>
                <w:lang w:val="en-US"/>
              </w:rPr>
              <w:tab/>
              <w:t>Name of the PRF</w:t>
            </w:r>
          </w:p>
        </w:tc>
        <w:tc>
          <w:tcPr>
            <w:tcW w:w="272" w:type="dxa"/>
            <w:shd w:val="clear" w:color="auto" w:fill="auto"/>
          </w:tcPr>
          <w:p w14:paraId="6A003FF7" w14:textId="77777777" w:rsidR="005761DA" w:rsidRPr="008535D7" w:rsidRDefault="005761DA" w:rsidP="00B34368">
            <w:pPr>
              <w:pStyle w:val="NumberHeading"/>
              <w:adjustRightInd w:val="0"/>
              <w:snapToGrid w:val="0"/>
              <w:spacing w:line="240" w:lineRule="exact"/>
              <w:contextualSpacing/>
              <w:jc w:val="left"/>
              <w:rPr>
                <w:rFonts w:ascii="Arial" w:hAnsi="Arial" w:cs="Arial"/>
                <w:b w:val="0"/>
                <w:sz w:val="22"/>
                <w:szCs w:val="22"/>
                <w:lang w:val="en-US"/>
              </w:rPr>
            </w:pPr>
            <w:r w:rsidRPr="008535D7">
              <w:rPr>
                <w:rFonts w:ascii="Arial" w:hAnsi="Arial" w:cs="Arial"/>
                <w:b w:val="0"/>
                <w:sz w:val="22"/>
                <w:szCs w:val="22"/>
                <w:lang w:val="en-US"/>
              </w:rPr>
              <w:t>:</w:t>
            </w:r>
          </w:p>
        </w:tc>
        <w:tc>
          <w:tcPr>
            <w:tcW w:w="6110" w:type="dxa"/>
            <w:tcBorders>
              <w:bottom w:val="single" w:sz="4" w:space="0" w:color="auto"/>
            </w:tcBorders>
            <w:shd w:val="clear" w:color="auto" w:fill="auto"/>
          </w:tcPr>
          <w:p w14:paraId="6A003FF8" w14:textId="77777777" w:rsidR="005761DA" w:rsidRPr="008535D7" w:rsidRDefault="005761DA" w:rsidP="00B34368">
            <w:pPr>
              <w:pStyle w:val="NumberHeading"/>
              <w:adjustRightInd w:val="0"/>
              <w:snapToGrid w:val="0"/>
              <w:spacing w:line="240" w:lineRule="exact"/>
              <w:contextualSpacing/>
              <w:jc w:val="left"/>
              <w:rPr>
                <w:rFonts w:ascii="Arial" w:hAnsi="Arial" w:cs="Arial"/>
                <w:b w:val="0"/>
                <w:sz w:val="22"/>
                <w:szCs w:val="22"/>
                <w:lang w:val="en-US"/>
              </w:rPr>
            </w:pPr>
          </w:p>
        </w:tc>
      </w:tr>
      <w:tr w:rsidR="005761DA" w:rsidRPr="008535D7" w14:paraId="6A004000" w14:textId="77777777" w:rsidTr="00B34368">
        <w:tc>
          <w:tcPr>
            <w:tcW w:w="3191" w:type="dxa"/>
            <w:shd w:val="clear" w:color="auto" w:fill="auto"/>
          </w:tcPr>
          <w:p w14:paraId="6A003FFA" w14:textId="77777777" w:rsidR="005761DA" w:rsidRPr="008535D7" w:rsidRDefault="005761DA" w:rsidP="00B34368">
            <w:pPr>
              <w:pStyle w:val="NumberHeading"/>
              <w:adjustRightInd w:val="0"/>
              <w:snapToGrid w:val="0"/>
              <w:spacing w:line="240" w:lineRule="exact"/>
              <w:contextualSpacing/>
              <w:jc w:val="left"/>
              <w:rPr>
                <w:rFonts w:ascii="Arial" w:hAnsi="Arial" w:cs="Arial"/>
                <w:b w:val="0"/>
                <w:sz w:val="22"/>
                <w:szCs w:val="22"/>
                <w:lang w:val="en-US"/>
              </w:rPr>
            </w:pPr>
          </w:p>
          <w:p w14:paraId="6A003FFB" w14:textId="77777777" w:rsidR="005761DA" w:rsidRPr="008535D7" w:rsidRDefault="005761DA" w:rsidP="00B34368">
            <w:pPr>
              <w:pStyle w:val="NumberHeading"/>
              <w:adjustRightInd w:val="0"/>
              <w:snapToGrid w:val="0"/>
              <w:spacing w:line="240" w:lineRule="exact"/>
              <w:ind w:left="342" w:hanging="450"/>
              <w:contextualSpacing/>
              <w:jc w:val="left"/>
              <w:rPr>
                <w:rFonts w:ascii="Arial" w:hAnsi="Arial" w:cs="Arial"/>
                <w:b w:val="0"/>
                <w:sz w:val="22"/>
                <w:szCs w:val="22"/>
                <w:lang w:val="en-US"/>
              </w:rPr>
            </w:pPr>
            <w:r w:rsidRPr="008535D7">
              <w:rPr>
                <w:rFonts w:ascii="Arial" w:hAnsi="Arial" w:cs="Arial"/>
                <w:b w:val="0"/>
                <w:sz w:val="22"/>
                <w:szCs w:val="22"/>
                <w:lang w:val="en-US"/>
              </w:rPr>
              <w:t>b)</w:t>
            </w:r>
            <w:r w:rsidRPr="008535D7">
              <w:rPr>
                <w:rFonts w:ascii="Arial" w:hAnsi="Arial" w:cs="Arial"/>
                <w:b w:val="0"/>
                <w:sz w:val="22"/>
                <w:szCs w:val="22"/>
                <w:lang w:val="en-US"/>
              </w:rPr>
              <w:tab/>
              <w:t>Name of the relevant investment portfolio(s)</w:t>
            </w:r>
          </w:p>
        </w:tc>
        <w:tc>
          <w:tcPr>
            <w:tcW w:w="272" w:type="dxa"/>
            <w:shd w:val="clear" w:color="auto" w:fill="auto"/>
          </w:tcPr>
          <w:p w14:paraId="6A003FFC" w14:textId="77777777" w:rsidR="005761DA" w:rsidRPr="008535D7" w:rsidRDefault="005761DA" w:rsidP="00B34368">
            <w:pPr>
              <w:pStyle w:val="NumberHeading"/>
              <w:adjustRightInd w:val="0"/>
              <w:snapToGrid w:val="0"/>
              <w:spacing w:line="240" w:lineRule="exact"/>
              <w:contextualSpacing/>
              <w:jc w:val="left"/>
              <w:rPr>
                <w:rFonts w:ascii="Arial" w:hAnsi="Arial" w:cs="Arial"/>
                <w:b w:val="0"/>
                <w:sz w:val="22"/>
                <w:szCs w:val="22"/>
                <w:lang w:val="en-US"/>
              </w:rPr>
            </w:pPr>
          </w:p>
          <w:p w14:paraId="6A003FFD" w14:textId="77777777" w:rsidR="005761DA" w:rsidRPr="008535D7" w:rsidRDefault="005761DA" w:rsidP="00B34368">
            <w:pPr>
              <w:pStyle w:val="NumberHeading"/>
              <w:adjustRightInd w:val="0"/>
              <w:snapToGrid w:val="0"/>
              <w:spacing w:line="240" w:lineRule="exact"/>
              <w:contextualSpacing/>
              <w:jc w:val="left"/>
              <w:rPr>
                <w:rFonts w:ascii="Arial" w:hAnsi="Arial" w:cs="Arial"/>
                <w:b w:val="0"/>
                <w:sz w:val="22"/>
                <w:szCs w:val="22"/>
                <w:lang w:val="en-US"/>
              </w:rPr>
            </w:pPr>
            <w:r w:rsidRPr="008535D7">
              <w:rPr>
                <w:rFonts w:ascii="Arial" w:hAnsi="Arial" w:cs="Arial"/>
                <w:b w:val="0"/>
                <w:sz w:val="22"/>
                <w:szCs w:val="22"/>
                <w:lang w:val="en-US"/>
              </w:rPr>
              <w:t>:</w:t>
            </w:r>
          </w:p>
        </w:tc>
        <w:tc>
          <w:tcPr>
            <w:tcW w:w="6110" w:type="dxa"/>
            <w:tcBorders>
              <w:top w:val="single" w:sz="4" w:space="0" w:color="auto"/>
              <w:bottom w:val="single" w:sz="4" w:space="0" w:color="auto"/>
            </w:tcBorders>
            <w:shd w:val="clear" w:color="auto" w:fill="auto"/>
          </w:tcPr>
          <w:p w14:paraId="6A003FFE" w14:textId="77777777" w:rsidR="005761DA" w:rsidRPr="008535D7" w:rsidRDefault="005761DA" w:rsidP="00B34368">
            <w:pPr>
              <w:pStyle w:val="NumberHeading"/>
              <w:adjustRightInd w:val="0"/>
              <w:snapToGrid w:val="0"/>
              <w:spacing w:line="240" w:lineRule="exact"/>
              <w:contextualSpacing/>
              <w:jc w:val="left"/>
              <w:rPr>
                <w:rFonts w:ascii="Arial" w:hAnsi="Arial" w:cs="Arial"/>
                <w:b w:val="0"/>
                <w:sz w:val="22"/>
                <w:szCs w:val="22"/>
                <w:lang w:val="en-US"/>
              </w:rPr>
            </w:pPr>
          </w:p>
          <w:p w14:paraId="6A003FFF" w14:textId="77777777" w:rsidR="005761DA" w:rsidRPr="008535D7" w:rsidRDefault="005761DA" w:rsidP="00B34368">
            <w:pPr>
              <w:pStyle w:val="NumberHeading"/>
              <w:adjustRightInd w:val="0"/>
              <w:snapToGrid w:val="0"/>
              <w:spacing w:line="240" w:lineRule="exact"/>
              <w:contextualSpacing/>
              <w:jc w:val="left"/>
              <w:rPr>
                <w:rFonts w:ascii="Arial" w:hAnsi="Arial" w:cs="Arial"/>
                <w:b w:val="0"/>
                <w:sz w:val="22"/>
                <w:szCs w:val="22"/>
                <w:lang w:val="en-US"/>
              </w:rPr>
            </w:pPr>
          </w:p>
        </w:tc>
      </w:tr>
    </w:tbl>
    <w:p w14:paraId="6A004001" w14:textId="63F94BB8" w:rsidR="005D6D54" w:rsidRDefault="005D6D54" w:rsidP="00661936">
      <w:pPr>
        <w:pStyle w:val="NumberHeading"/>
        <w:adjustRightInd w:val="0"/>
        <w:snapToGrid w:val="0"/>
        <w:jc w:val="left"/>
        <w:rPr>
          <w:rFonts w:ascii="Arial" w:hAnsi="Arial" w:cs="Arial"/>
          <w:b w:val="0"/>
          <w:sz w:val="22"/>
          <w:szCs w:val="22"/>
        </w:rPr>
      </w:pPr>
    </w:p>
    <w:p w14:paraId="6DDACA53" w14:textId="77777777" w:rsidR="00661936" w:rsidRPr="008535D7" w:rsidRDefault="00661936" w:rsidP="00661936">
      <w:pPr>
        <w:pStyle w:val="NumberHeading"/>
        <w:adjustRightInd w:val="0"/>
        <w:snapToGrid w:val="0"/>
        <w:jc w:val="left"/>
        <w:rPr>
          <w:rFonts w:ascii="Arial" w:hAnsi="Arial" w:cs="Arial"/>
          <w:b w:val="0"/>
          <w:sz w:val="22"/>
          <w:szCs w:val="22"/>
        </w:rPr>
      </w:pPr>
    </w:p>
    <w:p w14:paraId="7498A7AB" w14:textId="77777777" w:rsidR="006779AD" w:rsidRPr="008535D7" w:rsidRDefault="00EF1C16" w:rsidP="008F4402">
      <w:pPr>
        <w:pStyle w:val="NumberHeading"/>
        <w:adjustRightInd w:val="0"/>
        <w:snapToGrid w:val="0"/>
        <w:jc w:val="left"/>
        <w:rPr>
          <w:rFonts w:ascii="Arial" w:hAnsi="Arial" w:cs="Arial"/>
          <w:b w:val="0"/>
          <w:i/>
          <w:sz w:val="22"/>
          <w:szCs w:val="22"/>
          <w:u w:val="single"/>
        </w:rPr>
      </w:pPr>
      <w:r w:rsidRPr="008535D7">
        <w:rPr>
          <w:rFonts w:ascii="Arial" w:hAnsi="Arial" w:cs="Arial"/>
          <w:b w:val="0"/>
          <w:sz w:val="22"/>
          <w:szCs w:val="22"/>
        </w:rPr>
        <w:t xml:space="preserve">I hereby certify and confirm that I have appointed </w:t>
      </w:r>
      <w:r w:rsidRPr="008535D7">
        <w:rPr>
          <w:rFonts w:ascii="Arial" w:hAnsi="Arial" w:cs="Arial"/>
          <w:b w:val="0"/>
          <w:i/>
          <w:sz w:val="22"/>
          <w:szCs w:val="22"/>
          <w:u w:val="single"/>
        </w:rPr>
        <w:t xml:space="preserve">(please insert the name of the translation </w:t>
      </w:r>
    </w:p>
    <w:p w14:paraId="6A004002" w14:textId="42CD6492" w:rsidR="00EF1C16" w:rsidRPr="008535D7" w:rsidRDefault="00EF1C16" w:rsidP="008F4402">
      <w:pPr>
        <w:pStyle w:val="NumberHeading"/>
        <w:adjustRightInd w:val="0"/>
        <w:snapToGrid w:val="0"/>
        <w:jc w:val="left"/>
        <w:rPr>
          <w:rFonts w:ascii="Arial" w:hAnsi="Arial" w:cs="Arial"/>
          <w:b w:val="0"/>
          <w:sz w:val="22"/>
          <w:szCs w:val="22"/>
        </w:rPr>
      </w:pPr>
      <w:r w:rsidRPr="008535D7">
        <w:rPr>
          <w:rFonts w:ascii="Arial" w:hAnsi="Arial" w:cs="Arial"/>
          <w:b w:val="0"/>
          <w:i/>
          <w:sz w:val="22"/>
          <w:szCs w:val="22"/>
          <w:u w:val="single"/>
        </w:rPr>
        <w:t>company)</w:t>
      </w:r>
      <w:r w:rsidRPr="008535D7">
        <w:rPr>
          <w:rFonts w:ascii="Arial" w:hAnsi="Arial" w:cs="Arial"/>
          <w:b w:val="0"/>
          <w:sz w:val="22"/>
          <w:szCs w:val="22"/>
        </w:rPr>
        <w:t xml:space="preserve">, a company with qualified personnel who are fully conversant in the Chinese language and competent to review and ensure the truth and accuracy of the Chinese translation of </w:t>
      </w:r>
      <w:r w:rsidRPr="008535D7">
        <w:rPr>
          <w:rFonts w:ascii="Arial" w:hAnsi="Arial" w:cs="Arial"/>
          <w:b w:val="0"/>
          <w:i/>
          <w:sz w:val="22"/>
          <w:szCs w:val="22"/>
          <w:u w:val="single"/>
        </w:rPr>
        <w:t>(please insert the name of relevant document(s)</w:t>
      </w:r>
      <w:r w:rsidR="00DC0AEA" w:rsidRPr="008535D7">
        <w:rPr>
          <w:rFonts w:ascii="Arial" w:hAnsi="Arial" w:cs="Arial"/>
          <w:b w:val="0"/>
          <w:i/>
          <w:sz w:val="22"/>
          <w:szCs w:val="22"/>
          <w:u w:val="single"/>
        </w:rPr>
        <w:t>)</w:t>
      </w:r>
      <w:r w:rsidRPr="008204FB">
        <w:rPr>
          <w:rFonts w:ascii="Arial" w:hAnsi="Arial" w:cs="Arial"/>
          <w:b w:val="0"/>
          <w:iCs/>
          <w:sz w:val="22"/>
          <w:szCs w:val="22"/>
        </w:rPr>
        <w:t xml:space="preserve"> </w:t>
      </w:r>
      <w:r w:rsidRPr="008535D7">
        <w:rPr>
          <w:rFonts w:ascii="Arial" w:hAnsi="Arial" w:cs="Arial"/>
          <w:b w:val="0"/>
          <w:sz w:val="22"/>
          <w:szCs w:val="22"/>
        </w:rPr>
        <w:t xml:space="preserve">(the “Relevant Chinese Document(s)”) in respect of the </w:t>
      </w:r>
      <w:r w:rsidR="00B948C6" w:rsidRPr="008535D7">
        <w:rPr>
          <w:rFonts w:ascii="Arial" w:hAnsi="Arial" w:cs="Arial"/>
          <w:b w:val="0"/>
          <w:sz w:val="22"/>
          <w:szCs w:val="22"/>
        </w:rPr>
        <w:t>PRF</w:t>
      </w:r>
      <w:r w:rsidRPr="008535D7">
        <w:rPr>
          <w:rFonts w:ascii="Arial" w:hAnsi="Arial" w:cs="Arial"/>
          <w:b w:val="0"/>
          <w:sz w:val="22"/>
          <w:szCs w:val="22"/>
        </w:rPr>
        <w:t>, to review and ensure the truth and accuracy of the Relevant Chinese Document(s).</w:t>
      </w:r>
    </w:p>
    <w:p w14:paraId="6A004003" w14:textId="77777777" w:rsidR="00EF1C16" w:rsidRPr="008535D7" w:rsidRDefault="00EF1C16" w:rsidP="00EF1C16">
      <w:pPr>
        <w:pStyle w:val="NumberHeading"/>
        <w:adjustRightInd w:val="0"/>
        <w:snapToGrid w:val="0"/>
        <w:ind w:left="709" w:hanging="709"/>
        <w:contextualSpacing/>
        <w:rPr>
          <w:rFonts w:ascii="Arial" w:hAnsi="Arial" w:cs="Arial"/>
          <w:b w:val="0"/>
          <w:sz w:val="22"/>
          <w:szCs w:val="22"/>
        </w:rPr>
      </w:pPr>
    </w:p>
    <w:p w14:paraId="6A004004" w14:textId="77777777" w:rsidR="00EF1C16" w:rsidRPr="008535D7" w:rsidRDefault="00EF1C16" w:rsidP="00EF1C16">
      <w:pPr>
        <w:pStyle w:val="NumberHeading"/>
        <w:adjustRightInd w:val="0"/>
        <w:snapToGrid w:val="0"/>
        <w:contextualSpacing/>
        <w:rPr>
          <w:rFonts w:ascii="Arial" w:hAnsi="Arial" w:cs="Arial"/>
          <w:b w:val="0"/>
          <w:sz w:val="22"/>
          <w:szCs w:val="22"/>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3" w:type="dxa"/>
          <w:left w:w="115" w:type="dxa"/>
          <w:bottom w:w="173" w:type="dxa"/>
          <w:right w:w="115" w:type="dxa"/>
        </w:tblCellMar>
        <w:tblLook w:val="0000" w:firstRow="0" w:lastRow="0" w:firstColumn="0" w:lastColumn="0" w:noHBand="0" w:noVBand="0"/>
      </w:tblPr>
      <w:tblGrid>
        <w:gridCol w:w="3776"/>
        <w:gridCol w:w="452"/>
        <w:gridCol w:w="4130"/>
      </w:tblGrid>
      <w:tr w:rsidR="00993A3D" w:rsidRPr="008535D7" w14:paraId="6A004008" w14:textId="77777777" w:rsidTr="00EF1C16">
        <w:trPr>
          <w:trHeight w:val="511"/>
        </w:trPr>
        <w:tc>
          <w:tcPr>
            <w:tcW w:w="3776" w:type="dxa"/>
            <w:tcBorders>
              <w:top w:val="nil"/>
              <w:left w:val="nil"/>
              <w:bottom w:val="nil"/>
              <w:right w:val="nil"/>
            </w:tcBorders>
            <w:vAlign w:val="center"/>
          </w:tcPr>
          <w:p w14:paraId="6A004005" w14:textId="6F2A3F30" w:rsidR="00EF1C16" w:rsidRPr="008535D7" w:rsidRDefault="00EF1C16">
            <w:pPr>
              <w:adjustRightInd w:val="0"/>
              <w:snapToGrid w:val="0"/>
              <w:contextualSpacing/>
              <w:rPr>
                <w:rFonts w:cs="Arial"/>
                <w:szCs w:val="22"/>
              </w:rPr>
            </w:pPr>
            <w:r w:rsidRPr="008535D7">
              <w:rPr>
                <w:rFonts w:cs="Arial"/>
                <w:szCs w:val="22"/>
              </w:rPr>
              <w:t>Name of the party issuing confirmation</w:t>
            </w:r>
            <w:r w:rsidR="009A364B" w:rsidRPr="008535D7">
              <w:rPr>
                <w:rStyle w:val="FootnoteReference"/>
                <w:rFonts w:cs="Arial"/>
                <w:szCs w:val="22"/>
              </w:rPr>
              <w:footnoteReference w:id="26"/>
            </w:r>
          </w:p>
        </w:tc>
        <w:tc>
          <w:tcPr>
            <w:tcW w:w="452" w:type="dxa"/>
            <w:tcBorders>
              <w:top w:val="nil"/>
              <w:left w:val="nil"/>
              <w:bottom w:val="nil"/>
              <w:right w:val="nil"/>
            </w:tcBorders>
          </w:tcPr>
          <w:p w14:paraId="6A004006" w14:textId="77777777" w:rsidR="00EF1C16" w:rsidRPr="008535D7" w:rsidRDefault="00EF1C16" w:rsidP="00EF1C16">
            <w:pPr>
              <w:adjustRightInd w:val="0"/>
              <w:snapToGrid w:val="0"/>
              <w:contextualSpacing/>
              <w:rPr>
                <w:rFonts w:cs="Arial"/>
                <w:szCs w:val="22"/>
              </w:rPr>
            </w:pPr>
            <w:r w:rsidRPr="008535D7">
              <w:rPr>
                <w:rFonts w:cs="Arial"/>
                <w:szCs w:val="22"/>
              </w:rPr>
              <w:t>:</w:t>
            </w:r>
          </w:p>
        </w:tc>
        <w:tc>
          <w:tcPr>
            <w:tcW w:w="4130" w:type="dxa"/>
            <w:tcBorders>
              <w:top w:val="nil"/>
              <w:left w:val="nil"/>
              <w:bottom w:val="single" w:sz="4" w:space="0" w:color="auto"/>
              <w:right w:val="nil"/>
            </w:tcBorders>
          </w:tcPr>
          <w:p w14:paraId="6A004007" w14:textId="77777777" w:rsidR="00EF1C16" w:rsidRPr="008535D7" w:rsidRDefault="00EF1C16" w:rsidP="00EF1C16">
            <w:pPr>
              <w:adjustRightInd w:val="0"/>
              <w:snapToGrid w:val="0"/>
              <w:contextualSpacing/>
              <w:rPr>
                <w:rFonts w:cs="Arial"/>
                <w:szCs w:val="22"/>
              </w:rPr>
            </w:pPr>
          </w:p>
        </w:tc>
      </w:tr>
      <w:tr w:rsidR="00993A3D" w:rsidRPr="008535D7" w14:paraId="6A00400C" w14:textId="77777777" w:rsidTr="00EF1C16">
        <w:trPr>
          <w:trHeight w:val="511"/>
        </w:trPr>
        <w:tc>
          <w:tcPr>
            <w:tcW w:w="3776" w:type="dxa"/>
            <w:tcBorders>
              <w:top w:val="nil"/>
              <w:left w:val="nil"/>
              <w:bottom w:val="nil"/>
              <w:right w:val="nil"/>
            </w:tcBorders>
            <w:vAlign w:val="center"/>
          </w:tcPr>
          <w:p w14:paraId="6A004009" w14:textId="77777777" w:rsidR="00EF1C16" w:rsidRPr="008535D7" w:rsidRDefault="00EF1C16" w:rsidP="00EF1C16">
            <w:pPr>
              <w:adjustRightInd w:val="0"/>
              <w:snapToGrid w:val="0"/>
              <w:contextualSpacing/>
              <w:rPr>
                <w:rFonts w:cs="Arial"/>
                <w:szCs w:val="22"/>
              </w:rPr>
            </w:pPr>
            <w:r w:rsidRPr="008535D7">
              <w:rPr>
                <w:rFonts w:cs="Arial"/>
                <w:szCs w:val="22"/>
              </w:rPr>
              <w:t>Name of authorized signatory</w:t>
            </w:r>
          </w:p>
        </w:tc>
        <w:tc>
          <w:tcPr>
            <w:tcW w:w="452" w:type="dxa"/>
            <w:tcBorders>
              <w:top w:val="nil"/>
              <w:left w:val="nil"/>
              <w:bottom w:val="nil"/>
              <w:right w:val="nil"/>
            </w:tcBorders>
          </w:tcPr>
          <w:p w14:paraId="6A00400A" w14:textId="77777777" w:rsidR="00EF1C16" w:rsidRPr="008535D7" w:rsidRDefault="00EF1C16" w:rsidP="00EF1C16">
            <w:pPr>
              <w:adjustRightInd w:val="0"/>
              <w:snapToGrid w:val="0"/>
              <w:contextualSpacing/>
              <w:rPr>
                <w:rFonts w:cs="Arial"/>
                <w:szCs w:val="22"/>
              </w:rPr>
            </w:pPr>
            <w:r w:rsidRPr="008535D7">
              <w:rPr>
                <w:rFonts w:cs="Arial"/>
                <w:szCs w:val="22"/>
              </w:rPr>
              <w:t>:</w:t>
            </w:r>
          </w:p>
        </w:tc>
        <w:tc>
          <w:tcPr>
            <w:tcW w:w="4130" w:type="dxa"/>
            <w:tcBorders>
              <w:top w:val="nil"/>
              <w:left w:val="nil"/>
              <w:bottom w:val="single" w:sz="4" w:space="0" w:color="auto"/>
              <w:right w:val="nil"/>
            </w:tcBorders>
          </w:tcPr>
          <w:p w14:paraId="6A00400B" w14:textId="77777777" w:rsidR="00EF1C16" w:rsidRPr="008535D7" w:rsidRDefault="00EF1C16" w:rsidP="00EF1C16">
            <w:pPr>
              <w:adjustRightInd w:val="0"/>
              <w:snapToGrid w:val="0"/>
              <w:contextualSpacing/>
              <w:rPr>
                <w:rFonts w:cs="Arial"/>
                <w:szCs w:val="22"/>
              </w:rPr>
            </w:pPr>
          </w:p>
        </w:tc>
      </w:tr>
      <w:tr w:rsidR="00993A3D" w:rsidRPr="008535D7" w14:paraId="6A004010" w14:textId="77777777" w:rsidTr="00EF1C16">
        <w:trPr>
          <w:trHeight w:val="511"/>
        </w:trPr>
        <w:tc>
          <w:tcPr>
            <w:tcW w:w="3776" w:type="dxa"/>
            <w:tcBorders>
              <w:top w:val="nil"/>
              <w:left w:val="nil"/>
              <w:bottom w:val="nil"/>
              <w:right w:val="nil"/>
            </w:tcBorders>
            <w:vAlign w:val="center"/>
          </w:tcPr>
          <w:p w14:paraId="6A00400D" w14:textId="77777777" w:rsidR="00EF1C16" w:rsidRPr="008535D7" w:rsidRDefault="00EF1C16" w:rsidP="00EF1C16">
            <w:pPr>
              <w:adjustRightInd w:val="0"/>
              <w:snapToGrid w:val="0"/>
              <w:contextualSpacing/>
              <w:rPr>
                <w:rFonts w:cs="Arial"/>
                <w:szCs w:val="22"/>
              </w:rPr>
            </w:pPr>
            <w:r w:rsidRPr="008535D7">
              <w:rPr>
                <w:rFonts w:cs="Arial"/>
                <w:szCs w:val="22"/>
              </w:rPr>
              <w:t>Title / Position of authorized signatory</w:t>
            </w:r>
          </w:p>
        </w:tc>
        <w:tc>
          <w:tcPr>
            <w:tcW w:w="452" w:type="dxa"/>
            <w:tcBorders>
              <w:top w:val="nil"/>
              <w:left w:val="nil"/>
              <w:bottom w:val="nil"/>
              <w:right w:val="nil"/>
            </w:tcBorders>
          </w:tcPr>
          <w:p w14:paraId="6A00400E" w14:textId="77777777" w:rsidR="00EF1C16" w:rsidRPr="008535D7" w:rsidRDefault="00EF1C16" w:rsidP="00EF1C16">
            <w:pPr>
              <w:adjustRightInd w:val="0"/>
              <w:snapToGrid w:val="0"/>
              <w:contextualSpacing/>
              <w:rPr>
                <w:rFonts w:cs="Arial"/>
                <w:szCs w:val="22"/>
              </w:rPr>
            </w:pPr>
            <w:r w:rsidRPr="008535D7">
              <w:rPr>
                <w:rFonts w:cs="Arial"/>
                <w:szCs w:val="22"/>
              </w:rPr>
              <w:t>:</w:t>
            </w:r>
          </w:p>
        </w:tc>
        <w:tc>
          <w:tcPr>
            <w:tcW w:w="4130" w:type="dxa"/>
            <w:tcBorders>
              <w:top w:val="nil"/>
              <w:left w:val="nil"/>
              <w:bottom w:val="single" w:sz="4" w:space="0" w:color="auto"/>
              <w:right w:val="nil"/>
            </w:tcBorders>
          </w:tcPr>
          <w:p w14:paraId="6A00400F" w14:textId="77777777" w:rsidR="00EF1C16" w:rsidRPr="008535D7" w:rsidRDefault="00EF1C16" w:rsidP="00EF1C16">
            <w:pPr>
              <w:adjustRightInd w:val="0"/>
              <w:snapToGrid w:val="0"/>
              <w:contextualSpacing/>
              <w:rPr>
                <w:rFonts w:cs="Arial"/>
                <w:szCs w:val="22"/>
              </w:rPr>
            </w:pPr>
          </w:p>
        </w:tc>
      </w:tr>
      <w:tr w:rsidR="00993A3D" w:rsidRPr="008535D7" w14:paraId="6A004014" w14:textId="77777777" w:rsidTr="00EF1C16">
        <w:trPr>
          <w:trHeight w:val="511"/>
        </w:trPr>
        <w:tc>
          <w:tcPr>
            <w:tcW w:w="3776" w:type="dxa"/>
            <w:tcBorders>
              <w:top w:val="nil"/>
              <w:left w:val="nil"/>
              <w:bottom w:val="nil"/>
              <w:right w:val="nil"/>
            </w:tcBorders>
            <w:vAlign w:val="center"/>
          </w:tcPr>
          <w:p w14:paraId="6A004011" w14:textId="77777777" w:rsidR="00EF1C16" w:rsidRPr="008535D7" w:rsidRDefault="00EF1C16" w:rsidP="00EF1C16">
            <w:pPr>
              <w:adjustRightInd w:val="0"/>
              <w:snapToGrid w:val="0"/>
              <w:contextualSpacing/>
              <w:rPr>
                <w:rFonts w:cs="Arial"/>
                <w:szCs w:val="22"/>
              </w:rPr>
            </w:pPr>
            <w:r w:rsidRPr="008535D7">
              <w:rPr>
                <w:rFonts w:cs="Arial"/>
                <w:szCs w:val="22"/>
              </w:rPr>
              <w:t>Signature</w:t>
            </w:r>
          </w:p>
        </w:tc>
        <w:tc>
          <w:tcPr>
            <w:tcW w:w="452" w:type="dxa"/>
            <w:tcBorders>
              <w:top w:val="nil"/>
              <w:left w:val="nil"/>
              <w:bottom w:val="nil"/>
              <w:right w:val="nil"/>
            </w:tcBorders>
          </w:tcPr>
          <w:p w14:paraId="6A004012" w14:textId="77777777" w:rsidR="00EF1C16" w:rsidRPr="008535D7" w:rsidRDefault="00EF1C16" w:rsidP="00EF1C16">
            <w:pPr>
              <w:adjustRightInd w:val="0"/>
              <w:snapToGrid w:val="0"/>
              <w:contextualSpacing/>
              <w:rPr>
                <w:rFonts w:cs="Arial"/>
                <w:szCs w:val="22"/>
              </w:rPr>
            </w:pPr>
            <w:r w:rsidRPr="008535D7">
              <w:rPr>
                <w:rFonts w:cs="Arial"/>
                <w:szCs w:val="22"/>
              </w:rPr>
              <w:t>:</w:t>
            </w:r>
          </w:p>
        </w:tc>
        <w:tc>
          <w:tcPr>
            <w:tcW w:w="4130" w:type="dxa"/>
            <w:tcBorders>
              <w:top w:val="nil"/>
              <w:left w:val="nil"/>
              <w:bottom w:val="single" w:sz="4" w:space="0" w:color="auto"/>
              <w:right w:val="nil"/>
            </w:tcBorders>
          </w:tcPr>
          <w:p w14:paraId="6A004013" w14:textId="77777777" w:rsidR="00EF1C16" w:rsidRPr="008535D7" w:rsidRDefault="00EF1C16" w:rsidP="00EF1C16">
            <w:pPr>
              <w:adjustRightInd w:val="0"/>
              <w:snapToGrid w:val="0"/>
              <w:contextualSpacing/>
              <w:rPr>
                <w:rFonts w:cs="Arial"/>
                <w:szCs w:val="22"/>
              </w:rPr>
            </w:pPr>
          </w:p>
        </w:tc>
      </w:tr>
      <w:tr w:rsidR="00EF1C16" w:rsidRPr="008535D7" w14:paraId="6A004018" w14:textId="77777777" w:rsidTr="00EF1C16">
        <w:trPr>
          <w:trHeight w:val="511"/>
        </w:trPr>
        <w:tc>
          <w:tcPr>
            <w:tcW w:w="3776" w:type="dxa"/>
            <w:tcBorders>
              <w:top w:val="nil"/>
              <w:left w:val="nil"/>
              <w:bottom w:val="nil"/>
              <w:right w:val="nil"/>
            </w:tcBorders>
            <w:vAlign w:val="center"/>
          </w:tcPr>
          <w:p w14:paraId="6A004015" w14:textId="77777777" w:rsidR="00EF1C16" w:rsidRPr="008535D7" w:rsidRDefault="00EF1C16" w:rsidP="00EF1C16">
            <w:pPr>
              <w:adjustRightInd w:val="0"/>
              <w:snapToGrid w:val="0"/>
              <w:contextualSpacing/>
              <w:rPr>
                <w:rFonts w:cs="Arial"/>
                <w:szCs w:val="22"/>
              </w:rPr>
            </w:pPr>
            <w:r w:rsidRPr="008535D7">
              <w:rPr>
                <w:rFonts w:cs="Arial"/>
                <w:szCs w:val="22"/>
              </w:rPr>
              <w:t>Date (date / month / year)</w:t>
            </w:r>
          </w:p>
        </w:tc>
        <w:tc>
          <w:tcPr>
            <w:tcW w:w="452" w:type="dxa"/>
            <w:tcBorders>
              <w:top w:val="nil"/>
              <w:left w:val="nil"/>
              <w:bottom w:val="nil"/>
              <w:right w:val="nil"/>
            </w:tcBorders>
          </w:tcPr>
          <w:p w14:paraId="6A004016" w14:textId="77777777" w:rsidR="00EF1C16" w:rsidRPr="008535D7" w:rsidRDefault="00EF1C16" w:rsidP="00EF1C16">
            <w:pPr>
              <w:adjustRightInd w:val="0"/>
              <w:snapToGrid w:val="0"/>
              <w:contextualSpacing/>
              <w:rPr>
                <w:rFonts w:cs="Arial"/>
                <w:szCs w:val="22"/>
              </w:rPr>
            </w:pPr>
            <w:r w:rsidRPr="008535D7">
              <w:rPr>
                <w:rFonts w:cs="Arial"/>
                <w:szCs w:val="22"/>
              </w:rPr>
              <w:t>:</w:t>
            </w:r>
          </w:p>
        </w:tc>
        <w:tc>
          <w:tcPr>
            <w:tcW w:w="4130" w:type="dxa"/>
            <w:tcBorders>
              <w:top w:val="nil"/>
              <w:left w:val="nil"/>
              <w:bottom w:val="single" w:sz="4" w:space="0" w:color="auto"/>
              <w:right w:val="nil"/>
            </w:tcBorders>
          </w:tcPr>
          <w:p w14:paraId="6A004017" w14:textId="77777777" w:rsidR="00EF1C16" w:rsidRPr="008535D7" w:rsidRDefault="00EF1C16" w:rsidP="00EF1C16">
            <w:pPr>
              <w:adjustRightInd w:val="0"/>
              <w:snapToGrid w:val="0"/>
              <w:contextualSpacing/>
              <w:rPr>
                <w:rFonts w:cs="Arial"/>
                <w:szCs w:val="22"/>
              </w:rPr>
            </w:pPr>
          </w:p>
        </w:tc>
      </w:tr>
    </w:tbl>
    <w:p w14:paraId="6A004019" w14:textId="77777777" w:rsidR="00EF1C16" w:rsidRPr="008535D7" w:rsidRDefault="00EF1C16" w:rsidP="00EF1C16">
      <w:pPr>
        <w:pStyle w:val="NumberHeading"/>
        <w:adjustRightInd w:val="0"/>
        <w:snapToGrid w:val="0"/>
        <w:contextualSpacing/>
        <w:rPr>
          <w:rFonts w:ascii="Arial" w:hAnsi="Arial" w:cs="Arial"/>
          <w:sz w:val="22"/>
          <w:szCs w:val="22"/>
        </w:rPr>
      </w:pPr>
    </w:p>
    <w:p w14:paraId="6A00401A" w14:textId="77777777" w:rsidR="00946BD7" w:rsidRPr="008535D7" w:rsidRDefault="00946BD7" w:rsidP="00EF1C16">
      <w:pPr>
        <w:pStyle w:val="NumberHeading"/>
        <w:adjustRightInd w:val="0"/>
        <w:snapToGrid w:val="0"/>
        <w:contextualSpacing/>
        <w:jc w:val="left"/>
        <w:rPr>
          <w:rFonts w:ascii="Arial" w:hAnsi="Arial" w:cs="Arial"/>
          <w:sz w:val="22"/>
          <w:szCs w:val="22"/>
          <w:u w:val="single"/>
        </w:rPr>
      </w:pPr>
    </w:p>
    <w:p w14:paraId="6A00401B" w14:textId="77777777" w:rsidR="00946BD7" w:rsidRPr="008535D7" w:rsidRDefault="00946BD7" w:rsidP="00EF1C16">
      <w:pPr>
        <w:pStyle w:val="NumberHeading"/>
        <w:adjustRightInd w:val="0"/>
        <w:snapToGrid w:val="0"/>
        <w:contextualSpacing/>
        <w:jc w:val="left"/>
        <w:rPr>
          <w:rFonts w:ascii="Arial" w:hAnsi="Arial" w:cs="Arial"/>
          <w:sz w:val="22"/>
          <w:szCs w:val="22"/>
          <w:u w:val="single"/>
        </w:rPr>
      </w:pPr>
    </w:p>
    <w:p w14:paraId="6A00401C" w14:textId="77777777" w:rsidR="00946BD7" w:rsidRPr="008535D7" w:rsidRDefault="00946BD7" w:rsidP="00EF1C16">
      <w:pPr>
        <w:pStyle w:val="NumberHeading"/>
        <w:adjustRightInd w:val="0"/>
        <w:snapToGrid w:val="0"/>
        <w:contextualSpacing/>
        <w:jc w:val="left"/>
        <w:rPr>
          <w:rFonts w:ascii="Arial" w:hAnsi="Arial" w:cs="Arial"/>
          <w:sz w:val="22"/>
          <w:szCs w:val="22"/>
          <w:u w:val="single"/>
        </w:rPr>
      </w:pPr>
    </w:p>
    <w:p w14:paraId="6A00401D" w14:textId="77777777" w:rsidR="00946BD7" w:rsidRPr="008535D7" w:rsidRDefault="00946BD7" w:rsidP="00EF1C16">
      <w:pPr>
        <w:pStyle w:val="NumberHeading"/>
        <w:adjustRightInd w:val="0"/>
        <w:snapToGrid w:val="0"/>
        <w:contextualSpacing/>
        <w:jc w:val="left"/>
        <w:rPr>
          <w:rFonts w:ascii="Arial" w:hAnsi="Arial" w:cs="Arial"/>
          <w:sz w:val="22"/>
          <w:szCs w:val="22"/>
          <w:u w:val="single"/>
        </w:rPr>
      </w:pPr>
    </w:p>
    <w:p w14:paraId="6A00401F" w14:textId="36AC1E81" w:rsidR="00EF1C16" w:rsidRPr="008535D7" w:rsidRDefault="008874F2" w:rsidP="00C76652">
      <w:pPr>
        <w:rPr>
          <w:rFonts w:cs="Arial"/>
          <w:b/>
          <w:kern w:val="0"/>
          <w:szCs w:val="22"/>
          <w:lang w:val="en-GB"/>
        </w:rPr>
      </w:pPr>
      <w:r w:rsidRPr="008535D7">
        <w:rPr>
          <w:rFonts w:cs="Arial"/>
          <w:szCs w:val="22"/>
        </w:rPr>
        <w:br w:type="page"/>
      </w:r>
      <w:r w:rsidR="00EF1C16" w:rsidRPr="008535D7">
        <w:rPr>
          <w:rFonts w:cs="Arial"/>
          <w:b/>
          <w:szCs w:val="22"/>
        </w:rPr>
        <w:lastRenderedPageBreak/>
        <w:t xml:space="preserve">Second Confirmation </w:t>
      </w:r>
    </w:p>
    <w:p w14:paraId="6A004020" w14:textId="77777777" w:rsidR="00EF1C16" w:rsidRPr="008535D7" w:rsidRDefault="00EF1C16" w:rsidP="00EF1C16">
      <w:pPr>
        <w:pStyle w:val="NumberHeading"/>
        <w:adjustRightInd w:val="0"/>
        <w:snapToGrid w:val="0"/>
        <w:contextualSpacing/>
        <w:jc w:val="left"/>
        <w:rPr>
          <w:rFonts w:ascii="Arial" w:hAnsi="Arial" w:cs="Arial"/>
          <w:b w:val="0"/>
          <w:sz w:val="22"/>
          <w:szCs w:val="22"/>
        </w:rPr>
      </w:pPr>
    </w:p>
    <w:p w14:paraId="6A004021" w14:textId="77777777" w:rsidR="005761DA" w:rsidRPr="008535D7" w:rsidRDefault="005761DA" w:rsidP="005761DA">
      <w:pPr>
        <w:pStyle w:val="NumberHeading"/>
        <w:adjustRightInd w:val="0"/>
        <w:snapToGrid w:val="0"/>
        <w:spacing w:line="240" w:lineRule="exact"/>
        <w:contextualSpacing/>
        <w:jc w:val="left"/>
        <w:rPr>
          <w:rFonts w:ascii="Arial" w:hAnsi="Arial" w:cs="Arial"/>
          <w:b w:val="0"/>
          <w:bCs/>
          <w:sz w:val="22"/>
          <w:szCs w:val="22"/>
        </w:rPr>
      </w:pPr>
      <w:r w:rsidRPr="008535D7">
        <w:rPr>
          <w:rFonts w:ascii="Arial" w:hAnsi="Arial" w:cs="Arial"/>
          <w:b w:val="0"/>
          <w:sz w:val="22"/>
          <w:szCs w:val="22"/>
        </w:rPr>
        <w:t>P</w:t>
      </w:r>
      <w:r w:rsidRPr="008535D7">
        <w:rPr>
          <w:rFonts w:ascii="Arial" w:hAnsi="Arial" w:cs="Arial"/>
          <w:b w:val="0"/>
          <w:bCs/>
          <w:sz w:val="22"/>
          <w:szCs w:val="22"/>
        </w:rPr>
        <w:t>ooled retirement fund (“PRF”) / investment portfolio(s) under</w:t>
      </w:r>
      <w:r w:rsidRPr="008535D7">
        <w:rPr>
          <w:rFonts w:ascii="Arial" w:hAnsi="Arial" w:cs="Arial"/>
          <w:b w:val="0"/>
          <w:sz w:val="22"/>
          <w:szCs w:val="22"/>
        </w:rPr>
        <w:t xml:space="preserve"> application</w:t>
      </w:r>
      <w:r w:rsidRPr="008535D7">
        <w:rPr>
          <w:rFonts w:ascii="Arial" w:hAnsi="Arial" w:cs="Arial"/>
          <w:b w:val="0"/>
          <w:bCs/>
          <w:sz w:val="22"/>
          <w:szCs w:val="22"/>
        </w:rPr>
        <w:t>:</w:t>
      </w:r>
      <w:r w:rsidRPr="008535D7">
        <w:rPr>
          <w:rFonts w:ascii="Arial" w:hAnsi="Arial" w:cs="Arial"/>
          <w:b w:val="0"/>
          <w:sz w:val="22"/>
          <w:szCs w:val="22"/>
        </w:rPr>
        <w:t xml:space="preserve"> </w:t>
      </w:r>
    </w:p>
    <w:p w14:paraId="6A004022" w14:textId="77777777" w:rsidR="005761DA" w:rsidRPr="008535D7" w:rsidRDefault="005761DA" w:rsidP="005761DA">
      <w:pPr>
        <w:pStyle w:val="NumberHeading"/>
        <w:adjustRightInd w:val="0"/>
        <w:snapToGrid w:val="0"/>
        <w:contextualSpacing/>
        <w:jc w:val="left"/>
        <w:rPr>
          <w:rFonts w:ascii="Arial" w:hAnsi="Arial" w:cs="Arial"/>
          <w:b w:val="0"/>
          <w:sz w:val="22"/>
          <w:szCs w:val="22"/>
        </w:rPr>
      </w:pPr>
    </w:p>
    <w:tbl>
      <w:tblPr>
        <w:tblW w:w="0" w:type="auto"/>
        <w:tblLook w:val="04A0" w:firstRow="1" w:lastRow="0" w:firstColumn="1" w:lastColumn="0" w:noHBand="0" w:noVBand="1"/>
      </w:tblPr>
      <w:tblGrid>
        <w:gridCol w:w="3075"/>
        <w:gridCol w:w="278"/>
        <w:gridCol w:w="5673"/>
      </w:tblGrid>
      <w:tr w:rsidR="00993A3D" w:rsidRPr="008535D7" w14:paraId="6A004026" w14:textId="77777777" w:rsidTr="00B34368">
        <w:tc>
          <w:tcPr>
            <w:tcW w:w="3191" w:type="dxa"/>
            <w:shd w:val="clear" w:color="auto" w:fill="auto"/>
          </w:tcPr>
          <w:p w14:paraId="6A004023" w14:textId="77777777" w:rsidR="005761DA" w:rsidRPr="008535D7" w:rsidRDefault="005761DA" w:rsidP="00B34368">
            <w:pPr>
              <w:pStyle w:val="NumberHeading"/>
              <w:adjustRightInd w:val="0"/>
              <w:snapToGrid w:val="0"/>
              <w:spacing w:line="240" w:lineRule="exact"/>
              <w:ind w:left="360" w:hanging="468"/>
              <w:contextualSpacing/>
              <w:jc w:val="left"/>
              <w:rPr>
                <w:rFonts w:ascii="Arial" w:hAnsi="Arial" w:cs="Arial"/>
                <w:b w:val="0"/>
                <w:sz w:val="22"/>
                <w:szCs w:val="22"/>
                <w:lang w:val="en-US"/>
              </w:rPr>
            </w:pPr>
            <w:r w:rsidRPr="008535D7">
              <w:rPr>
                <w:rFonts w:ascii="Arial" w:hAnsi="Arial" w:cs="Arial"/>
                <w:b w:val="0"/>
                <w:sz w:val="22"/>
                <w:szCs w:val="22"/>
                <w:lang w:val="en-US"/>
              </w:rPr>
              <w:t>a)</w:t>
            </w:r>
            <w:r w:rsidRPr="008535D7">
              <w:rPr>
                <w:rFonts w:ascii="Arial" w:hAnsi="Arial" w:cs="Arial"/>
                <w:b w:val="0"/>
                <w:sz w:val="22"/>
                <w:szCs w:val="22"/>
                <w:lang w:val="en-US"/>
              </w:rPr>
              <w:tab/>
              <w:t>Name of the PRF</w:t>
            </w:r>
          </w:p>
        </w:tc>
        <w:tc>
          <w:tcPr>
            <w:tcW w:w="272" w:type="dxa"/>
            <w:shd w:val="clear" w:color="auto" w:fill="auto"/>
          </w:tcPr>
          <w:p w14:paraId="6A004024" w14:textId="77777777" w:rsidR="005761DA" w:rsidRPr="008535D7" w:rsidRDefault="005761DA" w:rsidP="00B34368">
            <w:pPr>
              <w:pStyle w:val="NumberHeading"/>
              <w:adjustRightInd w:val="0"/>
              <w:snapToGrid w:val="0"/>
              <w:spacing w:line="240" w:lineRule="exact"/>
              <w:contextualSpacing/>
              <w:jc w:val="left"/>
              <w:rPr>
                <w:rFonts w:ascii="Arial" w:hAnsi="Arial" w:cs="Arial"/>
                <w:b w:val="0"/>
                <w:sz w:val="22"/>
                <w:szCs w:val="22"/>
                <w:lang w:val="en-US"/>
              </w:rPr>
            </w:pPr>
            <w:r w:rsidRPr="008535D7">
              <w:rPr>
                <w:rFonts w:ascii="Arial" w:hAnsi="Arial" w:cs="Arial"/>
                <w:b w:val="0"/>
                <w:sz w:val="22"/>
                <w:szCs w:val="22"/>
                <w:lang w:val="en-US"/>
              </w:rPr>
              <w:t>:</w:t>
            </w:r>
          </w:p>
        </w:tc>
        <w:tc>
          <w:tcPr>
            <w:tcW w:w="6110" w:type="dxa"/>
            <w:tcBorders>
              <w:bottom w:val="single" w:sz="4" w:space="0" w:color="auto"/>
            </w:tcBorders>
            <w:shd w:val="clear" w:color="auto" w:fill="auto"/>
          </w:tcPr>
          <w:p w14:paraId="6A004025" w14:textId="77777777" w:rsidR="005761DA" w:rsidRPr="008535D7" w:rsidRDefault="005761DA" w:rsidP="00B34368">
            <w:pPr>
              <w:pStyle w:val="NumberHeading"/>
              <w:adjustRightInd w:val="0"/>
              <w:snapToGrid w:val="0"/>
              <w:spacing w:line="240" w:lineRule="exact"/>
              <w:contextualSpacing/>
              <w:jc w:val="left"/>
              <w:rPr>
                <w:rFonts w:ascii="Arial" w:hAnsi="Arial" w:cs="Arial"/>
                <w:b w:val="0"/>
                <w:sz w:val="22"/>
                <w:szCs w:val="22"/>
                <w:lang w:val="en-US"/>
              </w:rPr>
            </w:pPr>
          </w:p>
        </w:tc>
      </w:tr>
      <w:tr w:rsidR="005761DA" w:rsidRPr="008535D7" w14:paraId="6A00402D" w14:textId="77777777" w:rsidTr="00B34368">
        <w:tc>
          <w:tcPr>
            <w:tcW w:w="3191" w:type="dxa"/>
            <w:shd w:val="clear" w:color="auto" w:fill="auto"/>
          </w:tcPr>
          <w:p w14:paraId="6A004027" w14:textId="77777777" w:rsidR="005761DA" w:rsidRPr="008535D7" w:rsidRDefault="005761DA" w:rsidP="00B34368">
            <w:pPr>
              <w:pStyle w:val="NumberHeading"/>
              <w:adjustRightInd w:val="0"/>
              <w:snapToGrid w:val="0"/>
              <w:spacing w:line="240" w:lineRule="exact"/>
              <w:contextualSpacing/>
              <w:jc w:val="left"/>
              <w:rPr>
                <w:rFonts w:ascii="Arial" w:hAnsi="Arial" w:cs="Arial"/>
                <w:b w:val="0"/>
                <w:sz w:val="22"/>
                <w:szCs w:val="22"/>
                <w:lang w:val="en-US"/>
              </w:rPr>
            </w:pPr>
          </w:p>
          <w:p w14:paraId="6A004028" w14:textId="77777777" w:rsidR="005761DA" w:rsidRPr="008535D7" w:rsidRDefault="005761DA" w:rsidP="00B34368">
            <w:pPr>
              <w:pStyle w:val="NumberHeading"/>
              <w:adjustRightInd w:val="0"/>
              <w:snapToGrid w:val="0"/>
              <w:spacing w:line="240" w:lineRule="exact"/>
              <w:ind w:left="342" w:hanging="450"/>
              <w:contextualSpacing/>
              <w:jc w:val="left"/>
              <w:rPr>
                <w:rFonts w:ascii="Arial" w:hAnsi="Arial" w:cs="Arial"/>
                <w:b w:val="0"/>
                <w:sz w:val="22"/>
                <w:szCs w:val="22"/>
                <w:lang w:val="en-US"/>
              </w:rPr>
            </w:pPr>
            <w:r w:rsidRPr="008535D7">
              <w:rPr>
                <w:rFonts w:ascii="Arial" w:hAnsi="Arial" w:cs="Arial"/>
                <w:b w:val="0"/>
                <w:sz w:val="22"/>
                <w:szCs w:val="22"/>
                <w:lang w:val="en-US"/>
              </w:rPr>
              <w:t>b)</w:t>
            </w:r>
            <w:r w:rsidRPr="008535D7">
              <w:rPr>
                <w:rFonts w:ascii="Arial" w:hAnsi="Arial" w:cs="Arial"/>
                <w:b w:val="0"/>
                <w:sz w:val="22"/>
                <w:szCs w:val="22"/>
                <w:lang w:val="en-US"/>
              </w:rPr>
              <w:tab/>
              <w:t>Name of the relevant investment portfolio(s)</w:t>
            </w:r>
          </w:p>
        </w:tc>
        <w:tc>
          <w:tcPr>
            <w:tcW w:w="272" w:type="dxa"/>
            <w:shd w:val="clear" w:color="auto" w:fill="auto"/>
          </w:tcPr>
          <w:p w14:paraId="6A004029" w14:textId="77777777" w:rsidR="005761DA" w:rsidRPr="008535D7" w:rsidRDefault="005761DA" w:rsidP="00B34368">
            <w:pPr>
              <w:pStyle w:val="NumberHeading"/>
              <w:adjustRightInd w:val="0"/>
              <w:snapToGrid w:val="0"/>
              <w:spacing w:line="240" w:lineRule="exact"/>
              <w:contextualSpacing/>
              <w:jc w:val="left"/>
              <w:rPr>
                <w:rFonts w:ascii="Arial" w:hAnsi="Arial" w:cs="Arial"/>
                <w:b w:val="0"/>
                <w:sz w:val="22"/>
                <w:szCs w:val="22"/>
                <w:lang w:val="en-US"/>
              </w:rPr>
            </w:pPr>
          </w:p>
          <w:p w14:paraId="6A00402A" w14:textId="77777777" w:rsidR="005761DA" w:rsidRPr="008535D7" w:rsidRDefault="005761DA" w:rsidP="00B34368">
            <w:pPr>
              <w:pStyle w:val="NumberHeading"/>
              <w:adjustRightInd w:val="0"/>
              <w:snapToGrid w:val="0"/>
              <w:spacing w:line="240" w:lineRule="exact"/>
              <w:contextualSpacing/>
              <w:jc w:val="left"/>
              <w:rPr>
                <w:rFonts w:ascii="Arial" w:hAnsi="Arial" w:cs="Arial"/>
                <w:b w:val="0"/>
                <w:sz w:val="22"/>
                <w:szCs w:val="22"/>
                <w:lang w:val="en-US"/>
              </w:rPr>
            </w:pPr>
            <w:r w:rsidRPr="008535D7">
              <w:rPr>
                <w:rFonts w:ascii="Arial" w:hAnsi="Arial" w:cs="Arial"/>
                <w:b w:val="0"/>
                <w:sz w:val="22"/>
                <w:szCs w:val="22"/>
                <w:lang w:val="en-US"/>
              </w:rPr>
              <w:t>:</w:t>
            </w:r>
          </w:p>
        </w:tc>
        <w:tc>
          <w:tcPr>
            <w:tcW w:w="6110" w:type="dxa"/>
            <w:tcBorders>
              <w:top w:val="single" w:sz="4" w:space="0" w:color="auto"/>
              <w:bottom w:val="single" w:sz="4" w:space="0" w:color="auto"/>
            </w:tcBorders>
            <w:shd w:val="clear" w:color="auto" w:fill="auto"/>
          </w:tcPr>
          <w:p w14:paraId="6A00402B" w14:textId="77777777" w:rsidR="005761DA" w:rsidRPr="008535D7" w:rsidRDefault="005761DA" w:rsidP="00B34368">
            <w:pPr>
              <w:pStyle w:val="NumberHeading"/>
              <w:adjustRightInd w:val="0"/>
              <w:snapToGrid w:val="0"/>
              <w:spacing w:line="240" w:lineRule="exact"/>
              <w:contextualSpacing/>
              <w:jc w:val="left"/>
              <w:rPr>
                <w:rFonts w:ascii="Arial" w:hAnsi="Arial" w:cs="Arial"/>
                <w:b w:val="0"/>
                <w:sz w:val="22"/>
                <w:szCs w:val="22"/>
                <w:lang w:val="en-US"/>
              </w:rPr>
            </w:pPr>
          </w:p>
          <w:p w14:paraId="6A00402C" w14:textId="77777777" w:rsidR="005761DA" w:rsidRPr="008535D7" w:rsidRDefault="005761DA" w:rsidP="00B34368">
            <w:pPr>
              <w:pStyle w:val="NumberHeading"/>
              <w:adjustRightInd w:val="0"/>
              <w:snapToGrid w:val="0"/>
              <w:spacing w:line="240" w:lineRule="exact"/>
              <w:contextualSpacing/>
              <w:jc w:val="left"/>
              <w:rPr>
                <w:rFonts w:ascii="Arial" w:hAnsi="Arial" w:cs="Arial"/>
                <w:b w:val="0"/>
                <w:sz w:val="22"/>
                <w:szCs w:val="22"/>
                <w:lang w:val="en-US"/>
              </w:rPr>
            </w:pPr>
          </w:p>
        </w:tc>
      </w:tr>
    </w:tbl>
    <w:p w14:paraId="6A00402E" w14:textId="77777777" w:rsidR="007D2CEC" w:rsidRPr="008535D7" w:rsidRDefault="007D2CEC" w:rsidP="00EF1C16">
      <w:pPr>
        <w:tabs>
          <w:tab w:val="left" w:pos="4590"/>
        </w:tabs>
        <w:adjustRightInd w:val="0"/>
        <w:snapToGrid w:val="0"/>
        <w:contextualSpacing/>
        <w:rPr>
          <w:rFonts w:cs="Arial"/>
          <w:szCs w:val="22"/>
        </w:rPr>
      </w:pPr>
    </w:p>
    <w:p w14:paraId="6A00402F" w14:textId="77777777" w:rsidR="005761DA" w:rsidRPr="008535D7" w:rsidRDefault="005761DA" w:rsidP="00EF1C16">
      <w:pPr>
        <w:tabs>
          <w:tab w:val="left" w:pos="4590"/>
        </w:tabs>
        <w:adjustRightInd w:val="0"/>
        <w:snapToGrid w:val="0"/>
        <w:contextualSpacing/>
        <w:rPr>
          <w:rFonts w:cs="Arial"/>
          <w:szCs w:val="22"/>
        </w:rPr>
      </w:pPr>
    </w:p>
    <w:p w14:paraId="6A004030" w14:textId="77777777" w:rsidR="00EF1C16" w:rsidRPr="008535D7" w:rsidRDefault="00EF1C16" w:rsidP="00EF1C16">
      <w:pPr>
        <w:tabs>
          <w:tab w:val="left" w:pos="4590"/>
        </w:tabs>
        <w:adjustRightInd w:val="0"/>
        <w:snapToGrid w:val="0"/>
        <w:contextualSpacing/>
        <w:rPr>
          <w:rFonts w:cs="Arial"/>
          <w:szCs w:val="22"/>
        </w:rPr>
      </w:pPr>
      <w:r w:rsidRPr="008535D7">
        <w:rPr>
          <w:rFonts w:cs="Arial"/>
          <w:szCs w:val="22"/>
        </w:rPr>
        <w:t>I hereby certify and confirm that:</w:t>
      </w:r>
    </w:p>
    <w:p w14:paraId="6A004031" w14:textId="40293B64" w:rsidR="00EF1C16" w:rsidRPr="008535D7" w:rsidRDefault="00EF1C16" w:rsidP="00EF1C16">
      <w:pPr>
        <w:tabs>
          <w:tab w:val="left" w:pos="4590"/>
        </w:tabs>
        <w:adjustRightInd w:val="0"/>
        <w:snapToGrid w:val="0"/>
        <w:contextualSpacing/>
        <w:rPr>
          <w:rFonts w:cs="Arial"/>
          <w:szCs w:val="22"/>
        </w:rPr>
      </w:pPr>
    </w:p>
    <w:p w14:paraId="6A004035" w14:textId="21E0E571" w:rsidR="00EF1C16" w:rsidRPr="00F70A07" w:rsidRDefault="00EF1C16" w:rsidP="00F57F20">
      <w:pPr>
        <w:numPr>
          <w:ilvl w:val="0"/>
          <w:numId w:val="7"/>
        </w:numPr>
        <w:tabs>
          <w:tab w:val="left" w:pos="9000"/>
        </w:tabs>
        <w:adjustRightInd w:val="0"/>
        <w:snapToGrid w:val="0"/>
        <w:spacing w:line="240" w:lineRule="auto"/>
        <w:ind w:left="540" w:hanging="540"/>
        <w:contextualSpacing/>
        <w:rPr>
          <w:rFonts w:cs="Arial"/>
          <w:szCs w:val="22"/>
        </w:rPr>
      </w:pPr>
      <w:r w:rsidRPr="00F70A07">
        <w:rPr>
          <w:rFonts w:cs="Arial"/>
          <w:i/>
          <w:szCs w:val="22"/>
          <w:u w:val="single"/>
        </w:rPr>
        <w:t>(</w:t>
      </w:r>
      <w:proofErr w:type="gramStart"/>
      <w:r w:rsidRPr="00F70A07">
        <w:rPr>
          <w:rFonts w:cs="Arial"/>
          <w:i/>
          <w:szCs w:val="22"/>
          <w:u w:val="single"/>
        </w:rPr>
        <w:t>please</w:t>
      </w:r>
      <w:proofErr w:type="gramEnd"/>
      <w:r w:rsidRPr="00F70A07">
        <w:rPr>
          <w:rFonts w:cs="Arial"/>
          <w:i/>
          <w:szCs w:val="22"/>
          <w:u w:val="single"/>
        </w:rPr>
        <w:t xml:space="preserve"> insert the name of the translation company</w:t>
      </w:r>
      <w:r w:rsidR="00D06614" w:rsidRPr="00F70A07">
        <w:rPr>
          <w:rFonts w:cs="Arial"/>
          <w:i/>
          <w:szCs w:val="22"/>
          <w:u w:val="single"/>
        </w:rPr>
        <w:t>)</w:t>
      </w:r>
      <w:r w:rsidR="00F70A07" w:rsidRPr="00F70A07">
        <w:rPr>
          <w:rFonts w:cs="Arial"/>
          <w:iCs/>
          <w:szCs w:val="22"/>
        </w:rPr>
        <w:t xml:space="preserve"> </w:t>
      </w:r>
      <w:r w:rsidRPr="00F70A07">
        <w:rPr>
          <w:rFonts w:cs="Arial"/>
          <w:szCs w:val="22"/>
        </w:rPr>
        <w:t xml:space="preserve">has been appointed by </w:t>
      </w:r>
      <w:r w:rsidRPr="00F70A07">
        <w:rPr>
          <w:rFonts w:cs="Arial"/>
          <w:i/>
          <w:szCs w:val="22"/>
          <w:u w:val="single"/>
        </w:rPr>
        <w:t>(please insert the name of the appointing party)</w:t>
      </w:r>
      <w:r w:rsidR="00F70A07" w:rsidRPr="00F70A07">
        <w:rPr>
          <w:rFonts w:cs="Arial"/>
          <w:iCs/>
          <w:szCs w:val="22"/>
        </w:rPr>
        <w:t xml:space="preserve"> </w:t>
      </w:r>
      <w:r w:rsidRPr="00F70A07">
        <w:rPr>
          <w:rFonts w:cs="Arial"/>
          <w:szCs w:val="22"/>
        </w:rPr>
        <w:t xml:space="preserve">to review the Chinese translation of </w:t>
      </w:r>
      <w:r w:rsidRPr="00F70A07">
        <w:rPr>
          <w:rFonts w:cs="Arial"/>
          <w:i/>
          <w:szCs w:val="22"/>
          <w:u w:val="single"/>
        </w:rPr>
        <w:t>(please insert the name of relevant document(s)</w:t>
      </w:r>
      <w:r w:rsidR="00D06614" w:rsidRPr="00F70A07">
        <w:rPr>
          <w:rFonts w:cs="Arial"/>
          <w:i/>
          <w:szCs w:val="22"/>
          <w:u w:val="single"/>
        </w:rPr>
        <w:t>)</w:t>
      </w:r>
      <w:r w:rsidR="00F70A07" w:rsidRPr="00F70A07">
        <w:rPr>
          <w:rFonts w:cs="Arial"/>
          <w:iCs/>
          <w:szCs w:val="22"/>
        </w:rPr>
        <w:t xml:space="preserve"> </w:t>
      </w:r>
      <w:r w:rsidRPr="00F70A07">
        <w:rPr>
          <w:rFonts w:cs="Arial"/>
          <w:szCs w:val="22"/>
        </w:rPr>
        <w:t xml:space="preserve">(the “Relevant Chinese Document(s)”) in respect of the </w:t>
      </w:r>
      <w:r w:rsidR="00FE2C4B" w:rsidRPr="00F70A07">
        <w:rPr>
          <w:rFonts w:cs="Arial"/>
          <w:szCs w:val="22"/>
        </w:rPr>
        <w:t>PRF</w:t>
      </w:r>
      <w:r w:rsidRPr="00F70A07">
        <w:rPr>
          <w:rFonts w:cs="Arial"/>
          <w:szCs w:val="22"/>
        </w:rPr>
        <w:t xml:space="preserve">; </w:t>
      </w:r>
    </w:p>
    <w:p w14:paraId="6A004036" w14:textId="77777777" w:rsidR="00946BD7" w:rsidRPr="008535D7" w:rsidRDefault="00946BD7" w:rsidP="001A48B0">
      <w:pPr>
        <w:tabs>
          <w:tab w:val="left" w:pos="4590"/>
          <w:tab w:val="left" w:pos="9000"/>
        </w:tabs>
        <w:adjustRightInd w:val="0"/>
        <w:snapToGrid w:val="0"/>
        <w:spacing w:line="240" w:lineRule="auto"/>
        <w:contextualSpacing/>
        <w:rPr>
          <w:rFonts w:cs="Arial"/>
          <w:szCs w:val="22"/>
        </w:rPr>
      </w:pPr>
    </w:p>
    <w:p w14:paraId="6A004037" w14:textId="78BCE9E9" w:rsidR="00EF1C16" w:rsidRPr="008535D7" w:rsidRDefault="00EF1C16" w:rsidP="001A48B0">
      <w:pPr>
        <w:numPr>
          <w:ilvl w:val="0"/>
          <w:numId w:val="7"/>
        </w:numPr>
        <w:tabs>
          <w:tab w:val="left" w:pos="9000"/>
        </w:tabs>
        <w:adjustRightInd w:val="0"/>
        <w:snapToGrid w:val="0"/>
        <w:spacing w:line="240" w:lineRule="auto"/>
        <w:ind w:left="540" w:hanging="540"/>
        <w:contextualSpacing/>
        <w:rPr>
          <w:rFonts w:cs="Arial"/>
          <w:szCs w:val="22"/>
        </w:rPr>
      </w:pPr>
      <w:r w:rsidRPr="008535D7">
        <w:rPr>
          <w:rFonts w:cs="Arial"/>
          <w:i/>
          <w:szCs w:val="22"/>
          <w:u w:val="single"/>
        </w:rPr>
        <w:t>(</w:t>
      </w:r>
      <w:proofErr w:type="gramStart"/>
      <w:r w:rsidRPr="008535D7">
        <w:rPr>
          <w:rFonts w:cs="Arial"/>
          <w:i/>
          <w:szCs w:val="22"/>
          <w:u w:val="single"/>
        </w:rPr>
        <w:t>please</w:t>
      </w:r>
      <w:proofErr w:type="gramEnd"/>
      <w:r w:rsidRPr="008535D7">
        <w:rPr>
          <w:rFonts w:cs="Arial"/>
          <w:i/>
          <w:szCs w:val="22"/>
          <w:u w:val="single"/>
        </w:rPr>
        <w:t xml:space="preserve"> insert the name of the translator)</w:t>
      </w:r>
      <w:r w:rsidRPr="00AA4568">
        <w:rPr>
          <w:rFonts w:cs="Arial"/>
          <w:iCs/>
          <w:szCs w:val="22"/>
        </w:rPr>
        <w:t xml:space="preserve"> </w:t>
      </w:r>
      <w:r w:rsidRPr="008535D7">
        <w:rPr>
          <w:rFonts w:cs="Arial"/>
          <w:szCs w:val="22"/>
        </w:rPr>
        <w:t xml:space="preserve">of this office is fully conversant in the Chinese language and competent to review and ensure the truth and accuracy of the Relevant Chinese Document(s); and </w:t>
      </w:r>
    </w:p>
    <w:p w14:paraId="6A004038" w14:textId="77777777" w:rsidR="00946BD7" w:rsidRPr="008535D7" w:rsidRDefault="00946BD7" w:rsidP="00FA3852">
      <w:pPr>
        <w:tabs>
          <w:tab w:val="left" w:pos="270"/>
        </w:tabs>
        <w:adjustRightInd w:val="0"/>
        <w:snapToGrid w:val="0"/>
        <w:spacing w:line="240" w:lineRule="auto"/>
        <w:ind w:left="540" w:hanging="540"/>
        <w:contextualSpacing/>
        <w:rPr>
          <w:rFonts w:cs="Arial"/>
          <w:szCs w:val="22"/>
        </w:rPr>
      </w:pPr>
    </w:p>
    <w:p w14:paraId="6A004039" w14:textId="77777777" w:rsidR="00EF1C16" w:rsidRPr="008535D7" w:rsidRDefault="00EF1C16" w:rsidP="00FA3852">
      <w:pPr>
        <w:numPr>
          <w:ilvl w:val="0"/>
          <w:numId w:val="7"/>
        </w:numPr>
        <w:tabs>
          <w:tab w:val="left" w:pos="270"/>
        </w:tabs>
        <w:adjustRightInd w:val="0"/>
        <w:snapToGrid w:val="0"/>
        <w:spacing w:line="240" w:lineRule="auto"/>
        <w:ind w:left="540" w:hanging="540"/>
        <w:contextualSpacing/>
        <w:rPr>
          <w:rFonts w:cs="Arial"/>
          <w:szCs w:val="22"/>
        </w:rPr>
      </w:pPr>
      <w:r w:rsidRPr="008535D7">
        <w:rPr>
          <w:rFonts w:cs="Arial"/>
          <w:szCs w:val="22"/>
        </w:rPr>
        <w:t>the Relevant Chinese Document(s) is/are the true and accurate translation of the English version(s) of the same documentation.</w:t>
      </w:r>
    </w:p>
    <w:p w14:paraId="6A00403A" w14:textId="77777777" w:rsidR="00EF1C16" w:rsidRPr="008535D7" w:rsidRDefault="00EF1C16" w:rsidP="00EF1C16">
      <w:pPr>
        <w:pStyle w:val="NumberHeading"/>
        <w:adjustRightInd w:val="0"/>
        <w:snapToGrid w:val="0"/>
        <w:ind w:left="709" w:hanging="709"/>
        <w:contextualSpacing/>
        <w:rPr>
          <w:rFonts w:ascii="Arial" w:hAnsi="Arial" w:cs="Arial"/>
          <w:b w:val="0"/>
          <w:sz w:val="22"/>
          <w:szCs w:val="22"/>
        </w:rPr>
      </w:pPr>
    </w:p>
    <w:p w14:paraId="6A00403B" w14:textId="77777777" w:rsidR="00EF1C16" w:rsidRPr="008535D7" w:rsidRDefault="00EF1C16" w:rsidP="00EF1C16">
      <w:pPr>
        <w:pStyle w:val="NumberHeading"/>
        <w:adjustRightInd w:val="0"/>
        <w:snapToGrid w:val="0"/>
        <w:contextualSpacing/>
        <w:rPr>
          <w:rFonts w:ascii="Arial" w:hAnsi="Arial" w:cs="Arial"/>
          <w:b w:val="0"/>
          <w:sz w:val="22"/>
          <w:szCs w:val="22"/>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3" w:type="dxa"/>
          <w:left w:w="115" w:type="dxa"/>
          <w:bottom w:w="173" w:type="dxa"/>
          <w:right w:w="115" w:type="dxa"/>
        </w:tblCellMar>
        <w:tblLook w:val="0000" w:firstRow="0" w:lastRow="0" w:firstColumn="0" w:lastColumn="0" w:noHBand="0" w:noVBand="0"/>
      </w:tblPr>
      <w:tblGrid>
        <w:gridCol w:w="3776"/>
        <w:gridCol w:w="452"/>
        <w:gridCol w:w="4130"/>
      </w:tblGrid>
      <w:tr w:rsidR="00993A3D" w:rsidRPr="008535D7" w14:paraId="6A00403F" w14:textId="77777777" w:rsidTr="00EF1C16">
        <w:trPr>
          <w:trHeight w:val="511"/>
        </w:trPr>
        <w:tc>
          <w:tcPr>
            <w:tcW w:w="3776" w:type="dxa"/>
            <w:tcBorders>
              <w:top w:val="nil"/>
              <w:left w:val="nil"/>
              <w:bottom w:val="nil"/>
              <w:right w:val="nil"/>
            </w:tcBorders>
            <w:vAlign w:val="center"/>
          </w:tcPr>
          <w:p w14:paraId="6A00403C" w14:textId="77777777" w:rsidR="00EF1C16" w:rsidRPr="008535D7" w:rsidRDefault="00EF1C16" w:rsidP="00ED4DD8">
            <w:pPr>
              <w:keepNext/>
              <w:adjustRightInd w:val="0"/>
              <w:snapToGrid w:val="0"/>
              <w:contextualSpacing/>
              <w:outlineLvl w:val="1"/>
              <w:rPr>
                <w:rFonts w:cs="Arial"/>
                <w:szCs w:val="22"/>
              </w:rPr>
            </w:pPr>
            <w:r w:rsidRPr="008535D7">
              <w:rPr>
                <w:rFonts w:cs="Arial"/>
                <w:szCs w:val="22"/>
              </w:rPr>
              <w:t>Name of the translator</w:t>
            </w:r>
            <w:r w:rsidR="00ED4DD8" w:rsidRPr="008535D7">
              <w:rPr>
                <w:rStyle w:val="FootnoteReference"/>
                <w:rFonts w:cs="Arial"/>
                <w:szCs w:val="22"/>
              </w:rPr>
              <w:footnoteReference w:id="27"/>
            </w:r>
          </w:p>
        </w:tc>
        <w:tc>
          <w:tcPr>
            <w:tcW w:w="452" w:type="dxa"/>
            <w:tcBorders>
              <w:top w:val="nil"/>
              <w:left w:val="nil"/>
              <w:bottom w:val="nil"/>
              <w:right w:val="nil"/>
            </w:tcBorders>
          </w:tcPr>
          <w:p w14:paraId="6A00403D" w14:textId="77777777" w:rsidR="00EF1C16" w:rsidRPr="008535D7" w:rsidRDefault="00EF1C16" w:rsidP="00EF1C16">
            <w:pPr>
              <w:adjustRightInd w:val="0"/>
              <w:snapToGrid w:val="0"/>
              <w:contextualSpacing/>
              <w:rPr>
                <w:rFonts w:cs="Arial"/>
                <w:szCs w:val="22"/>
              </w:rPr>
            </w:pPr>
            <w:r w:rsidRPr="008535D7">
              <w:rPr>
                <w:rFonts w:cs="Arial"/>
                <w:szCs w:val="22"/>
              </w:rPr>
              <w:t>:</w:t>
            </w:r>
          </w:p>
        </w:tc>
        <w:tc>
          <w:tcPr>
            <w:tcW w:w="4130" w:type="dxa"/>
            <w:tcBorders>
              <w:top w:val="nil"/>
              <w:left w:val="nil"/>
              <w:bottom w:val="single" w:sz="4" w:space="0" w:color="auto"/>
              <w:right w:val="nil"/>
            </w:tcBorders>
          </w:tcPr>
          <w:p w14:paraId="6A00403E" w14:textId="77777777" w:rsidR="00EF1C16" w:rsidRPr="008535D7" w:rsidRDefault="00EF1C16" w:rsidP="00EF1C16">
            <w:pPr>
              <w:adjustRightInd w:val="0"/>
              <w:snapToGrid w:val="0"/>
              <w:contextualSpacing/>
              <w:rPr>
                <w:rFonts w:cs="Arial"/>
                <w:szCs w:val="22"/>
              </w:rPr>
            </w:pPr>
          </w:p>
        </w:tc>
      </w:tr>
      <w:tr w:rsidR="00993A3D" w:rsidRPr="008535D7" w14:paraId="6A004043" w14:textId="77777777" w:rsidTr="00EF1C16">
        <w:trPr>
          <w:trHeight w:val="436"/>
        </w:trPr>
        <w:tc>
          <w:tcPr>
            <w:tcW w:w="3776" w:type="dxa"/>
            <w:tcBorders>
              <w:top w:val="nil"/>
              <w:left w:val="nil"/>
              <w:bottom w:val="nil"/>
              <w:right w:val="nil"/>
            </w:tcBorders>
          </w:tcPr>
          <w:p w14:paraId="6A004040" w14:textId="77777777" w:rsidR="00EF1C16" w:rsidRPr="008535D7" w:rsidRDefault="00EF1C16" w:rsidP="00EF1C16">
            <w:pPr>
              <w:adjustRightInd w:val="0"/>
              <w:snapToGrid w:val="0"/>
              <w:contextualSpacing/>
              <w:rPr>
                <w:rFonts w:cs="Arial"/>
                <w:szCs w:val="22"/>
              </w:rPr>
            </w:pPr>
            <w:r w:rsidRPr="008535D7">
              <w:rPr>
                <w:rFonts w:cs="Arial"/>
                <w:szCs w:val="22"/>
              </w:rPr>
              <w:t>Name of authorized signatory</w:t>
            </w:r>
          </w:p>
        </w:tc>
        <w:tc>
          <w:tcPr>
            <w:tcW w:w="452" w:type="dxa"/>
            <w:tcBorders>
              <w:top w:val="nil"/>
              <w:left w:val="nil"/>
              <w:bottom w:val="nil"/>
              <w:right w:val="nil"/>
            </w:tcBorders>
          </w:tcPr>
          <w:p w14:paraId="6A004041" w14:textId="77777777" w:rsidR="00EF1C16" w:rsidRPr="008535D7" w:rsidRDefault="00EF1C16" w:rsidP="00EF1C16">
            <w:pPr>
              <w:adjustRightInd w:val="0"/>
              <w:snapToGrid w:val="0"/>
              <w:contextualSpacing/>
              <w:rPr>
                <w:rFonts w:cs="Arial"/>
                <w:szCs w:val="22"/>
              </w:rPr>
            </w:pPr>
            <w:r w:rsidRPr="008535D7">
              <w:rPr>
                <w:rFonts w:cs="Arial"/>
                <w:szCs w:val="22"/>
              </w:rPr>
              <w:t>:</w:t>
            </w:r>
          </w:p>
        </w:tc>
        <w:tc>
          <w:tcPr>
            <w:tcW w:w="4130" w:type="dxa"/>
            <w:tcBorders>
              <w:top w:val="single" w:sz="4" w:space="0" w:color="auto"/>
              <w:left w:val="nil"/>
              <w:bottom w:val="single" w:sz="4" w:space="0" w:color="auto"/>
              <w:right w:val="nil"/>
            </w:tcBorders>
          </w:tcPr>
          <w:p w14:paraId="6A004042" w14:textId="77777777" w:rsidR="00EF1C16" w:rsidRPr="008535D7" w:rsidRDefault="00EF1C16" w:rsidP="00EF1C16">
            <w:pPr>
              <w:adjustRightInd w:val="0"/>
              <w:snapToGrid w:val="0"/>
              <w:contextualSpacing/>
              <w:rPr>
                <w:rFonts w:cs="Arial"/>
                <w:szCs w:val="22"/>
              </w:rPr>
            </w:pPr>
          </w:p>
        </w:tc>
      </w:tr>
      <w:tr w:rsidR="00993A3D" w:rsidRPr="008535D7" w14:paraId="6A004047" w14:textId="77777777" w:rsidTr="00EF1C16">
        <w:trPr>
          <w:trHeight w:val="348"/>
        </w:trPr>
        <w:tc>
          <w:tcPr>
            <w:tcW w:w="3776" w:type="dxa"/>
            <w:tcBorders>
              <w:top w:val="nil"/>
              <w:left w:val="nil"/>
              <w:bottom w:val="nil"/>
              <w:right w:val="nil"/>
            </w:tcBorders>
          </w:tcPr>
          <w:p w14:paraId="6A004044" w14:textId="77777777" w:rsidR="00EF1C16" w:rsidRPr="008535D7" w:rsidRDefault="00EF1C16" w:rsidP="00EF1C16">
            <w:pPr>
              <w:adjustRightInd w:val="0"/>
              <w:snapToGrid w:val="0"/>
              <w:contextualSpacing/>
              <w:rPr>
                <w:rFonts w:cs="Arial"/>
                <w:szCs w:val="22"/>
              </w:rPr>
            </w:pPr>
            <w:r w:rsidRPr="008535D7">
              <w:rPr>
                <w:rFonts w:cs="Arial"/>
                <w:szCs w:val="22"/>
              </w:rPr>
              <w:t>Position / Title of authorized signatory</w:t>
            </w:r>
          </w:p>
        </w:tc>
        <w:tc>
          <w:tcPr>
            <w:tcW w:w="452" w:type="dxa"/>
            <w:tcBorders>
              <w:top w:val="nil"/>
              <w:left w:val="nil"/>
              <w:bottom w:val="nil"/>
              <w:right w:val="nil"/>
            </w:tcBorders>
          </w:tcPr>
          <w:p w14:paraId="6A004045" w14:textId="77777777" w:rsidR="00EF1C16" w:rsidRPr="008535D7" w:rsidRDefault="00EF1C16" w:rsidP="00EF1C16">
            <w:pPr>
              <w:adjustRightInd w:val="0"/>
              <w:snapToGrid w:val="0"/>
              <w:contextualSpacing/>
              <w:rPr>
                <w:rFonts w:cs="Arial"/>
                <w:szCs w:val="22"/>
              </w:rPr>
            </w:pPr>
            <w:r w:rsidRPr="008535D7">
              <w:rPr>
                <w:rFonts w:cs="Arial"/>
                <w:szCs w:val="22"/>
              </w:rPr>
              <w:t>:</w:t>
            </w:r>
          </w:p>
        </w:tc>
        <w:tc>
          <w:tcPr>
            <w:tcW w:w="4130" w:type="dxa"/>
            <w:tcBorders>
              <w:top w:val="single" w:sz="4" w:space="0" w:color="auto"/>
              <w:left w:val="nil"/>
              <w:bottom w:val="single" w:sz="4" w:space="0" w:color="auto"/>
              <w:right w:val="nil"/>
            </w:tcBorders>
          </w:tcPr>
          <w:p w14:paraId="6A004046" w14:textId="77777777" w:rsidR="00EF1C16" w:rsidRPr="008535D7" w:rsidRDefault="00EF1C16" w:rsidP="00EF1C16">
            <w:pPr>
              <w:adjustRightInd w:val="0"/>
              <w:snapToGrid w:val="0"/>
              <w:contextualSpacing/>
              <w:rPr>
                <w:rFonts w:cs="Arial"/>
                <w:szCs w:val="22"/>
              </w:rPr>
            </w:pPr>
          </w:p>
        </w:tc>
      </w:tr>
      <w:tr w:rsidR="00993A3D" w:rsidRPr="008535D7" w14:paraId="6A00404B" w14:textId="77777777" w:rsidTr="00EF1C16">
        <w:trPr>
          <w:trHeight w:val="384"/>
        </w:trPr>
        <w:tc>
          <w:tcPr>
            <w:tcW w:w="3776" w:type="dxa"/>
            <w:tcBorders>
              <w:top w:val="nil"/>
              <w:left w:val="nil"/>
              <w:bottom w:val="nil"/>
              <w:right w:val="nil"/>
            </w:tcBorders>
          </w:tcPr>
          <w:p w14:paraId="6A004048" w14:textId="77777777" w:rsidR="00EF1C16" w:rsidRPr="008535D7" w:rsidRDefault="00EF1C16" w:rsidP="00EF1C16">
            <w:pPr>
              <w:adjustRightInd w:val="0"/>
              <w:snapToGrid w:val="0"/>
              <w:contextualSpacing/>
              <w:rPr>
                <w:rFonts w:cs="Arial"/>
                <w:szCs w:val="22"/>
              </w:rPr>
            </w:pPr>
            <w:r w:rsidRPr="008535D7">
              <w:rPr>
                <w:rFonts w:cs="Arial"/>
                <w:szCs w:val="22"/>
              </w:rPr>
              <w:t>Signature</w:t>
            </w:r>
          </w:p>
        </w:tc>
        <w:tc>
          <w:tcPr>
            <w:tcW w:w="452" w:type="dxa"/>
            <w:tcBorders>
              <w:top w:val="nil"/>
              <w:left w:val="nil"/>
              <w:bottom w:val="nil"/>
              <w:right w:val="nil"/>
            </w:tcBorders>
          </w:tcPr>
          <w:p w14:paraId="6A004049" w14:textId="77777777" w:rsidR="00EF1C16" w:rsidRPr="008535D7" w:rsidRDefault="00EF1C16" w:rsidP="00EF1C16">
            <w:pPr>
              <w:adjustRightInd w:val="0"/>
              <w:snapToGrid w:val="0"/>
              <w:contextualSpacing/>
              <w:rPr>
                <w:rFonts w:cs="Arial"/>
                <w:szCs w:val="22"/>
              </w:rPr>
            </w:pPr>
            <w:r w:rsidRPr="008535D7">
              <w:rPr>
                <w:rFonts w:cs="Arial"/>
                <w:szCs w:val="22"/>
              </w:rPr>
              <w:t>:</w:t>
            </w:r>
          </w:p>
        </w:tc>
        <w:tc>
          <w:tcPr>
            <w:tcW w:w="4130" w:type="dxa"/>
            <w:tcBorders>
              <w:top w:val="single" w:sz="4" w:space="0" w:color="auto"/>
              <w:left w:val="nil"/>
              <w:bottom w:val="single" w:sz="4" w:space="0" w:color="auto"/>
              <w:right w:val="nil"/>
            </w:tcBorders>
          </w:tcPr>
          <w:p w14:paraId="6A00404A" w14:textId="77777777" w:rsidR="00EF1C16" w:rsidRPr="008535D7" w:rsidRDefault="00EF1C16" w:rsidP="00EF1C16">
            <w:pPr>
              <w:adjustRightInd w:val="0"/>
              <w:snapToGrid w:val="0"/>
              <w:contextualSpacing/>
              <w:rPr>
                <w:rFonts w:cs="Arial"/>
                <w:szCs w:val="22"/>
              </w:rPr>
            </w:pPr>
          </w:p>
        </w:tc>
      </w:tr>
      <w:tr w:rsidR="00EF1C16" w:rsidRPr="008535D7" w14:paraId="6A00404F" w14:textId="77777777" w:rsidTr="00EF1C16">
        <w:trPr>
          <w:trHeight w:val="384"/>
        </w:trPr>
        <w:tc>
          <w:tcPr>
            <w:tcW w:w="3776" w:type="dxa"/>
            <w:tcBorders>
              <w:top w:val="nil"/>
              <w:left w:val="nil"/>
              <w:bottom w:val="nil"/>
              <w:right w:val="nil"/>
            </w:tcBorders>
            <w:vAlign w:val="center"/>
          </w:tcPr>
          <w:p w14:paraId="6A00404C" w14:textId="77777777" w:rsidR="00EF1C16" w:rsidRPr="008535D7" w:rsidRDefault="00EF1C16" w:rsidP="00EF1C16">
            <w:pPr>
              <w:adjustRightInd w:val="0"/>
              <w:snapToGrid w:val="0"/>
              <w:contextualSpacing/>
              <w:rPr>
                <w:rFonts w:cs="Arial"/>
                <w:szCs w:val="22"/>
              </w:rPr>
            </w:pPr>
            <w:r w:rsidRPr="008535D7">
              <w:rPr>
                <w:rFonts w:cs="Arial"/>
                <w:szCs w:val="22"/>
              </w:rPr>
              <w:t>Date (date / month / year)</w:t>
            </w:r>
          </w:p>
        </w:tc>
        <w:tc>
          <w:tcPr>
            <w:tcW w:w="452" w:type="dxa"/>
            <w:tcBorders>
              <w:top w:val="nil"/>
              <w:left w:val="nil"/>
              <w:bottom w:val="nil"/>
              <w:right w:val="nil"/>
            </w:tcBorders>
          </w:tcPr>
          <w:p w14:paraId="6A00404D" w14:textId="77777777" w:rsidR="00EF1C16" w:rsidRPr="008535D7" w:rsidRDefault="00EF1C16" w:rsidP="00EF1C16">
            <w:pPr>
              <w:adjustRightInd w:val="0"/>
              <w:snapToGrid w:val="0"/>
              <w:contextualSpacing/>
              <w:rPr>
                <w:rFonts w:cs="Arial"/>
                <w:szCs w:val="22"/>
              </w:rPr>
            </w:pPr>
            <w:r w:rsidRPr="008535D7">
              <w:rPr>
                <w:rFonts w:cs="Arial"/>
                <w:szCs w:val="22"/>
              </w:rPr>
              <w:t>:</w:t>
            </w:r>
          </w:p>
        </w:tc>
        <w:tc>
          <w:tcPr>
            <w:tcW w:w="4130" w:type="dxa"/>
            <w:tcBorders>
              <w:top w:val="single" w:sz="4" w:space="0" w:color="auto"/>
              <w:left w:val="nil"/>
              <w:bottom w:val="single" w:sz="4" w:space="0" w:color="auto"/>
              <w:right w:val="nil"/>
            </w:tcBorders>
          </w:tcPr>
          <w:p w14:paraId="6A00404E" w14:textId="77777777" w:rsidR="00EF1C16" w:rsidRPr="008535D7" w:rsidRDefault="00EF1C16" w:rsidP="00EF1C16">
            <w:pPr>
              <w:adjustRightInd w:val="0"/>
              <w:snapToGrid w:val="0"/>
              <w:contextualSpacing/>
              <w:rPr>
                <w:rFonts w:cs="Arial"/>
                <w:szCs w:val="22"/>
              </w:rPr>
            </w:pPr>
          </w:p>
        </w:tc>
      </w:tr>
    </w:tbl>
    <w:p w14:paraId="6A004051" w14:textId="3EB2112B" w:rsidR="00B530B2" w:rsidRPr="008535D7" w:rsidRDefault="00B530B2">
      <w:pPr>
        <w:rPr>
          <w:rFonts w:cs="Arial"/>
          <w:szCs w:val="22"/>
          <w:lang w:val="en-GB"/>
        </w:rPr>
      </w:pPr>
    </w:p>
    <w:p w14:paraId="56368BA0" w14:textId="77777777" w:rsidR="005465D2" w:rsidRPr="005465D2" w:rsidRDefault="005465D2">
      <w:pPr>
        <w:rPr>
          <w:rFonts w:cs="Arial"/>
          <w:b/>
          <w:kern w:val="0"/>
          <w:szCs w:val="22"/>
          <w:lang w:val="en-GB"/>
        </w:rPr>
      </w:pPr>
      <w:r w:rsidRPr="005465D2">
        <w:rPr>
          <w:rFonts w:cs="Arial"/>
          <w:szCs w:val="22"/>
        </w:rPr>
        <w:br w:type="page"/>
      </w:r>
    </w:p>
    <w:p w14:paraId="6A004052" w14:textId="05976015" w:rsidR="00B530B2" w:rsidRPr="008535D7" w:rsidRDefault="00167D55" w:rsidP="00457AD1">
      <w:pPr>
        <w:pStyle w:val="NumberHeading"/>
        <w:tabs>
          <w:tab w:val="left" w:pos="1260"/>
        </w:tabs>
        <w:adjustRightInd w:val="0"/>
        <w:snapToGrid w:val="0"/>
        <w:contextualSpacing/>
        <w:jc w:val="left"/>
        <w:rPr>
          <w:rFonts w:ascii="Arial" w:hAnsi="Arial" w:cs="Arial"/>
          <w:sz w:val="22"/>
          <w:szCs w:val="22"/>
        </w:rPr>
      </w:pPr>
      <w:r w:rsidRPr="008535D7">
        <w:rPr>
          <w:rFonts w:ascii="Arial" w:hAnsi="Arial" w:cs="Arial"/>
          <w:sz w:val="22"/>
          <w:szCs w:val="22"/>
          <w:u w:val="single"/>
        </w:rPr>
        <w:lastRenderedPageBreak/>
        <w:t xml:space="preserve">ANNEX </w:t>
      </w:r>
      <w:r w:rsidR="00883772" w:rsidRPr="008535D7">
        <w:rPr>
          <w:rFonts w:ascii="Arial" w:hAnsi="Arial" w:cs="Arial"/>
          <w:sz w:val="22"/>
          <w:szCs w:val="22"/>
          <w:u w:val="single"/>
        </w:rPr>
        <w:t>K</w:t>
      </w:r>
      <w:r w:rsidR="00B530B2" w:rsidRPr="008535D7">
        <w:rPr>
          <w:rFonts w:ascii="Arial" w:hAnsi="Arial" w:cs="Arial"/>
          <w:sz w:val="22"/>
          <w:szCs w:val="22"/>
          <w:u w:val="single"/>
        </w:rPr>
        <w:t>:</w:t>
      </w:r>
      <w:r w:rsidR="00B530B2" w:rsidRPr="008535D7">
        <w:rPr>
          <w:rFonts w:ascii="Arial" w:hAnsi="Arial" w:cs="Arial"/>
          <w:sz w:val="22"/>
          <w:szCs w:val="22"/>
          <w:u w:val="single"/>
        </w:rPr>
        <w:tab/>
        <w:t>Confirmation of fulfilment of authorization conditions</w:t>
      </w:r>
    </w:p>
    <w:p w14:paraId="0D506EAD" w14:textId="77777777" w:rsidR="005465D2" w:rsidRDefault="005465D2" w:rsidP="00B530B2">
      <w:pPr>
        <w:adjustRightInd w:val="0"/>
        <w:snapToGrid w:val="0"/>
        <w:spacing w:line="240" w:lineRule="auto"/>
        <w:contextualSpacing/>
        <w:jc w:val="both"/>
        <w:rPr>
          <w:rFonts w:cs="Arial"/>
          <w:kern w:val="0"/>
          <w:szCs w:val="22"/>
          <w:lang w:val="en-GB"/>
        </w:rPr>
      </w:pPr>
    </w:p>
    <w:p w14:paraId="6A004054" w14:textId="1B4DA8C6" w:rsidR="00B530B2" w:rsidRPr="008535D7" w:rsidRDefault="00B530B2" w:rsidP="00B530B2">
      <w:pPr>
        <w:adjustRightInd w:val="0"/>
        <w:snapToGrid w:val="0"/>
        <w:spacing w:line="240" w:lineRule="auto"/>
        <w:contextualSpacing/>
        <w:jc w:val="both"/>
        <w:rPr>
          <w:rFonts w:cs="Arial"/>
          <w:kern w:val="0"/>
          <w:szCs w:val="22"/>
          <w:u w:val="single"/>
          <w:lang w:val="en-GB"/>
        </w:rPr>
      </w:pPr>
      <w:r w:rsidRPr="008535D7">
        <w:rPr>
          <w:rFonts w:cs="Arial"/>
          <w:kern w:val="0"/>
          <w:szCs w:val="22"/>
          <w:lang w:val="en-GB"/>
        </w:rPr>
        <w:t xml:space="preserve">Dated: _____________ </w:t>
      </w:r>
    </w:p>
    <w:p w14:paraId="6A004055" w14:textId="77777777" w:rsidR="00B530B2" w:rsidRPr="003734AE" w:rsidRDefault="00B530B2" w:rsidP="00B530B2">
      <w:pPr>
        <w:adjustRightInd w:val="0"/>
        <w:snapToGrid w:val="0"/>
        <w:spacing w:line="240" w:lineRule="auto"/>
        <w:contextualSpacing/>
        <w:jc w:val="both"/>
        <w:rPr>
          <w:rFonts w:cs="Arial"/>
          <w:kern w:val="0"/>
          <w:szCs w:val="22"/>
          <w:lang w:val="en-GB"/>
        </w:rPr>
      </w:pPr>
    </w:p>
    <w:p w14:paraId="6A004056" w14:textId="2F9901C7" w:rsidR="00B530B2" w:rsidRPr="003734AE" w:rsidRDefault="00B530B2" w:rsidP="00B530B2">
      <w:pPr>
        <w:adjustRightInd w:val="0"/>
        <w:snapToGrid w:val="0"/>
        <w:spacing w:line="240" w:lineRule="auto"/>
        <w:contextualSpacing/>
        <w:jc w:val="both"/>
        <w:rPr>
          <w:rFonts w:cs="Arial"/>
          <w:kern w:val="0"/>
          <w:szCs w:val="22"/>
          <w:lang w:val="en-GB"/>
        </w:rPr>
      </w:pPr>
      <w:r w:rsidRPr="003734AE">
        <w:rPr>
          <w:rFonts w:cs="Arial"/>
          <w:kern w:val="0"/>
          <w:szCs w:val="22"/>
          <w:lang w:val="en-GB"/>
        </w:rPr>
        <w:t>To: Securities and Futures Commission</w:t>
      </w:r>
      <w:r w:rsidR="00CE23F8" w:rsidRPr="003734AE">
        <w:rPr>
          <w:rFonts w:cs="Arial"/>
          <w:kern w:val="0"/>
          <w:szCs w:val="22"/>
          <w:lang w:val="en-GB"/>
        </w:rPr>
        <w:t xml:space="preserve"> (the “</w:t>
      </w:r>
      <w:r w:rsidR="00E277E4" w:rsidRPr="003734AE">
        <w:rPr>
          <w:rFonts w:cs="Arial"/>
          <w:kern w:val="0"/>
          <w:szCs w:val="22"/>
          <w:lang w:val="en-GB"/>
        </w:rPr>
        <w:t>SFC</w:t>
      </w:r>
      <w:r w:rsidR="00CE23F8" w:rsidRPr="003734AE">
        <w:rPr>
          <w:rFonts w:cs="Arial"/>
          <w:kern w:val="0"/>
          <w:szCs w:val="22"/>
          <w:lang w:val="en-GB"/>
        </w:rPr>
        <w:t>”)</w:t>
      </w:r>
    </w:p>
    <w:p w14:paraId="6A004057" w14:textId="77777777" w:rsidR="00B530B2" w:rsidRPr="003734AE" w:rsidRDefault="00B530B2" w:rsidP="00B530B2">
      <w:pPr>
        <w:adjustRightInd w:val="0"/>
        <w:snapToGrid w:val="0"/>
        <w:spacing w:line="240" w:lineRule="auto"/>
        <w:contextualSpacing/>
        <w:jc w:val="both"/>
        <w:rPr>
          <w:rFonts w:cs="Arial"/>
          <w:kern w:val="0"/>
          <w:szCs w:val="22"/>
          <w:lang w:val="en-GB"/>
        </w:rPr>
      </w:pPr>
    </w:p>
    <w:p w14:paraId="6A004058" w14:textId="6B2D6EE3" w:rsidR="00250BA9" w:rsidRPr="003734AE" w:rsidRDefault="00B530B2" w:rsidP="00B530B2">
      <w:pPr>
        <w:adjustRightInd w:val="0"/>
        <w:snapToGrid w:val="0"/>
        <w:spacing w:line="240" w:lineRule="auto"/>
        <w:contextualSpacing/>
        <w:rPr>
          <w:rFonts w:cs="Arial"/>
          <w:kern w:val="0"/>
          <w:szCs w:val="22"/>
          <w:lang w:val="en-GB"/>
        </w:rPr>
      </w:pPr>
      <w:r w:rsidRPr="003734AE">
        <w:rPr>
          <w:rFonts w:cs="Arial"/>
          <w:kern w:val="0"/>
          <w:szCs w:val="22"/>
          <w:lang w:val="en-GB"/>
        </w:rPr>
        <w:t xml:space="preserve">Name of the </w:t>
      </w:r>
      <w:r w:rsidR="005761DA" w:rsidRPr="003734AE">
        <w:rPr>
          <w:rFonts w:cs="Arial"/>
          <w:kern w:val="0"/>
          <w:szCs w:val="22"/>
          <w:lang w:val="en-GB"/>
        </w:rPr>
        <w:t>pooled retirement fund</w:t>
      </w:r>
      <w:r w:rsidRPr="003734AE">
        <w:rPr>
          <w:rFonts w:cs="Arial"/>
          <w:kern w:val="0"/>
          <w:szCs w:val="22"/>
          <w:lang w:val="en-GB"/>
        </w:rPr>
        <w:t xml:space="preserve"> (“</w:t>
      </w:r>
      <w:r w:rsidR="005761DA" w:rsidRPr="003734AE">
        <w:rPr>
          <w:rFonts w:cs="Arial"/>
          <w:kern w:val="0"/>
          <w:szCs w:val="22"/>
          <w:lang w:val="en-GB"/>
        </w:rPr>
        <w:t>PRF</w:t>
      </w:r>
      <w:r w:rsidRPr="003734AE">
        <w:rPr>
          <w:rFonts w:cs="Arial"/>
          <w:kern w:val="0"/>
          <w:szCs w:val="22"/>
          <w:lang w:val="en-GB"/>
        </w:rPr>
        <w:t xml:space="preserve">”) / </w:t>
      </w:r>
      <w:r w:rsidR="005761DA" w:rsidRPr="003734AE">
        <w:rPr>
          <w:rFonts w:cs="Arial"/>
          <w:kern w:val="0"/>
          <w:szCs w:val="22"/>
          <w:lang w:val="en-GB"/>
        </w:rPr>
        <w:t>investment portfolio</w:t>
      </w:r>
      <w:r w:rsidRPr="003734AE">
        <w:rPr>
          <w:rFonts w:cs="Arial"/>
          <w:kern w:val="0"/>
          <w:szCs w:val="22"/>
          <w:lang w:val="en-GB"/>
        </w:rPr>
        <w:t>(s)</w:t>
      </w:r>
      <w:r w:rsidR="005761DA" w:rsidRPr="003734AE">
        <w:rPr>
          <w:rFonts w:cs="Arial"/>
          <w:kern w:val="0"/>
          <w:szCs w:val="22"/>
          <w:lang w:val="en-GB"/>
        </w:rPr>
        <w:t xml:space="preserve"> ("Investment Portfolio(s)”)</w:t>
      </w:r>
      <w:r w:rsidRPr="003734AE">
        <w:rPr>
          <w:rFonts w:cs="Arial"/>
          <w:kern w:val="0"/>
          <w:szCs w:val="22"/>
          <w:lang w:val="en-GB"/>
        </w:rPr>
        <w:t xml:space="preserve">: </w:t>
      </w:r>
    </w:p>
    <w:p w14:paraId="4903E0E4" w14:textId="34D7705B" w:rsidR="005465D2" w:rsidRPr="003734AE" w:rsidRDefault="005465D2" w:rsidP="00B530B2">
      <w:pPr>
        <w:adjustRightInd w:val="0"/>
        <w:snapToGrid w:val="0"/>
        <w:spacing w:line="240" w:lineRule="auto"/>
        <w:contextualSpacing/>
        <w:rPr>
          <w:rFonts w:cs="Arial"/>
          <w:kern w:val="0"/>
          <w:szCs w:val="22"/>
          <w:lang w:val="en-GB"/>
        </w:rPr>
      </w:pPr>
    </w:p>
    <w:p w14:paraId="47FE319E" w14:textId="7DC25D13" w:rsidR="005465D2" w:rsidRPr="003734AE" w:rsidRDefault="005465D2" w:rsidP="005465D2">
      <w:pPr>
        <w:tabs>
          <w:tab w:val="left" w:pos="9000"/>
        </w:tabs>
        <w:adjustRightInd w:val="0"/>
        <w:snapToGrid w:val="0"/>
        <w:spacing w:line="240" w:lineRule="auto"/>
        <w:contextualSpacing/>
        <w:rPr>
          <w:rFonts w:cs="Arial"/>
          <w:kern w:val="0"/>
          <w:szCs w:val="22"/>
          <w:u w:val="single"/>
          <w:lang w:val="en-GB"/>
        </w:rPr>
      </w:pPr>
      <w:r w:rsidRPr="003734AE">
        <w:rPr>
          <w:rFonts w:cs="Arial"/>
          <w:kern w:val="0"/>
          <w:szCs w:val="22"/>
          <w:u w:val="single"/>
          <w:lang w:val="en-GB"/>
        </w:rPr>
        <w:tab/>
      </w:r>
    </w:p>
    <w:p w14:paraId="6A00405A" w14:textId="77777777" w:rsidR="00B530B2" w:rsidRPr="003734AE" w:rsidRDefault="00B530B2" w:rsidP="00B530B2">
      <w:pPr>
        <w:adjustRightInd w:val="0"/>
        <w:snapToGrid w:val="0"/>
        <w:spacing w:line="240" w:lineRule="auto"/>
        <w:contextualSpacing/>
        <w:jc w:val="both"/>
        <w:rPr>
          <w:rFonts w:cs="Arial"/>
          <w:kern w:val="0"/>
          <w:szCs w:val="22"/>
          <w:lang w:val="en-GB"/>
        </w:rPr>
      </w:pPr>
    </w:p>
    <w:p w14:paraId="6A00405B" w14:textId="1BE60C48" w:rsidR="00B530B2" w:rsidRPr="003734AE" w:rsidRDefault="00B530B2" w:rsidP="005465D2">
      <w:pPr>
        <w:adjustRightInd w:val="0"/>
        <w:snapToGrid w:val="0"/>
        <w:spacing w:line="240" w:lineRule="auto"/>
        <w:contextualSpacing/>
        <w:rPr>
          <w:rFonts w:cs="Arial"/>
          <w:kern w:val="0"/>
          <w:szCs w:val="22"/>
          <w:lang w:val="en-GB"/>
        </w:rPr>
      </w:pPr>
      <w:r w:rsidRPr="003734AE">
        <w:rPr>
          <w:rFonts w:cs="Arial"/>
          <w:kern w:val="0"/>
          <w:szCs w:val="22"/>
          <w:lang w:val="en-GB"/>
        </w:rPr>
        <w:t xml:space="preserve">We refer to the letter from the </w:t>
      </w:r>
      <w:r w:rsidR="00E277E4" w:rsidRPr="003734AE">
        <w:rPr>
          <w:rFonts w:cs="Arial"/>
          <w:kern w:val="0"/>
          <w:szCs w:val="22"/>
          <w:lang w:val="en-GB"/>
        </w:rPr>
        <w:t xml:space="preserve">SFC </w:t>
      </w:r>
      <w:r w:rsidRPr="003734AE">
        <w:rPr>
          <w:rFonts w:cs="Arial"/>
          <w:kern w:val="0"/>
          <w:szCs w:val="22"/>
          <w:lang w:val="en-GB"/>
        </w:rPr>
        <w:t>dated _______________ (</w:t>
      </w:r>
      <w:r w:rsidRPr="003734AE">
        <w:rPr>
          <w:rFonts w:cs="Arial"/>
          <w:i/>
          <w:kern w:val="0"/>
          <w:szCs w:val="22"/>
          <w:lang w:val="en-GB"/>
        </w:rPr>
        <w:t>insert date)</w:t>
      </w:r>
      <w:r w:rsidRPr="003734AE">
        <w:rPr>
          <w:rFonts w:cs="Arial"/>
          <w:kern w:val="0"/>
          <w:szCs w:val="22"/>
          <w:lang w:val="en-GB"/>
        </w:rPr>
        <w:t xml:space="preserve"> granting authorization of the </w:t>
      </w:r>
      <w:r w:rsidR="005761DA" w:rsidRPr="003734AE">
        <w:rPr>
          <w:rFonts w:cs="Arial"/>
          <w:kern w:val="0"/>
          <w:szCs w:val="22"/>
          <w:lang w:val="en-GB"/>
        </w:rPr>
        <w:t>PRF</w:t>
      </w:r>
      <w:r w:rsidRPr="003734AE">
        <w:rPr>
          <w:rFonts w:cs="Arial"/>
          <w:kern w:val="0"/>
          <w:szCs w:val="22"/>
          <w:lang w:val="en-GB"/>
        </w:rPr>
        <w:t xml:space="preserve"> / </w:t>
      </w:r>
      <w:r w:rsidR="000105CD" w:rsidRPr="003734AE">
        <w:rPr>
          <w:rFonts w:cs="Arial"/>
          <w:kern w:val="0"/>
          <w:szCs w:val="22"/>
          <w:lang w:val="en-GB"/>
        </w:rPr>
        <w:t>I</w:t>
      </w:r>
      <w:r w:rsidR="005761DA" w:rsidRPr="003734AE">
        <w:rPr>
          <w:rFonts w:cs="Arial"/>
          <w:kern w:val="0"/>
          <w:szCs w:val="22"/>
          <w:lang w:val="en-GB"/>
        </w:rPr>
        <w:t xml:space="preserve">nvestment </w:t>
      </w:r>
      <w:r w:rsidR="000105CD" w:rsidRPr="003734AE">
        <w:rPr>
          <w:rFonts w:cs="Arial"/>
          <w:kern w:val="0"/>
          <w:szCs w:val="22"/>
          <w:lang w:val="en-GB"/>
        </w:rPr>
        <w:t>P</w:t>
      </w:r>
      <w:r w:rsidR="005761DA" w:rsidRPr="003734AE">
        <w:rPr>
          <w:rFonts w:cs="Arial"/>
          <w:kern w:val="0"/>
          <w:szCs w:val="22"/>
          <w:lang w:val="en-GB"/>
        </w:rPr>
        <w:t>ortfolio</w:t>
      </w:r>
      <w:r w:rsidRPr="003734AE">
        <w:rPr>
          <w:rFonts w:cs="Arial"/>
          <w:kern w:val="0"/>
          <w:szCs w:val="22"/>
          <w:lang w:val="en-GB"/>
        </w:rPr>
        <w:t xml:space="preserve">(s) and its </w:t>
      </w:r>
      <w:r w:rsidR="00CB38A9" w:rsidRPr="003734AE">
        <w:rPr>
          <w:rFonts w:cs="Arial"/>
          <w:kern w:val="0"/>
          <w:szCs w:val="22"/>
          <w:lang w:val="en-GB"/>
        </w:rPr>
        <w:t>principal brochure</w:t>
      </w:r>
      <w:r w:rsidRPr="003734AE">
        <w:rPr>
          <w:rFonts w:cs="Arial"/>
          <w:kern w:val="0"/>
          <w:szCs w:val="22"/>
          <w:lang w:val="en-GB"/>
        </w:rPr>
        <w:t xml:space="preserve"> (the “Authorization Letter”).</w:t>
      </w:r>
    </w:p>
    <w:p w14:paraId="6A00405C" w14:textId="77777777" w:rsidR="00B530B2" w:rsidRPr="003734AE" w:rsidRDefault="00B530B2" w:rsidP="005465D2">
      <w:pPr>
        <w:adjustRightInd w:val="0"/>
        <w:snapToGrid w:val="0"/>
        <w:spacing w:line="240" w:lineRule="auto"/>
        <w:contextualSpacing/>
        <w:rPr>
          <w:rFonts w:cs="Arial"/>
          <w:kern w:val="0"/>
          <w:szCs w:val="22"/>
          <w:lang w:val="en-GB"/>
        </w:rPr>
      </w:pPr>
    </w:p>
    <w:p w14:paraId="6A00405D" w14:textId="4EDD7261" w:rsidR="00B530B2" w:rsidRPr="003734AE" w:rsidRDefault="00B530B2" w:rsidP="005465D2">
      <w:pPr>
        <w:adjustRightInd w:val="0"/>
        <w:snapToGrid w:val="0"/>
        <w:spacing w:line="240" w:lineRule="auto"/>
        <w:contextualSpacing/>
        <w:rPr>
          <w:rFonts w:cs="Arial"/>
          <w:kern w:val="0"/>
          <w:szCs w:val="22"/>
          <w:u w:val="single"/>
          <w:lang w:val="en-GB"/>
        </w:rPr>
      </w:pPr>
      <w:r w:rsidRPr="003734AE">
        <w:rPr>
          <w:rFonts w:cs="Arial"/>
          <w:kern w:val="0"/>
          <w:szCs w:val="22"/>
          <w:u w:val="single"/>
          <w:lang w:val="en-GB"/>
        </w:rPr>
        <w:t>Confirmations/undertakings</w:t>
      </w:r>
    </w:p>
    <w:p w14:paraId="2079C2F7" w14:textId="77777777" w:rsidR="005465D2" w:rsidRPr="003734AE" w:rsidRDefault="005465D2" w:rsidP="005465D2">
      <w:pPr>
        <w:adjustRightInd w:val="0"/>
        <w:snapToGrid w:val="0"/>
        <w:spacing w:line="240" w:lineRule="auto"/>
        <w:contextualSpacing/>
        <w:rPr>
          <w:rFonts w:cs="Arial"/>
          <w:kern w:val="0"/>
          <w:szCs w:val="22"/>
          <w:u w:val="single"/>
          <w:lang w:val="en-GB"/>
        </w:rPr>
      </w:pPr>
    </w:p>
    <w:p w14:paraId="6A00405E" w14:textId="77777777" w:rsidR="00B530B2" w:rsidRPr="003734AE" w:rsidRDefault="00B530B2" w:rsidP="005465D2">
      <w:pPr>
        <w:adjustRightInd w:val="0"/>
        <w:snapToGrid w:val="0"/>
        <w:spacing w:line="240" w:lineRule="auto"/>
        <w:contextualSpacing/>
        <w:rPr>
          <w:rFonts w:cs="Arial"/>
          <w:kern w:val="0"/>
          <w:szCs w:val="22"/>
          <w:lang w:val="en-GB"/>
        </w:rPr>
      </w:pPr>
      <w:r w:rsidRPr="003734AE">
        <w:rPr>
          <w:rFonts w:cs="Arial"/>
          <w:kern w:val="0"/>
          <w:szCs w:val="22"/>
          <w:lang w:val="en-GB"/>
        </w:rPr>
        <w:t xml:space="preserve">We hereby confirm and undertake that all the conditions for the authorization of the </w:t>
      </w:r>
      <w:r w:rsidR="005761DA" w:rsidRPr="003734AE">
        <w:rPr>
          <w:rFonts w:cs="Arial"/>
          <w:kern w:val="0"/>
          <w:szCs w:val="22"/>
          <w:lang w:val="en-GB"/>
        </w:rPr>
        <w:t>PRF</w:t>
      </w:r>
      <w:r w:rsidRPr="003734AE">
        <w:rPr>
          <w:rFonts w:cs="Arial"/>
          <w:kern w:val="0"/>
          <w:szCs w:val="22"/>
          <w:lang w:val="en-GB"/>
        </w:rPr>
        <w:t xml:space="preserve"> / </w:t>
      </w:r>
      <w:r w:rsidR="005761DA" w:rsidRPr="003734AE">
        <w:rPr>
          <w:rFonts w:cs="Arial"/>
          <w:kern w:val="0"/>
          <w:szCs w:val="22"/>
          <w:lang w:val="en-GB"/>
        </w:rPr>
        <w:t>Investment Portfolio</w:t>
      </w:r>
      <w:r w:rsidRPr="003734AE">
        <w:rPr>
          <w:rFonts w:cs="Arial"/>
          <w:kern w:val="0"/>
          <w:szCs w:val="22"/>
          <w:lang w:val="en-GB"/>
        </w:rPr>
        <w:t>(s) as set out in the</w:t>
      </w:r>
      <w:r w:rsidR="00AB0F02" w:rsidRPr="003734AE">
        <w:rPr>
          <w:rFonts w:cs="Arial"/>
          <w:kern w:val="0"/>
          <w:szCs w:val="22"/>
          <w:lang w:val="en-GB"/>
        </w:rPr>
        <w:t xml:space="preserve"> Authorization</w:t>
      </w:r>
      <w:r w:rsidRPr="003734AE">
        <w:rPr>
          <w:rFonts w:cs="Arial"/>
          <w:kern w:val="0"/>
          <w:szCs w:val="22"/>
          <w:lang w:val="en-GB"/>
        </w:rPr>
        <w:t xml:space="preserve"> Letter (“Authorization Conditions”) have been fulfilled and will be complied with in respect of the </w:t>
      </w:r>
      <w:r w:rsidR="009F5748" w:rsidRPr="003734AE">
        <w:rPr>
          <w:rFonts w:cs="Arial"/>
          <w:kern w:val="0"/>
          <w:szCs w:val="22"/>
          <w:lang w:val="en-GB"/>
        </w:rPr>
        <w:t>PRF / Investment Portfolio</w:t>
      </w:r>
      <w:r w:rsidRPr="003734AE">
        <w:rPr>
          <w:rFonts w:cs="Arial"/>
          <w:kern w:val="0"/>
          <w:szCs w:val="22"/>
          <w:lang w:val="en-GB"/>
        </w:rPr>
        <w:t xml:space="preserve">(s). </w:t>
      </w:r>
    </w:p>
    <w:p w14:paraId="6A00405F" w14:textId="77777777" w:rsidR="001A2C9A" w:rsidRPr="003734AE" w:rsidRDefault="001A2C9A" w:rsidP="005465D2">
      <w:pPr>
        <w:adjustRightInd w:val="0"/>
        <w:snapToGrid w:val="0"/>
        <w:spacing w:line="240" w:lineRule="auto"/>
        <w:contextualSpacing/>
        <w:rPr>
          <w:rFonts w:cs="Arial"/>
          <w:kern w:val="0"/>
          <w:szCs w:val="22"/>
          <w:lang w:val="en-GB"/>
        </w:rPr>
      </w:pPr>
    </w:p>
    <w:p w14:paraId="6A004060" w14:textId="77777777" w:rsidR="001A2C9A" w:rsidRPr="003734AE" w:rsidRDefault="001A2C9A" w:rsidP="005465D2">
      <w:pPr>
        <w:adjustRightInd w:val="0"/>
        <w:snapToGrid w:val="0"/>
        <w:spacing w:line="240" w:lineRule="auto"/>
        <w:contextualSpacing/>
        <w:rPr>
          <w:rFonts w:cs="Arial"/>
          <w:kern w:val="0"/>
          <w:szCs w:val="22"/>
          <w:lang w:val="en-GB"/>
        </w:rPr>
      </w:pPr>
      <w:r w:rsidRPr="003734AE">
        <w:rPr>
          <w:rFonts w:cs="Arial"/>
          <w:i/>
          <w:kern w:val="0"/>
          <w:szCs w:val="22"/>
          <w:lang w:val="en-GB"/>
        </w:rPr>
        <w:t>(Please tick if applicable)</w:t>
      </w:r>
      <w:r w:rsidRPr="003734AE">
        <w:rPr>
          <w:rFonts w:cs="Arial"/>
          <w:kern w:val="0"/>
          <w:szCs w:val="22"/>
          <w:lang w:val="en-GB"/>
        </w:rPr>
        <w:t xml:space="preserve"> In particular:</w:t>
      </w:r>
    </w:p>
    <w:p w14:paraId="6A004061" w14:textId="77777777" w:rsidR="001A2C9A" w:rsidRPr="003734AE" w:rsidRDefault="001A2C9A" w:rsidP="005465D2">
      <w:pPr>
        <w:adjustRightInd w:val="0"/>
        <w:snapToGrid w:val="0"/>
        <w:spacing w:line="240" w:lineRule="auto"/>
        <w:contextualSpacing/>
        <w:rPr>
          <w:rFonts w:cs="Arial"/>
          <w:kern w:val="0"/>
          <w:szCs w:val="22"/>
          <w:lang w:val="en-GB"/>
        </w:rPr>
      </w:pPr>
    </w:p>
    <w:p w14:paraId="6A004062" w14:textId="77777777" w:rsidR="001A2C9A" w:rsidRPr="003734AE" w:rsidRDefault="001A2C9A" w:rsidP="005465D2">
      <w:pPr>
        <w:tabs>
          <w:tab w:val="left" w:pos="360"/>
        </w:tabs>
        <w:adjustRightInd w:val="0"/>
        <w:snapToGrid w:val="0"/>
        <w:spacing w:line="240" w:lineRule="auto"/>
        <w:ind w:left="360" w:hanging="360"/>
        <w:contextualSpacing/>
        <w:rPr>
          <w:rFonts w:cs="Arial"/>
          <w:kern w:val="0"/>
          <w:szCs w:val="22"/>
          <w:lang w:val="en-GB"/>
        </w:rPr>
      </w:pPr>
      <w:r w:rsidRPr="003734AE">
        <w:rPr>
          <w:rFonts w:ascii="Segoe UI Symbol" w:hAnsi="Segoe UI Symbol" w:cs="Segoe UI Symbol"/>
          <w:kern w:val="0"/>
          <w:szCs w:val="22"/>
          <w:lang w:val="en-GB"/>
        </w:rPr>
        <w:t>☐</w:t>
      </w:r>
      <w:r w:rsidRPr="003734AE">
        <w:rPr>
          <w:rFonts w:cs="Arial"/>
          <w:kern w:val="0"/>
          <w:szCs w:val="22"/>
          <w:lang w:val="en-GB"/>
        </w:rPr>
        <w:tab/>
        <w:t xml:space="preserve">We confirm that the finalised draft </w:t>
      </w:r>
      <w:r w:rsidR="00E637EA" w:rsidRPr="003734AE">
        <w:rPr>
          <w:rFonts w:cs="Arial"/>
          <w:kern w:val="0"/>
          <w:szCs w:val="22"/>
          <w:lang w:val="en-GB"/>
        </w:rPr>
        <w:t>of the principal brochure</w:t>
      </w:r>
      <w:r w:rsidRPr="003734AE">
        <w:rPr>
          <w:rFonts w:cs="Arial"/>
          <w:kern w:val="0"/>
          <w:szCs w:val="22"/>
          <w:lang w:val="en-GB"/>
        </w:rPr>
        <w:t xml:space="preserve"> of the PRF</w:t>
      </w:r>
      <w:r w:rsidR="00E637EA" w:rsidRPr="003734AE">
        <w:rPr>
          <w:rFonts w:cs="Arial"/>
          <w:kern w:val="0"/>
          <w:szCs w:val="22"/>
          <w:lang w:val="en-GB"/>
        </w:rPr>
        <w:t xml:space="preserve"> </w:t>
      </w:r>
      <w:r w:rsidRPr="003734AE">
        <w:rPr>
          <w:rFonts w:cs="Arial"/>
          <w:kern w:val="0"/>
          <w:szCs w:val="22"/>
          <w:lang w:val="en-GB"/>
        </w:rPr>
        <w:t>has properly addressed all the</w:t>
      </w:r>
      <w:r w:rsidR="00E637EA" w:rsidRPr="003734AE">
        <w:rPr>
          <w:rFonts w:cs="Arial"/>
          <w:kern w:val="0"/>
          <w:szCs w:val="22"/>
          <w:lang w:val="en-GB"/>
        </w:rPr>
        <w:t xml:space="preserve"> comments of the SFC on the principal brochure</w:t>
      </w:r>
      <w:r w:rsidRPr="003734AE">
        <w:rPr>
          <w:rFonts w:cs="Arial"/>
          <w:kern w:val="0"/>
          <w:szCs w:val="22"/>
          <w:lang w:val="en-GB"/>
        </w:rPr>
        <w:t xml:space="preserve"> as set out in the Authorization Letter.</w:t>
      </w:r>
    </w:p>
    <w:p w14:paraId="6A004063" w14:textId="77777777" w:rsidR="00B530B2" w:rsidRPr="003734AE" w:rsidRDefault="00B530B2" w:rsidP="005465D2">
      <w:pPr>
        <w:tabs>
          <w:tab w:val="left" w:pos="360"/>
        </w:tabs>
        <w:adjustRightInd w:val="0"/>
        <w:snapToGrid w:val="0"/>
        <w:spacing w:line="240" w:lineRule="auto"/>
        <w:ind w:left="360" w:hanging="360"/>
        <w:contextualSpacing/>
        <w:rPr>
          <w:rFonts w:cs="Arial"/>
          <w:kern w:val="0"/>
          <w:szCs w:val="22"/>
          <w:lang w:val="en-GB"/>
        </w:rPr>
      </w:pPr>
    </w:p>
    <w:p w14:paraId="6A004064" w14:textId="37ED0D6C" w:rsidR="00012868" w:rsidRPr="003734AE" w:rsidRDefault="00012868" w:rsidP="005465D2">
      <w:pPr>
        <w:tabs>
          <w:tab w:val="left" w:pos="360"/>
        </w:tabs>
        <w:adjustRightInd w:val="0"/>
        <w:snapToGrid w:val="0"/>
        <w:spacing w:line="240" w:lineRule="auto"/>
        <w:ind w:left="360" w:hanging="360"/>
        <w:contextualSpacing/>
        <w:rPr>
          <w:rFonts w:cs="Arial"/>
          <w:kern w:val="0"/>
          <w:szCs w:val="22"/>
          <w:lang w:val="en-GB"/>
        </w:rPr>
      </w:pPr>
      <w:r w:rsidRPr="003734AE">
        <w:rPr>
          <w:rFonts w:ascii="Segoe UI Symbol" w:hAnsi="Segoe UI Symbol" w:cs="Segoe UI Symbol"/>
          <w:kern w:val="0"/>
          <w:szCs w:val="22"/>
          <w:lang w:val="en-GB"/>
        </w:rPr>
        <w:t>☐</w:t>
      </w:r>
      <w:r w:rsidRPr="003734AE">
        <w:rPr>
          <w:rFonts w:cs="Arial"/>
          <w:kern w:val="0"/>
          <w:szCs w:val="22"/>
          <w:lang w:val="en-GB"/>
        </w:rPr>
        <w:tab/>
      </w:r>
      <w:r w:rsidRPr="003734AE">
        <w:rPr>
          <w:rFonts w:cs="Arial"/>
          <w:i/>
          <w:kern w:val="0"/>
          <w:szCs w:val="22"/>
          <w:lang w:val="en-GB"/>
        </w:rPr>
        <w:t xml:space="preserve">(Applicable only to non-Hong Kong based </w:t>
      </w:r>
      <w:r w:rsidR="00281302" w:rsidRPr="003734AE">
        <w:rPr>
          <w:rFonts w:cs="Arial"/>
          <w:i/>
          <w:kern w:val="0"/>
          <w:szCs w:val="22"/>
          <w:lang w:val="en-GB"/>
        </w:rPr>
        <w:t>P</w:t>
      </w:r>
      <w:r w:rsidR="001D7989" w:rsidRPr="003734AE">
        <w:rPr>
          <w:rFonts w:cs="Arial"/>
          <w:i/>
          <w:kern w:val="0"/>
          <w:szCs w:val="22"/>
          <w:lang w:val="en-GB"/>
        </w:rPr>
        <w:t xml:space="preserve">roduct </w:t>
      </w:r>
      <w:r w:rsidR="00281302" w:rsidRPr="003734AE">
        <w:rPr>
          <w:rFonts w:cs="Arial"/>
          <w:i/>
          <w:kern w:val="0"/>
          <w:szCs w:val="22"/>
          <w:lang w:val="en-GB"/>
        </w:rPr>
        <w:t>P</w:t>
      </w:r>
      <w:r w:rsidR="001D7989" w:rsidRPr="003734AE">
        <w:rPr>
          <w:rFonts w:cs="Arial"/>
          <w:i/>
          <w:kern w:val="0"/>
          <w:szCs w:val="22"/>
          <w:lang w:val="en-GB"/>
        </w:rPr>
        <w:t>rovider</w:t>
      </w:r>
      <w:r w:rsidRPr="003734AE">
        <w:rPr>
          <w:rFonts w:cs="Arial"/>
          <w:i/>
          <w:kern w:val="0"/>
          <w:szCs w:val="22"/>
          <w:lang w:val="en-GB"/>
        </w:rPr>
        <w:t>)</w:t>
      </w:r>
      <w:r w:rsidRPr="003734AE">
        <w:rPr>
          <w:rFonts w:cs="Arial"/>
          <w:kern w:val="0"/>
          <w:szCs w:val="22"/>
          <w:lang w:val="en-GB"/>
        </w:rPr>
        <w:t xml:space="preserve"> We confirm that a Hong Kong representative has been duly appointed in respect of the PRF in accordance with Chapter 7 of the </w:t>
      </w:r>
      <w:r w:rsidRPr="003734AE">
        <w:rPr>
          <w:rFonts w:cs="Arial"/>
          <w:szCs w:val="22"/>
        </w:rPr>
        <w:t>Code on Pooled Retirement Funds (the “PRF Code”)</w:t>
      </w:r>
      <w:r w:rsidRPr="003734AE">
        <w:rPr>
          <w:rFonts w:cs="Arial"/>
          <w:kern w:val="0"/>
          <w:szCs w:val="22"/>
          <w:lang w:val="en-GB"/>
        </w:rPr>
        <w:t>.</w:t>
      </w:r>
    </w:p>
    <w:p w14:paraId="6A004065" w14:textId="77777777" w:rsidR="00012868" w:rsidRPr="003734AE" w:rsidRDefault="00012868" w:rsidP="005465D2">
      <w:pPr>
        <w:tabs>
          <w:tab w:val="left" w:pos="360"/>
        </w:tabs>
        <w:adjustRightInd w:val="0"/>
        <w:snapToGrid w:val="0"/>
        <w:spacing w:line="240" w:lineRule="auto"/>
        <w:ind w:left="360" w:hanging="360"/>
        <w:contextualSpacing/>
        <w:rPr>
          <w:rFonts w:cs="Arial"/>
          <w:kern w:val="0"/>
          <w:szCs w:val="22"/>
          <w:lang w:val="en-GB"/>
        </w:rPr>
      </w:pPr>
    </w:p>
    <w:p w14:paraId="6A004066" w14:textId="77777777" w:rsidR="00B530B2" w:rsidRPr="003734AE" w:rsidRDefault="001639C5" w:rsidP="005465D2">
      <w:pPr>
        <w:tabs>
          <w:tab w:val="left" w:pos="360"/>
        </w:tabs>
        <w:adjustRightInd w:val="0"/>
        <w:snapToGrid w:val="0"/>
        <w:spacing w:line="240" w:lineRule="auto"/>
        <w:ind w:left="360" w:hanging="360"/>
        <w:contextualSpacing/>
        <w:rPr>
          <w:rFonts w:cs="Arial"/>
          <w:i/>
          <w:kern w:val="0"/>
          <w:szCs w:val="22"/>
          <w:lang w:val="en-GB"/>
        </w:rPr>
      </w:pPr>
      <w:r w:rsidRPr="003734AE">
        <w:rPr>
          <w:rFonts w:ascii="Segoe UI Symbol" w:hAnsi="Segoe UI Symbol" w:cs="Segoe UI Symbol"/>
          <w:kern w:val="0"/>
          <w:szCs w:val="22"/>
          <w:lang w:val="en-GB"/>
        </w:rPr>
        <w:t>☐</w:t>
      </w:r>
      <w:r w:rsidRPr="003734AE">
        <w:rPr>
          <w:rFonts w:cs="Arial"/>
          <w:kern w:val="0"/>
          <w:szCs w:val="22"/>
          <w:lang w:val="en-GB"/>
        </w:rPr>
        <w:tab/>
        <w:t>A</w:t>
      </w:r>
      <w:r w:rsidR="00B530B2" w:rsidRPr="003734AE">
        <w:rPr>
          <w:rFonts w:cs="Arial"/>
          <w:kern w:val="0"/>
          <w:szCs w:val="22"/>
          <w:lang w:val="en-GB"/>
        </w:rPr>
        <w:t xml:space="preserve">ll other confirmations and/or undertakings that are required to be submitted in accordance with the Authorization Letter are set out below: </w:t>
      </w:r>
      <w:r w:rsidR="00B530B2" w:rsidRPr="003734AE">
        <w:rPr>
          <w:rFonts w:cs="Arial"/>
          <w:i/>
          <w:kern w:val="0"/>
          <w:szCs w:val="22"/>
          <w:lang w:val="en-GB"/>
        </w:rPr>
        <w:t>(use separate sheet(s) if necessary)</w:t>
      </w:r>
    </w:p>
    <w:p w14:paraId="6A004067" w14:textId="77777777" w:rsidR="00B530B2" w:rsidRPr="003734AE" w:rsidRDefault="00B530B2" w:rsidP="00B530B2">
      <w:pPr>
        <w:adjustRightInd w:val="0"/>
        <w:snapToGrid w:val="0"/>
        <w:spacing w:line="240" w:lineRule="auto"/>
        <w:ind w:left="720" w:hanging="720"/>
        <w:contextualSpacing/>
        <w:jc w:val="both"/>
        <w:rPr>
          <w:rFonts w:cs="Arial"/>
          <w:kern w:val="0"/>
          <w:szCs w:val="22"/>
          <w:lang w:val="en-GB"/>
        </w:rPr>
      </w:pPr>
    </w:p>
    <w:p w14:paraId="367CED41" w14:textId="30D926A9" w:rsidR="005465D2" w:rsidRPr="003734AE" w:rsidRDefault="005465D2" w:rsidP="005465D2">
      <w:pPr>
        <w:tabs>
          <w:tab w:val="left" w:pos="9000"/>
        </w:tabs>
        <w:adjustRightInd w:val="0"/>
        <w:snapToGrid w:val="0"/>
        <w:spacing w:line="240" w:lineRule="auto"/>
        <w:contextualSpacing/>
        <w:jc w:val="both"/>
        <w:rPr>
          <w:rFonts w:cs="Arial"/>
          <w:kern w:val="0"/>
          <w:szCs w:val="22"/>
          <w:u w:val="single"/>
          <w:lang w:val="en-GB"/>
        </w:rPr>
      </w:pPr>
      <w:r w:rsidRPr="003734AE">
        <w:rPr>
          <w:rFonts w:cs="Arial"/>
          <w:kern w:val="0"/>
          <w:szCs w:val="22"/>
          <w:u w:val="single"/>
          <w:lang w:val="en-GB"/>
        </w:rPr>
        <w:tab/>
      </w:r>
    </w:p>
    <w:p w14:paraId="2491681D" w14:textId="77777777" w:rsidR="005465D2" w:rsidRPr="003734AE" w:rsidRDefault="005465D2" w:rsidP="00B530B2">
      <w:pPr>
        <w:adjustRightInd w:val="0"/>
        <w:snapToGrid w:val="0"/>
        <w:spacing w:line="240" w:lineRule="auto"/>
        <w:contextualSpacing/>
        <w:jc w:val="both"/>
        <w:rPr>
          <w:rFonts w:cs="Arial"/>
          <w:kern w:val="0"/>
          <w:szCs w:val="22"/>
          <w:lang w:val="en-GB"/>
        </w:rPr>
      </w:pPr>
    </w:p>
    <w:p w14:paraId="234C227C" w14:textId="77777777" w:rsidR="005465D2" w:rsidRPr="003734AE" w:rsidRDefault="005465D2" w:rsidP="00B530B2">
      <w:pPr>
        <w:adjustRightInd w:val="0"/>
        <w:snapToGrid w:val="0"/>
        <w:spacing w:line="240" w:lineRule="auto"/>
        <w:contextualSpacing/>
        <w:jc w:val="both"/>
        <w:rPr>
          <w:rFonts w:cs="Arial"/>
          <w:kern w:val="0"/>
          <w:szCs w:val="22"/>
          <w:lang w:val="en-GB"/>
        </w:rPr>
      </w:pPr>
    </w:p>
    <w:p w14:paraId="6A00406A" w14:textId="1CD38D2E" w:rsidR="00B530B2" w:rsidRPr="003734AE" w:rsidRDefault="005465D2" w:rsidP="005465D2">
      <w:pPr>
        <w:tabs>
          <w:tab w:val="left" w:pos="9000"/>
        </w:tabs>
        <w:adjustRightInd w:val="0"/>
        <w:snapToGrid w:val="0"/>
        <w:spacing w:line="240" w:lineRule="auto"/>
        <w:contextualSpacing/>
        <w:jc w:val="both"/>
        <w:rPr>
          <w:rFonts w:cs="Arial"/>
          <w:kern w:val="0"/>
          <w:szCs w:val="22"/>
          <w:u w:val="single"/>
          <w:lang w:val="en-GB"/>
        </w:rPr>
      </w:pPr>
      <w:r w:rsidRPr="003734AE">
        <w:rPr>
          <w:noProof/>
          <w:szCs w:val="22"/>
          <w:u w:val="single"/>
        </w:rPr>
        <w:tab/>
      </w:r>
      <w:r w:rsidR="006779AD" w:rsidRPr="003734AE">
        <w:rPr>
          <w:rFonts w:cs="Arial"/>
          <w:kern w:val="0"/>
          <w:szCs w:val="22"/>
          <w:lang w:val="en-GB"/>
        </w:rPr>
        <w:br/>
      </w:r>
    </w:p>
    <w:p w14:paraId="6A00406B" w14:textId="77777777" w:rsidR="00B530B2" w:rsidRPr="003734AE" w:rsidRDefault="00B530B2" w:rsidP="00B530B2">
      <w:pPr>
        <w:adjustRightInd w:val="0"/>
        <w:snapToGrid w:val="0"/>
        <w:spacing w:line="240" w:lineRule="auto"/>
        <w:contextualSpacing/>
        <w:jc w:val="both"/>
        <w:rPr>
          <w:rFonts w:cs="Arial"/>
          <w:kern w:val="0"/>
          <w:szCs w:val="22"/>
          <w:u w:val="single"/>
          <w:lang w:val="en-GB"/>
        </w:rPr>
      </w:pPr>
      <w:r w:rsidRPr="003734AE">
        <w:rPr>
          <w:rFonts w:cs="Arial"/>
          <w:kern w:val="0"/>
          <w:szCs w:val="22"/>
          <w:u w:val="single"/>
          <w:lang w:val="en-GB"/>
        </w:rPr>
        <w:t>Supporting documentation</w:t>
      </w:r>
    </w:p>
    <w:p w14:paraId="7918F374" w14:textId="77777777" w:rsidR="005465D2" w:rsidRPr="003734AE" w:rsidRDefault="005465D2" w:rsidP="00B530B2">
      <w:pPr>
        <w:adjustRightInd w:val="0"/>
        <w:snapToGrid w:val="0"/>
        <w:spacing w:line="240" w:lineRule="auto"/>
        <w:contextualSpacing/>
        <w:rPr>
          <w:rFonts w:cs="Arial"/>
          <w:kern w:val="0"/>
          <w:szCs w:val="22"/>
          <w:lang w:val="en-GB"/>
        </w:rPr>
      </w:pPr>
    </w:p>
    <w:p w14:paraId="6A00406C" w14:textId="5E94449C" w:rsidR="00B530B2" w:rsidRPr="003734AE" w:rsidRDefault="00B530B2" w:rsidP="00B530B2">
      <w:pPr>
        <w:adjustRightInd w:val="0"/>
        <w:snapToGrid w:val="0"/>
        <w:spacing w:line="240" w:lineRule="auto"/>
        <w:contextualSpacing/>
        <w:rPr>
          <w:rFonts w:cs="Arial"/>
          <w:kern w:val="0"/>
          <w:szCs w:val="22"/>
        </w:rPr>
      </w:pPr>
      <w:r w:rsidRPr="003734AE">
        <w:rPr>
          <w:rFonts w:cs="Arial"/>
          <w:kern w:val="0"/>
          <w:szCs w:val="22"/>
          <w:lang w:val="en-GB"/>
        </w:rPr>
        <w:t xml:space="preserve">We confirm that </w:t>
      </w:r>
      <w:proofErr w:type="gramStart"/>
      <w:r w:rsidR="00ED5004" w:rsidRPr="003734AE">
        <w:rPr>
          <w:rFonts w:cs="Arial"/>
          <w:kern w:val="0"/>
          <w:szCs w:val="22"/>
          <w:lang w:val="en-GB"/>
        </w:rPr>
        <w:t xml:space="preserve">all </w:t>
      </w:r>
      <w:r w:rsidR="00767935" w:rsidRPr="003734AE">
        <w:rPr>
          <w:rFonts w:cs="Arial"/>
          <w:kern w:val="0"/>
          <w:szCs w:val="22"/>
          <w:lang w:val="en-GB"/>
        </w:rPr>
        <w:t>of</w:t>
      </w:r>
      <w:proofErr w:type="gramEnd"/>
      <w:r w:rsidR="00767935" w:rsidRPr="003734AE">
        <w:rPr>
          <w:rFonts w:cs="Arial"/>
          <w:kern w:val="0"/>
          <w:szCs w:val="22"/>
          <w:lang w:val="en-GB"/>
        </w:rPr>
        <w:t xml:space="preserve"> </w:t>
      </w:r>
      <w:r w:rsidRPr="003734AE">
        <w:rPr>
          <w:rFonts w:cs="Arial"/>
          <w:kern w:val="0"/>
          <w:szCs w:val="22"/>
          <w:lang w:val="en-GB"/>
        </w:rPr>
        <w:t xml:space="preserve">the </w:t>
      </w:r>
      <w:r w:rsidRPr="003734AE">
        <w:rPr>
          <w:rFonts w:cs="Arial"/>
          <w:kern w:val="0"/>
          <w:szCs w:val="22"/>
        </w:rPr>
        <w:t xml:space="preserve">documents as required to be submitted pursuant to the Authorization Letter </w:t>
      </w:r>
      <w:r w:rsidR="00461AAB" w:rsidRPr="003734AE">
        <w:rPr>
          <w:rFonts w:cs="Arial"/>
          <w:kern w:val="0"/>
          <w:szCs w:val="22"/>
        </w:rPr>
        <w:t>are</w:t>
      </w:r>
      <w:r w:rsidRPr="003734AE">
        <w:rPr>
          <w:rFonts w:cs="Arial"/>
          <w:kern w:val="0"/>
          <w:szCs w:val="22"/>
        </w:rPr>
        <w:t xml:space="preserve"> enclosed and listed below:</w:t>
      </w:r>
    </w:p>
    <w:p w14:paraId="6A00406D" w14:textId="77777777" w:rsidR="006226A7" w:rsidRPr="003734AE" w:rsidRDefault="006226A7" w:rsidP="00B530B2">
      <w:pPr>
        <w:adjustRightInd w:val="0"/>
        <w:snapToGrid w:val="0"/>
        <w:spacing w:line="240" w:lineRule="auto"/>
        <w:contextualSpacing/>
        <w:rPr>
          <w:rFonts w:cs="Arial"/>
          <w:kern w:val="0"/>
          <w:szCs w:val="22"/>
        </w:rPr>
      </w:pPr>
    </w:p>
    <w:p w14:paraId="6A00406E" w14:textId="4D40A0BA" w:rsidR="00B530B2" w:rsidRPr="003734AE" w:rsidRDefault="003C4D97" w:rsidP="005465D2">
      <w:pPr>
        <w:adjustRightInd w:val="0"/>
        <w:snapToGrid w:val="0"/>
        <w:spacing w:line="240" w:lineRule="auto"/>
        <w:ind w:left="360" w:hanging="360"/>
        <w:contextualSpacing/>
        <w:rPr>
          <w:rFonts w:cs="Arial"/>
          <w:kern w:val="0"/>
          <w:szCs w:val="22"/>
          <w:lang w:val="en-GB"/>
        </w:rPr>
      </w:pPr>
      <w:r w:rsidRPr="003734AE">
        <w:rPr>
          <w:rFonts w:ascii="Segoe UI Symbol" w:hAnsi="Segoe UI Symbol" w:cs="Segoe UI Symbol"/>
          <w:kern w:val="0"/>
          <w:szCs w:val="22"/>
          <w:lang w:val="en-GB"/>
        </w:rPr>
        <w:t>☐</w:t>
      </w:r>
      <w:r w:rsidR="006226A7" w:rsidRPr="003734AE">
        <w:rPr>
          <w:rFonts w:cs="Arial"/>
          <w:szCs w:val="22"/>
        </w:rPr>
        <w:tab/>
      </w:r>
      <w:r w:rsidR="00B530B2" w:rsidRPr="003734AE">
        <w:rPr>
          <w:rFonts w:cs="Arial"/>
          <w:kern w:val="0"/>
          <w:szCs w:val="22"/>
          <w:lang w:val="en-GB"/>
        </w:rPr>
        <w:t xml:space="preserve">A cheque made payable to the “Securities </w:t>
      </w:r>
      <w:r w:rsidR="00CE23F8" w:rsidRPr="003734AE">
        <w:rPr>
          <w:rFonts w:cs="Arial"/>
          <w:kern w:val="0"/>
          <w:szCs w:val="22"/>
          <w:lang w:val="en-GB"/>
        </w:rPr>
        <w:t>and</w:t>
      </w:r>
      <w:r w:rsidR="00B530B2" w:rsidRPr="003734AE">
        <w:rPr>
          <w:rFonts w:cs="Arial"/>
          <w:kern w:val="0"/>
          <w:szCs w:val="22"/>
          <w:lang w:val="en-GB"/>
        </w:rPr>
        <w:t xml:space="preserve"> Futures Commission”</w:t>
      </w:r>
      <w:r w:rsidR="0051063F" w:rsidRPr="003734AE">
        <w:rPr>
          <w:rFonts w:cs="Arial"/>
          <w:kern w:val="0"/>
          <w:szCs w:val="22"/>
          <w:lang w:val="en-GB"/>
        </w:rPr>
        <w:t xml:space="preserve">, or </w:t>
      </w:r>
      <w:r w:rsidR="00B66A63" w:rsidRPr="003734AE">
        <w:rPr>
          <w:rFonts w:cs="Arial"/>
          <w:kern w:val="0"/>
          <w:szCs w:val="22"/>
          <w:lang w:val="en-GB"/>
        </w:rPr>
        <w:t xml:space="preserve">evidence of payment by </w:t>
      </w:r>
      <w:r w:rsidR="0051063F" w:rsidRPr="003734AE">
        <w:rPr>
          <w:rFonts w:cs="Arial"/>
          <w:kern w:val="0"/>
          <w:szCs w:val="22"/>
          <w:lang w:val="en-GB"/>
        </w:rPr>
        <w:t>other means acceptable to the SFC,</w:t>
      </w:r>
      <w:r w:rsidR="00B530B2" w:rsidRPr="003734AE">
        <w:rPr>
          <w:rFonts w:cs="Arial"/>
          <w:kern w:val="0"/>
          <w:szCs w:val="22"/>
          <w:lang w:val="en-GB"/>
        </w:rPr>
        <w:t xml:space="preserve"> </w:t>
      </w:r>
      <w:r w:rsidR="00ED5004" w:rsidRPr="003734AE">
        <w:rPr>
          <w:rFonts w:cs="Arial"/>
          <w:kern w:val="0"/>
          <w:szCs w:val="22"/>
          <w:lang w:val="en-GB"/>
        </w:rPr>
        <w:t>in the total sum of ________________</w:t>
      </w:r>
      <w:r w:rsidR="005465D2" w:rsidRPr="003734AE">
        <w:rPr>
          <w:rFonts w:cs="Arial"/>
          <w:kern w:val="0"/>
          <w:szCs w:val="22"/>
          <w:lang w:val="en-GB"/>
        </w:rPr>
        <w:t xml:space="preserve"> </w:t>
      </w:r>
      <w:r w:rsidR="00ED5004" w:rsidRPr="003734AE">
        <w:rPr>
          <w:rFonts w:cs="Arial"/>
          <w:i/>
          <w:kern w:val="0"/>
          <w:szCs w:val="22"/>
          <w:lang w:val="en-GB"/>
        </w:rPr>
        <w:t>(insert amount)</w:t>
      </w:r>
      <w:r w:rsidR="00ED5004" w:rsidRPr="003734AE">
        <w:rPr>
          <w:rFonts w:cs="Arial"/>
          <w:kern w:val="0"/>
          <w:szCs w:val="22"/>
          <w:lang w:val="en-GB"/>
        </w:rPr>
        <w:t xml:space="preserve"> </w:t>
      </w:r>
      <w:r w:rsidR="00B530B2" w:rsidRPr="003734AE">
        <w:rPr>
          <w:rFonts w:cs="Arial"/>
          <w:kern w:val="0"/>
          <w:szCs w:val="22"/>
          <w:lang w:val="en-GB"/>
        </w:rPr>
        <w:t xml:space="preserve">in payment of the authorization fees and annual fees in respect of the </w:t>
      </w:r>
      <w:r w:rsidR="009F5748" w:rsidRPr="003734AE">
        <w:rPr>
          <w:rFonts w:cs="Arial"/>
          <w:kern w:val="0"/>
          <w:szCs w:val="22"/>
          <w:lang w:val="en-GB"/>
        </w:rPr>
        <w:t>PRF / Investment Portfolio</w:t>
      </w:r>
      <w:r w:rsidR="000105CD" w:rsidRPr="003734AE">
        <w:rPr>
          <w:rFonts w:cs="Arial"/>
          <w:kern w:val="0"/>
          <w:szCs w:val="22"/>
          <w:lang w:val="en-GB"/>
        </w:rPr>
        <w:t>(s)</w:t>
      </w:r>
    </w:p>
    <w:p w14:paraId="6A00406F" w14:textId="77777777" w:rsidR="00B530B2" w:rsidRPr="003734AE" w:rsidRDefault="00B530B2" w:rsidP="005465D2">
      <w:pPr>
        <w:adjustRightInd w:val="0"/>
        <w:snapToGrid w:val="0"/>
        <w:spacing w:line="240" w:lineRule="auto"/>
        <w:ind w:left="360" w:hanging="360"/>
        <w:contextualSpacing/>
        <w:rPr>
          <w:rFonts w:cs="Arial"/>
          <w:kern w:val="0"/>
          <w:szCs w:val="22"/>
          <w:lang w:val="en-GB"/>
        </w:rPr>
      </w:pPr>
    </w:p>
    <w:p w14:paraId="6A004070" w14:textId="7432C9F6" w:rsidR="00B530B2" w:rsidRPr="003734AE" w:rsidRDefault="003C4D97" w:rsidP="005465D2">
      <w:pPr>
        <w:adjustRightInd w:val="0"/>
        <w:snapToGrid w:val="0"/>
        <w:spacing w:line="240" w:lineRule="auto"/>
        <w:ind w:left="360" w:hanging="360"/>
        <w:contextualSpacing/>
        <w:rPr>
          <w:rFonts w:cs="Arial"/>
          <w:kern w:val="0"/>
          <w:szCs w:val="22"/>
          <w:lang w:val="en-GB"/>
        </w:rPr>
      </w:pPr>
      <w:r w:rsidRPr="003734AE">
        <w:rPr>
          <w:rFonts w:ascii="Segoe UI Symbol" w:hAnsi="Segoe UI Symbol" w:cs="Segoe UI Symbol"/>
          <w:kern w:val="0"/>
          <w:szCs w:val="22"/>
          <w:lang w:val="en-GB"/>
        </w:rPr>
        <w:t>☐</w:t>
      </w:r>
      <w:r w:rsidR="006226A7" w:rsidRPr="003734AE">
        <w:rPr>
          <w:rFonts w:cs="Arial"/>
          <w:szCs w:val="22"/>
        </w:rPr>
        <w:tab/>
      </w:r>
      <w:r w:rsidR="00B530B2" w:rsidRPr="003734AE">
        <w:rPr>
          <w:rFonts w:cs="Arial"/>
          <w:kern w:val="0"/>
          <w:szCs w:val="22"/>
          <w:lang w:val="en-GB"/>
        </w:rPr>
        <w:t xml:space="preserve">Finalised draft of the English </w:t>
      </w:r>
      <w:r w:rsidR="00E80EA0" w:rsidRPr="003734AE">
        <w:rPr>
          <w:rFonts w:cs="Arial"/>
          <w:kern w:val="0"/>
          <w:szCs w:val="22"/>
          <w:lang w:val="en-GB"/>
        </w:rPr>
        <w:t>principal brochure</w:t>
      </w:r>
      <w:r w:rsidR="00B530B2" w:rsidRPr="003734AE">
        <w:rPr>
          <w:rFonts w:cs="Arial"/>
          <w:kern w:val="0"/>
          <w:szCs w:val="22"/>
          <w:lang w:val="en-GB"/>
        </w:rPr>
        <w:t>, with (</w:t>
      </w:r>
      <w:proofErr w:type="spellStart"/>
      <w:r w:rsidR="00B530B2" w:rsidRPr="003734AE">
        <w:rPr>
          <w:rFonts w:cs="Arial"/>
          <w:kern w:val="0"/>
          <w:szCs w:val="22"/>
          <w:lang w:val="en-GB"/>
        </w:rPr>
        <w:t>i</w:t>
      </w:r>
      <w:proofErr w:type="spellEnd"/>
      <w:r w:rsidR="00B530B2" w:rsidRPr="003734AE">
        <w:rPr>
          <w:rFonts w:cs="Arial"/>
          <w:kern w:val="0"/>
          <w:szCs w:val="22"/>
          <w:lang w:val="en-GB"/>
        </w:rPr>
        <w:t xml:space="preserve">) </w:t>
      </w:r>
      <w:r w:rsidR="00B530B2" w:rsidRPr="003734AE">
        <w:rPr>
          <w:rFonts w:cs="Arial"/>
          <w:szCs w:val="22"/>
        </w:rPr>
        <w:t xml:space="preserve">changes (shown in mark-ups against previously submitted version) properly addressing all the guiding comments of the SFC (if any) as set out in the Authorization Letter and </w:t>
      </w:r>
      <w:r w:rsidR="00B530B2" w:rsidRPr="003734AE">
        <w:rPr>
          <w:rFonts w:cs="Arial"/>
          <w:kern w:val="0"/>
          <w:szCs w:val="22"/>
          <w:lang w:val="en-GB"/>
        </w:rPr>
        <w:t xml:space="preserve">(ii) </w:t>
      </w:r>
      <w:r w:rsidR="009F5748" w:rsidRPr="003734AE">
        <w:rPr>
          <w:rFonts w:cs="Arial"/>
          <w:szCs w:val="22"/>
        </w:rPr>
        <w:t>annotations against Appendix A</w:t>
      </w:r>
      <w:r w:rsidR="00B530B2" w:rsidRPr="003734AE">
        <w:rPr>
          <w:rFonts w:cs="Arial"/>
          <w:szCs w:val="22"/>
        </w:rPr>
        <w:t xml:space="preserve"> of the </w:t>
      </w:r>
      <w:r w:rsidR="00012868" w:rsidRPr="003734AE">
        <w:rPr>
          <w:rFonts w:cs="Arial"/>
          <w:szCs w:val="22"/>
        </w:rPr>
        <w:t>PRF Code</w:t>
      </w:r>
    </w:p>
    <w:p w14:paraId="6A004071" w14:textId="77777777" w:rsidR="00B530B2" w:rsidRPr="003734AE" w:rsidRDefault="00B530B2" w:rsidP="005465D2">
      <w:pPr>
        <w:adjustRightInd w:val="0"/>
        <w:snapToGrid w:val="0"/>
        <w:spacing w:line="240" w:lineRule="auto"/>
        <w:ind w:left="360" w:hanging="360"/>
        <w:contextualSpacing/>
        <w:rPr>
          <w:rFonts w:cs="Arial"/>
          <w:kern w:val="0"/>
          <w:szCs w:val="22"/>
          <w:lang w:val="en-GB"/>
        </w:rPr>
      </w:pPr>
    </w:p>
    <w:p w14:paraId="6A004072" w14:textId="5B7AE651" w:rsidR="00B530B2" w:rsidRPr="003734AE" w:rsidRDefault="003C4D97" w:rsidP="005465D2">
      <w:pPr>
        <w:adjustRightInd w:val="0"/>
        <w:snapToGrid w:val="0"/>
        <w:spacing w:line="240" w:lineRule="auto"/>
        <w:ind w:left="360" w:hanging="360"/>
        <w:contextualSpacing/>
        <w:rPr>
          <w:rFonts w:cs="Arial"/>
          <w:kern w:val="0"/>
          <w:szCs w:val="22"/>
          <w:lang w:val="en-GB"/>
        </w:rPr>
      </w:pPr>
      <w:r w:rsidRPr="003734AE">
        <w:rPr>
          <w:rFonts w:ascii="Segoe UI Symbol" w:hAnsi="Segoe UI Symbol" w:cs="Segoe UI Symbol"/>
          <w:kern w:val="0"/>
          <w:szCs w:val="22"/>
          <w:lang w:val="en-GB"/>
        </w:rPr>
        <w:t>☐</w:t>
      </w:r>
      <w:r w:rsidR="006226A7" w:rsidRPr="003734AE">
        <w:rPr>
          <w:rFonts w:cs="Arial"/>
          <w:szCs w:val="22"/>
        </w:rPr>
        <w:tab/>
      </w:r>
      <w:r w:rsidR="00B530B2" w:rsidRPr="003734AE">
        <w:rPr>
          <w:rFonts w:cs="Arial"/>
          <w:kern w:val="0"/>
          <w:szCs w:val="22"/>
        </w:rPr>
        <w:t xml:space="preserve">Chinese version of the </w:t>
      </w:r>
      <w:r w:rsidR="00E80EA0" w:rsidRPr="003734AE">
        <w:rPr>
          <w:rFonts w:cs="Arial"/>
          <w:kern w:val="0"/>
          <w:szCs w:val="22"/>
          <w:lang w:val="en-GB"/>
        </w:rPr>
        <w:t>principal brochure</w:t>
      </w:r>
      <w:r w:rsidR="00B530B2" w:rsidRPr="003734AE">
        <w:rPr>
          <w:rFonts w:cs="Arial"/>
          <w:kern w:val="0"/>
          <w:szCs w:val="22"/>
        </w:rPr>
        <w:t xml:space="preserve"> and the executed Chinese translation certificate</w:t>
      </w:r>
    </w:p>
    <w:p w14:paraId="6A004073" w14:textId="77777777" w:rsidR="00B530B2" w:rsidRPr="003734AE" w:rsidRDefault="00B530B2" w:rsidP="005465D2">
      <w:pPr>
        <w:adjustRightInd w:val="0"/>
        <w:snapToGrid w:val="0"/>
        <w:spacing w:line="240" w:lineRule="auto"/>
        <w:ind w:left="360" w:hanging="360"/>
        <w:contextualSpacing/>
        <w:rPr>
          <w:rFonts w:cs="Arial"/>
          <w:kern w:val="0"/>
          <w:szCs w:val="22"/>
        </w:rPr>
      </w:pPr>
    </w:p>
    <w:p w14:paraId="6A004074" w14:textId="14E28653" w:rsidR="00B530B2" w:rsidRPr="003734AE" w:rsidRDefault="003C4D97" w:rsidP="005465D2">
      <w:pPr>
        <w:adjustRightInd w:val="0"/>
        <w:snapToGrid w:val="0"/>
        <w:spacing w:line="240" w:lineRule="auto"/>
        <w:ind w:left="360" w:hanging="360"/>
        <w:contextualSpacing/>
        <w:rPr>
          <w:rFonts w:cs="Arial"/>
          <w:kern w:val="0"/>
          <w:szCs w:val="22"/>
          <w:lang w:val="en-GB"/>
        </w:rPr>
      </w:pPr>
      <w:r w:rsidRPr="003734AE">
        <w:rPr>
          <w:rFonts w:ascii="Segoe UI Symbol" w:hAnsi="Segoe UI Symbol" w:cs="Segoe UI Symbol"/>
          <w:kern w:val="0"/>
          <w:szCs w:val="22"/>
          <w:lang w:val="en-GB"/>
        </w:rPr>
        <w:t>☐</w:t>
      </w:r>
      <w:r w:rsidR="006226A7" w:rsidRPr="003734AE">
        <w:rPr>
          <w:rFonts w:cs="Arial"/>
          <w:szCs w:val="22"/>
        </w:rPr>
        <w:tab/>
      </w:r>
      <w:r w:rsidR="00B530B2" w:rsidRPr="003734AE">
        <w:rPr>
          <w:rFonts w:cs="Arial"/>
          <w:i/>
          <w:kern w:val="0"/>
          <w:szCs w:val="22"/>
          <w:lang w:val="en-GB"/>
        </w:rPr>
        <w:t>(Where applicable</w:t>
      </w:r>
      <w:r w:rsidR="00CE23F8" w:rsidRPr="003734AE">
        <w:rPr>
          <w:rFonts w:cs="Arial"/>
          <w:i/>
          <w:kern w:val="0"/>
          <w:szCs w:val="22"/>
          <w:lang w:val="en-GB"/>
        </w:rPr>
        <w:t xml:space="preserve"> and constitutive documents had been submitted at the time of application</w:t>
      </w:r>
      <w:r w:rsidR="00B530B2" w:rsidRPr="003734AE">
        <w:rPr>
          <w:rFonts w:cs="Arial"/>
          <w:i/>
          <w:kern w:val="0"/>
          <w:szCs w:val="22"/>
          <w:lang w:val="en-GB"/>
        </w:rPr>
        <w:t>)</w:t>
      </w:r>
      <w:r w:rsidR="00B530B2" w:rsidRPr="003734AE">
        <w:rPr>
          <w:rFonts w:cs="Arial"/>
          <w:kern w:val="0"/>
          <w:szCs w:val="22"/>
          <w:lang w:val="en-GB"/>
        </w:rPr>
        <w:t xml:space="preserve"> </w:t>
      </w:r>
      <w:r w:rsidR="00B530B2" w:rsidRPr="003734AE">
        <w:rPr>
          <w:rFonts w:cs="Arial"/>
          <w:kern w:val="0"/>
          <w:szCs w:val="22"/>
        </w:rPr>
        <w:t>Copy of duly executed constitutive documents</w:t>
      </w:r>
    </w:p>
    <w:p w14:paraId="44A5C363" w14:textId="77777777" w:rsidR="00AA2221" w:rsidRPr="003734AE" w:rsidRDefault="00AA2221" w:rsidP="005465D2">
      <w:pPr>
        <w:pStyle w:val="Normal1"/>
        <w:spacing w:after="0" w:line="220" w:lineRule="exact"/>
        <w:ind w:left="360" w:hanging="360"/>
        <w:contextualSpacing/>
        <w:rPr>
          <w:rFonts w:cs="Arial"/>
          <w:szCs w:val="22"/>
        </w:rPr>
      </w:pPr>
    </w:p>
    <w:p w14:paraId="6A004079" w14:textId="1A991267" w:rsidR="00B530B2" w:rsidRDefault="003C4D97" w:rsidP="005465D2">
      <w:pPr>
        <w:adjustRightInd w:val="0"/>
        <w:snapToGrid w:val="0"/>
        <w:spacing w:line="240" w:lineRule="auto"/>
        <w:ind w:left="360" w:hanging="360"/>
        <w:contextualSpacing/>
        <w:rPr>
          <w:rFonts w:cs="Arial"/>
          <w:i/>
          <w:kern w:val="0"/>
          <w:szCs w:val="22"/>
          <w:lang w:val="en-GB"/>
        </w:rPr>
      </w:pPr>
      <w:r w:rsidRPr="003734AE">
        <w:rPr>
          <w:rFonts w:ascii="Segoe UI Symbol" w:hAnsi="Segoe UI Symbol" w:cs="Segoe UI Symbol"/>
          <w:kern w:val="0"/>
          <w:szCs w:val="22"/>
          <w:lang w:val="en-GB"/>
        </w:rPr>
        <w:t>☐</w:t>
      </w:r>
      <w:r w:rsidR="006226A7" w:rsidRPr="003734AE">
        <w:rPr>
          <w:rFonts w:cs="Arial"/>
          <w:szCs w:val="22"/>
        </w:rPr>
        <w:tab/>
      </w:r>
      <w:r w:rsidR="00B530B2" w:rsidRPr="008F4402">
        <w:rPr>
          <w:rFonts w:cs="Arial"/>
          <w:iCs/>
          <w:kern w:val="0"/>
          <w:szCs w:val="22"/>
          <w:lang w:val="en-GB"/>
        </w:rPr>
        <w:t xml:space="preserve">Please list out such other documents that are required to be submitted pursuant to the Authorization Letter: </w:t>
      </w:r>
      <w:r w:rsidR="00B530B2" w:rsidRPr="003734AE">
        <w:rPr>
          <w:rFonts w:cs="Arial"/>
          <w:i/>
          <w:kern w:val="0"/>
          <w:szCs w:val="22"/>
          <w:lang w:val="en-GB"/>
        </w:rPr>
        <w:t>(use separate sheet(s) if necessary)</w:t>
      </w:r>
    </w:p>
    <w:p w14:paraId="5812D5AA" w14:textId="77777777" w:rsidR="00B20608" w:rsidRDefault="00B20608" w:rsidP="00B20608">
      <w:pPr>
        <w:tabs>
          <w:tab w:val="left" w:pos="9000"/>
        </w:tabs>
        <w:adjustRightInd w:val="0"/>
        <w:snapToGrid w:val="0"/>
        <w:spacing w:line="240" w:lineRule="auto"/>
        <w:ind w:left="360"/>
        <w:contextualSpacing/>
        <w:rPr>
          <w:rFonts w:cs="Arial"/>
          <w:iCs/>
          <w:kern w:val="0"/>
          <w:szCs w:val="22"/>
          <w:u w:val="single"/>
          <w:lang w:val="en-GB"/>
        </w:rPr>
      </w:pPr>
    </w:p>
    <w:p w14:paraId="7D63C817" w14:textId="0C37E9D9" w:rsidR="00B20608" w:rsidRPr="00B20608" w:rsidRDefault="00B20608" w:rsidP="00B20608">
      <w:pPr>
        <w:tabs>
          <w:tab w:val="left" w:pos="9000"/>
        </w:tabs>
        <w:adjustRightInd w:val="0"/>
        <w:snapToGrid w:val="0"/>
        <w:spacing w:line="240" w:lineRule="auto"/>
        <w:ind w:left="360"/>
        <w:contextualSpacing/>
        <w:rPr>
          <w:rFonts w:cs="Arial"/>
          <w:iCs/>
          <w:kern w:val="0"/>
          <w:szCs w:val="22"/>
          <w:u w:val="single"/>
          <w:lang w:val="en-GB"/>
        </w:rPr>
      </w:pPr>
      <w:r>
        <w:rPr>
          <w:rFonts w:cs="Arial"/>
          <w:iCs/>
          <w:kern w:val="0"/>
          <w:szCs w:val="22"/>
          <w:u w:val="single"/>
          <w:lang w:val="en-GB"/>
        </w:rPr>
        <w:tab/>
      </w:r>
    </w:p>
    <w:p w14:paraId="3B5AD11B" w14:textId="77777777" w:rsidR="003C4D97" w:rsidRPr="008535D7" w:rsidRDefault="003C4D97" w:rsidP="0094603A">
      <w:pPr>
        <w:tabs>
          <w:tab w:val="left" w:pos="142"/>
        </w:tabs>
        <w:adjustRightInd w:val="0"/>
        <w:snapToGrid w:val="0"/>
        <w:spacing w:line="200" w:lineRule="exact"/>
        <w:contextualSpacing/>
        <w:rPr>
          <w:rFonts w:cs="Arial"/>
          <w:bCs/>
          <w:szCs w:val="22"/>
        </w:rPr>
      </w:pPr>
    </w:p>
    <w:p w14:paraId="2614DF3D" w14:textId="77777777" w:rsidR="003C4D97" w:rsidRPr="008535D7" w:rsidRDefault="003C4D97" w:rsidP="0094603A">
      <w:pPr>
        <w:tabs>
          <w:tab w:val="left" w:pos="142"/>
        </w:tabs>
        <w:adjustRightInd w:val="0"/>
        <w:snapToGrid w:val="0"/>
        <w:spacing w:line="200" w:lineRule="exact"/>
        <w:contextualSpacing/>
        <w:rPr>
          <w:rFonts w:cs="Arial"/>
          <w:bCs/>
          <w:szCs w:val="22"/>
        </w:rPr>
      </w:pPr>
    </w:p>
    <w:p w14:paraId="09C4E641" w14:textId="77777777" w:rsidR="003C4D97" w:rsidRPr="008535D7" w:rsidRDefault="003C4D97" w:rsidP="0094603A">
      <w:pPr>
        <w:tabs>
          <w:tab w:val="left" w:pos="142"/>
        </w:tabs>
        <w:adjustRightInd w:val="0"/>
        <w:snapToGrid w:val="0"/>
        <w:spacing w:line="200" w:lineRule="exact"/>
        <w:contextualSpacing/>
        <w:rPr>
          <w:rFonts w:cs="Arial"/>
          <w:bCs/>
          <w:szCs w:val="22"/>
        </w:rPr>
      </w:pPr>
    </w:p>
    <w:p w14:paraId="6A004081" w14:textId="615649E5" w:rsidR="002D02BD" w:rsidRPr="008535D7" w:rsidRDefault="003C4D97" w:rsidP="00B20608">
      <w:pPr>
        <w:tabs>
          <w:tab w:val="left" w:pos="142"/>
        </w:tabs>
        <w:adjustRightInd w:val="0"/>
        <w:snapToGrid w:val="0"/>
        <w:spacing w:line="200" w:lineRule="exact"/>
        <w:contextualSpacing/>
        <w:rPr>
          <w:rFonts w:cs="Arial"/>
          <w:bCs/>
          <w:szCs w:val="22"/>
        </w:rPr>
      </w:pPr>
      <w:r w:rsidRPr="008535D7">
        <w:rPr>
          <w:rFonts w:cs="Arial"/>
          <w:bCs/>
          <w:szCs w:val="22"/>
        </w:rPr>
        <w:tab/>
      </w:r>
      <w:r w:rsidR="002D02BD" w:rsidRPr="008535D7">
        <w:rPr>
          <w:rFonts w:cs="Arial"/>
          <w:bCs/>
          <w:szCs w:val="22"/>
        </w:rPr>
        <w:t>Signed for and on behalf of</w:t>
      </w:r>
      <w:r w:rsidR="0094603A" w:rsidRPr="008535D7">
        <w:rPr>
          <w:rFonts w:cs="Arial"/>
          <w:bCs/>
          <w:szCs w:val="22"/>
        </w:rPr>
        <w:t xml:space="preserve"> </w:t>
      </w:r>
      <w:proofErr w:type="gramStart"/>
      <w:r w:rsidR="0094603A" w:rsidRPr="008535D7">
        <w:rPr>
          <w:rFonts w:cs="Arial"/>
          <w:bCs/>
          <w:szCs w:val="22"/>
        </w:rPr>
        <w:t xml:space="preserve">  </w:t>
      </w:r>
      <w:r w:rsidR="002D02BD" w:rsidRPr="008535D7">
        <w:rPr>
          <w:rFonts w:cs="Arial"/>
          <w:bCs/>
          <w:szCs w:val="22"/>
        </w:rPr>
        <w:t>:</w:t>
      </w:r>
      <w:proofErr w:type="gramEnd"/>
      <w:r w:rsidR="0094603A" w:rsidRPr="008535D7">
        <w:rPr>
          <w:rFonts w:cs="Arial"/>
          <w:szCs w:val="22"/>
        </w:rPr>
        <w:t xml:space="preserve"> </w:t>
      </w:r>
    </w:p>
    <w:p w14:paraId="6A004082" w14:textId="77777777" w:rsidR="002D02BD" w:rsidRPr="008535D7" w:rsidRDefault="002D02BD" w:rsidP="0094603A">
      <w:pPr>
        <w:tabs>
          <w:tab w:val="left" w:pos="0"/>
        </w:tabs>
        <w:rPr>
          <w:rFonts w:cs="Arial"/>
        </w:rPr>
      </w:pPr>
    </w:p>
    <w:tbl>
      <w:tblPr>
        <w:tblW w:w="9835" w:type="dxa"/>
        <w:tblLayout w:type="fixed"/>
        <w:tblCellMar>
          <w:top w:w="72" w:type="dxa"/>
          <w:left w:w="72" w:type="dxa"/>
          <w:bottom w:w="72" w:type="dxa"/>
          <w:right w:w="72" w:type="dxa"/>
        </w:tblCellMar>
        <w:tblLook w:val="0000" w:firstRow="0" w:lastRow="0" w:firstColumn="0" w:lastColumn="0" w:noHBand="0" w:noVBand="0"/>
      </w:tblPr>
      <w:tblGrid>
        <w:gridCol w:w="3042"/>
        <w:gridCol w:w="18"/>
        <w:gridCol w:w="270"/>
        <w:gridCol w:w="432"/>
        <w:gridCol w:w="18"/>
        <w:gridCol w:w="1202"/>
        <w:gridCol w:w="2284"/>
        <w:gridCol w:w="164"/>
        <w:gridCol w:w="2380"/>
        <w:gridCol w:w="25"/>
      </w:tblGrid>
      <w:tr w:rsidR="00993A3D" w:rsidRPr="008535D7" w14:paraId="6A00408B" w14:textId="77777777" w:rsidTr="00F474BD">
        <w:tc>
          <w:tcPr>
            <w:tcW w:w="3042" w:type="dxa"/>
            <w:vAlign w:val="center"/>
          </w:tcPr>
          <w:p w14:paraId="6A004083" w14:textId="47C8EE19" w:rsidR="002D02BD" w:rsidRPr="008535D7" w:rsidRDefault="002D02BD" w:rsidP="00B20608">
            <w:pPr>
              <w:adjustRightInd w:val="0"/>
              <w:snapToGrid w:val="0"/>
              <w:spacing w:line="200" w:lineRule="exact"/>
              <w:ind w:left="58"/>
              <w:contextualSpacing/>
              <w:rPr>
                <w:rFonts w:cs="Arial"/>
                <w:szCs w:val="22"/>
              </w:rPr>
            </w:pPr>
            <w:r w:rsidRPr="008535D7">
              <w:rPr>
                <w:rFonts w:cs="Arial"/>
                <w:szCs w:val="22"/>
              </w:rPr>
              <w:t xml:space="preserve">Name of the </w:t>
            </w:r>
            <w:r w:rsidR="00281302" w:rsidRPr="008535D7">
              <w:rPr>
                <w:rFonts w:cs="Arial"/>
                <w:szCs w:val="22"/>
              </w:rPr>
              <w:t>P</w:t>
            </w:r>
            <w:r w:rsidR="001D7989" w:rsidRPr="008535D7">
              <w:rPr>
                <w:rFonts w:cs="Arial"/>
                <w:szCs w:val="22"/>
              </w:rPr>
              <w:t xml:space="preserve">roduct </w:t>
            </w:r>
            <w:r w:rsidR="00281302" w:rsidRPr="008535D7">
              <w:rPr>
                <w:rFonts w:cs="Arial"/>
                <w:szCs w:val="22"/>
              </w:rPr>
              <w:t>P</w:t>
            </w:r>
            <w:r w:rsidR="001D7989" w:rsidRPr="008535D7">
              <w:rPr>
                <w:rFonts w:cs="Arial"/>
                <w:szCs w:val="22"/>
              </w:rPr>
              <w:t>rovider</w:t>
            </w:r>
          </w:p>
          <w:p w14:paraId="6A004084" w14:textId="77777777" w:rsidR="002D02BD" w:rsidRPr="008535D7" w:rsidRDefault="002D02BD" w:rsidP="0094603A">
            <w:pPr>
              <w:tabs>
                <w:tab w:val="left" w:pos="0"/>
              </w:tabs>
              <w:adjustRightInd w:val="0"/>
              <w:snapToGrid w:val="0"/>
              <w:spacing w:line="200" w:lineRule="exact"/>
              <w:contextualSpacing/>
              <w:rPr>
                <w:rFonts w:cs="Arial"/>
                <w:szCs w:val="22"/>
              </w:rPr>
            </w:pPr>
          </w:p>
          <w:p w14:paraId="6A004085" w14:textId="77777777" w:rsidR="002D02BD" w:rsidRPr="008535D7" w:rsidRDefault="002D02BD" w:rsidP="0094603A">
            <w:pPr>
              <w:tabs>
                <w:tab w:val="left" w:pos="0"/>
              </w:tabs>
              <w:adjustRightInd w:val="0"/>
              <w:snapToGrid w:val="0"/>
              <w:spacing w:line="200" w:lineRule="exact"/>
              <w:contextualSpacing/>
              <w:rPr>
                <w:rFonts w:cs="Arial"/>
                <w:szCs w:val="22"/>
              </w:rPr>
            </w:pPr>
          </w:p>
        </w:tc>
        <w:tc>
          <w:tcPr>
            <w:tcW w:w="288" w:type="dxa"/>
            <w:gridSpan w:val="2"/>
          </w:tcPr>
          <w:p w14:paraId="6A004086" w14:textId="77777777" w:rsidR="002D02BD" w:rsidRPr="008535D7" w:rsidRDefault="002D02BD" w:rsidP="0094603A">
            <w:pPr>
              <w:tabs>
                <w:tab w:val="left" w:pos="0"/>
              </w:tabs>
              <w:adjustRightInd w:val="0"/>
              <w:snapToGrid w:val="0"/>
              <w:spacing w:line="200" w:lineRule="exact"/>
              <w:contextualSpacing/>
              <w:rPr>
                <w:rFonts w:cs="Arial"/>
                <w:szCs w:val="22"/>
              </w:rPr>
            </w:pPr>
            <w:r w:rsidRPr="008535D7">
              <w:rPr>
                <w:rFonts w:cs="Arial"/>
                <w:szCs w:val="22"/>
              </w:rPr>
              <w:t>:</w:t>
            </w:r>
          </w:p>
        </w:tc>
        <w:tc>
          <w:tcPr>
            <w:tcW w:w="432" w:type="dxa"/>
          </w:tcPr>
          <w:p w14:paraId="6A004087" w14:textId="77777777" w:rsidR="002D02BD" w:rsidRPr="008535D7" w:rsidRDefault="002D02BD" w:rsidP="0094603A">
            <w:pPr>
              <w:tabs>
                <w:tab w:val="left" w:pos="0"/>
              </w:tabs>
              <w:adjustRightInd w:val="0"/>
              <w:snapToGrid w:val="0"/>
              <w:spacing w:line="200" w:lineRule="exact"/>
              <w:contextualSpacing/>
              <w:rPr>
                <w:rFonts w:cs="Arial"/>
                <w:szCs w:val="22"/>
              </w:rPr>
            </w:pPr>
          </w:p>
        </w:tc>
        <w:tc>
          <w:tcPr>
            <w:tcW w:w="6073" w:type="dxa"/>
            <w:gridSpan w:val="6"/>
          </w:tcPr>
          <w:p w14:paraId="6A004088" w14:textId="77777777" w:rsidR="002D02BD" w:rsidRPr="008535D7" w:rsidRDefault="002D02BD" w:rsidP="0094603A">
            <w:pPr>
              <w:pBdr>
                <w:bottom w:val="single" w:sz="6" w:space="1" w:color="auto"/>
              </w:pBdr>
              <w:tabs>
                <w:tab w:val="left" w:pos="0"/>
              </w:tabs>
              <w:adjustRightInd w:val="0"/>
              <w:snapToGrid w:val="0"/>
              <w:spacing w:line="200" w:lineRule="exact"/>
              <w:contextualSpacing/>
              <w:rPr>
                <w:rFonts w:cs="Arial"/>
                <w:i/>
                <w:szCs w:val="22"/>
              </w:rPr>
            </w:pPr>
          </w:p>
          <w:p w14:paraId="6A004089" w14:textId="77777777" w:rsidR="002D02BD" w:rsidRPr="008535D7" w:rsidRDefault="002D02BD" w:rsidP="0094603A">
            <w:pPr>
              <w:pBdr>
                <w:bottom w:val="single" w:sz="6" w:space="1" w:color="auto"/>
              </w:pBdr>
              <w:tabs>
                <w:tab w:val="left" w:pos="0"/>
              </w:tabs>
              <w:adjustRightInd w:val="0"/>
              <w:snapToGrid w:val="0"/>
              <w:spacing w:line="200" w:lineRule="exact"/>
              <w:contextualSpacing/>
              <w:rPr>
                <w:rFonts w:cs="Arial"/>
                <w:i/>
                <w:szCs w:val="22"/>
              </w:rPr>
            </w:pPr>
          </w:p>
          <w:p w14:paraId="6A00408A" w14:textId="77777777" w:rsidR="002D02BD" w:rsidRPr="008535D7" w:rsidRDefault="002D02BD" w:rsidP="0094603A">
            <w:pPr>
              <w:tabs>
                <w:tab w:val="left" w:pos="0"/>
              </w:tabs>
              <w:adjustRightInd w:val="0"/>
              <w:snapToGrid w:val="0"/>
              <w:spacing w:line="200" w:lineRule="exact"/>
              <w:contextualSpacing/>
              <w:rPr>
                <w:rFonts w:cs="Arial"/>
                <w:i/>
                <w:szCs w:val="22"/>
              </w:rPr>
            </w:pPr>
          </w:p>
        </w:tc>
      </w:tr>
      <w:tr w:rsidR="00993A3D" w:rsidRPr="008535D7" w14:paraId="6A004097" w14:textId="77777777" w:rsidTr="00F474BD">
        <w:tc>
          <w:tcPr>
            <w:tcW w:w="3042" w:type="dxa"/>
            <w:vAlign w:val="center"/>
          </w:tcPr>
          <w:p w14:paraId="6A00408C" w14:textId="61C1FCD7" w:rsidR="002D02BD" w:rsidRPr="008535D7" w:rsidRDefault="0094603A" w:rsidP="00B20608">
            <w:pPr>
              <w:tabs>
                <w:tab w:val="left" w:pos="70"/>
              </w:tabs>
              <w:adjustRightInd w:val="0"/>
              <w:snapToGrid w:val="0"/>
              <w:spacing w:line="200" w:lineRule="exact"/>
              <w:contextualSpacing/>
              <w:rPr>
                <w:rFonts w:cs="Arial"/>
                <w:szCs w:val="22"/>
              </w:rPr>
            </w:pPr>
            <w:r w:rsidRPr="008535D7">
              <w:rPr>
                <w:rFonts w:cs="Arial"/>
                <w:szCs w:val="22"/>
              </w:rPr>
              <w:tab/>
            </w:r>
            <w:r w:rsidR="002D02BD" w:rsidRPr="008535D7">
              <w:rPr>
                <w:rFonts w:cs="Arial"/>
                <w:szCs w:val="22"/>
              </w:rPr>
              <w:t xml:space="preserve">Name of authorized </w:t>
            </w:r>
            <w:r w:rsidR="003C4D97" w:rsidRPr="008535D7">
              <w:rPr>
                <w:rFonts w:cs="Arial"/>
                <w:szCs w:val="22"/>
              </w:rPr>
              <w:tab/>
            </w:r>
            <w:r w:rsidR="002D02BD" w:rsidRPr="008535D7">
              <w:rPr>
                <w:rFonts w:cs="Arial"/>
                <w:szCs w:val="22"/>
              </w:rPr>
              <w:t>signatory</w:t>
            </w:r>
          </w:p>
          <w:p w14:paraId="6A00408D" w14:textId="77777777" w:rsidR="002D02BD" w:rsidRPr="008535D7" w:rsidRDefault="002D02BD" w:rsidP="0094603A">
            <w:pPr>
              <w:tabs>
                <w:tab w:val="left" w:pos="0"/>
              </w:tabs>
              <w:adjustRightInd w:val="0"/>
              <w:snapToGrid w:val="0"/>
              <w:spacing w:line="200" w:lineRule="exact"/>
              <w:contextualSpacing/>
              <w:rPr>
                <w:rFonts w:cs="Arial"/>
                <w:sz w:val="20"/>
              </w:rPr>
            </w:pPr>
          </w:p>
          <w:p w14:paraId="6A00408E" w14:textId="77777777" w:rsidR="002D02BD" w:rsidRPr="008535D7" w:rsidRDefault="002D02BD" w:rsidP="0094603A">
            <w:pPr>
              <w:tabs>
                <w:tab w:val="left" w:pos="0"/>
              </w:tabs>
              <w:adjustRightInd w:val="0"/>
              <w:snapToGrid w:val="0"/>
              <w:spacing w:line="200" w:lineRule="exact"/>
              <w:contextualSpacing/>
              <w:rPr>
                <w:rFonts w:cs="Arial"/>
                <w:sz w:val="20"/>
              </w:rPr>
            </w:pPr>
          </w:p>
          <w:p w14:paraId="6A00408F" w14:textId="77777777" w:rsidR="002D02BD" w:rsidRPr="008535D7" w:rsidRDefault="002D02BD" w:rsidP="0094603A">
            <w:pPr>
              <w:tabs>
                <w:tab w:val="left" w:pos="0"/>
              </w:tabs>
              <w:adjustRightInd w:val="0"/>
              <w:snapToGrid w:val="0"/>
              <w:spacing w:line="200" w:lineRule="exact"/>
              <w:contextualSpacing/>
              <w:rPr>
                <w:rFonts w:cs="Arial"/>
                <w:sz w:val="20"/>
              </w:rPr>
            </w:pPr>
          </w:p>
          <w:p w14:paraId="6A004090" w14:textId="77777777" w:rsidR="002D02BD" w:rsidRPr="008535D7" w:rsidRDefault="002D02BD" w:rsidP="0094603A">
            <w:pPr>
              <w:tabs>
                <w:tab w:val="left" w:pos="0"/>
              </w:tabs>
              <w:adjustRightInd w:val="0"/>
              <w:snapToGrid w:val="0"/>
              <w:spacing w:line="200" w:lineRule="exact"/>
              <w:contextualSpacing/>
              <w:rPr>
                <w:rFonts w:cs="Arial"/>
                <w:sz w:val="20"/>
              </w:rPr>
            </w:pPr>
          </w:p>
        </w:tc>
        <w:tc>
          <w:tcPr>
            <w:tcW w:w="288" w:type="dxa"/>
            <w:gridSpan w:val="2"/>
          </w:tcPr>
          <w:p w14:paraId="6A004091" w14:textId="77777777" w:rsidR="002D02BD" w:rsidRPr="008535D7" w:rsidRDefault="002D02BD" w:rsidP="0094603A">
            <w:pPr>
              <w:tabs>
                <w:tab w:val="left" w:pos="0"/>
              </w:tabs>
              <w:adjustRightInd w:val="0"/>
              <w:snapToGrid w:val="0"/>
              <w:spacing w:line="200" w:lineRule="exact"/>
              <w:contextualSpacing/>
              <w:rPr>
                <w:rFonts w:cs="Arial"/>
                <w:sz w:val="20"/>
              </w:rPr>
            </w:pPr>
            <w:r w:rsidRPr="008535D7">
              <w:rPr>
                <w:rFonts w:cs="Arial"/>
                <w:sz w:val="20"/>
              </w:rPr>
              <w:t>:</w:t>
            </w:r>
          </w:p>
        </w:tc>
        <w:tc>
          <w:tcPr>
            <w:tcW w:w="432" w:type="dxa"/>
          </w:tcPr>
          <w:p w14:paraId="6A004092" w14:textId="7859E07C" w:rsidR="002D02BD" w:rsidRPr="008535D7" w:rsidRDefault="003C4D97" w:rsidP="00FA7052">
            <w:pPr>
              <w:adjustRightInd w:val="0"/>
              <w:snapToGrid w:val="0"/>
              <w:spacing w:line="200" w:lineRule="exact"/>
              <w:ind w:left="-54"/>
              <w:contextualSpacing/>
              <w:rPr>
                <w:rFonts w:cs="Arial"/>
                <w:sz w:val="20"/>
              </w:rPr>
            </w:pPr>
            <w:r w:rsidRPr="008535D7">
              <w:rPr>
                <w:rFonts w:ascii="Segoe UI Symbol" w:hAnsi="Segoe UI Symbol" w:cs="Segoe UI Symbol"/>
                <w:kern w:val="0"/>
                <w:szCs w:val="22"/>
                <w:lang w:val="en-GB"/>
              </w:rPr>
              <w:t>☐</w:t>
            </w:r>
          </w:p>
        </w:tc>
        <w:tc>
          <w:tcPr>
            <w:tcW w:w="6073" w:type="dxa"/>
            <w:gridSpan w:val="6"/>
          </w:tcPr>
          <w:p w14:paraId="6A004093" w14:textId="2531F164" w:rsidR="002D02BD" w:rsidRPr="008535D7" w:rsidRDefault="002D02BD" w:rsidP="00FA7052">
            <w:pPr>
              <w:adjustRightInd w:val="0"/>
              <w:snapToGrid w:val="0"/>
              <w:spacing w:line="240" w:lineRule="exact"/>
              <w:ind w:left="-58"/>
              <w:contextualSpacing/>
              <w:rPr>
                <w:rFonts w:cs="Arial"/>
                <w:i/>
                <w:szCs w:val="22"/>
              </w:rPr>
            </w:pPr>
            <w:r w:rsidRPr="008535D7">
              <w:rPr>
                <w:rFonts w:cs="Arial"/>
                <w:i/>
                <w:szCs w:val="22"/>
              </w:rPr>
              <w:t xml:space="preserve">(For </w:t>
            </w:r>
            <w:r w:rsidR="00281302" w:rsidRPr="008535D7">
              <w:rPr>
                <w:rFonts w:cs="Arial"/>
                <w:i/>
                <w:kern w:val="0"/>
                <w:szCs w:val="22"/>
                <w:lang w:val="en-GB"/>
              </w:rPr>
              <w:t>P</w:t>
            </w:r>
            <w:r w:rsidR="001D7989" w:rsidRPr="008535D7">
              <w:rPr>
                <w:rFonts w:cs="Arial"/>
                <w:i/>
                <w:kern w:val="0"/>
                <w:szCs w:val="22"/>
                <w:lang w:val="en-GB"/>
              </w:rPr>
              <w:t xml:space="preserve">roduct </w:t>
            </w:r>
            <w:r w:rsidR="00281302" w:rsidRPr="008535D7">
              <w:rPr>
                <w:rFonts w:cs="Arial"/>
                <w:i/>
                <w:kern w:val="0"/>
                <w:szCs w:val="22"/>
                <w:lang w:val="en-GB"/>
              </w:rPr>
              <w:t>P</w:t>
            </w:r>
            <w:r w:rsidR="001D7989" w:rsidRPr="008535D7">
              <w:rPr>
                <w:rFonts w:cs="Arial"/>
                <w:i/>
                <w:kern w:val="0"/>
                <w:szCs w:val="22"/>
                <w:lang w:val="en-GB"/>
              </w:rPr>
              <w:t>rovider</w:t>
            </w:r>
            <w:r w:rsidRPr="008535D7">
              <w:rPr>
                <w:rFonts w:cs="Arial"/>
                <w:i/>
                <w:szCs w:val="22"/>
              </w:rPr>
              <w:t xml:space="preserve"> who is licensed by or registered with </w:t>
            </w:r>
            <w:r w:rsidR="00DE1B76" w:rsidRPr="008535D7">
              <w:rPr>
                <w:rFonts w:cs="Arial"/>
                <w:i/>
                <w:szCs w:val="22"/>
              </w:rPr>
              <w:t xml:space="preserve">the </w:t>
            </w:r>
            <w:r w:rsidRPr="008535D7">
              <w:rPr>
                <w:rFonts w:cs="Arial"/>
                <w:i/>
                <w:szCs w:val="22"/>
              </w:rPr>
              <w:t>SFC)</w:t>
            </w:r>
          </w:p>
          <w:p w14:paraId="6A004094" w14:textId="77777777" w:rsidR="002D02BD" w:rsidRPr="008535D7" w:rsidRDefault="002D02BD" w:rsidP="0094603A">
            <w:pPr>
              <w:pBdr>
                <w:bottom w:val="single" w:sz="6" w:space="1" w:color="auto"/>
              </w:pBdr>
              <w:tabs>
                <w:tab w:val="left" w:pos="0"/>
              </w:tabs>
              <w:adjustRightInd w:val="0"/>
              <w:snapToGrid w:val="0"/>
              <w:spacing w:line="200" w:lineRule="exact"/>
              <w:contextualSpacing/>
              <w:rPr>
                <w:rFonts w:cs="Arial"/>
                <w:i/>
                <w:sz w:val="20"/>
                <w:u w:val="single"/>
              </w:rPr>
            </w:pPr>
          </w:p>
          <w:p w14:paraId="6A004095" w14:textId="77777777" w:rsidR="002D02BD" w:rsidRPr="008535D7" w:rsidRDefault="002D02BD" w:rsidP="0094603A">
            <w:pPr>
              <w:pBdr>
                <w:bottom w:val="single" w:sz="6" w:space="1" w:color="auto"/>
              </w:pBdr>
              <w:tabs>
                <w:tab w:val="left" w:pos="0"/>
              </w:tabs>
              <w:adjustRightInd w:val="0"/>
              <w:snapToGrid w:val="0"/>
              <w:spacing w:line="200" w:lineRule="exact"/>
              <w:contextualSpacing/>
              <w:rPr>
                <w:rFonts w:cs="Arial"/>
                <w:i/>
                <w:sz w:val="20"/>
              </w:rPr>
            </w:pPr>
          </w:p>
          <w:p w14:paraId="6A004096" w14:textId="62AE09D4" w:rsidR="002D02BD" w:rsidRPr="008535D7" w:rsidRDefault="002D02BD" w:rsidP="0094603A">
            <w:pPr>
              <w:tabs>
                <w:tab w:val="left" w:pos="0"/>
              </w:tabs>
              <w:adjustRightInd w:val="0"/>
              <w:snapToGrid w:val="0"/>
              <w:spacing w:line="200" w:lineRule="exact"/>
              <w:ind w:left="-54"/>
              <w:contextualSpacing/>
              <w:rPr>
                <w:rFonts w:cs="Arial"/>
                <w:i/>
                <w:szCs w:val="22"/>
              </w:rPr>
            </w:pPr>
            <w:r w:rsidRPr="008535D7">
              <w:rPr>
                <w:rFonts w:cs="Arial"/>
                <w:i/>
                <w:szCs w:val="22"/>
              </w:rPr>
              <w:t>(Insert name of at least one Responsible Officer</w:t>
            </w:r>
            <w:r w:rsidR="00C20FBE" w:rsidRPr="008535D7">
              <w:rPr>
                <w:rFonts w:cs="Arial"/>
                <w:i/>
                <w:szCs w:val="22"/>
              </w:rPr>
              <w:t xml:space="preserve"> or Executive Officer</w:t>
            </w:r>
            <w:r w:rsidRPr="008535D7">
              <w:rPr>
                <w:rFonts w:cs="Arial"/>
                <w:i/>
                <w:szCs w:val="22"/>
              </w:rPr>
              <w:t xml:space="preserve"> of the </w:t>
            </w:r>
            <w:r w:rsidR="00281302" w:rsidRPr="008535D7">
              <w:rPr>
                <w:rFonts w:cs="Arial"/>
                <w:i/>
                <w:kern w:val="0"/>
                <w:szCs w:val="22"/>
                <w:lang w:val="en-GB"/>
              </w:rPr>
              <w:t>P</w:t>
            </w:r>
            <w:r w:rsidR="001D7989" w:rsidRPr="008535D7">
              <w:rPr>
                <w:rFonts w:cs="Arial"/>
                <w:i/>
                <w:kern w:val="0"/>
                <w:szCs w:val="22"/>
                <w:lang w:val="en-GB"/>
              </w:rPr>
              <w:t xml:space="preserve">roduct </w:t>
            </w:r>
            <w:r w:rsidR="00281302" w:rsidRPr="008535D7">
              <w:rPr>
                <w:rFonts w:cs="Arial"/>
                <w:i/>
                <w:kern w:val="0"/>
                <w:szCs w:val="22"/>
                <w:lang w:val="en-GB"/>
              </w:rPr>
              <w:t>P</w:t>
            </w:r>
            <w:r w:rsidR="001D7989" w:rsidRPr="008535D7">
              <w:rPr>
                <w:rFonts w:cs="Arial"/>
                <w:i/>
                <w:kern w:val="0"/>
                <w:szCs w:val="22"/>
                <w:lang w:val="en-GB"/>
              </w:rPr>
              <w:t>rovider</w:t>
            </w:r>
            <w:r w:rsidRPr="008535D7">
              <w:rPr>
                <w:rFonts w:cs="Arial"/>
                <w:i/>
                <w:szCs w:val="22"/>
              </w:rPr>
              <w:t>)</w:t>
            </w:r>
          </w:p>
        </w:tc>
      </w:tr>
      <w:tr w:rsidR="00993A3D" w:rsidRPr="008535D7" w14:paraId="6A00409F" w14:textId="77777777" w:rsidTr="00F474BD">
        <w:trPr>
          <w:gridAfter w:val="1"/>
          <w:wAfter w:w="25" w:type="dxa"/>
          <w:trHeight w:val="1035"/>
        </w:trPr>
        <w:tc>
          <w:tcPr>
            <w:tcW w:w="3060" w:type="dxa"/>
            <w:gridSpan w:val="2"/>
            <w:vAlign w:val="center"/>
          </w:tcPr>
          <w:p w14:paraId="6A004098" w14:textId="77777777" w:rsidR="002D02BD" w:rsidRPr="008535D7" w:rsidRDefault="002D02BD" w:rsidP="0094603A">
            <w:pPr>
              <w:tabs>
                <w:tab w:val="left" w:pos="0"/>
              </w:tabs>
              <w:adjustRightInd w:val="0"/>
              <w:snapToGrid w:val="0"/>
              <w:spacing w:line="200" w:lineRule="exact"/>
              <w:contextualSpacing/>
              <w:rPr>
                <w:rFonts w:cs="Arial"/>
                <w:sz w:val="20"/>
              </w:rPr>
            </w:pPr>
          </w:p>
        </w:tc>
        <w:tc>
          <w:tcPr>
            <w:tcW w:w="270" w:type="dxa"/>
          </w:tcPr>
          <w:p w14:paraId="6A004099" w14:textId="77777777" w:rsidR="002D02BD" w:rsidRPr="008535D7" w:rsidRDefault="002D02BD" w:rsidP="0094603A">
            <w:pPr>
              <w:tabs>
                <w:tab w:val="left" w:pos="0"/>
              </w:tabs>
              <w:adjustRightInd w:val="0"/>
              <w:snapToGrid w:val="0"/>
              <w:spacing w:line="200" w:lineRule="exact"/>
              <w:contextualSpacing/>
              <w:rPr>
                <w:rFonts w:cs="Arial"/>
                <w:sz w:val="20"/>
              </w:rPr>
            </w:pPr>
            <w:r w:rsidRPr="008535D7">
              <w:rPr>
                <w:rFonts w:cs="Arial"/>
                <w:sz w:val="20"/>
              </w:rPr>
              <w:t>:</w:t>
            </w:r>
          </w:p>
        </w:tc>
        <w:tc>
          <w:tcPr>
            <w:tcW w:w="450" w:type="dxa"/>
            <w:gridSpan w:val="2"/>
          </w:tcPr>
          <w:p w14:paraId="6A00409A" w14:textId="4694B4C8" w:rsidR="002D02BD" w:rsidRPr="008535D7" w:rsidRDefault="00576270" w:rsidP="00FA7052">
            <w:pPr>
              <w:adjustRightInd w:val="0"/>
              <w:snapToGrid w:val="0"/>
              <w:spacing w:line="200" w:lineRule="exact"/>
              <w:ind w:left="-39"/>
              <w:contextualSpacing/>
              <w:rPr>
                <w:rFonts w:cs="Arial"/>
                <w:sz w:val="20"/>
              </w:rPr>
            </w:pPr>
            <w:r w:rsidRPr="008535D7">
              <w:rPr>
                <w:rFonts w:ascii="Segoe UI Symbol" w:hAnsi="Segoe UI Symbol" w:cs="Segoe UI Symbol"/>
                <w:kern w:val="0"/>
                <w:szCs w:val="22"/>
                <w:lang w:val="en-GB"/>
              </w:rPr>
              <w:t>☐</w:t>
            </w:r>
          </w:p>
        </w:tc>
        <w:tc>
          <w:tcPr>
            <w:tcW w:w="6030" w:type="dxa"/>
            <w:gridSpan w:val="4"/>
          </w:tcPr>
          <w:p w14:paraId="6A00409B" w14:textId="4480C7D2" w:rsidR="002D02BD" w:rsidRPr="008535D7" w:rsidRDefault="002D02BD" w:rsidP="00FA7052">
            <w:pPr>
              <w:adjustRightInd w:val="0"/>
              <w:snapToGrid w:val="0"/>
              <w:spacing w:line="240" w:lineRule="exact"/>
              <w:ind w:left="-79"/>
              <w:contextualSpacing/>
              <w:rPr>
                <w:rFonts w:cs="Arial"/>
                <w:i/>
                <w:szCs w:val="22"/>
              </w:rPr>
            </w:pPr>
            <w:r w:rsidRPr="008535D7">
              <w:rPr>
                <w:rFonts w:cs="Arial"/>
                <w:i/>
                <w:szCs w:val="22"/>
              </w:rPr>
              <w:t xml:space="preserve">(For </w:t>
            </w:r>
            <w:r w:rsidR="0055553D" w:rsidRPr="008535D7">
              <w:rPr>
                <w:rFonts w:cs="Arial"/>
                <w:i/>
                <w:szCs w:val="22"/>
              </w:rPr>
              <w:t>P</w:t>
            </w:r>
            <w:r w:rsidR="001D7989" w:rsidRPr="008535D7">
              <w:rPr>
                <w:rFonts w:cs="Arial"/>
                <w:i/>
                <w:szCs w:val="22"/>
              </w:rPr>
              <w:t xml:space="preserve">roduct </w:t>
            </w:r>
            <w:r w:rsidR="0055553D" w:rsidRPr="008535D7">
              <w:rPr>
                <w:rFonts w:cs="Arial"/>
                <w:i/>
                <w:szCs w:val="22"/>
              </w:rPr>
              <w:t>P</w:t>
            </w:r>
            <w:r w:rsidR="001D7989" w:rsidRPr="008535D7">
              <w:rPr>
                <w:rFonts w:cs="Arial"/>
                <w:i/>
                <w:szCs w:val="22"/>
              </w:rPr>
              <w:t xml:space="preserve">rovider who is not licensed by </w:t>
            </w:r>
            <w:r w:rsidR="00C20FBE" w:rsidRPr="008535D7">
              <w:rPr>
                <w:rFonts w:cs="Arial"/>
                <w:i/>
                <w:szCs w:val="22"/>
              </w:rPr>
              <w:t xml:space="preserve">or registered with </w:t>
            </w:r>
            <w:r w:rsidR="001D7989" w:rsidRPr="008535D7">
              <w:rPr>
                <w:rFonts w:cs="Arial"/>
                <w:i/>
                <w:szCs w:val="22"/>
              </w:rPr>
              <w:t>the SFC</w:t>
            </w:r>
            <w:r w:rsidRPr="008535D7">
              <w:rPr>
                <w:rFonts w:cs="Arial"/>
                <w:i/>
                <w:szCs w:val="22"/>
              </w:rPr>
              <w:t>)</w:t>
            </w:r>
          </w:p>
          <w:p w14:paraId="6A00409C" w14:textId="77777777" w:rsidR="002D02BD" w:rsidRPr="008535D7" w:rsidRDefault="002D02BD" w:rsidP="0094603A">
            <w:pPr>
              <w:pBdr>
                <w:bottom w:val="single" w:sz="6" w:space="1" w:color="auto"/>
              </w:pBdr>
              <w:tabs>
                <w:tab w:val="left" w:pos="0"/>
              </w:tabs>
              <w:adjustRightInd w:val="0"/>
              <w:snapToGrid w:val="0"/>
              <w:spacing w:line="200" w:lineRule="exact"/>
              <w:contextualSpacing/>
              <w:rPr>
                <w:rFonts w:cs="Arial"/>
                <w:i/>
                <w:sz w:val="20"/>
              </w:rPr>
            </w:pPr>
          </w:p>
          <w:p w14:paraId="6A00409D" w14:textId="77777777" w:rsidR="002D02BD" w:rsidRPr="008535D7" w:rsidRDefault="002D02BD" w:rsidP="0094603A">
            <w:pPr>
              <w:pBdr>
                <w:bottom w:val="single" w:sz="6" w:space="1" w:color="auto"/>
              </w:pBdr>
              <w:tabs>
                <w:tab w:val="left" w:pos="0"/>
              </w:tabs>
              <w:adjustRightInd w:val="0"/>
              <w:snapToGrid w:val="0"/>
              <w:spacing w:line="200" w:lineRule="exact"/>
              <w:contextualSpacing/>
              <w:rPr>
                <w:rFonts w:cs="Arial"/>
                <w:i/>
                <w:sz w:val="20"/>
              </w:rPr>
            </w:pPr>
          </w:p>
          <w:p w14:paraId="6A00409E" w14:textId="22BB5332" w:rsidR="002D02BD" w:rsidRPr="008535D7" w:rsidRDefault="002D02BD" w:rsidP="0092394A">
            <w:pPr>
              <w:adjustRightInd w:val="0"/>
              <w:snapToGrid w:val="0"/>
              <w:spacing w:line="200" w:lineRule="exact"/>
              <w:ind w:left="-79"/>
              <w:contextualSpacing/>
              <w:rPr>
                <w:rFonts w:cs="Arial"/>
                <w:i/>
                <w:szCs w:val="22"/>
              </w:rPr>
            </w:pPr>
            <w:r w:rsidRPr="008535D7">
              <w:rPr>
                <w:rFonts w:cs="Arial"/>
                <w:i/>
                <w:szCs w:val="22"/>
              </w:rPr>
              <w:t>(Insert name of at least one executive director</w:t>
            </w:r>
            <w:r w:rsidR="00043CB8" w:rsidRPr="005D6908">
              <w:rPr>
                <w:rFonts w:cs="Arial"/>
                <w:i/>
                <w:szCs w:val="22"/>
                <w:vertAlign w:val="superscript"/>
              </w:rPr>
              <w:fldChar w:fldCharType="begin"/>
            </w:r>
            <w:r w:rsidR="00043CB8" w:rsidRPr="005D6908">
              <w:rPr>
                <w:rFonts w:cs="Arial"/>
                <w:i/>
                <w:szCs w:val="22"/>
              </w:rPr>
              <w:instrText xml:space="preserve"> NOTEREF _Ref108102357 \f   </w:instrText>
            </w:r>
            <w:r w:rsidR="005D6908" w:rsidRPr="005D6908">
              <w:rPr>
                <w:rFonts w:cs="Arial"/>
                <w:i/>
                <w:szCs w:val="22"/>
              </w:rPr>
              <w:instrText xml:space="preserve"> \* MERGEFORMAT </w:instrText>
            </w:r>
            <w:r w:rsidR="00043CB8" w:rsidRPr="005D6908">
              <w:rPr>
                <w:rFonts w:cs="Arial"/>
                <w:i/>
                <w:szCs w:val="22"/>
                <w:vertAlign w:val="superscript"/>
              </w:rPr>
              <w:fldChar w:fldCharType="separate"/>
            </w:r>
            <w:r w:rsidR="00A71AEF" w:rsidRPr="00A71AEF">
              <w:rPr>
                <w:rStyle w:val="FootnoteReference"/>
                <w:i/>
              </w:rPr>
              <w:t>11</w:t>
            </w:r>
            <w:r w:rsidR="00043CB8" w:rsidRPr="005D6908">
              <w:rPr>
                <w:rFonts w:cs="Arial"/>
                <w:i/>
                <w:szCs w:val="22"/>
                <w:vertAlign w:val="superscript"/>
              </w:rPr>
              <w:fldChar w:fldCharType="end"/>
            </w:r>
            <w:r w:rsidRPr="008535D7">
              <w:rPr>
                <w:rFonts w:cs="Arial"/>
                <w:i/>
                <w:szCs w:val="22"/>
              </w:rPr>
              <w:t xml:space="preserve"> (or above) </w:t>
            </w:r>
            <w:r w:rsidR="005A74EB" w:rsidRPr="008535D7">
              <w:rPr>
                <w:rFonts w:cs="Arial"/>
                <w:i/>
                <w:szCs w:val="22"/>
              </w:rPr>
              <w:t xml:space="preserve">or person in a senior position </w:t>
            </w:r>
            <w:r w:rsidRPr="008535D7">
              <w:rPr>
                <w:rFonts w:cs="Arial"/>
                <w:i/>
                <w:szCs w:val="22"/>
              </w:rPr>
              <w:t xml:space="preserve">of the </w:t>
            </w:r>
            <w:r w:rsidR="00281302" w:rsidRPr="008535D7">
              <w:rPr>
                <w:rFonts w:cs="Arial"/>
                <w:i/>
                <w:kern w:val="0"/>
                <w:szCs w:val="22"/>
                <w:lang w:val="en-GB"/>
              </w:rPr>
              <w:t>P</w:t>
            </w:r>
            <w:r w:rsidR="001D7989" w:rsidRPr="008535D7">
              <w:rPr>
                <w:rFonts w:cs="Arial"/>
                <w:i/>
                <w:kern w:val="0"/>
                <w:szCs w:val="22"/>
                <w:lang w:val="en-GB"/>
              </w:rPr>
              <w:t xml:space="preserve">roduct </w:t>
            </w:r>
            <w:r w:rsidR="00281302" w:rsidRPr="008535D7">
              <w:rPr>
                <w:rFonts w:cs="Arial"/>
                <w:i/>
                <w:kern w:val="0"/>
                <w:szCs w:val="22"/>
                <w:lang w:val="en-GB"/>
              </w:rPr>
              <w:t>P</w:t>
            </w:r>
            <w:r w:rsidR="001D7989" w:rsidRPr="008535D7">
              <w:rPr>
                <w:rFonts w:cs="Arial"/>
                <w:i/>
                <w:kern w:val="0"/>
                <w:szCs w:val="22"/>
                <w:lang w:val="en-GB"/>
              </w:rPr>
              <w:t>rovider</w:t>
            </w:r>
            <w:r w:rsidRPr="008535D7">
              <w:rPr>
                <w:rFonts w:cs="Arial"/>
                <w:i/>
                <w:szCs w:val="22"/>
              </w:rPr>
              <w:t>)</w:t>
            </w:r>
          </w:p>
        </w:tc>
      </w:tr>
      <w:tr w:rsidR="00993A3D" w:rsidRPr="008535D7" w14:paraId="6A0040AA" w14:textId="77777777" w:rsidTr="00F474BD">
        <w:trPr>
          <w:trHeight w:val="22"/>
        </w:trPr>
        <w:tc>
          <w:tcPr>
            <w:tcW w:w="3042" w:type="dxa"/>
          </w:tcPr>
          <w:p w14:paraId="6A0040A0" w14:textId="77777777" w:rsidR="002D02BD" w:rsidRPr="008535D7" w:rsidRDefault="002D02BD" w:rsidP="0094603A">
            <w:pPr>
              <w:tabs>
                <w:tab w:val="left" w:pos="0"/>
              </w:tabs>
              <w:adjustRightInd w:val="0"/>
              <w:snapToGrid w:val="0"/>
              <w:spacing w:line="200" w:lineRule="exact"/>
              <w:contextualSpacing/>
              <w:rPr>
                <w:rFonts w:cs="Arial"/>
                <w:szCs w:val="22"/>
              </w:rPr>
            </w:pPr>
          </w:p>
          <w:p w14:paraId="6A0040A1" w14:textId="0E49CDA4" w:rsidR="002D02BD" w:rsidRPr="008535D7" w:rsidRDefault="0094603A" w:rsidP="0094603A">
            <w:pPr>
              <w:tabs>
                <w:tab w:val="left" w:pos="70"/>
              </w:tabs>
              <w:adjustRightInd w:val="0"/>
              <w:snapToGrid w:val="0"/>
              <w:spacing w:line="200" w:lineRule="exact"/>
              <w:contextualSpacing/>
              <w:rPr>
                <w:rFonts w:cs="Arial"/>
                <w:szCs w:val="22"/>
              </w:rPr>
            </w:pPr>
            <w:r w:rsidRPr="008535D7">
              <w:rPr>
                <w:rFonts w:cs="Arial"/>
                <w:szCs w:val="22"/>
              </w:rPr>
              <w:tab/>
            </w:r>
            <w:r w:rsidR="002D02BD" w:rsidRPr="008535D7">
              <w:rPr>
                <w:rFonts w:cs="Arial"/>
                <w:szCs w:val="22"/>
              </w:rPr>
              <w:t>Signature</w:t>
            </w:r>
          </w:p>
        </w:tc>
        <w:tc>
          <w:tcPr>
            <w:tcW w:w="288" w:type="dxa"/>
            <w:gridSpan w:val="2"/>
          </w:tcPr>
          <w:p w14:paraId="6A0040A2" w14:textId="77777777" w:rsidR="002D02BD" w:rsidRPr="008535D7" w:rsidRDefault="002D02BD" w:rsidP="0094603A">
            <w:pPr>
              <w:tabs>
                <w:tab w:val="left" w:pos="0"/>
              </w:tabs>
              <w:adjustRightInd w:val="0"/>
              <w:snapToGrid w:val="0"/>
              <w:spacing w:line="200" w:lineRule="exact"/>
              <w:contextualSpacing/>
              <w:rPr>
                <w:rFonts w:cs="Arial"/>
                <w:szCs w:val="22"/>
              </w:rPr>
            </w:pPr>
          </w:p>
          <w:p w14:paraId="6A0040A3" w14:textId="77777777" w:rsidR="002D02BD" w:rsidRPr="008535D7" w:rsidRDefault="002D02BD" w:rsidP="0094603A">
            <w:pPr>
              <w:tabs>
                <w:tab w:val="left" w:pos="0"/>
              </w:tabs>
              <w:adjustRightInd w:val="0"/>
              <w:snapToGrid w:val="0"/>
              <w:spacing w:line="200" w:lineRule="exact"/>
              <w:contextualSpacing/>
              <w:rPr>
                <w:rFonts w:cs="Arial"/>
                <w:szCs w:val="22"/>
              </w:rPr>
            </w:pPr>
            <w:r w:rsidRPr="008535D7">
              <w:rPr>
                <w:rFonts w:cs="Arial"/>
                <w:szCs w:val="22"/>
              </w:rPr>
              <w:t>:</w:t>
            </w:r>
          </w:p>
        </w:tc>
        <w:tc>
          <w:tcPr>
            <w:tcW w:w="432" w:type="dxa"/>
          </w:tcPr>
          <w:p w14:paraId="6A0040A4" w14:textId="77777777" w:rsidR="002D02BD" w:rsidRPr="008535D7" w:rsidRDefault="002D02BD" w:rsidP="0094603A">
            <w:pPr>
              <w:tabs>
                <w:tab w:val="left" w:pos="0"/>
              </w:tabs>
              <w:adjustRightInd w:val="0"/>
              <w:snapToGrid w:val="0"/>
              <w:spacing w:line="200" w:lineRule="exact"/>
              <w:contextualSpacing/>
              <w:rPr>
                <w:rFonts w:cs="Arial"/>
                <w:szCs w:val="22"/>
              </w:rPr>
            </w:pPr>
          </w:p>
        </w:tc>
        <w:tc>
          <w:tcPr>
            <w:tcW w:w="1220" w:type="dxa"/>
            <w:gridSpan w:val="2"/>
            <w:tcBorders>
              <w:bottom w:val="single" w:sz="4" w:space="0" w:color="auto"/>
            </w:tcBorders>
          </w:tcPr>
          <w:p w14:paraId="6A0040A5" w14:textId="77777777" w:rsidR="002D02BD" w:rsidRPr="008535D7" w:rsidRDefault="002D02BD" w:rsidP="0094603A">
            <w:pPr>
              <w:tabs>
                <w:tab w:val="left" w:pos="0"/>
              </w:tabs>
              <w:adjustRightInd w:val="0"/>
              <w:snapToGrid w:val="0"/>
              <w:spacing w:line="200" w:lineRule="exact"/>
              <w:contextualSpacing/>
              <w:rPr>
                <w:rFonts w:cs="Arial"/>
                <w:szCs w:val="22"/>
              </w:rPr>
            </w:pPr>
          </w:p>
          <w:p w14:paraId="6A0040A6" w14:textId="77777777" w:rsidR="002D02BD" w:rsidRPr="008535D7" w:rsidRDefault="002D02BD" w:rsidP="0094603A">
            <w:pPr>
              <w:tabs>
                <w:tab w:val="left" w:pos="0"/>
              </w:tabs>
              <w:adjustRightInd w:val="0"/>
              <w:snapToGrid w:val="0"/>
              <w:spacing w:line="200" w:lineRule="exact"/>
              <w:contextualSpacing/>
              <w:rPr>
                <w:rFonts w:cs="Arial"/>
                <w:szCs w:val="22"/>
              </w:rPr>
            </w:pPr>
          </w:p>
        </w:tc>
        <w:tc>
          <w:tcPr>
            <w:tcW w:w="2284" w:type="dxa"/>
            <w:tcBorders>
              <w:bottom w:val="single" w:sz="4" w:space="0" w:color="auto"/>
            </w:tcBorders>
            <w:vAlign w:val="center"/>
          </w:tcPr>
          <w:p w14:paraId="6A0040A7" w14:textId="77777777" w:rsidR="002D02BD" w:rsidRPr="008535D7" w:rsidRDefault="002D02BD" w:rsidP="0094603A">
            <w:pPr>
              <w:tabs>
                <w:tab w:val="left" w:pos="0"/>
              </w:tabs>
              <w:adjustRightInd w:val="0"/>
              <w:snapToGrid w:val="0"/>
              <w:spacing w:line="200" w:lineRule="exact"/>
              <w:contextualSpacing/>
              <w:rPr>
                <w:rFonts w:cs="Arial"/>
                <w:szCs w:val="22"/>
              </w:rPr>
            </w:pPr>
          </w:p>
        </w:tc>
        <w:tc>
          <w:tcPr>
            <w:tcW w:w="164" w:type="dxa"/>
            <w:tcBorders>
              <w:bottom w:val="single" w:sz="4" w:space="0" w:color="auto"/>
            </w:tcBorders>
            <w:vAlign w:val="center"/>
          </w:tcPr>
          <w:p w14:paraId="6A0040A8" w14:textId="77777777" w:rsidR="002D02BD" w:rsidRPr="008535D7" w:rsidRDefault="002D02BD" w:rsidP="0094603A">
            <w:pPr>
              <w:tabs>
                <w:tab w:val="left" w:pos="0"/>
              </w:tabs>
              <w:adjustRightInd w:val="0"/>
              <w:snapToGrid w:val="0"/>
              <w:spacing w:line="200" w:lineRule="exact"/>
              <w:contextualSpacing/>
              <w:rPr>
                <w:rFonts w:cs="Arial"/>
                <w:szCs w:val="22"/>
              </w:rPr>
            </w:pPr>
          </w:p>
        </w:tc>
        <w:tc>
          <w:tcPr>
            <w:tcW w:w="2405" w:type="dxa"/>
            <w:gridSpan w:val="2"/>
            <w:tcBorders>
              <w:bottom w:val="single" w:sz="4" w:space="0" w:color="auto"/>
            </w:tcBorders>
          </w:tcPr>
          <w:p w14:paraId="6A0040A9" w14:textId="77777777" w:rsidR="002D02BD" w:rsidRPr="008535D7" w:rsidRDefault="002D02BD" w:rsidP="0094603A">
            <w:pPr>
              <w:tabs>
                <w:tab w:val="left" w:pos="0"/>
              </w:tabs>
              <w:adjustRightInd w:val="0"/>
              <w:snapToGrid w:val="0"/>
              <w:spacing w:line="200" w:lineRule="exact"/>
              <w:contextualSpacing/>
              <w:rPr>
                <w:rFonts w:cs="Arial"/>
                <w:szCs w:val="22"/>
              </w:rPr>
            </w:pPr>
          </w:p>
        </w:tc>
      </w:tr>
      <w:tr w:rsidR="00993A3D" w:rsidRPr="008535D7" w14:paraId="6A0040B4" w14:textId="77777777" w:rsidTr="00F474BD">
        <w:trPr>
          <w:trHeight w:val="42"/>
        </w:trPr>
        <w:tc>
          <w:tcPr>
            <w:tcW w:w="3042" w:type="dxa"/>
          </w:tcPr>
          <w:p w14:paraId="6A0040AB" w14:textId="77777777" w:rsidR="002D02BD" w:rsidRPr="008535D7" w:rsidRDefault="002D02BD" w:rsidP="0094603A">
            <w:pPr>
              <w:tabs>
                <w:tab w:val="left" w:pos="0"/>
              </w:tabs>
              <w:adjustRightInd w:val="0"/>
              <w:snapToGrid w:val="0"/>
              <w:spacing w:line="200" w:lineRule="exact"/>
              <w:contextualSpacing/>
              <w:rPr>
                <w:rFonts w:cs="Arial"/>
                <w:szCs w:val="22"/>
              </w:rPr>
            </w:pPr>
          </w:p>
          <w:p w14:paraId="6A0040AC" w14:textId="14947276" w:rsidR="002D02BD" w:rsidRPr="008535D7" w:rsidRDefault="0094603A" w:rsidP="0094603A">
            <w:pPr>
              <w:tabs>
                <w:tab w:val="left" w:pos="70"/>
              </w:tabs>
              <w:adjustRightInd w:val="0"/>
              <w:snapToGrid w:val="0"/>
              <w:spacing w:line="200" w:lineRule="exact"/>
              <w:contextualSpacing/>
              <w:rPr>
                <w:rFonts w:cs="Arial"/>
                <w:szCs w:val="22"/>
              </w:rPr>
            </w:pPr>
            <w:r w:rsidRPr="008535D7">
              <w:rPr>
                <w:rFonts w:cs="Arial"/>
                <w:szCs w:val="22"/>
              </w:rPr>
              <w:tab/>
            </w:r>
            <w:r w:rsidR="002D02BD" w:rsidRPr="008535D7">
              <w:rPr>
                <w:rFonts w:cs="Arial"/>
                <w:szCs w:val="22"/>
              </w:rPr>
              <w:t>Title / Position</w:t>
            </w:r>
          </w:p>
        </w:tc>
        <w:tc>
          <w:tcPr>
            <w:tcW w:w="288" w:type="dxa"/>
            <w:gridSpan w:val="2"/>
          </w:tcPr>
          <w:p w14:paraId="6A0040AD" w14:textId="77777777" w:rsidR="002D02BD" w:rsidRPr="008535D7" w:rsidRDefault="002D02BD" w:rsidP="0094603A">
            <w:pPr>
              <w:tabs>
                <w:tab w:val="left" w:pos="0"/>
              </w:tabs>
              <w:adjustRightInd w:val="0"/>
              <w:snapToGrid w:val="0"/>
              <w:spacing w:line="200" w:lineRule="exact"/>
              <w:contextualSpacing/>
              <w:rPr>
                <w:rFonts w:cs="Arial"/>
                <w:szCs w:val="22"/>
              </w:rPr>
            </w:pPr>
            <w:r w:rsidRPr="008535D7">
              <w:rPr>
                <w:rFonts w:cs="Arial"/>
                <w:szCs w:val="22"/>
              </w:rPr>
              <w:t>:</w:t>
            </w:r>
          </w:p>
        </w:tc>
        <w:tc>
          <w:tcPr>
            <w:tcW w:w="432" w:type="dxa"/>
          </w:tcPr>
          <w:p w14:paraId="6A0040AE" w14:textId="77777777" w:rsidR="002D02BD" w:rsidRPr="008535D7" w:rsidRDefault="002D02BD" w:rsidP="0094603A">
            <w:pPr>
              <w:tabs>
                <w:tab w:val="left" w:pos="0"/>
              </w:tabs>
              <w:adjustRightInd w:val="0"/>
              <w:snapToGrid w:val="0"/>
              <w:spacing w:line="200" w:lineRule="exact"/>
              <w:contextualSpacing/>
              <w:rPr>
                <w:rFonts w:cs="Arial"/>
                <w:szCs w:val="22"/>
              </w:rPr>
            </w:pPr>
          </w:p>
        </w:tc>
        <w:tc>
          <w:tcPr>
            <w:tcW w:w="1220" w:type="dxa"/>
            <w:gridSpan w:val="2"/>
            <w:tcBorders>
              <w:top w:val="single" w:sz="4" w:space="0" w:color="auto"/>
              <w:bottom w:val="single" w:sz="4" w:space="0" w:color="auto"/>
            </w:tcBorders>
          </w:tcPr>
          <w:p w14:paraId="6A0040AF" w14:textId="77777777" w:rsidR="002D02BD" w:rsidRPr="008535D7" w:rsidRDefault="002D02BD" w:rsidP="0094603A">
            <w:pPr>
              <w:tabs>
                <w:tab w:val="left" w:pos="0"/>
              </w:tabs>
              <w:adjustRightInd w:val="0"/>
              <w:snapToGrid w:val="0"/>
              <w:spacing w:line="200" w:lineRule="exact"/>
              <w:contextualSpacing/>
              <w:rPr>
                <w:rFonts w:cs="Arial"/>
                <w:szCs w:val="22"/>
              </w:rPr>
            </w:pPr>
          </w:p>
          <w:p w14:paraId="6A0040B0" w14:textId="77777777" w:rsidR="002D02BD" w:rsidRPr="008535D7" w:rsidRDefault="002D02BD" w:rsidP="0094603A">
            <w:pPr>
              <w:tabs>
                <w:tab w:val="left" w:pos="0"/>
              </w:tabs>
              <w:adjustRightInd w:val="0"/>
              <w:snapToGrid w:val="0"/>
              <w:spacing w:line="200" w:lineRule="exact"/>
              <w:contextualSpacing/>
              <w:rPr>
                <w:rFonts w:cs="Arial"/>
                <w:szCs w:val="22"/>
              </w:rPr>
            </w:pPr>
          </w:p>
        </w:tc>
        <w:tc>
          <w:tcPr>
            <w:tcW w:w="2284" w:type="dxa"/>
            <w:tcBorders>
              <w:top w:val="single" w:sz="4" w:space="0" w:color="auto"/>
              <w:bottom w:val="single" w:sz="4" w:space="0" w:color="auto"/>
            </w:tcBorders>
            <w:vAlign w:val="center"/>
          </w:tcPr>
          <w:p w14:paraId="6A0040B1" w14:textId="77777777" w:rsidR="002D02BD" w:rsidRPr="008535D7" w:rsidRDefault="002D02BD" w:rsidP="0094603A">
            <w:pPr>
              <w:tabs>
                <w:tab w:val="left" w:pos="0"/>
              </w:tabs>
              <w:adjustRightInd w:val="0"/>
              <w:snapToGrid w:val="0"/>
              <w:spacing w:line="200" w:lineRule="exact"/>
              <w:contextualSpacing/>
              <w:rPr>
                <w:rFonts w:cs="Arial"/>
                <w:szCs w:val="22"/>
              </w:rPr>
            </w:pPr>
          </w:p>
        </w:tc>
        <w:tc>
          <w:tcPr>
            <w:tcW w:w="164" w:type="dxa"/>
            <w:tcBorders>
              <w:top w:val="single" w:sz="4" w:space="0" w:color="auto"/>
              <w:bottom w:val="single" w:sz="4" w:space="0" w:color="auto"/>
            </w:tcBorders>
            <w:vAlign w:val="center"/>
          </w:tcPr>
          <w:p w14:paraId="6A0040B2" w14:textId="77777777" w:rsidR="002D02BD" w:rsidRPr="008535D7" w:rsidRDefault="002D02BD" w:rsidP="0094603A">
            <w:pPr>
              <w:tabs>
                <w:tab w:val="left" w:pos="0"/>
              </w:tabs>
              <w:adjustRightInd w:val="0"/>
              <w:snapToGrid w:val="0"/>
              <w:spacing w:line="200" w:lineRule="exact"/>
              <w:contextualSpacing/>
              <w:rPr>
                <w:rFonts w:cs="Arial"/>
                <w:szCs w:val="22"/>
              </w:rPr>
            </w:pPr>
          </w:p>
        </w:tc>
        <w:tc>
          <w:tcPr>
            <w:tcW w:w="2405" w:type="dxa"/>
            <w:gridSpan w:val="2"/>
            <w:tcBorders>
              <w:top w:val="single" w:sz="4" w:space="0" w:color="auto"/>
              <w:bottom w:val="single" w:sz="4" w:space="0" w:color="auto"/>
            </w:tcBorders>
          </w:tcPr>
          <w:p w14:paraId="6A0040B3" w14:textId="77777777" w:rsidR="002D02BD" w:rsidRPr="008535D7" w:rsidRDefault="002D02BD" w:rsidP="0094603A">
            <w:pPr>
              <w:tabs>
                <w:tab w:val="left" w:pos="0"/>
              </w:tabs>
              <w:adjustRightInd w:val="0"/>
              <w:snapToGrid w:val="0"/>
              <w:spacing w:line="200" w:lineRule="exact"/>
              <w:contextualSpacing/>
              <w:rPr>
                <w:rFonts w:cs="Arial"/>
                <w:szCs w:val="22"/>
              </w:rPr>
            </w:pPr>
          </w:p>
        </w:tc>
      </w:tr>
      <w:tr w:rsidR="00993A3D" w:rsidRPr="008535D7" w14:paraId="6A0040BE" w14:textId="77777777" w:rsidTr="00F474BD">
        <w:trPr>
          <w:trHeight w:val="22"/>
        </w:trPr>
        <w:tc>
          <w:tcPr>
            <w:tcW w:w="3042" w:type="dxa"/>
          </w:tcPr>
          <w:p w14:paraId="6A0040B5" w14:textId="77777777" w:rsidR="002D02BD" w:rsidRPr="008535D7" w:rsidRDefault="002D02BD" w:rsidP="0094603A">
            <w:pPr>
              <w:tabs>
                <w:tab w:val="left" w:pos="0"/>
              </w:tabs>
              <w:adjustRightInd w:val="0"/>
              <w:snapToGrid w:val="0"/>
              <w:spacing w:line="200" w:lineRule="exact"/>
              <w:contextualSpacing/>
              <w:rPr>
                <w:rFonts w:cs="Arial"/>
                <w:szCs w:val="22"/>
              </w:rPr>
            </w:pPr>
          </w:p>
          <w:p w14:paraId="6A0040B6" w14:textId="0F66B5AA" w:rsidR="002D02BD" w:rsidRPr="008535D7" w:rsidRDefault="0094603A" w:rsidP="0094603A">
            <w:pPr>
              <w:tabs>
                <w:tab w:val="left" w:pos="70"/>
              </w:tabs>
              <w:adjustRightInd w:val="0"/>
              <w:snapToGrid w:val="0"/>
              <w:spacing w:line="200" w:lineRule="exact"/>
              <w:contextualSpacing/>
              <w:rPr>
                <w:rFonts w:cs="Arial"/>
                <w:szCs w:val="22"/>
              </w:rPr>
            </w:pPr>
            <w:r w:rsidRPr="008535D7">
              <w:rPr>
                <w:rFonts w:cs="Arial"/>
                <w:szCs w:val="22"/>
              </w:rPr>
              <w:tab/>
            </w:r>
            <w:r w:rsidR="002D02BD" w:rsidRPr="008535D7">
              <w:rPr>
                <w:rFonts w:cs="Arial"/>
                <w:szCs w:val="22"/>
              </w:rPr>
              <w:t>Date (date / month / year)</w:t>
            </w:r>
          </w:p>
        </w:tc>
        <w:tc>
          <w:tcPr>
            <w:tcW w:w="288" w:type="dxa"/>
            <w:gridSpan w:val="2"/>
          </w:tcPr>
          <w:p w14:paraId="6A0040B7" w14:textId="77777777" w:rsidR="002D02BD" w:rsidRPr="008535D7" w:rsidRDefault="002D02BD" w:rsidP="0094603A">
            <w:pPr>
              <w:tabs>
                <w:tab w:val="left" w:pos="0"/>
              </w:tabs>
              <w:adjustRightInd w:val="0"/>
              <w:snapToGrid w:val="0"/>
              <w:spacing w:line="200" w:lineRule="exact"/>
              <w:contextualSpacing/>
              <w:rPr>
                <w:rFonts w:cs="Arial"/>
                <w:szCs w:val="22"/>
              </w:rPr>
            </w:pPr>
            <w:r w:rsidRPr="008535D7">
              <w:rPr>
                <w:rFonts w:cs="Arial"/>
                <w:szCs w:val="22"/>
              </w:rPr>
              <w:t>:</w:t>
            </w:r>
          </w:p>
        </w:tc>
        <w:tc>
          <w:tcPr>
            <w:tcW w:w="432" w:type="dxa"/>
          </w:tcPr>
          <w:p w14:paraId="6A0040B8" w14:textId="77777777" w:rsidR="002D02BD" w:rsidRPr="008535D7" w:rsidRDefault="002D02BD" w:rsidP="0094603A">
            <w:pPr>
              <w:tabs>
                <w:tab w:val="left" w:pos="0"/>
              </w:tabs>
              <w:adjustRightInd w:val="0"/>
              <w:snapToGrid w:val="0"/>
              <w:spacing w:line="200" w:lineRule="exact"/>
              <w:contextualSpacing/>
              <w:rPr>
                <w:rFonts w:cs="Arial"/>
                <w:szCs w:val="22"/>
              </w:rPr>
            </w:pPr>
          </w:p>
        </w:tc>
        <w:tc>
          <w:tcPr>
            <w:tcW w:w="1220" w:type="dxa"/>
            <w:gridSpan w:val="2"/>
            <w:tcBorders>
              <w:top w:val="single" w:sz="4" w:space="0" w:color="auto"/>
              <w:bottom w:val="single" w:sz="4" w:space="0" w:color="auto"/>
            </w:tcBorders>
          </w:tcPr>
          <w:p w14:paraId="6A0040B9" w14:textId="77777777" w:rsidR="002D02BD" w:rsidRPr="008535D7" w:rsidRDefault="002D02BD" w:rsidP="0094603A">
            <w:pPr>
              <w:tabs>
                <w:tab w:val="left" w:pos="0"/>
              </w:tabs>
              <w:adjustRightInd w:val="0"/>
              <w:snapToGrid w:val="0"/>
              <w:spacing w:line="200" w:lineRule="exact"/>
              <w:contextualSpacing/>
              <w:rPr>
                <w:rFonts w:cs="Arial"/>
                <w:szCs w:val="22"/>
              </w:rPr>
            </w:pPr>
          </w:p>
          <w:p w14:paraId="6A0040BA" w14:textId="77777777" w:rsidR="002D02BD" w:rsidRPr="008535D7" w:rsidRDefault="002D02BD" w:rsidP="0094603A">
            <w:pPr>
              <w:tabs>
                <w:tab w:val="left" w:pos="0"/>
              </w:tabs>
              <w:adjustRightInd w:val="0"/>
              <w:snapToGrid w:val="0"/>
              <w:spacing w:line="200" w:lineRule="exact"/>
              <w:contextualSpacing/>
              <w:rPr>
                <w:rFonts w:cs="Arial"/>
                <w:szCs w:val="22"/>
              </w:rPr>
            </w:pPr>
          </w:p>
        </w:tc>
        <w:tc>
          <w:tcPr>
            <w:tcW w:w="2284" w:type="dxa"/>
            <w:tcBorders>
              <w:top w:val="single" w:sz="4" w:space="0" w:color="auto"/>
              <w:bottom w:val="single" w:sz="4" w:space="0" w:color="auto"/>
            </w:tcBorders>
            <w:vAlign w:val="center"/>
          </w:tcPr>
          <w:p w14:paraId="6A0040BB" w14:textId="77777777" w:rsidR="002D02BD" w:rsidRPr="008535D7" w:rsidRDefault="002D02BD" w:rsidP="0094603A">
            <w:pPr>
              <w:tabs>
                <w:tab w:val="left" w:pos="0"/>
              </w:tabs>
              <w:adjustRightInd w:val="0"/>
              <w:snapToGrid w:val="0"/>
              <w:spacing w:line="200" w:lineRule="exact"/>
              <w:contextualSpacing/>
              <w:rPr>
                <w:rFonts w:cs="Arial"/>
                <w:szCs w:val="22"/>
              </w:rPr>
            </w:pPr>
          </w:p>
        </w:tc>
        <w:tc>
          <w:tcPr>
            <w:tcW w:w="164" w:type="dxa"/>
            <w:tcBorders>
              <w:top w:val="single" w:sz="4" w:space="0" w:color="auto"/>
              <w:bottom w:val="single" w:sz="4" w:space="0" w:color="auto"/>
            </w:tcBorders>
            <w:vAlign w:val="center"/>
          </w:tcPr>
          <w:p w14:paraId="6A0040BC" w14:textId="77777777" w:rsidR="002D02BD" w:rsidRPr="008535D7" w:rsidRDefault="002D02BD" w:rsidP="0094603A">
            <w:pPr>
              <w:tabs>
                <w:tab w:val="left" w:pos="0"/>
              </w:tabs>
              <w:adjustRightInd w:val="0"/>
              <w:snapToGrid w:val="0"/>
              <w:spacing w:line="200" w:lineRule="exact"/>
              <w:contextualSpacing/>
              <w:rPr>
                <w:rFonts w:cs="Arial"/>
                <w:szCs w:val="22"/>
              </w:rPr>
            </w:pPr>
          </w:p>
        </w:tc>
        <w:tc>
          <w:tcPr>
            <w:tcW w:w="2405" w:type="dxa"/>
            <w:gridSpan w:val="2"/>
            <w:tcBorders>
              <w:top w:val="single" w:sz="4" w:space="0" w:color="auto"/>
              <w:bottom w:val="single" w:sz="4" w:space="0" w:color="auto"/>
            </w:tcBorders>
          </w:tcPr>
          <w:p w14:paraId="6A0040BD" w14:textId="77777777" w:rsidR="002D02BD" w:rsidRPr="008535D7" w:rsidRDefault="002D02BD" w:rsidP="0094603A">
            <w:pPr>
              <w:tabs>
                <w:tab w:val="left" w:pos="0"/>
              </w:tabs>
              <w:adjustRightInd w:val="0"/>
              <w:snapToGrid w:val="0"/>
              <w:spacing w:line="200" w:lineRule="exact"/>
              <w:contextualSpacing/>
              <w:rPr>
                <w:rFonts w:cs="Arial"/>
                <w:szCs w:val="22"/>
              </w:rPr>
            </w:pPr>
          </w:p>
        </w:tc>
      </w:tr>
    </w:tbl>
    <w:p w14:paraId="6A0040BF" w14:textId="77777777" w:rsidR="00B530B2" w:rsidRPr="008535D7" w:rsidRDefault="00B530B2" w:rsidP="00B530B2">
      <w:pPr>
        <w:adjustRightInd w:val="0"/>
        <w:snapToGrid w:val="0"/>
        <w:spacing w:line="200" w:lineRule="exact"/>
        <w:contextualSpacing/>
        <w:rPr>
          <w:rFonts w:cs="Arial"/>
          <w:bCs/>
          <w:szCs w:val="22"/>
        </w:rPr>
      </w:pPr>
    </w:p>
    <w:p w14:paraId="6A0040C0" w14:textId="77777777" w:rsidR="00B530B2" w:rsidRPr="008535D7" w:rsidRDefault="00B530B2" w:rsidP="00B530B2">
      <w:pPr>
        <w:adjustRightInd w:val="0"/>
        <w:snapToGrid w:val="0"/>
        <w:spacing w:line="200" w:lineRule="exact"/>
        <w:contextualSpacing/>
        <w:rPr>
          <w:rFonts w:cs="Arial"/>
          <w:bCs/>
          <w:szCs w:val="22"/>
        </w:rPr>
      </w:pPr>
    </w:p>
    <w:p w14:paraId="6A0040C1" w14:textId="77777777" w:rsidR="00B530B2" w:rsidRPr="008535D7" w:rsidRDefault="00B530B2" w:rsidP="00B530B2">
      <w:pPr>
        <w:adjustRightInd w:val="0"/>
        <w:snapToGrid w:val="0"/>
        <w:spacing w:line="200" w:lineRule="exact"/>
        <w:contextualSpacing/>
        <w:rPr>
          <w:rFonts w:cs="Arial"/>
          <w:bCs/>
          <w:szCs w:val="22"/>
        </w:rPr>
      </w:pPr>
    </w:p>
    <w:p w14:paraId="6A0040C2" w14:textId="77777777" w:rsidR="00B530B2" w:rsidRPr="008535D7" w:rsidRDefault="00B530B2" w:rsidP="00B530B2">
      <w:pPr>
        <w:adjustRightInd w:val="0"/>
        <w:snapToGrid w:val="0"/>
        <w:spacing w:line="200" w:lineRule="exact"/>
        <w:contextualSpacing/>
        <w:rPr>
          <w:rFonts w:cs="Arial"/>
          <w:szCs w:val="22"/>
        </w:rPr>
      </w:pPr>
    </w:p>
    <w:p w14:paraId="6A0040C3" w14:textId="77777777" w:rsidR="00B95BB2" w:rsidRPr="008535D7" w:rsidRDefault="00B95BB2" w:rsidP="00C657F8">
      <w:pPr>
        <w:pStyle w:val="Normal1"/>
        <w:rPr>
          <w:rFonts w:cs="Arial"/>
          <w:szCs w:val="22"/>
        </w:rPr>
      </w:pPr>
    </w:p>
    <w:p w14:paraId="6A0040C4" w14:textId="74B8AD13" w:rsidR="00B95BB2" w:rsidRPr="008535D7" w:rsidRDefault="00B87FB6" w:rsidP="00D00C48">
      <w:pPr>
        <w:pStyle w:val="NumberHeading"/>
        <w:adjustRightInd w:val="0"/>
        <w:snapToGrid w:val="0"/>
        <w:contextualSpacing/>
        <w:jc w:val="left"/>
        <w:rPr>
          <w:rFonts w:cs="Arial"/>
          <w:szCs w:val="22"/>
        </w:rPr>
      </w:pPr>
      <w:r w:rsidRPr="008535D7">
        <w:rPr>
          <w:rFonts w:cs="Arial"/>
          <w:szCs w:val="22"/>
        </w:rPr>
        <w:br w:type="page"/>
      </w:r>
    </w:p>
    <w:p w14:paraId="6A0040C5" w14:textId="7F21407F" w:rsidR="00B95BB2" w:rsidRPr="008535D7" w:rsidRDefault="002600F4" w:rsidP="0073739F">
      <w:pPr>
        <w:jc w:val="center"/>
        <w:rPr>
          <w:rFonts w:cs="Arial"/>
          <w:b/>
          <w:sz w:val="24"/>
          <w:szCs w:val="24"/>
          <w:u w:val="single"/>
        </w:rPr>
      </w:pPr>
      <w:r w:rsidRPr="008535D7">
        <w:rPr>
          <w:rFonts w:cs="Arial"/>
          <w:b/>
          <w:sz w:val="24"/>
          <w:szCs w:val="24"/>
          <w:u w:val="single"/>
        </w:rPr>
        <w:lastRenderedPageBreak/>
        <w:t>A</w:t>
      </w:r>
      <w:r w:rsidR="0073739F" w:rsidRPr="008535D7">
        <w:rPr>
          <w:rFonts w:cs="Arial"/>
          <w:b/>
          <w:sz w:val="24"/>
          <w:szCs w:val="24"/>
          <w:u w:val="single"/>
        </w:rPr>
        <w:t>PPENDIX</w:t>
      </w:r>
    </w:p>
    <w:p w14:paraId="6A0040C6" w14:textId="77777777" w:rsidR="002600F4" w:rsidRPr="008535D7" w:rsidRDefault="002600F4" w:rsidP="0073739F">
      <w:pPr>
        <w:jc w:val="center"/>
        <w:rPr>
          <w:rFonts w:cs="Arial"/>
          <w:b/>
          <w:sz w:val="24"/>
          <w:szCs w:val="24"/>
          <w:u w:val="single"/>
        </w:rPr>
      </w:pPr>
    </w:p>
    <w:p w14:paraId="6A0040C7" w14:textId="77777777" w:rsidR="002600F4" w:rsidRPr="008535D7" w:rsidRDefault="002600F4" w:rsidP="002600F4">
      <w:pPr>
        <w:jc w:val="center"/>
        <w:rPr>
          <w:rFonts w:cs="Arial"/>
          <w:b/>
        </w:rPr>
      </w:pPr>
      <w:r w:rsidRPr="008535D7">
        <w:rPr>
          <w:rFonts w:cs="Arial"/>
          <w:b/>
        </w:rPr>
        <w:t>Personal Information Collection Statement</w:t>
      </w:r>
    </w:p>
    <w:p w14:paraId="6A0040C8" w14:textId="77777777" w:rsidR="008F2735" w:rsidRPr="008535D7" w:rsidRDefault="008F2735" w:rsidP="002600F4">
      <w:pPr>
        <w:jc w:val="center"/>
        <w:rPr>
          <w:rFonts w:cs="Arial"/>
        </w:rPr>
      </w:pPr>
    </w:p>
    <w:p w14:paraId="6A0040C9" w14:textId="4D28D8BF" w:rsidR="00B95BB2" w:rsidRPr="00B20608" w:rsidRDefault="00B95BB2" w:rsidP="00B20608">
      <w:pPr>
        <w:numPr>
          <w:ilvl w:val="0"/>
          <w:numId w:val="1"/>
        </w:numPr>
        <w:tabs>
          <w:tab w:val="clear" w:pos="851"/>
          <w:tab w:val="num" w:pos="567"/>
        </w:tabs>
        <w:ind w:left="567" w:hanging="567"/>
        <w:rPr>
          <w:rFonts w:cs="Arial"/>
          <w:szCs w:val="22"/>
        </w:rPr>
      </w:pPr>
      <w:r w:rsidRPr="008535D7">
        <w:rPr>
          <w:rFonts w:cs="Arial"/>
          <w:szCs w:val="22"/>
        </w:rPr>
        <w:t>This Personal Information Collection Statement (“</w:t>
      </w:r>
      <w:r w:rsidRPr="008535D7">
        <w:rPr>
          <w:rFonts w:cs="Arial"/>
          <w:b/>
          <w:szCs w:val="22"/>
        </w:rPr>
        <w:t>PICS</w:t>
      </w:r>
      <w:r w:rsidRPr="008535D7">
        <w:rPr>
          <w:rFonts w:cs="Arial"/>
          <w:szCs w:val="22"/>
        </w:rPr>
        <w:t xml:space="preserve">”) is made in accordance with the guidelines issued by the Office of the Privacy Commissioner for Personal Data. The </w:t>
      </w:r>
      <w:r w:rsidRPr="00B20608">
        <w:rPr>
          <w:rFonts w:cs="Arial"/>
          <w:szCs w:val="22"/>
        </w:rPr>
        <w:t>PICS sets out the policies and practices of the Securities and Futures Commission (“</w:t>
      </w:r>
      <w:r w:rsidRPr="00B20608">
        <w:rPr>
          <w:rFonts w:cs="Arial"/>
          <w:b/>
          <w:szCs w:val="22"/>
        </w:rPr>
        <w:t>SFC</w:t>
      </w:r>
      <w:r w:rsidRPr="00B20608">
        <w:rPr>
          <w:rFonts w:cs="Arial"/>
          <w:szCs w:val="22"/>
        </w:rPr>
        <w:t xml:space="preserve">”) </w:t>
      </w:r>
      <w:proofErr w:type="gramStart"/>
      <w:r w:rsidRPr="00B20608">
        <w:rPr>
          <w:rFonts w:cs="Arial"/>
          <w:szCs w:val="22"/>
        </w:rPr>
        <w:t>with regard to</w:t>
      </w:r>
      <w:proofErr w:type="gramEnd"/>
      <w:r w:rsidRPr="00B20608">
        <w:rPr>
          <w:rFonts w:cs="Arial"/>
          <w:szCs w:val="22"/>
        </w:rPr>
        <w:t xml:space="preserve"> your Personal Data</w:t>
      </w:r>
      <w:r w:rsidR="00554C84">
        <w:rPr>
          <w:rStyle w:val="FootnoteReference"/>
          <w:rFonts w:cs="Arial"/>
          <w:szCs w:val="22"/>
        </w:rPr>
        <w:footnoteReference w:id="28"/>
      </w:r>
      <w:r w:rsidRPr="00B20608">
        <w:rPr>
          <w:rFonts w:cs="Arial"/>
          <w:szCs w:val="22"/>
        </w:rPr>
        <w:t xml:space="preserve"> and what you are agreeing to with respect to the SFC’s use of your Personal Data for the purposes identified below. </w:t>
      </w:r>
    </w:p>
    <w:p w14:paraId="6A0040CA" w14:textId="77777777" w:rsidR="00B95BB2" w:rsidRPr="00B20608" w:rsidRDefault="00B95BB2" w:rsidP="00B95BB2">
      <w:pPr>
        <w:tabs>
          <w:tab w:val="num" w:pos="993"/>
          <w:tab w:val="num" w:pos="1276"/>
        </w:tabs>
        <w:ind w:left="567"/>
        <w:rPr>
          <w:rFonts w:cs="Arial"/>
          <w:szCs w:val="22"/>
        </w:rPr>
      </w:pPr>
      <w:r w:rsidRPr="00B20608">
        <w:rPr>
          <w:rFonts w:cs="Arial"/>
          <w:szCs w:val="22"/>
        </w:rPr>
        <w:t xml:space="preserve"> </w:t>
      </w:r>
    </w:p>
    <w:p w14:paraId="6A0040CB" w14:textId="77777777" w:rsidR="00B95BB2" w:rsidRPr="00B20608" w:rsidRDefault="00B95BB2" w:rsidP="00B95BB2">
      <w:pPr>
        <w:spacing w:line="240" w:lineRule="atLeast"/>
        <w:rPr>
          <w:rFonts w:cs="Arial"/>
          <w:b/>
          <w:szCs w:val="22"/>
        </w:rPr>
      </w:pPr>
      <w:r w:rsidRPr="00B20608">
        <w:rPr>
          <w:rFonts w:cs="Arial"/>
          <w:b/>
          <w:szCs w:val="22"/>
        </w:rPr>
        <w:t>Purpose of Collection</w:t>
      </w:r>
    </w:p>
    <w:p w14:paraId="6A0040CC" w14:textId="77777777" w:rsidR="00B95BB2" w:rsidRPr="00B20608" w:rsidRDefault="00B95BB2" w:rsidP="00B95BB2">
      <w:pPr>
        <w:spacing w:line="240" w:lineRule="atLeast"/>
        <w:rPr>
          <w:rFonts w:cs="Arial"/>
          <w:szCs w:val="22"/>
        </w:rPr>
      </w:pPr>
      <w:r w:rsidRPr="00B20608">
        <w:rPr>
          <w:rFonts w:cs="Arial"/>
          <w:b/>
          <w:szCs w:val="22"/>
        </w:rPr>
        <w:t xml:space="preserve"> </w:t>
      </w:r>
    </w:p>
    <w:p w14:paraId="6A0040CD" w14:textId="77777777" w:rsidR="00B95BB2" w:rsidRPr="008535D7" w:rsidRDefault="00B95BB2" w:rsidP="00B95BB2">
      <w:pPr>
        <w:numPr>
          <w:ilvl w:val="0"/>
          <w:numId w:val="1"/>
        </w:numPr>
        <w:tabs>
          <w:tab w:val="clear" w:pos="851"/>
          <w:tab w:val="num" w:pos="567"/>
          <w:tab w:val="num" w:pos="993"/>
          <w:tab w:val="num" w:pos="1276"/>
        </w:tabs>
        <w:ind w:left="567" w:hanging="567"/>
        <w:rPr>
          <w:rFonts w:cs="Arial"/>
          <w:szCs w:val="22"/>
        </w:rPr>
      </w:pPr>
      <w:r w:rsidRPr="00B20608">
        <w:rPr>
          <w:rFonts w:cs="Arial"/>
          <w:szCs w:val="22"/>
        </w:rPr>
        <w:t>The Personal Data provided in any</w:t>
      </w:r>
      <w:r w:rsidRPr="00B20608">
        <w:rPr>
          <w:rFonts w:cs="Arial"/>
          <w:i/>
          <w:szCs w:val="22"/>
        </w:rPr>
        <w:t xml:space="preserve"> </w:t>
      </w:r>
      <w:r w:rsidRPr="00B20608">
        <w:rPr>
          <w:rFonts w:cs="Arial"/>
          <w:szCs w:val="22"/>
        </w:rPr>
        <w:t>application</w:t>
      </w:r>
      <w:r w:rsidRPr="00B20608">
        <w:rPr>
          <w:rFonts w:cs="Arial"/>
          <w:bCs/>
          <w:szCs w:val="22"/>
        </w:rPr>
        <w:t>, filing, submission (including any related</w:t>
      </w:r>
      <w:r w:rsidRPr="00B20608">
        <w:rPr>
          <w:rFonts w:cs="Arial"/>
          <w:szCs w:val="22"/>
        </w:rPr>
        <w:t xml:space="preserve"> form</w:t>
      </w:r>
      <w:r w:rsidRPr="00B20608">
        <w:rPr>
          <w:rFonts w:cs="Arial"/>
          <w:bCs/>
          <w:szCs w:val="22"/>
        </w:rPr>
        <w:t xml:space="preserve">, checklist, confirmation, </w:t>
      </w:r>
      <w:proofErr w:type="gramStart"/>
      <w:r w:rsidRPr="00B20608">
        <w:rPr>
          <w:rFonts w:cs="Arial"/>
          <w:bCs/>
          <w:szCs w:val="22"/>
        </w:rPr>
        <w:t>documentation</w:t>
      </w:r>
      <w:proofErr w:type="gramEnd"/>
      <w:r w:rsidRPr="00B20608">
        <w:rPr>
          <w:rFonts w:cs="Arial"/>
          <w:bCs/>
          <w:szCs w:val="22"/>
        </w:rPr>
        <w:t xml:space="preserve"> or correspondence), enquiry, survey or any other</w:t>
      </w:r>
      <w:r w:rsidRPr="008535D7">
        <w:rPr>
          <w:rFonts w:cs="Arial"/>
          <w:bCs/>
          <w:szCs w:val="22"/>
        </w:rPr>
        <w:t xml:space="preserve"> form of request for information (as the case may be) </w:t>
      </w:r>
      <w:r w:rsidRPr="008535D7">
        <w:rPr>
          <w:rFonts w:cs="Arial"/>
          <w:szCs w:val="22"/>
        </w:rPr>
        <w:t>will be used by the SFC for one or more of the following purposes:</w:t>
      </w:r>
    </w:p>
    <w:p w14:paraId="6A0040CE" w14:textId="77777777" w:rsidR="00B95BB2" w:rsidRPr="008535D7" w:rsidRDefault="00B95BB2" w:rsidP="00B95BB2">
      <w:pPr>
        <w:tabs>
          <w:tab w:val="num" w:pos="993"/>
          <w:tab w:val="num" w:pos="1276"/>
        </w:tabs>
        <w:ind w:left="567"/>
        <w:rPr>
          <w:rFonts w:cs="Arial"/>
          <w:szCs w:val="22"/>
        </w:rPr>
      </w:pPr>
      <w:r w:rsidRPr="008535D7">
        <w:rPr>
          <w:rFonts w:cs="Arial"/>
          <w:szCs w:val="22"/>
        </w:rPr>
        <w:t xml:space="preserve"> </w:t>
      </w:r>
    </w:p>
    <w:p w14:paraId="6A0040CF" w14:textId="77777777" w:rsidR="00B95BB2" w:rsidRPr="008535D7" w:rsidRDefault="00B95BB2" w:rsidP="00B20608">
      <w:pPr>
        <w:numPr>
          <w:ilvl w:val="0"/>
          <w:numId w:val="50"/>
        </w:numPr>
        <w:autoSpaceDE w:val="0"/>
        <w:autoSpaceDN w:val="0"/>
        <w:adjustRightInd w:val="0"/>
        <w:ind w:left="900"/>
        <w:rPr>
          <w:rFonts w:cs="Arial"/>
          <w:szCs w:val="22"/>
        </w:rPr>
      </w:pPr>
      <w:r w:rsidRPr="008535D7">
        <w:rPr>
          <w:rFonts w:cs="Arial"/>
          <w:szCs w:val="22"/>
        </w:rPr>
        <w:t>to administer the Securities and Futures Ordinance (“</w:t>
      </w:r>
      <w:r w:rsidRPr="008535D7">
        <w:rPr>
          <w:rFonts w:cs="Arial"/>
          <w:b/>
          <w:szCs w:val="22"/>
        </w:rPr>
        <w:t>SFO</w:t>
      </w:r>
      <w:r w:rsidRPr="008535D7">
        <w:rPr>
          <w:rFonts w:cs="Arial"/>
          <w:szCs w:val="22"/>
        </w:rPr>
        <w:t xml:space="preserve">”) and other relevant Ordinances (including the Companies (Winding Up and Miscellaneous Provisions) Ordinance, the Companies Ordinance, the Anti-Money Laundering and Counter-Terrorist Financing (Financial Institutions) Ordinance, Financial Institutions (Resolution) Ordinance), rules, regulations, </w:t>
      </w:r>
      <w:proofErr w:type="gramStart"/>
      <w:r w:rsidRPr="008535D7">
        <w:rPr>
          <w:rFonts w:cs="Arial"/>
          <w:szCs w:val="22"/>
        </w:rPr>
        <w:t>codes</w:t>
      </w:r>
      <w:proofErr w:type="gramEnd"/>
      <w:r w:rsidRPr="008535D7">
        <w:rPr>
          <w:rFonts w:cs="Arial"/>
          <w:szCs w:val="22"/>
        </w:rPr>
        <w:t xml:space="preserve"> and guidelines made or promulgated pursuant to the powers vested in the SFC as in force at the relevant time, including:</w:t>
      </w:r>
    </w:p>
    <w:p w14:paraId="6A0040D0" w14:textId="77777777" w:rsidR="00B95BB2" w:rsidRPr="008535D7" w:rsidRDefault="00B95BB2" w:rsidP="00B95BB2">
      <w:pPr>
        <w:autoSpaceDE w:val="0"/>
        <w:autoSpaceDN w:val="0"/>
        <w:adjustRightInd w:val="0"/>
        <w:ind w:left="993"/>
        <w:rPr>
          <w:rFonts w:cs="Arial"/>
          <w:szCs w:val="22"/>
        </w:rPr>
      </w:pPr>
      <w:r w:rsidRPr="008535D7">
        <w:rPr>
          <w:rFonts w:cs="Arial"/>
          <w:szCs w:val="22"/>
        </w:rPr>
        <w:t xml:space="preserve"> </w:t>
      </w:r>
    </w:p>
    <w:p w14:paraId="6A0040D1" w14:textId="77777777" w:rsidR="00B95BB2" w:rsidRPr="008535D7" w:rsidRDefault="00B95BB2" w:rsidP="00B20608">
      <w:pPr>
        <w:pStyle w:val="ListParagraph"/>
        <w:numPr>
          <w:ilvl w:val="1"/>
          <w:numId w:val="50"/>
        </w:numPr>
        <w:autoSpaceDE w:val="0"/>
        <w:autoSpaceDN w:val="0"/>
        <w:adjustRightInd w:val="0"/>
        <w:snapToGrid w:val="0"/>
        <w:ind w:left="1260"/>
        <w:rPr>
          <w:rFonts w:cs="Arial"/>
          <w:b/>
          <w:bCs/>
          <w:i/>
          <w:iCs/>
          <w:szCs w:val="22"/>
        </w:rPr>
      </w:pPr>
      <w:r w:rsidRPr="008535D7">
        <w:rPr>
          <w:rFonts w:cs="Arial"/>
          <w:i/>
          <w:szCs w:val="22"/>
        </w:rPr>
        <w:t xml:space="preserve">SFC Handbook for Unit Trusts and Mutual Funds, Investment-Linked Assurance Schemes and Unlisted Structured Investment Products and the various Product Codes </w:t>
      </w:r>
      <w:proofErr w:type="gramStart"/>
      <w:r w:rsidRPr="008535D7">
        <w:rPr>
          <w:rFonts w:cs="Arial"/>
          <w:i/>
          <w:szCs w:val="22"/>
        </w:rPr>
        <w:t>therein;</w:t>
      </w:r>
      <w:proofErr w:type="gramEnd"/>
      <w:r w:rsidRPr="008535D7">
        <w:rPr>
          <w:rFonts w:cs="Arial"/>
          <w:i/>
          <w:szCs w:val="22"/>
        </w:rPr>
        <w:t xml:space="preserve"> </w:t>
      </w:r>
    </w:p>
    <w:p w14:paraId="6A0040D2" w14:textId="77777777" w:rsidR="00B95BB2" w:rsidRPr="008535D7" w:rsidRDefault="00B95BB2" w:rsidP="00B20608">
      <w:pPr>
        <w:pStyle w:val="ListParagraph"/>
        <w:numPr>
          <w:ilvl w:val="1"/>
          <w:numId w:val="50"/>
        </w:numPr>
        <w:autoSpaceDE w:val="0"/>
        <w:autoSpaceDN w:val="0"/>
        <w:adjustRightInd w:val="0"/>
        <w:snapToGrid w:val="0"/>
        <w:ind w:left="1260"/>
        <w:rPr>
          <w:rFonts w:cs="Arial"/>
          <w:b/>
          <w:bCs/>
          <w:i/>
          <w:iCs/>
          <w:szCs w:val="22"/>
        </w:rPr>
      </w:pPr>
      <w:r w:rsidRPr="008535D7">
        <w:rPr>
          <w:rFonts w:cs="Arial"/>
          <w:i/>
          <w:szCs w:val="22"/>
        </w:rPr>
        <w:t xml:space="preserve">Code on Real Estate Investment </w:t>
      </w:r>
      <w:proofErr w:type="gramStart"/>
      <w:r w:rsidRPr="008535D7">
        <w:rPr>
          <w:rFonts w:cs="Arial"/>
          <w:i/>
          <w:szCs w:val="22"/>
        </w:rPr>
        <w:t>Trusts;</w:t>
      </w:r>
      <w:proofErr w:type="gramEnd"/>
      <w:r w:rsidRPr="008535D7">
        <w:rPr>
          <w:rFonts w:cs="Arial"/>
          <w:i/>
          <w:szCs w:val="22"/>
        </w:rPr>
        <w:t xml:space="preserve"> </w:t>
      </w:r>
    </w:p>
    <w:p w14:paraId="6A0040D3" w14:textId="0584BFAD" w:rsidR="00B95BB2" w:rsidRPr="008535D7" w:rsidRDefault="00B95BB2" w:rsidP="00B20608">
      <w:pPr>
        <w:pStyle w:val="ListParagraph"/>
        <w:numPr>
          <w:ilvl w:val="1"/>
          <w:numId w:val="50"/>
        </w:numPr>
        <w:autoSpaceDE w:val="0"/>
        <w:autoSpaceDN w:val="0"/>
        <w:adjustRightInd w:val="0"/>
        <w:snapToGrid w:val="0"/>
        <w:ind w:left="1260"/>
        <w:rPr>
          <w:rFonts w:cs="Arial"/>
          <w:b/>
          <w:bCs/>
          <w:i/>
          <w:iCs/>
          <w:szCs w:val="22"/>
        </w:rPr>
      </w:pPr>
      <w:r w:rsidRPr="008535D7">
        <w:rPr>
          <w:rFonts w:cs="Arial"/>
          <w:i/>
          <w:szCs w:val="22"/>
        </w:rPr>
        <w:t xml:space="preserve">SFC Code on MPF </w:t>
      </w:r>
      <w:proofErr w:type="gramStart"/>
      <w:r w:rsidRPr="008535D7">
        <w:rPr>
          <w:rFonts w:cs="Arial"/>
          <w:i/>
          <w:szCs w:val="22"/>
        </w:rPr>
        <w:t>Products;</w:t>
      </w:r>
      <w:proofErr w:type="gramEnd"/>
    </w:p>
    <w:p w14:paraId="4F7CE5B2" w14:textId="229EB93D" w:rsidR="00AF59A5" w:rsidRPr="008535D7" w:rsidRDefault="00AF59A5" w:rsidP="00B20608">
      <w:pPr>
        <w:pStyle w:val="ListParagraph"/>
        <w:numPr>
          <w:ilvl w:val="1"/>
          <w:numId w:val="50"/>
        </w:numPr>
        <w:autoSpaceDE w:val="0"/>
        <w:autoSpaceDN w:val="0"/>
        <w:adjustRightInd w:val="0"/>
        <w:snapToGrid w:val="0"/>
        <w:ind w:left="1260"/>
        <w:rPr>
          <w:rFonts w:cs="Arial"/>
          <w:b/>
          <w:bCs/>
          <w:i/>
          <w:iCs/>
          <w:szCs w:val="22"/>
        </w:rPr>
      </w:pPr>
      <w:r w:rsidRPr="008535D7">
        <w:rPr>
          <w:rFonts w:cs="Arial"/>
          <w:i/>
          <w:szCs w:val="22"/>
        </w:rPr>
        <w:t xml:space="preserve">Code on Open-ended Fund </w:t>
      </w:r>
      <w:proofErr w:type="gramStart"/>
      <w:r w:rsidRPr="008535D7">
        <w:rPr>
          <w:rFonts w:cs="Arial"/>
          <w:i/>
          <w:szCs w:val="22"/>
        </w:rPr>
        <w:t>Companies;</w:t>
      </w:r>
      <w:proofErr w:type="gramEnd"/>
    </w:p>
    <w:p w14:paraId="6A0040D4" w14:textId="77777777" w:rsidR="00B95BB2" w:rsidRPr="008535D7" w:rsidRDefault="00B95BB2" w:rsidP="00B20608">
      <w:pPr>
        <w:pStyle w:val="ListParagraph"/>
        <w:numPr>
          <w:ilvl w:val="1"/>
          <w:numId w:val="50"/>
        </w:numPr>
        <w:autoSpaceDE w:val="0"/>
        <w:autoSpaceDN w:val="0"/>
        <w:adjustRightInd w:val="0"/>
        <w:snapToGrid w:val="0"/>
        <w:ind w:left="1260"/>
        <w:rPr>
          <w:rFonts w:cs="Arial"/>
          <w:b/>
          <w:bCs/>
          <w:i/>
          <w:iCs/>
          <w:szCs w:val="22"/>
        </w:rPr>
      </w:pPr>
      <w:r w:rsidRPr="008535D7">
        <w:rPr>
          <w:rFonts w:cs="Arial"/>
          <w:i/>
          <w:szCs w:val="22"/>
        </w:rPr>
        <w:t xml:space="preserve">Code on Pooled Retirement </w:t>
      </w:r>
      <w:proofErr w:type="gramStart"/>
      <w:r w:rsidRPr="008535D7">
        <w:rPr>
          <w:rFonts w:cs="Arial"/>
          <w:i/>
          <w:szCs w:val="22"/>
        </w:rPr>
        <w:t>Funds;</w:t>
      </w:r>
      <w:proofErr w:type="gramEnd"/>
      <w:r w:rsidRPr="008535D7">
        <w:rPr>
          <w:rFonts w:cs="Arial"/>
          <w:i/>
          <w:szCs w:val="22"/>
        </w:rPr>
        <w:t xml:space="preserve"> </w:t>
      </w:r>
    </w:p>
    <w:p w14:paraId="6A0040D5" w14:textId="77777777" w:rsidR="00B95BB2" w:rsidRPr="008535D7" w:rsidRDefault="00B95BB2" w:rsidP="00B20608">
      <w:pPr>
        <w:pStyle w:val="ListParagraph"/>
        <w:numPr>
          <w:ilvl w:val="1"/>
          <w:numId w:val="50"/>
        </w:numPr>
        <w:autoSpaceDE w:val="0"/>
        <w:autoSpaceDN w:val="0"/>
        <w:adjustRightInd w:val="0"/>
        <w:snapToGrid w:val="0"/>
        <w:ind w:left="1260"/>
        <w:rPr>
          <w:rFonts w:cs="Arial"/>
          <w:i/>
          <w:szCs w:val="22"/>
        </w:rPr>
      </w:pPr>
      <w:r w:rsidRPr="008535D7">
        <w:rPr>
          <w:rFonts w:cs="Arial"/>
          <w:i/>
          <w:szCs w:val="22"/>
        </w:rPr>
        <w:t xml:space="preserve">Advertising Guidelines Applicable to Collective Investment Schemes Authorized under the Product </w:t>
      </w:r>
      <w:proofErr w:type="gramStart"/>
      <w:r w:rsidRPr="008535D7">
        <w:rPr>
          <w:rFonts w:cs="Arial"/>
          <w:i/>
          <w:szCs w:val="22"/>
        </w:rPr>
        <w:t>Codes;</w:t>
      </w:r>
      <w:proofErr w:type="gramEnd"/>
    </w:p>
    <w:p w14:paraId="6A0040D6" w14:textId="77777777" w:rsidR="00B95BB2" w:rsidRPr="008535D7" w:rsidRDefault="00B95BB2" w:rsidP="00B20608">
      <w:pPr>
        <w:pStyle w:val="ListParagraph"/>
        <w:numPr>
          <w:ilvl w:val="1"/>
          <w:numId w:val="50"/>
        </w:numPr>
        <w:autoSpaceDE w:val="0"/>
        <w:autoSpaceDN w:val="0"/>
        <w:adjustRightInd w:val="0"/>
        <w:snapToGrid w:val="0"/>
        <w:ind w:left="1260"/>
        <w:rPr>
          <w:rFonts w:cs="Arial"/>
          <w:i/>
          <w:szCs w:val="22"/>
        </w:rPr>
      </w:pPr>
      <w:r w:rsidRPr="008535D7">
        <w:rPr>
          <w:rFonts w:cs="Arial"/>
          <w:i/>
          <w:szCs w:val="22"/>
        </w:rPr>
        <w:t xml:space="preserve">Guidance Note for Persons Advertising or Offering Collective Investment Schemes on the </w:t>
      </w:r>
      <w:proofErr w:type="gramStart"/>
      <w:r w:rsidRPr="008535D7">
        <w:rPr>
          <w:rFonts w:cs="Arial"/>
          <w:i/>
          <w:szCs w:val="22"/>
        </w:rPr>
        <w:t>Internet;</w:t>
      </w:r>
      <w:proofErr w:type="gramEnd"/>
      <w:r w:rsidRPr="008535D7">
        <w:rPr>
          <w:rFonts w:cs="Arial"/>
          <w:i/>
          <w:szCs w:val="22"/>
        </w:rPr>
        <w:t xml:space="preserve"> </w:t>
      </w:r>
    </w:p>
    <w:p w14:paraId="6A0040D7" w14:textId="77777777" w:rsidR="00B95BB2" w:rsidRPr="008535D7" w:rsidRDefault="00B95BB2" w:rsidP="00B95BB2">
      <w:pPr>
        <w:autoSpaceDE w:val="0"/>
        <w:autoSpaceDN w:val="0"/>
        <w:adjustRightInd w:val="0"/>
        <w:snapToGrid w:val="0"/>
        <w:ind w:left="1134" w:hanging="142"/>
        <w:rPr>
          <w:rFonts w:cs="Arial"/>
          <w:szCs w:val="22"/>
        </w:rPr>
      </w:pPr>
    </w:p>
    <w:p w14:paraId="6A0040D8" w14:textId="77777777" w:rsidR="00B95BB2" w:rsidRPr="008535D7" w:rsidRDefault="00B95BB2" w:rsidP="00B20608">
      <w:pPr>
        <w:autoSpaceDE w:val="0"/>
        <w:autoSpaceDN w:val="0"/>
        <w:adjustRightInd w:val="0"/>
        <w:snapToGrid w:val="0"/>
        <w:ind w:left="900" w:firstLine="2"/>
        <w:rPr>
          <w:rFonts w:cs="Arial"/>
          <w:b/>
          <w:szCs w:val="22"/>
        </w:rPr>
      </w:pPr>
      <w:r w:rsidRPr="008535D7">
        <w:rPr>
          <w:rFonts w:cs="Arial"/>
          <w:szCs w:val="22"/>
        </w:rPr>
        <w:t>(</w:t>
      </w:r>
      <w:proofErr w:type="gramStart"/>
      <w:r w:rsidRPr="008535D7">
        <w:rPr>
          <w:rFonts w:cs="Arial"/>
          <w:szCs w:val="22"/>
        </w:rPr>
        <w:t>collectively</w:t>
      </w:r>
      <w:proofErr w:type="gramEnd"/>
      <w:r w:rsidRPr="008535D7">
        <w:rPr>
          <w:rFonts w:cs="Arial"/>
          <w:szCs w:val="22"/>
        </w:rPr>
        <w:t>, the “</w:t>
      </w:r>
      <w:r w:rsidRPr="008535D7">
        <w:rPr>
          <w:rFonts w:cs="Arial"/>
          <w:b/>
          <w:szCs w:val="22"/>
        </w:rPr>
        <w:t>Relevant Ordinances and Regulatory Requirements”)</w:t>
      </w:r>
    </w:p>
    <w:p w14:paraId="6A0040D9" w14:textId="77777777" w:rsidR="00B95BB2" w:rsidRPr="008535D7" w:rsidRDefault="00B95BB2" w:rsidP="00B95BB2">
      <w:pPr>
        <w:autoSpaceDE w:val="0"/>
        <w:autoSpaceDN w:val="0"/>
        <w:adjustRightInd w:val="0"/>
        <w:snapToGrid w:val="0"/>
        <w:ind w:left="1134" w:hanging="142"/>
        <w:rPr>
          <w:rFonts w:cs="Arial"/>
          <w:b/>
          <w:szCs w:val="22"/>
        </w:rPr>
      </w:pPr>
    </w:p>
    <w:p w14:paraId="6A0040DA" w14:textId="77777777" w:rsidR="00B95BB2" w:rsidRPr="008535D7" w:rsidRDefault="00B95BB2" w:rsidP="00B20608">
      <w:pPr>
        <w:numPr>
          <w:ilvl w:val="0"/>
          <w:numId w:val="50"/>
        </w:numPr>
        <w:tabs>
          <w:tab w:val="left" w:pos="900"/>
        </w:tabs>
        <w:autoSpaceDE w:val="0"/>
        <w:autoSpaceDN w:val="0"/>
        <w:adjustRightInd w:val="0"/>
        <w:ind w:left="900"/>
        <w:rPr>
          <w:rFonts w:cs="Arial"/>
          <w:szCs w:val="22"/>
        </w:rPr>
      </w:pPr>
      <w:r w:rsidRPr="008535D7">
        <w:rPr>
          <w:rFonts w:cs="Arial"/>
          <w:szCs w:val="22"/>
        </w:rPr>
        <w:t xml:space="preserve">to process any application made under the Relevant Ordinances and Regulatory Requirements where you may have a </w:t>
      </w:r>
      <w:proofErr w:type="gramStart"/>
      <w:r w:rsidRPr="008535D7">
        <w:rPr>
          <w:rFonts w:cs="Arial"/>
          <w:szCs w:val="22"/>
        </w:rPr>
        <w:t>connection;</w:t>
      </w:r>
      <w:proofErr w:type="gramEnd"/>
    </w:p>
    <w:p w14:paraId="6A0040DB" w14:textId="77777777" w:rsidR="00B95BB2" w:rsidRPr="008535D7" w:rsidRDefault="00B95BB2" w:rsidP="00B20608">
      <w:pPr>
        <w:tabs>
          <w:tab w:val="left" w:pos="900"/>
        </w:tabs>
        <w:autoSpaceDE w:val="0"/>
        <w:autoSpaceDN w:val="0"/>
        <w:adjustRightInd w:val="0"/>
        <w:ind w:left="900" w:hanging="360"/>
        <w:rPr>
          <w:rFonts w:cs="Arial"/>
          <w:szCs w:val="22"/>
        </w:rPr>
      </w:pPr>
    </w:p>
    <w:p w14:paraId="6A0040DC" w14:textId="77777777" w:rsidR="00B95BB2" w:rsidRPr="008535D7" w:rsidRDefault="00B95BB2" w:rsidP="00B20608">
      <w:pPr>
        <w:numPr>
          <w:ilvl w:val="0"/>
          <w:numId w:val="50"/>
        </w:numPr>
        <w:tabs>
          <w:tab w:val="left" w:pos="900"/>
        </w:tabs>
        <w:autoSpaceDE w:val="0"/>
        <w:autoSpaceDN w:val="0"/>
        <w:adjustRightInd w:val="0"/>
        <w:ind w:left="900"/>
        <w:rPr>
          <w:rFonts w:cs="Arial"/>
          <w:szCs w:val="22"/>
        </w:rPr>
      </w:pPr>
      <w:r w:rsidRPr="008535D7">
        <w:rPr>
          <w:rFonts w:cs="Arial"/>
          <w:szCs w:val="22"/>
        </w:rPr>
        <w:t xml:space="preserve">to monitor the ongoing compliance of SFC-authorized investment products and their key operators with the Relevant Ordinances and Regulatory </w:t>
      </w:r>
      <w:proofErr w:type="gramStart"/>
      <w:r w:rsidRPr="008535D7">
        <w:rPr>
          <w:rFonts w:cs="Arial"/>
          <w:szCs w:val="22"/>
        </w:rPr>
        <w:t>Requirements;</w:t>
      </w:r>
      <w:proofErr w:type="gramEnd"/>
    </w:p>
    <w:p w14:paraId="6A0040DD" w14:textId="77777777" w:rsidR="00B95BB2" w:rsidRPr="008535D7" w:rsidRDefault="00B95BB2" w:rsidP="00B20608">
      <w:pPr>
        <w:tabs>
          <w:tab w:val="left" w:pos="900"/>
        </w:tabs>
        <w:autoSpaceDE w:val="0"/>
        <w:autoSpaceDN w:val="0"/>
        <w:adjustRightInd w:val="0"/>
        <w:ind w:left="900" w:hanging="360"/>
        <w:rPr>
          <w:rFonts w:cs="Arial"/>
          <w:szCs w:val="22"/>
        </w:rPr>
      </w:pPr>
    </w:p>
    <w:p w14:paraId="6A0040DE" w14:textId="75A9FC78" w:rsidR="00B95BB2" w:rsidRPr="008535D7" w:rsidRDefault="00B95BB2" w:rsidP="00D63DBD">
      <w:pPr>
        <w:numPr>
          <w:ilvl w:val="0"/>
          <w:numId w:val="50"/>
        </w:numPr>
        <w:autoSpaceDE w:val="0"/>
        <w:autoSpaceDN w:val="0"/>
        <w:adjustRightInd w:val="0"/>
        <w:ind w:left="900"/>
        <w:rPr>
          <w:rFonts w:cs="Arial"/>
          <w:szCs w:val="22"/>
        </w:rPr>
      </w:pPr>
      <w:r w:rsidRPr="008535D7">
        <w:rPr>
          <w:rFonts w:cs="Arial"/>
          <w:szCs w:val="22"/>
        </w:rPr>
        <w:t xml:space="preserve">for the purposes of inviting attendees to events or industry briefings </w:t>
      </w:r>
      <w:proofErr w:type="spellStart"/>
      <w:r w:rsidRPr="008535D7">
        <w:rPr>
          <w:rFonts w:cs="Arial"/>
          <w:szCs w:val="22"/>
        </w:rPr>
        <w:t>organised</w:t>
      </w:r>
      <w:proofErr w:type="spellEnd"/>
      <w:r w:rsidRPr="008535D7">
        <w:rPr>
          <w:rFonts w:cs="Arial"/>
          <w:szCs w:val="22"/>
        </w:rPr>
        <w:t xml:space="preserve"> by the </w:t>
      </w:r>
      <w:proofErr w:type="gramStart"/>
      <w:r w:rsidR="00E277E4" w:rsidRPr="008535D7">
        <w:rPr>
          <w:rFonts w:cs="Arial"/>
          <w:szCs w:val="22"/>
        </w:rPr>
        <w:t>SFC</w:t>
      </w:r>
      <w:r w:rsidRPr="008535D7">
        <w:rPr>
          <w:rFonts w:cs="Arial"/>
          <w:szCs w:val="22"/>
        </w:rPr>
        <w:t>;</w:t>
      </w:r>
      <w:proofErr w:type="gramEnd"/>
    </w:p>
    <w:p w14:paraId="6A0040DF" w14:textId="77777777" w:rsidR="00B95BB2" w:rsidRPr="008535D7" w:rsidRDefault="00B95BB2" w:rsidP="00D63DBD">
      <w:pPr>
        <w:autoSpaceDE w:val="0"/>
        <w:autoSpaceDN w:val="0"/>
        <w:adjustRightInd w:val="0"/>
        <w:ind w:left="900" w:hanging="360"/>
        <w:rPr>
          <w:rFonts w:cs="Arial"/>
          <w:szCs w:val="22"/>
        </w:rPr>
      </w:pPr>
    </w:p>
    <w:p w14:paraId="6A0040E0" w14:textId="77777777" w:rsidR="00B95BB2" w:rsidRPr="008535D7" w:rsidRDefault="00B95BB2" w:rsidP="00D63DBD">
      <w:pPr>
        <w:numPr>
          <w:ilvl w:val="0"/>
          <w:numId w:val="50"/>
        </w:numPr>
        <w:autoSpaceDE w:val="0"/>
        <w:autoSpaceDN w:val="0"/>
        <w:adjustRightInd w:val="0"/>
        <w:ind w:left="900"/>
        <w:rPr>
          <w:rFonts w:cs="Arial"/>
          <w:szCs w:val="22"/>
        </w:rPr>
      </w:pPr>
      <w:r w:rsidRPr="008535D7">
        <w:rPr>
          <w:rFonts w:cs="Arial"/>
          <w:szCs w:val="22"/>
        </w:rPr>
        <w:t xml:space="preserve">for the purposes of performing the SFC’s statutory functions under the relevant Ordinances, including surveillance, investigation, inspection or enforcement / disciplinary </w:t>
      </w:r>
      <w:proofErr w:type="gramStart"/>
      <w:r w:rsidRPr="008535D7">
        <w:rPr>
          <w:rFonts w:cs="Arial"/>
          <w:szCs w:val="22"/>
        </w:rPr>
        <w:t>action;</w:t>
      </w:r>
      <w:proofErr w:type="gramEnd"/>
    </w:p>
    <w:p w14:paraId="6A0040E1" w14:textId="77777777" w:rsidR="00B95BB2" w:rsidRPr="008535D7" w:rsidRDefault="00B95BB2" w:rsidP="00D63DBD">
      <w:pPr>
        <w:autoSpaceDE w:val="0"/>
        <w:autoSpaceDN w:val="0"/>
        <w:adjustRightInd w:val="0"/>
        <w:ind w:left="900" w:hanging="360"/>
        <w:rPr>
          <w:rFonts w:cs="Arial"/>
          <w:szCs w:val="22"/>
        </w:rPr>
      </w:pPr>
    </w:p>
    <w:p w14:paraId="6A0040E2" w14:textId="77777777" w:rsidR="00B95BB2" w:rsidRPr="008535D7" w:rsidRDefault="00B95BB2" w:rsidP="00D63DBD">
      <w:pPr>
        <w:numPr>
          <w:ilvl w:val="0"/>
          <w:numId w:val="50"/>
        </w:numPr>
        <w:autoSpaceDE w:val="0"/>
        <w:autoSpaceDN w:val="0"/>
        <w:adjustRightInd w:val="0"/>
        <w:ind w:left="900"/>
        <w:rPr>
          <w:rFonts w:cs="Arial"/>
          <w:szCs w:val="22"/>
        </w:rPr>
      </w:pPr>
      <w:r w:rsidRPr="008535D7">
        <w:rPr>
          <w:rFonts w:cs="Arial"/>
          <w:szCs w:val="22"/>
        </w:rPr>
        <w:t xml:space="preserve">for research or statistical </w:t>
      </w:r>
      <w:proofErr w:type="gramStart"/>
      <w:r w:rsidRPr="008535D7">
        <w:rPr>
          <w:rFonts w:cs="Arial"/>
          <w:szCs w:val="22"/>
        </w:rPr>
        <w:t>purposes;</w:t>
      </w:r>
      <w:proofErr w:type="gramEnd"/>
    </w:p>
    <w:p w14:paraId="6A0040E4" w14:textId="77777777" w:rsidR="00B95BB2" w:rsidRPr="008535D7" w:rsidRDefault="00B95BB2" w:rsidP="00D63DBD">
      <w:pPr>
        <w:autoSpaceDE w:val="0"/>
        <w:autoSpaceDN w:val="0"/>
        <w:adjustRightInd w:val="0"/>
        <w:ind w:left="900" w:hanging="360"/>
        <w:rPr>
          <w:rFonts w:cs="Arial"/>
          <w:szCs w:val="22"/>
        </w:rPr>
      </w:pPr>
    </w:p>
    <w:p w14:paraId="6A0040E5" w14:textId="77777777" w:rsidR="00B95BB2" w:rsidRPr="008535D7" w:rsidRDefault="00B95BB2" w:rsidP="00D63DBD">
      <w:pPr>
        <w:numPr>
          <w:ilvl w:val="0"/>
          <w:numId w:val="50"/>
        </w:numPr>
        <w:autoSpaceDE w:val="0"/>
        <w:autoSpaceDN w:val="0"/>
        <w:adjustRightInd w:val="0"/>
        <w:ind w:left="900"/>
        <w:rPr>
          <w:rFonts w:cs="Arial"/>
          <w:szCs w:val="22"/>
        </w:rPr>
      </w:pPr>
      <w:r w:rsidRPr="008535D7">
        <w:rPr>
          <w:rFonts w:cs="Arial"/>
          <w:szCs w:val="22"/>
        </w:rPr>
        <w:t>other purposes directly relating to any of the above; and</w:t>
      </w:r>
    </w:p>
    <w:p w14:paraId="6A0040E6" w14:textId="77777777" w:rsidR="00B95BB2" w:rsidRPr="008535D7" w:rsidRDefault="00B95BB2" w:rsidP="00D63DBD">
      <w:pPr>
        <w:autoSpaceDE w:val="0"/>
        <w:autoSpaceDN w:val="0"/>
        <w:adjustRightInd w:val="0"/>
        <w:ind w:left="900" w:hanging="360"/>
        <w:rPr>
          <w:rFonts w:cs="Arial"/>
          <w:szCs w:val="22"/>
        </w:rPr>
      </w:pPr>
      <w:r w:rsidRPr="008535D7">
        <w:rPr>
          <w:rFonts w:cs="Arial"/>
          <w:szCs w:val="22"/>
        </w:rPr>
        <w:t xml:space="preserve"> </w:t>
      </w:r>
    </w:p>
    <w:p w14:paraId="6A0040E7" w14:textId="77777777" w:rsidR="00B95BB2" w:rsidRPr="008535D7" w:rsidRDefault="00B95BB2" w:rsidP="00D63DBD">
      <w:pPr>
        <w:numPr>
          <w:ilvl w:val="0"/>
          <w:numId w:val="50"/>
        </w:numPr>
        <w:autoSpaceDE w:val="0"/>
        <w:autoSpaceDN w:val="0"/>
        <w:adjustRightInd w:val="0"/>
        <w:ind w:left="900"/>
        <w:rPr>
          <w:rFonts w:cs="Arial"/>
          <w:szCs w:val="22"/>
        </w:rPr>
      </w:pPr>
      <w:r w:rsidRPr="008535D7">
        <w:rPr>
          <w:rFonts w:cs="Arial"/>
          <w:szCs w:val="22"/>
        </w:rPr>
        <w:t xml:space="preserve">other purposes as permitted by law. </w:t>
      </w:r>
    </w:p>
    <w:p w14:paraId="6A0040E8" w14:textId="77777777" w:rsidR="00B95BB2" w:rsidRPr="008535D7" w:rsidRDefault="00B95BB2" w:rsidP="00B95BB2">
      <w:pPr>
        <w:tabs>
          <w:tab w:val="num" w:pos="993"/>
          <w:tab w:val="num" w:pos="1276"/>
        </w:tabs>
        <w:rPr>
          <w:rFonts w:cs="Arial"/>
          <w:szCs w:val="22"/>
        </w:rPr>
      </w:pPr>
    </w:p>
    <w:p w14:paraId="6A0040E9" w14:textId="77777777" w:rsidR="00B95BB2" w:rsidRPr="008535D7" w:rsidRDefault="00B95BB2" w:rsidP="00D63DBD">
      <w:pPr>
        <w:pStyle w:val="SFCLevel1BasicParagraph"/>
        <w:tabs>
          <w:tab w:val="clear" w:pos="851"/>
        </w:tabs>
        <w:ind w:left="540" w:hanging="540"/>
        <w:rPr>
          <w:rFonts w:cs="Arial"/>
          <w:szCs w:val="22"/>
        </w:rPr>
      </w:pPr>
      <w:r w:rsidRPr="008535D7">
        <w:rPr>
          <w:rFonts w:cs="Arial"/>
          <w:szCs w:val="22"/>
        </w:rPr>
        <w:t xml:space="preserve">Failure to provide the requested Personal Data may result in the SFC being unable to process your application or </w:t>
      </w:r>
      <w:proofErr w:type="gramStart"/>
      <w:r w:rsidRPr="008535D7">
        <w:rPr>
          <w:rFonts w:cs="Arial"/>
          <w:szCs w:val="22"/>
        </w:rPr>
        <w:t>request, or</w:t>
      </w:r>
      <w:proofErr w:type="gramEnd"/>
      <w:r w:rsidRPr="008535D7">
        <w:rPr>
          <w:rFonts w:cs="Arial"/>
          <w:b/>
          <w:szCs w:val="22"/>
        </w:rPr>
        <w:t xml:space="preserve"> </w:t>
      </w:r>
      <w:r w:rsidRPr="008535D7">
        <w:rPr>
          <w:rFonts w:cs="Arial"/>
          <w:szCs w:val="22"/>
        </w:rPr>
        <w:t>perform its statutory functions under the relevant Ordinances.</w:t>
      </w:r>
    </w:p>
    <w:p w14:paraId="6A0040EA" w14:textId="77777777" w:rsidR="00B95BB2" w:rsidRPr="008535D7" w:rsidRDefault="00B95BB2" w:rsidP="00B95BB2">
      <w:pPr>
        <w:tabs>
          <w:tab w:val="num" w:pos="993"/>
          <w:tab w:val="num" w:pos="1276"/>
        </w:tabs>
        <w:rPr>
          <w:rFonts w:cs="Arial"/>
          <w:b/>
          <w:szCs w:val="22"/>
        </w:rPr>
      </w:pPr>
      <w:r w:rsidRPr="008535D7">
        <w:rPr>
          <w:rFonts w:cs="Arial"/>
          <w:b/>
          <w:szCs w:val="22"/>
        </w:rPr>
        <w:t>Transfer / Matching of Personal Data</w:t>
      </w:r>
    </w:p>
    <w:p w14:paraId="6A0040EB" w14:textId="77777777" w:rsidR="00B95BB2" w:rsidRPr="008535D7" w:rsidRDefault="00B95BB2" w:rsidP="00B95BB2">
      <w:pPr>
        <w:tabs>
          <w:tab w:val="num" w:pos="993"/>
          <w:tab w:val="num" w:pos="1276"/>
        </w:tabs>
        <w:ind w:left="-567"/>
        <w:rPr>
          <w:rFonts w:cs="Arial"/>
          <w:b/>
          <w:szCs w:val="22"/>
        </w:rPr>
      </w:pPr>
    </w:p>
    <w:p w14:paraId="6A0040EC" w14:textId="77777777" w:rsidR="00B95BB2" w:rsidRPr="008535D7" w:rsidRDefault="00B95BB2" w:rsidP="00D63DBD">
      <w:pPr>
        <w:numPr>
          <w:ilvl w:val="0"/>
          <w:numId w:val="1"/>
        </w:numPr>
        <w:tabs>
          <w:tab w:val="clear" w:pos="851"/>
        </w:tabs>
        <w:ind w:left="540" w:hanging="540"/>
        <w:rPr>
          <w:rFonts w:cs="Arial"/>
          <w:szCs w:val="22"/>
        </w:rPr>
      </w:pPr>
      <w:r w:rsidRPr="008535D7">
        <w:rPr>
          <w:rFonts w:cs="Arial"/>
          <w:szCs w:val="22"/>
        </w:rPr>
        <w:t>Personal Data may be disclosed by the SFC to (</w:t>
      </w:r>
      <w:proofErr w:type="spellStart"/>
      <w:r w:rsidRPr="008535D7">
        <w:rPr>
          <w:rFonts w:cs="Arial"/>
          <w:szCs w:val="22"/>
        </w:rPr>
        <w:t>i</w:t>
      </w:r>
      <w:proofErr w:type="spellEnd"/>
      <w:r w:rsidRPr="008535D7">
        <w:rPr>
          <w:rFonts w:cs="Arial"/>
          <w:szCs w:val="22"/>
        </w:rPr>
        <w:t>) other financial regulators in Hong Kong (including the Hong Kong Exchanges and Clearing Limited, the Hong Kong Monetary Authority, the Insurance Authority and the Mandatory Provident Funds Schemes Authority), (ii) government bodies (including the Hong Kong Police Force, the Customs and Excise Department, and the Independent Commission Against Corruption), (iii) relevant courts, panels, tribunals and committees, (iv) overseas regulatory / government / judicial bodies as permitted or required under the law, or pursuant to any regulatory / supervisory / investigatory assistance arrangements between the SFC and other regulators (local / overseas), and/or (iv) persons engaged by the SFC to assist the SFC in the performance of its statutory functions.</w:t>
      </w:r>
    </w:p>
    <w:p w14:paraId="6A0040ED" w14:textId="77777777" w:rsidR="00B95BB2" w:rsidRPr="008535D7" w:rsidRDefault="00B95BB2" w:rsidP="00D63DBD">
      <w:pPr>
        <w:tabs>
          <w:tab w:val="num" w:pos="993"/>
          <w:tab w:val="num" w:pos="1276"/>
        </w:tabs>
        <w:ind w:left="540" w:hanging="540"/>
        <w:rPr>
          <w:rFonts w:cs="Arial"/>
          <w:szCs w:val="22"/>
        </w:rPr>
      </w:pPr>
    </w:p>
    <w:p w14:paraId="6A0040EE" w14:textId="330FE337" w:rsidR="00B95BB2" w:rsidRPr="008535D7" w:rsidRDefault="00B95BB2" w:rsidP="00D63DBD">
      <w:pPr>
        <w:numPr>
          <w:ilvl w:val="0"/>
          <w:numId w:val="1"/>
        </w:numPr>
        <w:tabs>
          <w:tab w:val="clear" w:pos="851"/>
          <w:tab w:val="num" w:pos="567"/>
          <w:tab w:val="num" w:pos="993"/>
          <w:tab w:val="num" w:pos="1276"/>
        </w:tabs>
        <w:ind w:left="540" w:hanging="540"/>
        <w:rPr>
          <w:rFonts w:cs="Arial"/>
          <w:szCs w:val="22"/>
        </w:rPr>
      </w:pPr>
      <w:r w:rsidRPr="008535D7">
        <w:rPr>
          <w:rFonts w:cs="Arial"/>
          <w:szCs w:val="22"/>
        </w:rPr>
        <w:t>Personal Data may be used by the SFC and/or disclosed by the SFC to the above organizations / bodies / persons in Hong Kong or elsewhere for the purposes of verifying / matching</w:t>
      </w:r>
      <w:r w:rsidR="008916EF" w:rsidRPr="008535D7">
        <w:rPr>
          <w:rStyle w:val="FootnoteReference"/>
          <w:rFonts w:cs="Arial"/>
          <w:szCs w:val="22"/>
        </w:rPr>
        <w:footnoteReference w:customMarkFollows="1" w:id="29"/>
        <w:t>2</w:t>
      </w:r>
      <w:r w:rsidR="0098065C">
        <w:rPr>
          <w:rStyle w:val="FootnoteReference"/>
          <w:rFonts w:cs="Arial"/>
          <w:szCs w:val="22"/>
        </w:rPr>
        <w:t>8</w:t>
      </w:r>
      <w:r w:rsidRPr="008535D7">
        <w:rPr>
          <w:rFonts w:cs="Arial"/>
          <w:szCs w:val="22"/>
        </w:rPr>
        <w:t xml:space="preserve"> those data.  You consent to the use of your Personal Data for carrying out a matching procedure (as defined in the PDPO).</w:t>
      </w:r>
    </w:p>
    <w:p w14:paraId="6A0040EF" w14:textId="77777777" w:rsidR="00B95BB2" w:rsidRPr="008535D7" w:rsidRDefault="00B95BB2" w:rsidP="00D63DBD">
      <w:pPr>
        <w:tabs>
          <w:tab w:val="num" w:pos="993"/>
          <w:tab w:val="num" w:pos="1276"/>
        </w:tabs>
        <w:ind w:left="540" w:hanging="540"/>
        <w:rPr>
          <w:rFonts w:cs="Arial"/>
          <w:szCs w:val="22"/>
        </w:rPr>
      </w:pPr>
    </w:p>
    <w:p w14:paraId="6A0040F0" w14:textId="77777777" w:rsidR="00B95BB2" w:rsidRPr="008535D7" w:rsidRDefault="00B95BB2" w:rsidP="00936DBB">
      <w:pPr>
        <w:numPr>
          <w:ilvl w:val="0"/>
          <w:numId w:val="1"/>
        </w:numPr>
        <w:tabs>
          <w:tab w:val="clear" w:pos="851"/>
        </w:tabs>
        <w:ind w:left="540" w:hanging="540"/>
        <w:rPr>
          <w:rFonts w:cs="Arial"/>
          <w:szCs w:val="22"/>
        </w:rPr>
      </w:pPr>
      <w:r w:rsidRPr="008535D7">
        <w:rPr>
          <w:rFonts w:cs="Arial"/>
          <w:szCs w:val="22"/>
        </w:rPr>
        <w:t xml:space="preserve">Your Personal Data may be transferred to place(s) outside of Hong Kong for the purposes stated herein (such places may or may not offer the same or a similar level of personal data protection as in Hong Kong).  </w:t>
      </w:r>
    </w:p>
    <w:p w14:paraId="6A0040F1" w14:textId="77777777" w:rsidR="00B95BB2" w:rsidRPr="008535D7" w:rsidRDefault="00B95BB2" w:rsidP="00B95BB2">
      <w:pPr>
        <w:ind w:hanging="567"/>
        <w:rPr>
          <w:rFonts w:cs="Arial"/>
          <w:b/>
          <w:szCs w:val="22"/>
        </w:rPr>
      </w:pPr>
    </w:p>
    <w:p w14:paraId="6A0040F2" w14:textId="77777777" w:rsidR="00B95BB2" w:rsidRPr="008535D7" w:rsidRDefault="00B95BB2" w:rsidP="00B95BB2">
      <w:pPr>
        <w:rPr>
          <w:rFonts w:cs="Arial"/>
          <w:b/>
          <w:szCs w:val="22"/>
        </w:rPr>
      </w:pPr>
      <w:r w:rsidRPr="008535D7">
        <w:rPr>
          <w:rFonts w:cs="Arial"/>
          <w:b/>
          <w:szCs w:val="22"/>
        </w:rPr>
        <w:t>Access to Data</w:t>
      </w:r>
    </w:p>
    <w:p w14:paraId="6A0040F3" w14:textId="77777777" w:rsidR="00B95BB2" w:rsidRPr="008535D7" w:rsidRDefault="00B95BB2" w:rsidP="00B95BB2">
      <w:pPr>
        <w:ind w:hanging="567"/>
        <w:rPr>
          <w:rFonts w:cs="Arial"/>
          <w:b/>
          <w:szCs w:val="22"/>
        </w:rPr>
      </w:pPr>
      <w:r w:rsidRPr="008535D7">
        <w:rPr>
          <w:rFonts w:cs="Arial"/>
          <w:b/>
          <w:szCs w:val="22"/>
        </w:rPr>
        <w:t xml:space="preserve"> </w:t>
      </w:r>
    </w:p>
    <w:p w14:paraId="6A0040F4" w14:textId="77777777" w:rsidR="00B95BB2" w:rsidRPr="008535D7" w:rsidRDefault="00B95BB2" w:rsidP="00936DBB">
      <w:pPr>
        <w:numPr>
          <w:ilvl w:val="0"/>
          <w:numId w:val="1"/>
        </w:numPr>
        <w:tabs>
          <w:tab w:val="clear" w:pos="851"/>
        </w:tabs>
        <w:ind w:left="540" w:hanging="540"/>
        <w:rPr>
          <w:rFonts w:cs="Arial"/>
          <w:szCs w:val="22"/>
        </w:rPr>
      </w:pPr>
      <w:r w:rsidRPr="008535D7">
        <w:rPr>
          <w:rFonts w:cs="Arial"/>
          <w:szCs w:val="22"/>
        </w:rPr>
        <w:t xml:space="preserve">You have the right to request access to and correction of your Personal Data held by the SFC about you in accordance with the provisions of the PDPO.  Your right of access includes the right to request a copy of your Personal Data held by the SFC.  The SFC has the right to charge a fee for processing of any data access request. </w:t>
      </w:r>
    </w:p>
    <w:p w14:paraId="174D804E" w14:textId="77777777" w:rsidR="00C76652" w:rsidRPr="008535D7" w:rsidRDefault="00C76652" w:rsidP="00B95BB2">
      <w:pPr>
        <w:ind w:hanging="567"/>
        <w:rPr>
          <w:rFonts w:cs="Arial"/>
          <w:b/>
          <w:szCs w:val="22"/>
        </w:rPr>
      </w:pPr>
    </w:p>
    <w:p w14:paraId="475F96BC" w14:textId="77777777" w:rsidR="003439A5" w:rsidRDefault="003439A5">
      <w:pPr>
        <w:rPr>
          <w:rFonts w:cs="Arial"/>
          <w:b/>
          <w:szCs w:val="22"/>
        </w:rPr>
      </w:pPr>
      <w:r>
        <w:rPr>
          <w:rFonts w:cs="Arial"/>
          <w:b/>
          <w:szCs w:val="22"/>
        </w:rPr>
        <w:br w:type="page"/>
      </w:r>
    </w:p>
    <w:p w14:paraId="6A0040F6" w14:textId="24BED0DE" w:rsidR="00B95BB2" w:rsidRPr="008535D7" w:rsidRDefault="00B95BB2" w:rsidP="00B95BB2">
      <w:pPr>
        <w:rPr>
          <w:rFonts w:cs="Arial"/>
          <w:b/>
          <w:szCs w:val="22"/>
        </w:rPr>
      </w:pPr>
      <w:r w:rsidRPr="008535D7">
        <w:rPr>
          <w:rFonts w:cs="Arial"/>
          <w:b/>
          <w:szCs w:val="22"/>
        </w:rPr>
        <w:lastRenderedPageBreak/>
        <w:t>Enquiries</w:t>
      </w:r>
    </w:p>
    <w:p w14:paraId="6A0040F7" w14:textId="77777777" w:rsidR="00B95BB2" w:rsidRPr="008535D7" w:rsidRDefault="00B95BB2" w:rsidP="00B95BB2">
      <w:pPr>
        <w:rPr>
          <w:rFonts w:cs="Arial"/>
          <w:b/>
          <w:szCs w:val="22"/>
        </w:rPr>
      </w:pPr>
      <w:r w:rsidRPr="008535D7">
        <w:rPr>
          <w:rFonts w:cs="Arial"/>
          <w:b/>
          <w:szCs w:val="22"/>
        </w:rPr>
        <w:t xml:space="preserve"> </w:t>
      </w:r>
    </w:p>
    <w:p w14:paraId="6A0040F8" w14:textId="77777777" w:rsidR="00B95BB2" w:rsidRPr="008535D7" w:rsidRDefault="00B95BB2" w:rsidP="005A4BD1">
      <w:pPr>
        <w:numPr>
          <w:ilvl w:val="0"/>
          <w:numId w:val="1"/>
        </w:numPr>
        <w:tabs>
          <w:tab w:val="clear" w:pos="851"/>
        </w:tabs>
        <w:ind w:left="540" w:hanging="540"/>
        <w:rPr>
          <w:rFonts w:cs="Arial"/>
          <w:szCs w:val="22"/>
        </w:rPr>
      </w:pPr>
      <w:r w:rsidRPr="008535D7">
        <w:rPr>
          <w:rFonts w:cs="Arial"/>
          <w:szCs w:val="22"/>
        </w:rPr>
        <w:t>Any enquiries regarding the Personal Data provided, or requests for access to Personal Data or correction of Personal Data, should be addressed in writing to:</w:t>
      </w:r>
    </w:p>
    <w:p w14:paraId="6A0040F9" w14:textId="77777777" w:rsidR="00B95BB2" w:rsidRPr="008535D7" w:rsidRDefault="00B95BB2" w:rsidP="00B95BB2">
      <w:pPr>
        <w:ind w:left="567"/>
        <w:rPr>
          <w:rFonts w:cs="Arial"/>
          <w:szCs w:val="22"/>
        </w:rPr>
      </w:pPr>
    </w:p>
    <w:p w14:paraId="6A0040FA" w14:textId="77777777" w:rsidR="00B95BB2" w:rsidRPr="008535D7" w:rsidRDefault="00B95BB2" w:rsidP="005A4BD1">
      <w:pPr>
        <w:ind w:left="540"/>
        <w:rPr>
          <w:rFonts w:cs="Arial"/>
          <w:szCs w:val="22"/>
        </w:rPr>
      </w:pPr>
      <w:r w:rsidRPr="008535D7">
        <w:rPr>
          <w:rFonts w:cs="Arial"/>
          <w:szCs w:val="22"/>
        </w:rPr>
        <w:t xml:space="preserve">The Data Privacy Officer </w:t>
      </w:r>
    </w:p>
    <w:p w14:paraId="6A0040FB" w14:textId="77777777" w:rsidR="00B95BB2" w:rsidRPr="008535D7" w:rsidRDefault="00B95BB2" w:rsidP="005A4BD1">
      <w:pPr>
        <w:ind w:left="540"/>
        <w:rPr>
          <w:rFonts w:cs="Arial"/>
          <w:szCs w:val="22"/>
        </w:rPr>
      </w:pPr>
      <w:r w:rsidRPr="008535D7">
        <w:rPr>
          <w:rFonts w:cs="Arial"/>
          <w:szCs w:val="22"/>
        </w:rPr>
        <w:t xml:space="preserve">Securities and Futures Commission </w:t>
      </w:r>
    </w:p>
    <w:p w14:paraId="6A0040FC" w14:textId="6D031A6D" w:rsidR="00B95BB2" w:rsidRPr="008535D7" w:rsidRDefault="006B5E76" w:rsidP="005A4BD1">
      <w:pPr>
        <w:ind w:left="540"/>
        <w:rPr>
          <w:rFonts w:cs="Arial"/>
          <w:szCs w:val="22"/>
        </w:rPr>
      </w:pPr>
      <w:r w:rsidRPr="008535D7">
        <w:rPr>
          <w:rFonts w:cs="Arial"/>
          <w:szCs w:val="22"/>
        </w:rPr>
        <w:t>54/F, One Island East</w:t>
      </w:r>
    </w:p>
    <w:p w14:paraId="5981AAB0" w14:textId="1183D351" w:rsidR="003F3C1E" w:rsidRPr="008535D7" w:rsidRDefault="006B5E76" w:rsidP="005A4BD1">
      <w:pPr>
        <w:ind w:left="540"/>
        <w:rPr>
          <w:rFonts w:cs="Arial"/>
          <w:szCs w:val="22"/>
        </w:rPr>
      </w:pPr>
      <w:r w:rsidRPr="008535D7">
        <w:rPr>
          <w:rFonts w:cs="Arial"/>
          <w:szCs w:val="22"/>
        </w:rPr>
        <w:t xml:space="preserve">18 </w:t>
      </w:r>
      <w:proofErr w:type="spellStart"/>
      <w:r w:rsidRPr="008535D7">
        <w:rPr>
          <w:rFonts w:cs="Arial"/>
          <w:szCs w:val="22"/>
        </w:rPr>
        <w:t>Westlands</w:t>
      </w:r>
      <w:proofErr w:type="spellEnd"/>
      <w:r w:rsidRPr="008535D7">
        <w:rPr>
          <w:rFonts w:cs="Arial"/>
          <w:szCs w:val="22"/>
        </w:rPr>
        <w:t xml:space="preserve"> Road</w:t>
      </w:r>
    </w:p>
    <w:p w14:paraId="6A0040FE" w14:textId="22870F16" w:rsidR="00B95BB2" w:rsidRPr="008535D7" w:rsidRDefault="006B5E76" w:rsidP="00B95BB2">
      <w:pPr>
        <w:ind w:left="567"/>
        <w:rPr>
          <w:rFonts w:cs="Arial"/>
          <w:szCs w:val="22"/>
        </w:rPr>
      </w:pPr>
      <w:r w:rsidRPr="008535D7">
        <w:rPr>
          <w:rFonts w:cs="Arial"/>
          <w:szCs w:val="22"/>
        </w:rPr>
        <w:t>Quarry Bay, Hong Kong</w:t>
      </w:r>
      <w:r w:rsidR="00B95BB2" w:rsidRPr="008535D7">
        <w:rPr>
          <w:rFonts w:cs="Arial"/>
          <w:szCs w:val="22"/>
        </w:rPr>
        <w:br/>
      </w:r>
    </w:p>
    <w:p w14:paraId="6A0040FF" w14:textId="296349AE" w:rsidR="00B95BB2" w:rsidRPr="008535D7" w:rsidRDefault="00B95BB2" w:rsidP="00B95BB2">
      <w:pPr>
        <w:rPr>
          <w:rFonts w:cs="Arial"/>
          <w:szCs w:val="22"/>
        </w:rPr>
      </w:pPr>
      <w:r w:rsidRPr="008535D7">
        <w:rPr>
          <w:rFonts w:cs="Arial"/>
          <w:szCs w:val="22"/>
        </w:rPr>
        <w:t>A copy of the Privacy Policy Statement adopted by the SFC is available on the SFC</w:t>
      </w:r>
      <w:r w:rsidR="00D94F17" w:rsidRPr="008535D7">
        <w:rPr>
          <w:rFonts w:cs="Arial"/>
          <w:szCs w:val="22"/>
        </w:rPr>
        <w:t xml:space="preserve"> </w:t>
      </w:r>
      <w:r w:rsidRPr="008535D7">
        <w:rPr>
          <w:rFonts w:cs="Arial"/>
          <w:szCs w:val="22"/>
        </w:rPr>
        <w:t xml:space="preserve">website at www.sfc.hk. </w:t>
      </w:r>
    </w:p>
    <w:p w14:paraId="40C78FBF" w14:textId="77777777" w:rsidR="005A4BD1" w:rsidRDefault="005A4BD1" w:rsidP="00B95BB2">
      <w:pPr>
        <w:pStyle w:val="Footer"/>
        <w:snapToGrid w:val="0"/>
        <w:spacing w:line="0" w:lineRule="atLeast"/>
        <w:ind w:left="450" w:hanging="450"/>
        <w:jc w:val="right"/>
        <w:rPr>
          <w:rFonts w:cs="Arial"/>
          <w:szCs w:val="22"/>
        </w:rPr>
      </w:pPr>
    </w:p>
    <w:p w14:paraId="6A004100" w14:textId="41476BDC" w:rsidR="00B95BB2" w:rsidRPr="00993A3D" w:rsidRDefault="00554C84" w:rsidP="00B95BB2">
      <w:pPr>
        <w:pStyle w:val="Footer"/>
        <w:snapToGrid w:val="0"/>
        <w:spacing w:line="0" w:lineRule="atLeast"/>
        <w:ind w:left="450" w:hanging="450"/>
        <w:jc w:val="right"/>
        <w:rPr>
          <w:rFonts w:cs="Arial"/>
          <w:szCs w:val="22"/>
        </w:rPr>
      </w:pPr>
      <w:r>
        <w:rPr>
          <w:rFonts w:cs="Arial"/>
          <w:szCs w:val="22"/>
        </w:rPr>
        <w:t>July</w:t>
      </w:r>
      <w:r w:rsidR="00AB270B" w:rsidRPr="008535D7">
        <w:rPr>
          <w:rFonts w:cs="Arial"/>
          <w:szCs w:val="22"/>
        </w:rPr>
        <w:t xml:space="preserve"> </w:t>
      </w:r>
      <w:r w:rsidR="00B95BB2" w:rsidRPr="008535D7">
        <w:rPr>
          <w:rFonts w:cs="Arial"/>
          <w:szCs w:val="22"/>
        </w:rPr>
        <w:t>20</w:t>
      </w:r>
      <w:r>
        <w:rPr>
          <w:rFonts w:cs="Arial"/>
          <w:szCs w:val="22"/>
        </w:rPr>
        <w:t>22</w:t>
      </w:r>
      <w:r w:rsidR="00B95BB2" w:rsidRPr="00993A3D">
        <w:rPr>
          <w:rFonts w:cs="Arial"/>
          <w:szCs w:val="22"/>
        </w:rPr>
        <w:t xml:space="preserve"> </w:t>
      </w:r>
    </w:p>
    <w:p w14:paraId="6A004101" w14:textId="0694AE63" w:rsidR="00FC6354" w:rsidRDefault="00FC6354" w:rsidP="00B95BB2">
      <w:pPr>
        <w:rPr>
          <w:rFonts w:cs="Arial"/>
          <w:szCs w:val="22"/>
        </w:rPr>
      </w:pPr>
    </w:p>
    <w:p w14:paraId="536461E1" w14:textId="77777777" w:rsidR="00B97CC3" w:rsidRPr="00FC6354" w:rsidRDefault="00B97CC3">
      <w:pPr>
        <w:rPr>
          <w:rFonts w:cs="Arial"/>
          <w:szCs w:val="22"/>
        </w:rPr>
      </w:pPr>
    </w:p>
    <w:sectPr w:rsidR="00B97CC3" w:rsidRPr="00FC6354" w:rsidSect="009E6602">
      <w:headerReference w:type="default" r:id="rId13"/>
      <w:footnotePr>
        <w:numStart w:val="2"/>
      </w:footnotePr>
      <w:type w:val="continuous"/>
      <w:pgSz w:w="11906" w:h="16838" w:code="9"/>
      <w:pgMar w:top="1440" w:right="1440" w:bottom="1080" w:left="1440" w:header="1642" w:footer="50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25A61" w14:textId="77777777" w:rsidR="00C667A3" w:rsidRDefault="00C667A3" w:rsidP="00C657F8">
      <w:pPr>
        <w:spacing w:line="240" w:lineRule="auto"/>
      </w:pPr>
      <w:r>
        <w:separator/>
      </w:r>
    </w:p>
  </w:endnote>
  <w:endnote w:type="continuationSeparator" w:id="0">
    <w:p w14:paraId="716F5D22" w14:textId="77777777" w:rsidR="00C667A3" w:rsidRDefault="00C667A3" w:rsidP="00C657F8">
      <w:pPr>
        <w:spacing w:line="240" w:lineRule="auto"/>
      </w:pPr>
      <w:r>
        <w:continuationSeparator/>
      </w:r>
    </w:p>
  </w:endnote>
  <w:endnote w:type="continuationNotice" w:id="1">
    <w:p w14:paraId="484D19B7" w14:textId="77777777" w:rsidR="00C667A3" w:rsidRDefault="00C667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0A6D5" w14:textId="77777777" w:rsidR="00554C84" w:rsidRPr="002807A1" w:rsidRDefault="00554C84" w:rsidP="00F2082A">
    <w:pPr>
      <w:pStyle w:val="Footer"/>
      <w:tabs>
        <w:tab w:val="clear" w:pos="8306"/>
        <w:tab w:val="right" w:pos="8010"/>
      </w:tabs>
      <w:jc w:val="right"/>
      <w:rPr>
        <w:sz w:val="16"/>
        <w:szCs w:val="16"/>
        <w:lang w:val="en-GB"/>
      </w:rPr>
    </w:pPr>
    <w:r w:rsidRPr="002807A1">
      <w:rPr>
        <w:sz w:val="16"/>
        <w:szCs w:val="16"/>
      </w:rPr>
      <w:fldChar w:fldCharType="begin"/>
    </w:r>
    <w:r w:rsidRPr="002807A1">
      <w:rPr>
        <w:sz w:val="16"/>
        <w:szCs w:val="16"/>
      </w:rPr>
      <w:instrText xml:space="preserve"> PAGE   \* MERGEFORMAT </w:instrText>
    </w:r>
    <w:r w:rsidRPr="002807A1">
      <w:rPr>
        <w:sz w:val="16"/>
        <w:szCs w:val="16"/>
      </w:rPr>
      <w:fldChar w:fldCharType="separate"/>
    </w:r>
    <w:r w:rsidR="00AA7A5E">
      <w:rPr>
        <w:noProof/>
        <w:sz w:val="16"/>
        <w:szCs w:val="16"/>
      </w:rPr>
      <w:t>65</w:t>
    </w:r>
    <w:r w:rsidRPr="002807A1">
      <w:rPr>
        <w:sz w:val="16"/>
        <w:szCs w:val="16"/>
      </w:rPr>
      <w:fldChar w:fldCharType="end"/>
    </w:r>
  </w:p>
  <w:p w14:paraId="6D5C758D" w14:textId="6C01ABD0" w:rsidR="00554C84" w:rsidRPr="00F2082A" w:rsidRDefault="00554C84">
    <w:pPr>
      <w:pStyle w:val="Footer"/>
      <w:rPr>
        <w:iCs/>
      </w:rPr>
    </w:pPr>
    <w:r w:rsidRPr="00F2082A">
      <w:rPr>
        <w:iCs/>
        <w:sz w:val="20"/>
        <w:lang w:val="en-GB"/>
      </w:rPr>
      <w:t xml:space="preserve">Last updated: </w:t>
    </w:r>
    <w:r>
      <w:rPr>
        <w:iCs/>
        <w:sz w:val="20"/>
        <w:lang w:val="en-GB"/>
      </w:rPr>
      <w:t xml:space="preserve">8 </w:t>
    </w:r>
    <w:r w:rsidRPr="00F92061">
      <w:rPr>
        <w:iCs/>
        <w:sz w:val="20"/>
        <w:lang w:val="en-GB"/>
      </w:rPr>
      <w:t>July</w:t>
    </w:r>
    <w:r w:rsidRPr="00F2082A">
      <w:rPr>
        <w:iCs/>
        <w:sz w:val="20"/>
        <w:lang w:val="en-GB"/>
      </w:rPr>
      <w:t xml:space="preserve"> 202</w:t>
    </w:r>
    <w:r>
      <w:rPr>
        <w:iCs/>
        <w:sz w:val="20"/>
        <w:lang w:val="en-GB"/>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332AF" w14:textId="77777777" w:rsidR="00C667A3" w:rsidRDefault="00C667A3" w:rsidP="00C657F8">
      <w:pPr>
        <w:spacing w:line="240" w:lineRule="auto"/>
      </w:pPr>
      <w:r>
        <w:separator/>
      </w:r>
    </w:p>
  </w:footnote>
  <w:footnote w:type="continuationSeparator" w:id="0">
    <w:p w14:paraId="7C9F2BDD" w14:textId="77777777" w:rsidR="00C667A3" w:rsidRDefault="00C667A3" w:rsidP="00C657F8">
      <w:pPr>
        <w:spacing w:line="240" w:lineRule="auto"/>
      </w:pPr>
      <w:r>
        <w:continuationSeparator/>
      </w:r>
    </w:p>
  </w:footnote>
  <w:footnote w:type="continuationNotice" w:id="1">
    <w:p w14:paraId="42B62579" w14:textId="77777777" w:rsidR="00C667A3" w:rsidRDefault="00C667A3">
      <w:pPr>
        <w:spacing w:line="240" w:lineRule="auto"/>
      </w:pPr>
    </w:p>
  </w:footnote>
  <w:footnote w:id="2">
    <w:p w14:paraId="1050EDB5" w14:textId="1729430D" w:rsidR="00554C84" w:rsidRPr="002004B6" w:rsidRDefault="00554C84" w:rsidP="007B723F">
      <w:pPr>
        <w:pStyle w:val="FootnoteText"/>
        <w:snapToGrid w:val="0"/>
        <w:ind w:left="270" w:hanging="270"/>
      </w:pPr>
      <w:r w:rsidRPr="00D862CC">
        <w:rPr>
          <w:rStyle w:val="FootnoteReference"/>
        </w:rPr>
        <w:footnoteRef/>
      </w:r>
      <w:r>
        <w:tab/>
      </w:r>
      <w:r w:rsidRPr="005E41AE">
        <w:rPr>
          <w:sz w:val="18"/>
          <w:szCs w:val="18"/>
        </w:rPr>
        <w:t xml:space="preserve">Please indicate the type of investment portfolio pursuant to 8.10 of the Code on Pooled Retirement Funds (“PRF Code”), </w:t>
      </w:r>
      <w:proofErr w:type="gramStart"/>
      <w:r w:rsidRPr="005E41AE">
        <w:rPr>
          <w:sz w:val="18"/>
          <w:szCs w:val="18"/>
        </w:rPr>
        <w:t>i.e.</w:t>
      </w:r>
      <w:proofErr w:type="gramEnd"/>
      <w:r w:rsidRPr="005E41AE">
        <w:rPr>
          <w:sz w:val="18"/>
          <w:szCs w:val="18"/>
        </w:rPr>
        <w:t xml:space="preserve"> fund investing in SFC-authorized fund(s) (the “</w:t>
      </w:r>
      <w:proofErr w:type="spellStart"/>
      <w:r w:rsidRPr="005E41AE">
        <w:rPr>
          <w:sz w:val="18"/>
          <w:szCs w:val="18"/>
        </w:rPr>
        <w:t>FoF</w:t>
      </w:r>
      <w:proofErr w:type="spellEnd"/>
      <w:r w:rsidRPr="005E41AE">
        <w:rPr>
          <w:sz w:val="18"/>
          <w:szCs w:val="18"/>
        </w:rPr>
        <w:t>”), cash management portfolio (the “CMP”), guaranteed fund (the “GF”) or direct investment fund (the “DI Fund”).</w:t>
      </w:r>
    </w:p>
  </w:footnote>
  <w:footnote w:id="3">
    <w:p w14:paraId="6A00411D" w14:textId="24FE0033" w:rsidR="00554C84" w:rsidRPr="001B533B" w:rsidRDefault="00554C84" w:rsidP="007B723F">
      <w:pPr>
        <w:pStyle w:val="Footer"/>
        <w:snapToGrid w:val="0"/>
        <w:ind w:left="270" w:hanging="270"/>
        <w:rPr>
          <w:rFonts w:cs="Arial"/>
        </w:rPr>
      </w:pPr>
      <w:r w:rsidRPr="00AC7927">
        <w:rPr>
          <w:rFonts w:asciiTheme="majorHAnsi" w:hAnsiTheme="majorHAnsi" w:cstheme="majorHAnsi"/>
          <w:kern w:val="0"/>
          <w:sz w:val="20"/>
          <w:vertAlign w:val="superscript"/>
          <w:lang w:val="en-GB"/>
        </w:rPr>
        <w:footnoteRef/>
      </w:r>
      <w:r w:rsidRPr="00AC7927">
        <w:rPr>
          <w:rFonts w:asciiTheme="majorHAnsi" w:hAnsiTheme="majorHAnsi" w:cstheme="majorHAnsi"/>
          <w:kern w:val="0"/>
          <w:sz w:val="20"/>
          <w:vertAlign w:val="superscript"/>
          <w:lang w:val="en-GB"/>
        </w:rPr>
        <w:t xml:space="preserve"> </w:t>
      </w:r>
      <w:r>
        <w:rPr>
          <w:rFonts w:asciiTheme="majorHAnsi" w:hAnsiTheme="majorHAnsi" w:cstheme="majorHAnsi"/>
          <w:kern w:val="0"/>
          <w:sz w:val="20"/>
          <w:vertAlign w:val="superscript"/>
          <w:lang w:val="en-GB"/>
        </w:rPr>
        <w:tab/>
      </w:r>
      <w:r>
        <w:rPr>
          <w:rFonts w:asciiTheme="majorHAnsi" w:hAnsiTheme="majorHAnsi" w:cstheme="majorHAnsi"/>
          <w:kern w:val="0"/>
          <w:sz w:val="20"/>
          <w:vertAlign w:val="superscript"/>
          <w:lang w:val="en-GB"/>
        </w:rPr>
        <w:tab/>
      </w:r>
      <w:r w:rsidRPr="005E41AE">
        <w:rPr>
          <w:rFonts w:cs="Arial"/>
          <w:kern w:val="0"/>
          <w:sz w:val="18"/>
          <w:szCs w:val="18"/>
          <w:lang w:val="en-GB"/>
        </w:rPr>
        <w:t>Application form refers to the form for the “Application Form for Authorization of Mandatory Provident Fund Products or Pooled Retirement Funds under Part IV of the Securities and Futures Ordinance” duly completed and properly executed by / for and on behalf of the Product Provider.</w:t>
      </w:r>
    </w:p>
  </w:footnote>
  <w:footnote w:id="4">
    <w:p w14:paraId="6A00411E" w14:textId="133F41A6" w:rsidR="00554C84" w:rsidRPr="005E41AE" w:rsidRDefault="00554C84" w:rsidP="007B723F">
      <w:pPr>
        <w:pStyle w:val="Footer"/>
        <w:snapToGrid w:val="0"/>
        <w:ind w:left="270" w:hanging="270"/>
        <w:rPr>
          <w:rFonts w:ascii="Times New Roman" w:hAnsi="Times New Roman"/>
          <w:sz w:val="18"/>
          <w:szCs w:val="18"/>
        </w:rPr>
      </w:pPr>
      <w:r w:rsidRPr="001B533B">
        <w:rPr>
          <w:rFonts w:cs="Arial"/>
          <w:kern w:val="0"/>
          <w:sz w:val="20"/>
          <w:vertAlign w:val="superscript"/>
          <w:lang w:val="en-GB"/>
        </w:rPr>
        <w:footnoteRef/>
      </w:r>
      <w:r w:rsidRPr="001B533B">
        <w:rPr>
          <w:rFonts w:cs="Arial"/>
          <w:kern w:val="0"/>
          <w:sz w:val="20"/>
          <w:vertAlign w:val="superscript"/>
          <w:lang w:val="en-GB"/>
        </w:rPr>
        <w:t xml:space="preserve"> </w:t>
      </w:r>
      <w:r w:rsidRPr="001B533B">
        <w:rPr>
          <w:rFonts w:cs="Arial"/>
          <w:kern w:val="0"/>
          <w:sz w:val="20"/>
          <w:vertAlign w:val="superscript"/>
          <w:lang w:val="en-GB"/>
        </w:rPr>
        <w:tab/>
      </w:r>
      <w:r w:rsidRPr="001B533B">
        <w:rPr>
          <w:rFonts w:cs="Arial"/>
          <w:kern w:val="0"/>
          <w:sz w:val="20"/>
          <w:vertAlign w:val="superscript"/>
          <w:lang w:val="en-GB"/>
        </w:rPr>
        <w:tab/>
      </w:r>
      <w:r w:rsidRPr="005E41AE">
        <w:rPr>
          <w:rFonts w:cs="Arial"/>
          <w:kern w:val="0"/>
          <w:sz w:val="18"/>
          <w:szCs w:val="18"/>
          <w:lang w:val="en-GB"/>
        </w:rPr>
        <w:t xml:space="preserve">If the application involves a new PRF, its constitutive documents are required to be submitted at the time of application.  In the case of application of a new investment portfolio under an existing SFC-authorized PRF involving proposed changes to the constitutive documents from the latest version filed with the SFC, the Product Provider is required to submit the revised constitutive documents at the time of application as marked-up against the latest version filed with the SFC.  </w:t>
      </w:r>
      <w:proofErr w:type="gramStart"/>
      <w:r w:rsidRPr="005E41AE">
        <w:rPr>
          <w:rFonts w:cs="Arial"/>
          <w:kern w:val="0"/>
          <w:sz w:val="18"/>
          <w:szCs w:val="18"/>
          <w:lang w:val="en-GB"/>
        </w:rPr>
        <w:t>Otherwise</w:t>
      </w:r>
      <w:proofErr w:type="gramEnd"/>
      <w:r w:rsidRPr="005E41AE">
        <w:rPr>
          <w:rFonts w:cs="Arial"/>
          <w:kern w:val="0"/>
          <w:sz w:val="18"/>
          <w:szCs w:val="18"/>
          <w:lang w:val="en-GB"/>
        </w:rPr>
        <w:t xml:space="preserve"> the constitutive documents are not required to be submitted at the time of application.</w:t>
      </w:r>
    </w:p>
  </w:footnote>
  <w:footnote w:id="5">
    <w:p w14:paraId="6A00411F" w14:textId="78DEF5A2" w:rsidR="00554C84" w:rsidRPr="00FD263C" w:rsidRDefault="00554C84" w:rsidP="007B723F">
      <w:pPr>
        <w:pStyle w:val="FootnoteText"/>
        <w:snapToGrid w:val="0"/>
        <w:ind w:left="270" w:hanging="270"/>
        <w:rPr>
          <w:sz w:val="16"/>
          <w:szCs w:val="16"/>
        </w:rPr>
      </w:pPr>
      <w:r w:rsidRPr="00AC7927">
        <w:rPr>
          <w:rStyle w:val="FootnoteReference"/>
        </w:rPr>
        <w:footnoteRef/>
      </w:r>
      <w:r>
        <w:tab/>
      </w:r>
      <w:r w:rsidRPr="005E41AE">
        <w:rPr>
          <w:rFonts w:cs="Arial"/>
          <w:kern w:val="0"/>
          <w:sz w:val="18"/>
          <w:szCs w:val="18"/>
          <w:lang w:val="en-GB"/>
        </w:rPr>
        <w:t>For new trustees, an audit certificate will be required with respect to the trustee’s internal controls and systems in accordance with Appendix E to the PRF Code. Product Providers should consult with the SFC in advance.</w:t>
      </w:r>
    </w:p>
  </w:footnote>
  <w:footnote w:id="6">
    <w:p w14:paraId="6A004121" w14:textId="705081EC" w:rsidR="00554C84" w:rsidRPr="005E41AE" w:rsidRDefault="00554C84" w:rsidP="007B723F">
      <w:pPr>
        <w:pStyle w:val="FootnoteText"/>
        <w:snapToGrid w:val="0"/>
        <w:ind w:left="270" w:hanging="270"/>
        <w:rPr>
          <w:rFonts w:ascii="Times New Roman" w:hAnsi="Times New Roman"/>
          <w:kern w:val="0"/>
          <w:sz w:val="18"/>
          <w:szCs w:val="18"/>
          <w:lang w:val="en-GB"/>
        </w:rPr>
      </w:pPr>
      <w:r w:rsidRPr="00111D79">
        <w:rPr>
          <w:rStyle w:val="FootnoteReference"/>
        </w:rPr>
        <w:footnoteRef/>
      </w:r>
      <w:r w:rsidRPr="00111D79">
        <w:rPr>
          <w:rStyle w:val="FootnoteReference"/>
        </w:rPr>
        <w:t xml:space="preserve"> </w:t>
      </w:r>
      <w:r>
        <w:tab/>
      </w:r>
      <w:r w:rsidRPr="005E41AE">
        <w:rPr>
          <w:rFonts w:cs="Arial"/>
          <w:kern w:val="0"/>
          <w:sz w:val="18"/>
          <w:szCs w:val="18"/>
          <w:lang w:val="en-GB"/>
        </w:rPr>
        <w:t>PRF Code in this Compliance Checklist refers to the Code on Pooled Retirement Funds effective on 1 December 2021 (“Effective Date”).</w:t>
      </w:r>
    </w:p>
  </w:footnote>
  <w:footnote w:id="7">
    <w:p w14:paraId="6A004122" w14:textId="6EF38B09" w:rsidR="00554C84" w:rsidRPr="00452CBE" w:rsidRDefault="00554C84" w:rsidP="007B723F">
      <w:pPr>
        <w:pStyle w:val="FootnoteText"/>
        <w:snapToGrid w:val="0"/>
        <w:ind w:left="270" w:hanging="270"/>
        <w:rPr>
          <w:rFonts w:ascii="Times New Roman" w:hAnsi="Times New Roman"/>
          <w:sz w:val="18"/>
          <w:szCs w:val="18"/>
        </w:rPr>
      </w:pPr>
      <w:r w:rsidRPr="00AC7927">
        <w:rPr>
          <w:rFonts w:cs="Arial"/>
          <w:kern w:val="0"/>
          <w:vertAlign w:val="superscript"/>
          <w:lang w:val="en-GB"/>
        </w:rPr>
        <w:footnoteRef/>
      </w:r>
      <w:r>
        <w:rPr>
          <w:rFonts w:cs="Arial"/>
          <w:sz w:val="16"/>
          <w:szCs w:val="16"/>
        </w:rPr>
        <w:tab/>
      </w:r>
      <w:r w:rsidRPr="005E41AE">
        <w:rPr>
          <w:rFonts w:cs="Arial"/>
          <w:sz w:val="18"/>
          <w:szCs w:val="18"/>
        </w:rPr>
        <w:t xml:space="preserve">The Chinese translation confirmation and the confirmation of fulfilment of authorization conditions are not required to be submitted upon the application. However, </w:t>
      </w:r>
      <w:r w:rsidRPr="005E41AE">
        <w:rPr>
          <w:rFonts w:cs="Arial"/>
          <w:sz w:val="18"/>
          <w:szCs w:val="18"/>
          <w:lang w:eastAsia="zh-HK"/>
        </w:rPr>
        <w:t>both confirmations must be executed and submitted before the authorization (if granted by the SFC) becoming effective.</w:t>
      </w:r>
    </w:p>
  </w:footnote>
  <w:footnote w:id="8">
    <w:p w14:paraId="2D92AC46" w14:textId="3F5A5A07" w:rsidR="00554C84" w:rsidRPr="005E41AE" w:rsidRDefault="00554C84" w:rsidP="007B723F">
      <w:pPr>
        <w:pStyle w:val="FootnoteText"/>
        <w:snapToGrid w:val="0"/>
        <w:ind w:left="270" w:hanging="270"/>
        <w:rPr>
          <w:sz w:val="18"/>
          <w:szCs w:val="18"/>
          <w:lang w:val="en-HK"/>
        </w:rPr>
      </w:pPr>
      <w:r w:rsidRPr="00303BAF">
        <w:rPr>
          <w:rStyle w:val="FootnoteReference"/>
        </w:rPr>
        <w:footnoteRef/>
      </w:r>
      <w:r>
        <w:tab/>
      </w:r>
      <w:r w:rsidRPr="005E41AE">
        <w:rPr>
          <w:sz w:val="18"/>
          <w:szCs w:val="18"/>
        </w:rPr>
        <w:t>Please</w:t>
      </w:r>
      <w:r w:rsidRPr="005E41AE">
        <w:rPr>
          <w:sz w:val="18"/>
          <w:szCs w:val="18"/>
          <w:lang w:val="en-HK"/>
        </w:rPr>
        <w:t xml:space="preserve"> refer to Appendix A to the PRF Code and the information disclosure templates published on the SFC website for details of the disclosure requirements for the four types of investment portfolios.</w:t>
      </w:r>
    </w:p>
  </w:footnote>
  <w:footnote w:id="9">
    <w:p w14:paraId="6A004124" w14:textId="083C8C8C" w:rsidR="00554C84" w:rsidRPr="00AC7927" w:rsidRDefault="00554C84" w:rsidP="007B723F">
      <w:pPr>
        <w:pStyle w:val="Footer"/>
        <w:snapToGrid w:val="0"/>
        <w:ind w:left="270" w:hanging="270"/>
        <w:rPr>
          <w:rStyle w:val="FootnoteReference"/>
          <w:rFonts w:ascii="Times New Roman" w:hAnsi="Times New Roman"/>
        </w:rPr>
      </w:pPr>
      <w:r w:rsidRPr="00AC7927">
        <w:rPr>
          <w:rStyle w:val="FootnoteReference"/>
          <w:sz w:val="20"/>
        </w:rPr>
        <w:footnoteRef/>
      </w:r>
      <w:r>
        <w:rPr>
          <w:sz w:val="20"/>
        </w:rPr>
        <w:tab/>
      </w:r>
      <w:r w:rsidRPr="008F76B4">
        <w:rPr>
          <w:rFonts w:cs="Arial"/>
          <w:sz w:val="18"/>
          <w:szCs w:val="18"/>
        </w:rPr>
        <w:t>“</w:t>
      </w:r>
      <w:r w:rsidRPr="008F76B4">
        <w:rPr>
          <w:rFonts w:cs="Arial"/>
          <w:kern w:val="0"/>
          <w:sz w:val="18"/>
          <w:szCs w:val="18"/>
          <w:lang w:val="en-GB"/>
        </w:rPr>
        <w:t>Constitutive documents” means the documents which govern the existence and operation of a PRF</w:t>
      </w:r>
      <w:r>
        <w:rPr>
          <w:rFonts w:cs="Arial"/>
          <w:kern w:val="0"/>
          <w:sz w:val="18"/>
          <w:szCs w:val="18"/>
          <w:lang w:val="en-GB"/>
        </w:rPr>
        <w:t xml:space="preserve"> and investment portfolio(s)</w:t>
      </w:r>
      <w:r w:rsidRPr="008F76B4">
        <w:rPr>
          <w:rFonts w:cs="Arial"/>
          <w:kern w:val="0"/>
          <w:sz w:val="18"/>
          <w:szCs w:val="18"/>
          <w:lang w:val="en-GB"/>
        </w:rPr>
        <w:t xml:space="preserve"> and includes </w:t>
      </w:r>
      <w:r w:rsidRPr="00CB6F0E">
        <w:rPr>
          <w:rFonts w:cs="Arial"/>
          <w:kern w:val="0"/>
          <w:sz w:val="18"/>
          <w:szCs w:val="18"/>
          <w:lang w:val="en-GB"/>
        </w:rPr>
        <w:t>the policy document</w:t>
      </w:r>
      <w:r w:rsidRPr="008F76B4">
        <w:rPr>
          <w:rFonts w:cs="Arial"/>
          <w:kern w:val="0"/>
          <w:sz w:val="18"/>
          <w:szCs w:val="18"/>
          <w:lang w:val="en-GB"/>
        </w:rPr>
        <w:t xml:space="preserve"> in the case of a PRF</w:t>
      </w:r>
      <w:r>
        <w:rPr>
          <w:rFonts w:cs="Arial"/>
          <w:kern w:val="0"/>
          <w:sz w:val="18"/>
          <w:szCs w:val="18"/>
          <w:lang w:val="en-GB"/>
        </w:rPr>
        <w:t xml:space="preserve"> and investment portfolio(s)</w:t>
      </w:r>
      <w:r w:rsidRPr="008F76B4">
        <w:rPr>
          <w:rFonts w:cs="Arial"/>
          <w:kern w:val="0"/>
          <w:sz w:val="18"/>
          <w:szCs w:val="18"/>
          <w:lang w:val="en-GB"/>
        </w:rPr>
        <w:t xml:space="preserve"> which </w:t>
      </w:r>
      <w:r>
        <w:rPr>
          <w:rFonts w:cs="Arial"/>
          <w:kern w:val="0"/>
          <w:sz w:val="18"/>
          <w:szCs w:val="18"/>
          <w:lang w:val="en-GB"/>
        </w:rPr>
        <w:t>are</w:t>
      </w:r>
      <w:r w:rsidRPr="008F76B4">
        <w:rPr>
          <w:rFonts w:cs="Arial"/>
          <w:kern w:val="0"/>
          <w:sz w:val="18"/>
          <w:szCs w:val="18"/>
          <w:lang w:val="en-GB"/>
        </w:rPr>
        <w:t xml:space="preserve"> the subject of or regulated by an insurance arrangement and the trust deed in the case of a PRF</w:t>
      </w:r>
      <w:r>
        <w:rPr>
          <w:rFonts w:cs="Arial"/>
          <w:kern w:val="0"/>
          <w:sz w:val="18"/>
          <w:szCs w:val="18"/>
          <w:lang w:val="en-GB"/>
        </w:rPr>
        <w:t xml:space="preserve"> and investment portfolio(s)</w:t>
      </w:r>
      <w:r w:rsidRPr="008F76B4">
        <w:rPr>
          <w:rFonts w:cs="Arial"/>
          <w:kern w:val="0"/>
          <w:sz w:val="18"/>
          <w:szCs w:val="18"/>
          <w:lang w:val="en-GB"/>
        </w:rPr>
        <w:t xml:space="preserve"> governed by a trust</w:t>
      </w:r>
      <w:r>
        <w:rPr>
          <w:rFonts w:cs="Arial"/>
          <w:kern w:val="0"/>
          <w:sz w:val="18"/>
          <w:szCs w:val="18"/>
          <w:lang w:val="en-GB"/>
        </w:rPr>
        <w:t xml:space="preserve"> and all material agreements</w:t>
      </w:r>
      <w:r w:rsidRPr="008F76B4">
        <w:rPr>
          <w:rFonts w:cs="Arial"/>
          <w:kern w:val="0"/>
          <w:sz w:val="18"/>
          <w:szCs w:val="18"/>
          <w:lang w:val="en-GB"/>
        </w:rPr>
        <w:t>.</w:t>
      </w:r>
      <w:r w:rsidRPr="00B13472">
        <w:rPr>
          <w:rFonts w:ascii="Times New Roman" w:hAnsi="Times New Roman"/>
          <w:kern w:val="0"/>
          <w:sz w:val="18"/>
          <w:szCs w:val="18"/>
          <w:lang w:val="en-GB"/>
        </w:rPr>
        <w:t xml:space="preserve"> </w:t>
      </w:r>
    </w:p>
  </w:footnote>
  <w:footnote w:id="10">
    <w:p w14:paraId="21EFDAA4" w14:textId="15913119" w:rsidR="00554C84" w:rsidRPr="00B610E0" w:rsidRDefault="00554C84" w:rsidP="00A91A1C">
      <w:pPr>
        <w:pStyle w:val="Footer"/>
        <w:snapToGrid w:val="0"/>
        <w:ind w:left="270" w:hanging="270"/>
        <w:rPr>
          <w:rFonts w:cs="Arial"/>
          <w:sz w:val="16"/>
          <w:szCs w:val="16"/>
        </w:rPr>
      </w:pPr>
      <w:r w:rsidRPr="002138E4">
        <w:rPr>
          <w:rStyle w:val="FootnoteReference"/>
          <w:rFonts w:cs="Arial"/>
        </w:rPr>
        <w:footnoteRef/>
      </w:r>
      <w:r>
        <w:rPr>
          <w:rFonts w:cs="Arial"/>
          <w:sz w:val="16"/>
          <w:szCs w:val="16"/>
        </w:rPr>
        <w:tab/>
      </w:r>
      <w:r w:rsidRPr="002138E4">
        <w:rPr>
          <w:rFonts w:cs="Arial"/>
          <w:sz w:val="18"/>
          <w:szCs w:val="18"/>
        </w:rPr>
        <w:t>For example, derivatives or structured products whose returns are linked to the performance of any ILS, and collective investment schemes whose investment objective or principal investment strategy is investing in ILS.</w:t>
      </w:r>
    </w:p>
  </w:footnote>
  <w:footnote w:id="11">
    <w:p w14:paraId="1C194793" w14:textId="11173868" w:rsidR="00554C84" w:rsidRPr="00997C04" w:rsidRDefault="00554C84" w:rsidP="00A91A1C">
      <w:pPr>
        <w:pStyle w:val="Footer"/>
        <w:snapToGrid w:val="0"/>
        <w:ind w:left="270" w:hanging="270"/>
      </w:pPr>
      <w:r w:rsidRPr="002138E4">
        <w:rPr>
          <w:rStyle w:val="FootnoteReference"/>
          <w:rFonts w:cs="Arial"/>
        </w:rPr>
        <w:footnoteRef/>
      </w:r>
      <w:r>
        <w:rPr>
          <w:rFonts w:cs="Arial"/>
          <w:sz w:val="16"/>
          <w:szCs w:val="16"/>
        </w:rPr>
        <w:tab/>
      </w:r>
      <w:r w:rsidRPr="002138E4">
        <w:rPr>
          <w:rFonts w:cs="Arial"/>
          <w:sz w:val="18"/>
          <w:szCs w:val="18"/>
        </w:rPr>
        <w:t>An investment portfolio is not expected to invest more than 10% of its net asset value in ILS Investments.</w:t>
      </w:r>
      <w:r w:rsidRPr="00FC2239">
        <w:rPr>
          <w:rFonts w:cs="Arial"/>
          <w:sz w:val="18"/>
          <w:szCs w:val="18"/>
        </w:rPr>
        <w:t xml:space="preserve"> </w:t>
      </w:r>
    </w:p>
  </w:footnote>
  <w:footnote w:id="12">
    <w:p w14:paraId="2F4741D3" w14:textId="42DBB497" w:rsidR="00554C84" w:rsidRPr="00AC7927" w:rsidRDefault="00554C84" w:rsidP="007B723F">
      <w:pPr>
        <w:pStyle w:val="Footer"/>
        <w:snapToGrid w:val="0"/>
        <w:ind w:left="270" w:hanging="270"/>
        <w:rPr>
          <w:rFonts w:ascii="Times New Roman" w:hAnsi="Times New Roman"/>
          <w:szCs w:val="18"/>
        </w:rPr>
      </w:pPr>
      <w:r w:rsidRPr="00AC7927">
        <w:rPr>
          <w:rStyle w:val="FootnoteReference"/>
          <w:rFonts w:cs="Arial"/>
          <w:sz w:val="20"/>
        </w:rPr>
        <w:footnoteRef/>
      </w:r>
      <w:r>
        <w:rPr>
          <w:rFonts w:cs="Arial"/>
          <w:sz w:val="20"/>
        </w:rPr>
        <w:tab/>
      </w:r>
      <w:r w:rsidRPr="00AC7927">
        <w:rPr>
          <w:rStyle w:val="FootnoteReference"/>
          <w:rFonts w:cs="Arial"/>
          <w:sz w:val="18"/>
          <w:szCs w:val="18"/>
          <w:vertAlign w:val="baseline"/>
        </w:rPr>
        <w:t>Equivalents include, for example, CEO, managing director, etc. Essentially, the signatory is expected to be a senior-ranking executive with overall responsibility over the new fund application.</w:t>
      </w:r>
    </w:p>
  </w:footnote>
  <w:footnote w:id="13">
    <w:p w14:paraId="6A004126" w14:textId="23F3B9B9" w:rsidR="00554C84" w:rsidRPr="006A5508" w:rsidRDefault="00554C84" w:rsidP="007B723F">
      <w:pPr>
        <w:pStyle w:val="Footer"/>
        <w:snapToGrid w:val="0"/>
        <w:ind w:left="270" w:hanging="270"/>
        <w:rPr>
          <w:rFonts w:ascii="Times New Roman" w:hAnsi="Times New Roman"/>
          <w:sz w:val="16"/>
          <w:szCs w:val="16"/>
        </w:rPr>
      </w:pPr>
      <w:r w:rsidRPr="00AC7927">
        <w:rPr>
          <w:rStyle w:val="FootnoteReference"/>
          <w:rFonts w:cs="Arial"/>
          <w:sz w:val="20"/>
        </w:rPr>
        <w:footnoteRef/>
      </w:r>
      <w:r>
        <w:rPr>
          <w:rFonts w:cs="Arial"/>
          <w:sz w:val="18"/>
          <w:szCs w:val="18"/>
        </w:rPr>
        <w:tab/>
      </w:r>
      <w:r w:rsidRPr="005E41AE">
        <w:rPr>
          <w:rStyle w:val="FootnoteReference"/>
          <w:rFonts w:cs="Arial"/>
          <w:sz w:val="18"/>
          <w:szCs w:val="18"/>
          <w:vertAlign w:val="baseline"/>
        </w:rPr>
        <w:t>“</w:t>
      </w:r>
      <w:r w:rsidRPr="005E41AE">
        <w:rPr>
          <w:rFonts w:cs="Arial"/>
          <w:kern w:val="0"/>
          <w:sz w:val="18"/>
          <w:szCs w:val="18"/>
          <w:lang w:val="en-GB"/>
        </w:rPr>
        <w:t>Constitutive documents” means the documents which govern the existence and operation of a PRF and investment portfolio(s) and includes the policy document in the case of a PRF and investment portfolio(s) which are the subject of or regulated by an insurance arrangement and the trust deed in the case of a PRF and investment portfolio(s) governed by a trust and material agreements.</w:t>
      </w:r>
    </w:p>
  </w:footnote>
  <w:footnote w:id="14">
    <w:p w14:paraId="20C53F46" w14:textId="01ABD149" w:rsidR="00554C84" w:rsidRPr="005E41AE" w:rsidRDefault="00554C84" w:rsidP="00E42817">
      <w:pPr>
        <w:pStyle w:val="FootnoteText"/>
        <w:snapToGrid w:val="0"/>
        <w:ind w:left="274" w:hanging="274"/>
        <w:rPr>
          <w:rFonts w:cs="Arial"/>
          <w:sz w:val="18"/>
          <w:szCs w:val="18"/>
          <w:lang w:eastAsia="zh-HK"/>
        </w:rPr>
      </w:pPr>
      <w:r w:rsidRPr="00111D79">
        <w:rPr>
          <w:rStyle w:val="FootnoteReference"/>
        </w:rPr>
        <w:footnoteRef/>
      </w:r>
      <w:r>
        <w:tab/>
      </w:r>
      <w:r w:rsidRPr="005E41AE">
        <w:rPr>
          <w:rFonts w:cs="Arial"/>
          <w:sz w:val="18"/>
          <w:szCs w:val="18"/>
          <w:lang w:eastAsia="zh-HK"/>
        </w:rPr>
        <w:t xml:space="preserve">For new trustees, an audit certificate will be required with respect to the trustee’s internal controls and systems in accordance with Appendix E to the PRF Code. Product Providers should consult with the SFC in advance. </w:t>
      </w:r>
    </w:p>
  </w:footnote>
  <w:footnote w:id="15">
    <w:p w14:paraId="46B4100F" w14:textId="37889B7C" w:rsidR="00554C84" w:rsidRPr="007E48E8" w:rsidRDefault="00554C84" w:rsidP="007B723F">
      <w:pPr>
        <w:pStyle w:val="Footer"/>
        <w:snapToGrid w:val="0"/>
        <w:ind w:left="270" w:hanging="270"/>
        <w:rPr>
          <w:rFonts w:ascii="Times New Roman" w:hAnsi="Times New Roman"/>
          <w:sz w:val="28"/>
          <w:szCs w:val="28"/>
        </w:rPr>
      </w:pPr>
      <w:r w:rsidRPr="00AC7927">
        <w:rPr>
          <w:rStyle w:val="FootnoteReference"/>
          <w:rFonts w:cs="Arial"/>
          <w:sz w:val="20"/>
        </w:rPr>
        <w:footnoteRef/>
      </w:r>
      <w:r>
        <w:rPr>
          <w:rStyle w:val="FootnoteReference"/>
          <w:rFonts w:cs="Arial"/>
          <w:sz w:val="20"/>
        </w:rPr>
        <w:tab/>
      </w:r>
      <w:r w:rsidRPr="00AC7927">
        <w:rPr>
          <w:rStyle w:val="FootnoteReference"/>
          <w:rFonts w:cs="Arial"/>
          <w:sz w:val="18"/>
          <w:szCs w:val="18"/>
          <w:vertAlign w:val="baseline"/>
        </w:rPr>
        <w:t>“</w:t>
      </w:r>
      <w:r w:rsidRPr="00196D77">
        <w:rPr>
          <w:rFonts w:cs="Arial"/>
          <w:kern w:val="0"/>
          <w:sz w:val="18"/>
          <w:szCs w:val="18"/>
          <w:lang w:val="en-GB"/>
        </w:rPr>
        <w:t>Constitutive documents” means the documents which govern the existence and operation of a PRF</w:t>
      </w:r>
      <w:r>
        <w:rPr>
          <w:rFonts w:cs="Arial"/>
          <w:kern w:val="0"/>
          <w:sz w:val="18"/>
          <w:szCs w:val="18"/>
          <w:lang w:val="en-GB"/>
        </w:rPr>
        <w:t xml:space="preserve"> and investment portfolio(s)</w:t>
      </w:r>
      <w:r w:rsidRPr="00196D77">
        <w:rPr>
          <w:rFonts w:cs="Arial"/>
          <w:kern w:val="0"/>
          <w:sz w:val="18"/>
          <w:szCs w:val="18"/>
          <w:lang w:val="en-GB"/>
        </w:rPr>
        <w:t xml:space="preserve"> and includes the policy document in the case of a PRF </w:t>
      </w:r>
      <w:r>
        <w:rPr>
          <w:rFonts w:cs="Arial"/>
          <w:kern w:val="0"/>
          <w:sz w:val="18"/>
          <w:szCs w:val="18"/>
          <w:lang w:val="en-GB"/>
        </w:rPr>
        <w:t xml:space="preserve">and investment portfolio(s) </w:t>
      </w:r>
      <w:r w:rsidRPr="00196D77">
        <w:rPr>
          <w:rFonts w:cs="Arial"/>
          <w:kern w:val="0"/>
          <w:sz w:val="18"/>
          <w:szCs w:val="18"/>
          <w:lang w:val="en-GB"/>
        </w:rPr>
        <w:t xml:space="preserve">which </w:t>
      </w:r>
      <w:r>
        <w:rPr>
          <w:rFonts w:cs="Arial"/>
          <w:kern w:val="0"/>
          <w:sz w:val="18"/>
          <w:szCs w:val="18"/>
          <w:lang w:val="en-GB"/>
        </w:rPr>
        <w:t>are</w:t>
      </w:r>
      <w:r w:rsidRPr="00196D77">
        <w:rPr>
          <w:rFonts w:cs="Arial"/>
          <w:kern w:val="0"/>
          <w:sz w:val="18"/>
          <w:szCs w:val="18"/>
          <w:lang w:val="en-GB"/>
        </w:rPr>
        <w:t xml:space="preserve"> the subject of or regulated by an insurance arrangement and the trust deed in the case of a PRF </w:t>
      </w:r>
      <w:r>
        <w:rPr>
          <w:rFonts w:cs="Arial"/>
          <w:kern w:val="0"/>
          <w:sz w:val="18"/>
          <w:szCs w:val="18"/>
          <w:lang w:val="en-GB"/>
        </w:rPr>
        <w:t xml:space="preserve">and investment portfolio(s) </w:t>
      </w:r>
      <w:r w:rsidRPr="00196D77">
        <w:rPr>
          <w:rFonts w:cs="Arial"/>
          <w:kern w:val="0"/>
          <w:sz w:val="18"/>
          <w:szCs w:val="18"/>
          <w:lang w:val="en-GB"/>
        </w:rPr>
        <w:t>governed by a trust</w:t>
      </w:r>
      <w:r>
        <w:rPr>
          <w:rFonts w:cs="Arial"/>
          <w:kern w:val="0"/>
          <w:sz w:val="18"/>
          <w:szCs w:val="18"/>
          <w:lang w:val="en-GB"/>
        </w:rPr>
        <w:t xml:space="preserve"> and material agreements</w:t>
      </w:r>
      <w:r w:rsidRPr="00196D77">
        <w:rPr>
          <w:rFonts w:cs="Arial"/>
          <w:kern w:val="0"/>
          <w:sz w:val="18"/>
          <w:szCs w:val="18"/>
          <w:lang w:val="en-GB"/>
        </w:rPr>
        <w:t>.</w:t>
      </w:r>
    </w:p>
  </w:footnote>
  <w:footnote w:id="16">
    <w:p w14:paraId="11C94907" w14:textId="0EC1C635" w:rsidR="00554C84" w:rsidRPr="00A10DE2" w:rsidRDefault="00554C84" w:rsidP="007B723F">
      <w:pPr>
        <w:pStyle w:val="FootnoteText"/>
        <w:snapToGrid w:val="0"/>
        <w:ind w:left="270" w:hanging="270"/>
        <w:rPr>
          <w:sz w:val="18"/>
          <w:szCs w:val="18"/>
          <w:lang w:val="en-HK"/>
        </w:rPr>
      </w:pPr>
      <w:r>
        <w:rPr>
          <w:rStyle w:val="FootnoteReference"/>
        </w:rPr>
        <w:footnoteRef/>
      </w:r>
      <w:r>
        <w:tab/>
      </w:r>
      <w:r w:rsidRPr="00A10DE2">
        <w:rPr>
          <w:sz w:val="18"/>
          <w:szCs w:val="18"/>
        </w:rPr>
        <w:t>The management company of d</w:t>
      </w:r>
      <w:proofErr w:type="spellStart"/>
      <w:r w:rsidRPr="00A10DE2">
        <w:rPr>
          <w:sz w:val="18"/>
          <w:szCs w:val="18"/>
          <w:lang w:val="en-HK"/>
        </w:rPr>
        <w:t>irect</w:t>
      </w:r>
      <w:proofErr w:type="spellEnd"/>
      <w:r w:rsidRPr="00A10DE2">
        <w:rPr>
          <w:sz w:val="18"/>
          <w:szCs w:val="18"/>
          <w:lang w:val="en-HK"/>
        </w:rPr>
        <w:t xml:space="preserve"> investment fund must tick these boxes. </w:t>
      </w:r>
    </w:p>
  </w:footnote>
  <w:footnote w:id="17">
    <w:p w14:paraId="5B605260" w14:textId="3ADDA7C9" w:rsidR="00554C84" w:rsidRPr="00D862CC" w:rsidRDefault="00554C84" w:rsidP="007B723F">
      <w:pPr>
        <w:pStyle w:val="FootnoteText"/>
        <w:snapToGrid w:val="0"/>
        <w:ind w:left="270" w:hanging="270"/>
        <w:rPr>
          <w:lang w:val="en-HK"/>
        </w:rPr>
      </w:pPr>
      <w:r w:rsidRPr="00A10DE2">
        <w:rPr>
          <w:rStyle w:val="FootnoteReference"/>
        </w:rPr>
        <w:footnoteRef/>
      </w:r>
      <w:r>
        <w:rPr>
          <w:sz w:val="18"/>
          <w:szCs w:val="18"/>
        </w:rPr>
        <w:tab/>
      </w:r>
      <w:r w:rsidRPr="00A10DE2">
        <w:rPr>
          <w:sz w:val="18"/>
          <w:szCs w:val="18"/>
        </w:rPr>
        <w:t xml:space="preserve">For the avoidance of doubt, a management company which cannot fulfil the key personnel requirements is required to delegate its investment management functions to investment delegate(s) which can </w:t>
      </w:r>
      <w:proofErr w:type="gramStart"/>
      <w:r w:rsidRPr="00A10DE2">
        <w:rPr>
          <w:sz w:val="18"/>
          <w:szCs w:val="18"/>
        </w:rPr>
        <w:t>satisfy the key personnel requirements at all times</w:t>
      </w:r>
      <w:proofErr w:type="gramEnd"/>
      <w:r w:rsidRPr="00A10DE2">
        <w:rPr>
          <w:sz w:val="18"/>
          <w:szCs w:val="18"/>
        </w:rPr>
        <w:t>. In this case, the immediate investment delegate(s) will also be required to fulfil the requirements under 5.2 to 5.5 of the PRF Code, except for the requirements on minimum capital as set out in 5.2 of the PRF Code (with respect to 5.2 (b) of the UT Code).</w:t>
      </w:r>
      <w:r>
        <w:t xml:space="preserve"> </w:t>
      </w:r>
    </w:p>
  </w:footnote>
  <w:footnote w:id="18">
    <w:p w14:paraId="20A87EDC" w14:textId="4EF00BF9" w:rsidR="00554C84" w:rsidRPr="00255400" w:rsidRDefault="00554C84" w:rsidP="00A91A1C">
      <w:pPr>
        <w:pStyle w:val="FootnoteText"/>
        <w:snapToGrid w:val="0"/>
        <w:ind w:left="270" w:hanging="270"/>
        <w:rPr>
          <w:rFonts w:cs="Arial"/>
          <w:sz w:val="16"/>
          <w:szCs w:val="16"/>
        </w:rPr>
      </w:pPr>
      <w:r w:rsidRPr="00FC2239">
        <w:rPr>
          <w:rStyle w:val="FootnoteReference"/>
          <w:rFonts w:cs="Arial"/>
        </w:rPr>
        <w:footnoteRef/>
      </w:r>
      <w:r>
        <w:rPr>
          <w:rFonts w:cs="Arial"/>
          <w:sz w:val="16"/>
          <w:szCs w:val="16"/>
        </w:rPr>
        <w:tab/>
      </w:r>
      <w:r w:rsidRPr="00FC2239">
        <w:rPr>
          <w:rFonts w:cs="Arial"/>
          <w:sz w:val="18"/>
          <w:szCs w:val="18"/>
        </w:rPr>
        <w:t>For example, derivatives or structured products whose returns are linked to the performance of any ILS, and collective investment schemes whose investment objective or principal investment strategy is investing in ILS.</w:t>
      </w:r>
    </w:p>
  </w:footnote>
  <w:footnote w:id="19">
    <w:p w14:paraId="0B94AF52" w14:textId="58AEBD0D" w:rsidR="00554C84" w:rsidRPr="00997C04" w:rsidRDefault="00554C84" w:rsidP="00A91A1C">
      <w:pPr>
        <w:pStyle w:val="FootnoteText"/>
        <w:snapToGrid w:val="0"/>
        <w:ind w:left="270" w:hanging="270"/>
      </w:pPr>
      <w:r w:rsidRPr="00FC2239">
        <w:rPr>
          <w:rStyle w:val="FootnoteReference"/>
          <w:rFonts w:cs="Arial"/>
        </w:rPr>
        <w:footnoteRef/>
      </w:r>
      <w:r>
        <w:rPr>
          <w:rFonts w:cs="Arial"/>
          <w:sz w:val="16"/>
          <w:szCs w:val="16"/>
        </w:rPr>
        <w:tab/>
      </w:r>
      <w:r w:rsidRPr="00FE699A">
        <w:rPr>
          <w:rFonts w:cs="Arial"/>
          <w:sz w:val="18"/>
          <w:szCs w:val="18"/>
        </w:rPr>
        <w:t>An</w:t>
      </w:r>
      <w:r w:rsidRPr="00FC2239">
        <w:rPr>
          <w:rFonts w:cs="Arial"/>
          <w:sz w:val="18"/>
          <w:szCs w:val="18"/>
        </w:rPr>
        <w:t xml:space="preserve"> investment portfolio is not expected to invest more than 10% of its net asset value in ILS Investments. </w:t>
      </w:r>
    </w:p>
  </w:footnote>
  <w:footnote w:id="20">
    <w:p w14:paraId="6A004127" w14:textId="429790D6" w:rsidR="00554C84" w:rsidRPr="00CB6F0E" w:rsidRDefault="00554C84" w:rsidP="00B03E45">
      <w:pPr>
        <w:pStyle w:val="FootnoteText"/>
        <w:snapToGrid w:val="0"/>
        <w:ind w:left="270" w:hanging="270"/>
        <w:rPr>
          <w:rFonts w:ascii="Times New Roman" w:hAnsi="Times New Roman"/>
          <w:sz w:val="16"/>
          <w:szCs w:val="16"/>
        </w:rPr>
      </w:pPr>
      <w:r w:rsidRPr="00AC7927">
        <w:rPr>
          <w:rStyle w:val="FootnoteReference"/>
          <w:rFonts w:asciiTheme="majorHAnsi" w:hAnsiTheme="majorHAnsi" w:cstheme="majorHAnsi"/>
        </w:rPr>
        <w:footnoteRef/>
      </w:r>
      <w:r>
        <w:rPr>
          <w:rFonts w:asciiTheme="majorHAnsi" w:hAnsiTheme="majorHAnsi" w:cstheme="majorHAnsi"/>
        </w:rPr>
        <w:tab/>
      </w:r>
      <w:r w:rsidRPr="008761AC">
        <w:rPr>
          <w:rStyle w:val="FootnoteReference"/>
          <w:rFonts w:cs="Arial"/>
          <w:sz w:val="18"/>
          <w:szCs w:val="18"/>
          <w:vertAlign w:val="baseline"/>
        </w:rPr>
        <w:t>For confirmation to be submitted from new investment delegate, references to the management company are deemed to be references to the new investment delegate.</w:t>
      </w:r>
    </w:p>
  </w:footnote>
  <w:footnote w:id="21">
    <w:p w14:paraId="6A3C018E" w14:textId="0FE024C1" w:rsidR="00043CB8" w:rsidRPr="0042661D" w:rsidRDefault="00043CB8" w:rsidP="0042661D">
      <w:pPr>
        <w:pStyle w:val="FootnoteText"/>
        <w:snapToGrid w:val="0"/>
        <w:ind w:left="274" w:hanging="274"/>
        <w:rPr>
          <w:rStyle w:val="FootnoteReference"/>
        </w:rPr>
      </w:pPr>
      <w:r>
        <w:rPr>
          <w:rStyle w:val="FootnoteReference"/>
        </w:rPr>
        <w:footnoteRef/>
      </w:r>
      <w:r w:rsidRPr="0042661D">
        <w:rPr>
          <w:rStyle w:val="FootnoteReference"/>
          <w:vertAlign w:val="baseline"/>
        </w:rPr>
        <w:t xml:space="preserve"> </w:t>
      </w:r>
      <w:r w:rsidR="00E453CC" w:rsidRPr="0042661D">
        <w:rPr>
          <w:rStyle w:val="FootnoteReference"/>
          <w:sz w:val="18"/>
          <w:szCs w:val="18"/>
          <w:vertAlign w:val="baseline"/>
        </w:rPr>
        <w:tab/>
      </w:r>
      <w:r w:rsidRPr="00655B03">
        <w:rPr>
          <w:rStyle w:val="FootnoteReference"/>
          <w:sz w:val="18"/>
          <w:szCs w:val="18"/>
          <w:vertAlign w:val="baseline"/>
        </w:rPr>
        <w:t>For confirmation to be submitted from investment delegate(s), references to the management company are deemed to be references to the investment delegate(s).</w:t>
      </w:r>
    </w:p>
  </w:footnote>
  <w:footnote w:id="22">
    <w:p w14:paraId="2E8EE962" w14:textId="24EEBCBB" w:rsidR="00043CB8" w:rsidRPr="0042661D" w:rsidRDefault="00043CB8" w:rsidP="0042661D">
      <w:pPr>
        <w:pStyle w:val="FootnoteText"/>
        <w:snapToGrid w:val="0"/>
        <w:ind w:left="274" w:hanging="274"/>
        <w:rPr>
          <w:lang w:val="en-HK"/>
        </w:rPr>
      </w:pPr>
      <w:r>
        <w:rPr>
          <w:rStyle w:val="FootnoteReference"/>
        </w:rPr>
        <w:footnoteRef/>
      </w:r>
      <w:r w:rsidRPr="0042661D">
        <w:rPr>
          <w:rStyle w:val="FootnoteReference"/>
        </w:rPr>
        <w:t xml:space="preserve"> </w:t>
      </w:r>
      <w:r w:rsidR="00E453CC">
        <w:rPr>
          <w:rStyle w:val="FootnoteReference"/>
        </w:rPr>
        <w:tab/>
      </w:r>
      <w:r w:rsidRPr="00655B03">
        <w:rPr>
          <w:rStyle w:val="FootnoteReference"/>
          <w:sz w:val="18"/>
          <w:szCs w:val="18"/>
          <w:vertAlign w:val="baseline"/>
        </w:rPr>
        <w:t>The term “Fund Management Group” refers to the corporate group to which the management company and the investment delegate(s) (if any) belong.</w:t>
      </w:r>
    </w:p>
  </w:footnote>
  <w:footnote w:id="23">
    <w:p w14:paraId="32A8CD9B" w14:textId="76F42DDD" w:rsidR="00554C84" w:rsidRPr="008918A2" w:rsidRDefault="00554C84" w:rsidP="00A71422">
      <w:pPr>
        <w:pStyle w:val="FootnoteText"/>
        <w:snapToGrid w:val="0"/>
        <w:ind w:left="274" w:hanging="274"/>
        <w:rPr>
          <w:sz w:val="18"/>
          <w:szCs w:val="18"/>
          <w:lang w:val="en-HK"/>
        </w:rPr>
      </w:pPr>
      <w:r>
        <w:rPr>
          <w:rStyle w:val="FootnoteReference"/>
        </w:rPr>
        <w:footnoteRef/>
      </w:r>
      <w:r>
        <w:tab/>
      </w:r>
      <w:proofErr w:type="gramStart"/>
      <w:r w:rsidRPr="008918A2">
        <w:rPr>
          <w:rFonts w:cs="Arial"/>
          <w:sz w:val="18"/>
          <w:szCs w:val="18"/>
        </w:rPr>
        <w:t>For the purpose of</w:t>
      </w:r>
      <w:proofErr w:type="gramEnd"/>
      <w:r w:rsidRPr="008918A2">
        <w:rPr>
          <w:rFonts w:cs="Arial"/>
          <w:sz w:val="18"/>
          <w:szCs w:val="18"/>
        </w:rPr>
        <w:t xml:space="preserve"> this confirmation, “relevant group entity(</w:t>
      </w:r>
      <w:proofErr w:type="spellStart"/>
      <w:r w:rsidRPr="008918A2">
        <w:rPr>
          <w:rFonts w:cs="Arial"/>
          <w:sz w:val="18"/>
          <w:szCs w:val="18"/>
        </w:rPr>
        <w:t>ies</w:t>
      </w:r>
      <w:proofErr w:type="spellEnd"/>
      <w:r w:rsidRPr="008918A2">
        <w:rPr>
          <w:rFonts w:cs="Arial"/>
          <w:sz w:val="18"/>
          <w:szCs w:val="18"/>
        </w:rPr>
        <w:t>)” refers to the entity(</w:t>
      </w:r>
      <w:proofErr w:type="spellStart"/>
      <w:r w:rsidRPr="008918A2">
        <w:rPr>
          <w:rFonts w:cs="Arial"/>
          <w:sz w:val="18"/>
          <w:szCs w:val="18"/>
        </w:rPr>
        <w:t>ies</w:t>
      </w:r>
      <w:proofErr w:type="spellEnd"/>
      <w:r w:rsidRPr="008918A2">
        <w:rPr>
          <w:rFonts w:cs="Arial"/>
          <w:sz w:val="18"/>
          <w:szCs w:val="18"/>
        </w:rPr>
        <w:t>) within the Fund Management Group to which the management company or investment delegate (as the case may be) proposes to use or rely on the public fund experience of such entity(</w:t>
      </w:r>
      <w:proofErr w:type="spellStart"/>
      <w:r w:rsidRPr="008918A2">
        <w:rPr>
          <w:rFonts w:cs="Arial"/>
          <w:sz w:val="18"/>
          <w:szCs w:val="18"/>
        </w:rPr>
        <w:t>ies</w:t>
      </w:r>
      <w:proofErr w:type="spellEnd"/>
      <w:r w:rsidRPr="008918A2">
        <w:rPr>
          <w:rFonts w:cs="Arial"/>
          <w:sz w:val="18"/>
          <w:szCs w:val="18"/>
        </w:rPr>
        <w:t>) in satisfying the public funds experience requirements on the key personnel.</w:t>
      </w:r>
    </w:p>
  </w:footnote>
  <w:footnote w:id="24">
    <w:p w14:paraId="6D84AB14" w14:textId="583FD380" w:rsidR="00554C84" w:rsidRPr="00C10998" w:rsidRDefault="00554C84" w:rsidP="0044235E">
      <w:pPr>
        <w:pStyle w:val="FootnoteText"/>
        <w:tabs>
          <w:tab w:val="left" w:pos="284"/>
        </w:tabs>
        <w:snapToGrid w:val="0"/>
        <w:ind w:left="288" w:hanging="288"/>
        <w:jc w:val="both"/>
        <w:rPr>
          <w:lang w:val="en-HK"/>
        </w:rPr>
      </w:pPr>
      <w:r>
        <w:rPr>
          <w:rStyle w:val="FootnoteReference"/>
        </w:rPr>
        <w:footnoteRef/>
      </w:r>
      <w:r>
        <w:tab/>
      </w:r>
      <w:r w:rsidRPr="00B1376C">
        <w:rPr>
          <w:rStyle w:val="FootnoteReference"/>
          <w:sz w:val="18"/>
          <w:szCs w:val="18"/>
          <w:vertAlign w:val="baseline"/>
        </w:rPr>
        <w:t>Please note that this does not mean an application will be accepted or authorization will be granted. The application including the proposed arrangement will be subject to vetting by the SFC after submission of the application.</w:t>
      </w:r>
    </w:p>
  </w:footnote>
  <w:footnote w:id="25">
    <w:p w14:paraId="5AAA607B" w14:textId="29074827" w:rsidR="00D958C1" w:rsidRDefault="00D958C1" w:rsidP="00862CCD">
      <w:pPr>
        <w:pStyle w:val="FootnoteText"/>
        <w:tabs>
          <w:tab w:val="left" w:pos="284"/>
        </w:tabs>
        <w:snapToGrid w:val="0"/>
        <w:ind w:left="288" w:hanging="288"/>
      </w:pPr>
      <w:r>
        <w:rPr>
          <w:rStyle w:val="FootnoteReference"/>
        </w:rPr>
        <w:t>24</w:t>
      </w:r>
      <w:r>
        <w:tab/>
      </w:r>
      <w:r w:rsidRPr="00AC7927">
        <w:rPr>
          <w:rFonts w:cs="Arial"/>
          <w:kern w:val="0"/>
          <w:sz w:val="18"/>
          <w:szCs w:val="18"/>
          <w:lang w:val="en-GB"/>
        </w:rPr>
        <w:t xml:space="preserve">Please refer to the FAQ relating to PRF which can be downloaded at </w:t>
      </w:r>
      <w:hyperlink r:id="rId1" w:history="1">
        <w:r w:rsidRPr="00AC7927">
          <w:rPr>
            <w:rStyle w:val="Hyperlink"/>
            <w:rFonts w:cs="Arial"/>
            <w:sz w:val="18"/>
            <w:szCs w:val="18"/>
          </w:rPr>
          <w:t>http://www.sfc.hk/web/EN/faqs/product-authorization/pooled-retirement-funds.html</w:t>
        </w:r>
      </w:hyperlink>
    </w:p>
  </w:footnote>
  <w:footnote w:id="26">
    <w:p w14:paraId="6A00412A" w14:textId="54FA7393" w:rsidR="00554C84" w:rsidRDefault="00554C84" w:rsidP="003A5E58">
      <w:pPr>
        <w:pStyle w:val="FootnoteText"/>
        <w:tabs>
          <w:tab w:val="left" w:pos="284"/>
        </w:tabs>
        <w:spacing w:line="240" w:lineRule="exact"/>
        <w:ind w:left="284" w:hanging="284"/>
      </w:pPr>
      <w:r>
        <w:rPr>
          <w:rStyle w:val="FootnoteReference"/>
        </w:rPr>
        <w:footnoteRef/>
      </w:r>
      <w:r w:rsidR="00284536">
        <w:tab/>
      </w:r>
      <w:r w:rsidRPr="00AC7927">
        <w:rPr>
          <w:rFonts w:cs="Arial"/>
          <w:kern w:val="0"/>
          <w:sz w:val="18"/>
          <w:szCs w:val="18"/>
          <w:lang w:val="en-GB"/>
        </w:rPr>
        <w:t xml:space="preserve">Please refer to the FAQ relating to PRF which can be downloaded at </w:t>
      </w:r>
      <w:hyperlink r:id="rId2" w:history="1">
        <w:r w:rsidRPr="00AC7927">
          <w:rPr>
            <w:rStyle w:val="Hyperlink"/>
            <w:rFonts w:cs="Arial"/>
            <w:sz w:val="18"/>
            <w:szCs w:val="18"/>
          </w:rPr>
          <w:t>http://www.sfc.hk/web/EN/faqs/product-authorization/pooled-retirement-funds.html</w:t>
        </w:r>
      </w:hyperlink>
    </w:p>
  </w:footnote>
  <w:footnote w:id="27">
    <w:p w14:paraId="6A00412B" w14:textId="2730AD43" w:rsidR="00554C84" w:rsidRDefault="00554C84" w:rsidP="003A5E58">
      <w:pPr>
        <w:pStyle w:val="FootnoteText"/>
        <w:tabs>
          <w:tab w:val="left" w:pos="284"/>
        </w:tabs>
        <w:spacing w:line="240" w:lineRule="exact"/>
        <w:ind w:left="284" w:hanging="284"/>
      </w:pPr>
      <w:r>
        <w:rPr>
          <w:rStyle w:val="FootnoteReference"/>
        </w:rPr>
        <w:footnoteRef/>
      </w:r>
      <w:r>
        <w:tab/>
      </w:r>
      <w:r w:rsidRPr="00AC7927">
        <w:rPr>
          <w:rFonts w:cs="Arial"/>
          <w:kern w:val="0"/>
          <w:sz w:val="18"/>
          <w:szCs w:val="18"/>
          <w:lang w:val="en-GB"/>
        </w:rPr>
        <w:t xml:space="preserve">Please refer to the FAQ relating to PRF which can be downloaded at </w:t>
      </w:r>
      <w:hyperlink r:id="rId3" w:history="1">
        <w:r w:rsidRPr="00AC7927">
          <w:rPr>
            <w:rStyle w:val="Hyperlink"/>
            <w:rFonts w:cs="Arial"/>
            <w:sz w:val="18"/>
            <w:szCs w:val="18"/>
          </w:rPr>
          <w:t>http://www.sfc.hk/web/EN/faqs/product-authorization/pooled-retirement-funds.html</w:t>
        </w:r>
      </w:hyperlink>
    </w:p>
  </w:footnote>
  <w:footnote w:id="28">
    <w:p w14:paraId="3FE7D2D7" w14:textId="28B56A93" w:rsidR="00554C84" w:rsidRPr="00554C84" w:rsidRDefault="00554C84" w:rsidP="00120D61">
      <w:pPr>
        <w:pStyle w:val="FootnoteText"/>
        <w:ind w:left="270" w:hanging="270"/>
      </w:pPr>
      <w:r>
        <w:rPr>
          <w:rStyle w:val="FootnoteReference"/>
        </w:rPr>
        <w:footnoteRef/>
      </w:r>
      <w:r w:rsidR="00120D61">
        <w:tab/>
      </w:r>
      <w:r w:rsidRPr="00D63DBD">
        <w:rPr>
          <w:rFonts w:cs="Arial"/>
          <w:sz w:val="18"/>
          <w:szCs w:val="18"/>
        </w:rPr>
        <w:t>Personal Data means personal data as defined in the Personal Data (Privacy) Ordinance, Cap 486 (“</w:t>
      </w:r>
      <w:r w:rsidRPr="00D63DBD">
        <w:rPr>
          <w:rFonts w:cs="Arial"/>
          <w:b/>
          <w:sz w:val="18"/>
          <w:szCs w:val="18"/>
        </w:rPr>
        <w:t>PDPO</w:t>
      </w:r>
      <w:r w:rsidRPr="00D63DBD">
        <w:rPr>
          <w:rFonts w:cs="Arial"/>
          <w:sz w:val="18"/>
          <w:szCs w:val="18"/>
        </w:rPr>
        <w:t>”).</w:t>
      </w:r>
    </w:p>
  </w:footnote>
  <w:footnote w:id="29">
    <w:p w14:paraId="7468C4C4" w14:textId="1FEE223B" w:rsidR="00F57F20" w:rsidRPr="005A4BD1" w:rsidRDefault="00F57F20" w:rsidP="001F3397">
      <w:pPr>
        <w:pStyle w:val="FootnoteText"/>
        <w:snapToGrid w:val="0"/>
        <w:ind w:left="270" w:hanging="270"/>
        <w:rPr>
          <w:rFonts w:cs="Arial"/>
        </w:rPr>
      </w:pPr>
      <w:r w:rsidRPr="00FA63DF">
        <w:rPr>
          <w:rStyle w:val="FootnoteReference"/>
        </w:rPr>
        <w:t>2</w:t>
      </w:r>
      <w:r w:rsidR="00865004" w:rsidRPr="00A91A1C">
        <w:rPr>
          <w:vertAlign w:val="superscript"/>
        </w:rPr>
        <w:t>8</w:t>
      </w:r>
      <w:r w:rsidR="00BC0D7F">
        <w:tab/>
      </w:r>
      <w:r w:rsidRPr="005A4BD1">
        <w:rPr>
          <w:rFonts w:cs="Arial"/>
          <w:sz w:val="18"/>
          <w:szCs w:val="18"/>
        </w:rPr>
        <w:t>“matching procedure” is defined in section 2 of the PDPO.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04114" w14:textId="11656C00" w:rsidR="00554C84" w:rsidRPr="00C657F8" w:rsidRDefault="00554C84" w:rsidP="00C657F8">
    <w:pPr>
      <w:pStyle w:val="Header"/>
      <w:tabs>
        <w:tab w:val="clear" w:pos="4153"/>
        <w:tab w:val="clear" w:pos="8306"/>
        <w:tab w:val="left" w:pos="2020"/>
      </w:tabs>
      <w:rPr>
        <w:rFonts w:ascii="Times New Roman" w:hAnsi="Times New Roman"/>
      </w:rPr>
    </w:pPr>
    <w:r>
      <w:rPr>
        <w:noProof/>
        <w:lang w:val="en-GB" w:eastAsia="zh-CN"/>
      </w:rPr>
      <w:drawing>
        <wp:anchor distT="0" distB="0" distL="114300" distR="114300" simplePos="0" relativeHeight="251662336" behindDoc="0" locked="0" layoutInCell="1" allowOverlap="1" wp14:anchorId="7AED031B" wp14:editId="3DA24575">
          <wp:simplePos x="0" y="0"/>
          <wp:positionH relativeFrom="column">
            <wp:posOffset>-64506</wp:posOffset>
          </wp:positionH>
          <wp:positionV relativeFrom="page">
            <wp:posOffset>385445</wp:posOffset>
          </wp:positionV>
          <wp:extent cx="896620" cy="539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62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04116" w14:textId="69CDD814" w:rsidR="00554C84" w:rsidRPr="009E6602" w:rsidRDefault="00554C84" w:rsidP="009E6602">
    <w:pPr>
      <w:pStyle w:val="Header"/>
    </w:pPr>
    <w:r>
      <w:rPr>
        <w:noProof/>
        <w:lang w:val="en-GB" w:eastAsia="zh-CN"/>
      </w:rPr>
      <w:drawing>
        <wp:anchor distT="0" distB="0" distL="114300" distR="114300" simplePos="0" relativeHeight="251664384" behindDoc="0" locked="0" layoutInCell="1" allowOverlap="1" wp14:anchorId="18E7797E" wp14:editId="13D78F51">
          <wp:simplePos x="0" y="0"/>
          <wp:positionH relativeFrom="column">
            <wp:posOffset>-79851</wp:posOffset>
          </wp:positionH>
          <wp:positionV relativeFrom="page">
            <wp:posOffset>355600</wp:posOffset>
          </wp:positionV>
          <wp:extent cx="896620" cy="539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62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CC3"/>
    <w:multiLevelType w:val="hybridMultilevel"/>
    <w:tmpl w:val="2076A3D2"/>
    <w:lvl w:ilvl="0" w:tplc="5588B396">
      <w:start w:val="15"/>
      <w:numFmt w:val="bullet"/>
      <w:lvlText w:val="-"/>
      <w:lvlJc w:val="left"/>
      <w:pPr>
        <w:ind w:left="644" w:hanging="360"/>
      </w:pPr>
      <w:rPr>
        <w:rFonts w:ascii="Arial" w:eastAsia="新細明體" w:hAnsi="Arial" w:cs="Arial" w:hint="default"/>
        <w:i/>
        <w:sz w:val="22"/>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0527567D"/>
    <w:multiLevelType w:val="hybridMultilevel"/>
    <w:tmpl w:val="8FCE76A8"/>
    <w:lvl w:ilvl="0" w:tplc="303E38A4">
      <w:start w:val="1"/>
      <w:numFmt w:val="low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 w15:restartNumberingAfterBreak="0">
    <w:nsid w:val="0620227C"/>
    <w:multiLevelType w:val="hybridMultilevel"/>
    <w:tmpl w:val="F89AF39C"/>
    <w:lvl w:ilvl="0" w:tplc="B6989D72">
      <w:start w:val="1"/>
      <w:numFmt w:val="lowerLetter"/>
      <w:lvlText w:val="(%1)"/>
      <w:lvlJc w:val="left"/>
      <w:pPr>
        <w:ind w:left="1170" w:hanging="720"/>
      </w:pPr>
      <w:rPr>
        <w:rFonts w:cs="Times New Roman" w:hint="eastAsia"/>
        <w:i w:val="0"/>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 w15:restartNumberingAfterBreak="0">
    <w:nsid w:val="06C31AE6"/>
    <w:multiLevelType w:val="hybridMultilevel"/>
    <w:tmpl w:val="06261B90"/>
    <w:lvl w:ilvl="0" w:tplc="BB30A43A">
      <w:start w:val="1"/>
      <w:numFmt w:val="lowerLetter"/>
      <w:lvlText w:val="(%1)"/>
      <w:lvlJc w:val="left"/>
      <w:pPr>
        <w:ind w:left="702" w:hanging="360"/>
      </w:pPr>
      <w:rPr>
        <w:rFonts w:hint="default"/>
      </w:rPr>
    </w:lvl>
    <w:lvl w:ilvl="1" w:tplc="92648F3C">
      <w:start w:val="1"/>
      <w:numFmt w:val="lowerRoman"/>
      <w:lvlText w:val="(%2)"/>
      <w:lvlJc w:val="left"/>
      <w:pPr>
        <w:ind w:left="1422" w:hanging="360"/>
      </w:pPr>
      <w:rPr>
        <w:rFonts w:hint="default"/>
      </w:rPr>
    </w:lvl>
    <w:lvl w:ilvl="2" w:tplc="0809001B" w:tentative="1">
      <w:start w:val="1"/>
      <w:numFmt w:val="lowerRoman"/>
      <w:lvlText w:val="%3."/>
      <w:lvlJc w:val="right"/>
      <w:pPr>
        <w:ind w:left="2142" w:hanging="180"/>
      </w:pPr>
    </w:lvl>
    <w:lvl w:ilvl="3" w:tplc="0809000F" w:tentative="1">
      <w:start w:val="1"/>
      <w:numFmt w:val="decimal"/>
      <w:lvlText w:val="%4."/>
      <w:lvlJc w:val="left"/>
      <w:pPr>
        <w:ind w:left="2862" w:hanging="360"/>
      </w:pPr>
    </w:lvl>
    <w:lvl w:ilvl="4" w:tplc="08090019" w:tentative="1">
      <w:start w:val="1"/>
      <w:numFmt w:val="lowerLetter"/>
      <w:lvlText w:val="%5."/>
      <w:lvlJc w:val="left"/>
      <w:pPr>
        <w:ind w:left="3582" w:hanging="360"/>
      </w:pPr>
    </w:lvl>
    <w:lvl w:ilvl="5" w:tplc="0809001B" w:tentative="1">
      <w:start w:val="1"/>
      <w:numFmt w:val="lowerRoman"/>
      <w:lvlText w:val="%6."/>
      <w:lvlJc w:val="right"/>
      <w:pPr>
        <w:ind w:left="4302" w:hanging="180"/>
      </w:pPr>
    </w:lvl>
    <w:lvl w:ilvl="6" w:tplc="0809000F" w:tentative="1">
      <w:start w:val="1"/>
      <w:numFmt w:val="decimal"/>
      <w:lvlText w:val="%7."/>
      <w:lvlJc w:val="left"/>
      <w:pPr>
        <w:ind w:left="5022" w:hanging="360"/>
      </w:pPr>
    </w:lvl>
    <w:lvl w:ilvl="7" w:tplc="08090019" w:tentative="1">
      <w:start w:val="1"/>
      <w:numFmt w:val="lowerLetter"/>
      <w:lvlText w:val="%8."/>
      <w:lvlJc w:val="left"/>
      <w:pPr>
        <w:ind w:left="5742" w:hanging="360"/>
      </w:pPr>
    </w:lvl>
    <w:lvl w:ilvl="8" w:tplc="0809001B" w:tentative="1">
      <w:start w:val="1"/>
      <w:numFmt w:val="lowerRoman"/>
      <w:lvlText w:val="%9."/>
      <w:lvlJc w:val="right"/>
      <w:pPr>
        <w:ind w:left="6462" w:hanging="180"/>
      </w:pPr>
    </w:lvl>
  </w:abstractNum>
  <w:abstractNum w:abstractNumId="4" w15:restartNumberingAfterBreak="0">
    <w:nsid w:val="07503F43"/>
    <w:multiLevelType w:val="hybridMultilevel"/>
    <w:tmpl w:val="C352B6E2"/>
    <w:lvl w:ilvl="0" w:tplc="B6989D72">
      <w:start w:val="1"/>
      <w:numFmt w:val="lowerLetter"/>
      <w:lvlText w:val="(%1)"/>
      <w:lvlJc w:val="left"/>
      <w:pPr>
        <w:ind w:left="1170" w:hanging="720"/>
      </w:pPr>
      <w:rPr>
        <w:rFonts w:cs="Times New Roman" w:hint="eastAsia"/>
        <w:i w:val="0"/>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5" w15:restartNumberingAfterBreak="0">
    <w:nsid w:val="088F7846"/>
    <w:multiLevelType w:val="hybridMultilevel"/>
    <w:tmpl w:val="8F482206"/>
    <w:lvl w:ilvl="0" w:tplc="981CCE48">
      <w:start w:val="1"/>
      <w:numFmt w:val="lowerRoman"/>
      <w:lvlText w:val="(%1)"/>
      <w:lvlJc w:val="left"/>
      <w:pPr>
        <w:ind w:left="21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DB4D13"/>
    <w:multiLevelType w:val="hybridMultilevel"/>
    <w:tmpl w:val="417243C0"/>
    <w:lvl w:ilvl="0" w:tplc="A1826B52">
      <w:start w:val="1"/>
      <w:numFmt w:val="decimal"/>
      <w:pStyle w:val="Number"/>
      <w:lvlText w:val="(%1)"/>
      <w:lvlJc w:val="left"/>
      <w:pPr>
        <w:tabs>
          <w:tab w:val="num" w:pos="567"/>
        </w:tabs>
        <w:ind w:left="567" w:hanging="567"/>
      </w:pPr>
      <w:rPr>
        <w:rFonts w:ascii="Arial" w:hAnsi="Arial" w:cs="Arial" w:hint="default"/>
        <w:b w:val="0"/>
        <w:i w:val="0"/>
        <w:sz w:val="20"/>
        <w:szCs w:val="20"/>
      </w:rPr>
    </w:lvl>
    <w:lvl w:ilvl="1" w:tplc="04090019">
      <w:start w:val="1"/>
      <w:numFmt w:val="lowerLetter"/>
      <w:lvlText w:val="%2."/>
      <w:lvlJc w:val="left"/>
      <w:pPr>
        <w:tabs>
          <w:tab w:val="num" w:pos="1080"/>
        </w:tabs>
        <w:ind w:left="1080" w:hanging="360"/>
      </w:pPr>
    </w:lvl>
    <w:lvl w:ilvl="2" w:tplc="850EDAA0">
      <w:start w:val="1"/>
      <w:numFmt w:val="lowerLetter"/>
      <w:lvlText w:val="(%3)"/>
      <w:lvlJc w:val="left"/>
      <w:pPr>
        <w:tabs>
          <w:tab w:val="num" w:pos="2340"/>
        </w:tabs>
        <w:ind w:left="2340" w:hanging="720"/>
      </w:pPr>
      <w:rPr>
        <w:rFonts w:hint="default"/>
        <w:sz w:val="22"/>
      </w:rPr>
    </w:lvl>
    <w:lvl w:ilvl="3" w:tplc="A1E8EDE4">
      <w:start w:val="1"/>
      <w:numFmt w:val="lowerLetter"/>
      <w:lvlText w:val="(%4)"/>
      <w:lvlJc w:val="left"/>
      <w:pPr>
        <w:tabs>
          <w:tab w:val="num" w:pos="2520"/>
        </w:tabs>
        <w:ind w:left="2520" w:hanging="360"/>
      </w:pPr>
      <w:rPr>
        <w:rFonts w:hint="eastAsia"/>
        <w:b w:val="0"/>
        <w:i w:val="0"/>
        <w:sz w:val="24"/>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A0101E8"/>
    <w:multiLevelType w:val="hybridMultilevel"/>
    <w:tmpl w:val="8F482206"/>
    <w:lvl w:ilvl="0" w:tplc="981CCE48">
      <w:start w:val="1"/>
      <w:numFmt w:val="lowerRoman"/>
      <w:lvlText w:val="(%1)"/>
      <w:lvlJc w:val="left"/>
      <w:pPr>
        <w:ind w:left="21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C96F44"/>
    <w:multiLevelType w:val="hybridMultilevel"/>
    <w:tmpl w:val="A0D0FB7A"/>
    <w:lvl w:ilvl="0" w:tplc="8B222C04">
      <w:start w:val="5"/>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ED6486"/>
    <w:multiLevelType w:val="hybridMultilevel"/>
    <w:tmpl w:val="F8C42B9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1690D2D"/>
    <w:multiLevelType w:val="hybridMultilevel"/>
    <w:tmpl w:val="78E8BAE4"/>
    <w:lvl w:ilvl="0" w:tplc="FA2CEF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6F015D"/>
    <w:multiLevelType w:val="hybridMultilevel"/>
    <w:tmpl w:val="1AB86F34"/>
    <w:lvl w:ilvl="0" w:tplc="A9E2DEBC">
      <w:start w:val="1"/>
      <w:numFmt w:val="lowerLetter"/>
      <w:lvlText w:val="(%1)"/>
      <w:lvlJc w:val="left"/>
      <w:pPr>
        <w:ind w:left="360" w:hanging="360"/>
      </w:pPr>
      <w:rPr>
        <w:rFonts w:hint="default"/>
        <w:i w:val="0"/>
      </w:rPr>
    </w:lvl>
    <w:lvl w:ilvl="1" w:tplc="9236A6C4">
      <w:start w:val="1"/>
      <w:numFmt w:val="lowerRoman"/>
      <w:lvlText w:val="(%2)"/>
      <w:lvlJc w:val="left"/>
      <w:pPr>
        <w:ind w:left="1050" w:hanging="360"/>
      </w:pPr>
      <w:rPr>
        <w:rFonts w:hint="default"/>
        <w:b w:val="0"/>
        <w:i w:val="0"/>
        <w:iCs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21574FA"/>
    <w:multiLevelType w:val="hybridMultilevel"/>
    <w:tmpl w:val="0FF801C8"/>
    <w:lvl w:ilvl="0" w:tplc="9A648808">
      <w:start w:val="9"/>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134C0BBF"/>
    <w:multiLevelType w:val="hybridMultilevel"/>
    <w:tmpl w:val="59DA85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3EB5331"/>
    <w:multiLevelType w:val="hybridMultilevel"/>
    <w:tmpl w:val="7E76DDFA"/>
    <w:lvl w:ilvl="0" w:tplc="0E542B1A">
      <w:start w:val="1"/>
      <w:numFmt w:val="lowerRoman"/>
      <w:lvlText w:val="(%1)"/>
      <w:lvlJc w:val="left"/>
      <w:pPr>
        <w:ind w:left="1200" w:hanging="360"/>
      </w:pPr>
      <w:rPr>
        <w:rFonts w:hint="default"/>
        <w:i w:val="0"/>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5" w15:restartNumberingAfterBreak="0">
    <w:nsid w:val="15422812"/>
    <w:multiLevelType w:val="hybridMultilevel"/>
    <w:tmpl w:val="F8C42B9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6637CD3"/>
    <w:multiLevelType w:val="hybridMultilevel"/>
    <w:tmpl w:val="CFF44E64"/>
    <w:lvl w:ilvl="0" w:tplc="E47272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8257214"/>
    <w:multiLevelType w:val="hybridMultilevel"/>
    <w:tmpl w:val="7694AEFA"/>
    <w:lvl w:ilvl="0" w:tplc="0E542B1A">
      <w:start w:val="1"/>
      <w:numFmt w:val="lowerRoman"/>
      <w:lvlText w:val="(%1)"/>
      <w:lvlJc w:val="left"/>
      <w:pPr>
        <w:ind w:left="720" w:hanging="360"/>
      </w:pPr>
      <w:rPr>
        <w:rFonts w:hint="default"/>
        <w:i w:val="0"/>
      </w:rPr>
    </w:lvl>
    <w:lvl w:ilvl="1" w:tplc="39446BF6">
      <w:start w:val="3"/>
      <w:numFmt w:val="decimal"/>
      <w:lvlText w:val="(%2)"/>
      <w:lvlJc w:val="left"/>
      <w:pPr>
        <w:ind w:left="1440" w:hanging="360"/>
      </w:pPr>
      <w:rPr>
        <w:rFonts w:hint="default"/>
      </w:rPr>
    </w:lvl>
    <w:lvl w:ilvl="2" w:tplc="0E542B1A">
      <w:start w:val="1"/>
      <w:numFmt w:val="lowerRoman"/>
      <w:lvlText w:val="(%3)"/>
      <w:lvlJc w:val="left"/>
      <w:pPr>
        <w:ind w:left="2160" w:hanging="180"/>
      </w:pPr>
      <w:rPr>
        <w:rFonts w:hint="default"/>
        <w:i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AB71CC4"/>
    <w:multiLevelType w:val="hybridMultilevel"/>
    <w:tmpl w:val="A1FCB6E0"/>
    <w:lvl w:ilvl="0" w:tplc="E7D6C110">
      <w:start w:val="3"/>
      <w:numFmt w:val="lowerLetter"/>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B3C7276"/>
    <w:multiLevelType w:val="hybridMultilevel"/>
    <w:tmpl w:val="DDDA718A"/>
    <w:lvl w:ilvl="0" w:tplc="D122B668">
      <w:start w:val="1"/>
      <w:numFmt w:val="lowerLetter"/>
      <w:lvlText w:val="(%1)"/>
      <w:lvlJc w:val="left"/>
      <w:pPr>
        <w:ind w:left="720" w:hanging="360"/>
      </w:pPr>
      <w:rPr>
        <w:rFonts w:cs="Times New Roman"/>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CB5156B"/>
    <w:multiLevelType w:val="hybridMultilevel"/>
    <w:tmpl w:val="8FB22658"/>
    <w:lvl w:ilvl="0" w:tplc="08090001">
      <w:start w:val="1"/>
      <w:numFmt w:val="bullet"/>
      <w:lvlText w:val=""/>
      <w:lvlJc w:val="left"/>
      <w:pPr>
        <w:ind w:left="720" w:hanging="360"/>
      </w:pPr>
      <w:rPr>
        <w:rFonts w:ascii="Symbol" w:hAnsi="Symbol" w:hint="default"/>
        <w:i/>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CE406AE"/>
    <w:multiLevelType w:val="hybridMultilevel"/>
    <w:tmpl w:val="656EB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E5D0581"/>
    <w:multiLevelType w:val="hybridMultilevel"/>
    <w:tmpl w:val="6B3A117E"/>
    <w:lvl w:ilvl="0" w:tplc="F0408114">
      <w:start w:val="9"/>
      <w:numFmt w:val="lowerLetter"/>
      <w:lvlText w:val="(%1)"/>
      <w:lvlJc w:val="left"/>
      <w:pPr>
        <w:ind w:left="786" w:hanging="360"/>
      </w:pPr>
      <w:rPr>
        <w:rFonts w:cs="Times New Roman" w:hint="default"/>
        <w:i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15:restartNumberingAfterBreak="0">
    <w:nsid w:val="1EDC0EF0"/>
    <w:multiLevelType w:val="hybridMultilevel"/>
    <w:tmpl w:val="2AD6D634"/>
    <w:lvl w:ilvl="0" w:tplc="C7A21D08">
      <w:start w:val="2"/>
      <w:numFmt w:val="bullet"/>
      <w:lvlText w:val="□"/>
      <w:lvlJc w:val="left"/>
      <w:pPr>
        <w:ind w:left="1957" w:hanging="360"/>
      </w:pPr>
      <w:rPr>
        <w:rFonts w:ascii="新細明體" w:eastAsia="新細明體" w:hAnsi="新細明體" w:cs="Arial" w:hint="eastAsia"/>
        <w:sz w:val="26"/>
      </w:rPr>
    </w:lvl>
    <w:lvl w:ilvl="1" w:tplc="04090003" w:tentative="1">
      <w:start w:val="1"/>
      <w:numFmt w:val="bullet"/>
      <w:lvlText w:val="o"/>
      <w:lvlJc w:val="left"/>
      <w:pPr>
        <w:ind w:left="2677" w:hanging="360"/>
      </w:pPr>
      <w:rPr>
        <w:rFonts w:ascii="Courier New" w:hAnsi="Courier New" w:cs="Courier New" w:hint="default"/>
      </w:rPr>
    </w:lvl>
    <w:lvl w:ilvl="2" w:tplc="04090005" w:tentative="1">
      <w:start w:val="1"/>
      <w:numFmt w:val="bullet"/>
      <w:lvlText w:val=""/>
      <w:lvlJc w:val="left"/>
      <w:pPr>
        <w:ind w:left="3397" w:hanging="360"/>
      </w:pPr>
      <w:rPr>
        <w:rFonts w:ascii="Wingdings" w:hAnsi="Wingdings" w:hint="default"/>
      </w:rPr>
    </w:lvl>
    <w:lvl w:ilvl="3" w:tplc="04090001" w:tentative="1">
      <w:start w:val="1"/>
      <w:numFmt w:val="bullet"/>
      <w:lvlText w:val=""/>
      <w:lvlJc w:val="left"/>
      <w:pPr>
        <w:ind w:left="4117" w:hanging="360"/>
      </w:pPr>
      <w:rPr>
        <w:rFonts w:ascii="Symbol" w:hAnsi="Symbol" w:hint="default"/>
      </w:rPr>
    </w:lvl>
    <w:lvl w:ilvl="4" w:tplc="04090003" w:tentative="1">
      <w:start w:val="1"/>
      <w:numFmt w:val="bullet"/>
      <w:lvlText w:val="o"/>
      <w:lvlJc w:val="left"/>
      <w:pPr>
        <w:ind w:left="4837" w:hanging="360"/>
      </w:pPr>
      <w:rPr>
        <w:rFonts w:ascii="Courier New" w:hAnsi="Courier New" w:cs="Courier New" w:hint="default"/>
      </w:rPr>
    </w:lvl>
    <w:lvl w:ilvl="5" w:tplc="04090005" w:tentative="1">
      <w:start w:val="1"/>
      <w:numFmt w:val="bullet"/>
      <w:lvlText w:val=""/>
      <w:lvlJc w:val="left"/>
      <w:pPr>
        <w:ind w:left="5557" w:hanging="360"/>
      </w:pPr>
      <w:rPr>
        <w:rFonts w:ascii="Wingdings" w:hAnsi="Wingdings" w:hint="default"/>
      </w:rPr>
    </w:lvl>
    <w:lvl w:ilvl="6" w:tplc="04090001" w:tentative="1">
      <w:start w:val="1"/>
      <w:numFmt w:val="bullet"/>
      <w:lvlText w:val=""/>
      <w:lvlJc w:val="left"/>
      <w:pPr>
        <w:ind w:left="6277" w:hanging="360"/>
      </w:pPr>
      <w:rPr>
        <w:rFonts w:ascii="Symbol" w:hAnsi="Symbol" w:hint="default"/>
      </w:rPr>
    </w:lvl>
    <w:lvl w:ilvl="7" w:tplc="04090003" w:tentative="1">
      <w:start w:val="1"/>
      <w:numFmt w:val="bullet"/>
      <w:lvlText w:val="o"/>
      <w:lvlJc w:val="left"/>
      <w:pPr>
        <w:ind w:left="6997" w:hanging="360"/>
      </w:pPr>
      <w:rPr>
        <w:rFonts w:ascii="Courier New" w:hAnsi="Courier New" w:cs="Courier New" w:hint="default"/>
      </w:rPr>
    </w:lvl>
    <w:lvl w:ilvl="8" w:tplc="04090005" w:tentative="1">
      <w:start w:val="1"/>
      <w:numFmt w:val="bullet"/>
      <w:lvlText w:val=""/>
      <w:lvlJc w:val="left"/>
      <w:pPr>
        <w:ind w:left="7717" w:hanging="360"/>
      </w:pPr>
      <w:rPr>
        <w:rFonts w:ascii="Wingdings" w:hAnsi="Wingdings" w:hint="default"/>
      </w:rPr>
    </w:lvl>
  </w:abstractNum>
  <w:abstractNum w:abstractNumId="24" w15:restartNumberingAfterBreak="0">
    <w:nsid w:val="1F152975"/>
    <w:multiLevelType w:val="hybridMultilevel"/>
    <w:tmpl w:val="B7B66A98"/>
    <w:lvl w:ilvl="0" w:tplc="BD4E135C">
      <w:start w:val="1"/>
      <w:numFmt w:val="lowerLetter"/>
      <w:lvlText w:val="%1)"/>
      <w:lvlJc w:val="left"/>
      <w:pPr>
        <w:ind w:left="720" w:hanging="360"/>
      </w:pPr>
      <w:rPr>
        <w:rFonts w:ascii="Arial" w:hAnsi="Arial" w:cs="Arial" w:hint="default"/>
        <w:b w:val="0"/>
        <w:i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33A1F4C"/>
    <w:multiLevelType w:val="hybridMultilevel"/>
    <w:tmpl w:val="BEC04FC0"/>
    <w:lvl w:ilvl="0" w:tplc="FBF813D0">
      <w:start w:val="1"/>
      <w:numFmt w:val="lowerLetter"/>
      <w:lvlText w:val="%1)"/>
      <w:lvlJc w:val="left"/>
      <w:pPr>
        <w:ind w:left="720" w:hanging="360"/>
      </w:pPr>
      <w:rPr>
        <w:rFonts w:ascii="Arial" w:hAnsi="Arial" w:cs="Arial" w:hint="default"/>
      </w:rPr>
    </w:lvl>
    <w:lvl w:ilvl="1" w:tplc="0E542B1A">
      <w:start w:val="1"/>
      <w:numFmt w:val="lowerRoman"/>
      <w:lvlText w:val="(%2)"/>
      <w:lvlJc w:val="left"/>
      <w:pPr>
        <w:ind w:left="1440" w:hanging="360"/>
      </w:pPr>
      <w:rPr>
        <w:rFonts w:hint="default"/>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6247B05"/>
    <w:multiLevelType w:val="multilevel"/>
    <w:tmpl w:val="6D82B5AC"/>
    <w:lvl w:ilvl="0">
      <w:start w:val="1"/>
      <w:numFmt w:val="decimal"/>
      <w:pStyle w:val="SFCLevel1BasicParagraph"/>
      <w:lvlText w:val="%1."/>
      <w:lvlJc w:val="left"/>
      <w:pPr>
        <w:tabs>
          <w:tab w:val="num" w:pos="851"/>
        </w:tabs>
        <w:ind w:left="851" w:hanging="851"/>
      </w:pPr>
      <w:rPr>
        <w:rFonts w:ascii="Arial" w:hAnsi="Arial" w:cs="Arial" w:hint="default"/>
        <w:color w:val="auto"/>
        <w:sz w:val="22"/>
      </w:rPr>
    </w:lvl>
    <w:lvl w:ilvl="1">
      <w:start w:val="1"/>
      <w:numFmt w:val="lowerLetter"/>
      <w:pStyle w:val="SFCLevel1Sub-Paragraph"/>
      <w:lvlText w:val="(%2)"/>
      <w:lvlJc w:val="left"/>
      <w:pPr>
        <w:tabs>
          <w:tab w:val="num" w:pos="1701"/>
        </w:tabs>
        <w:ind w:left="1701" w:hanging="850"/>
      </w:pPr>
      <w:rPr>
        <w:rFonts w:ascii="Arial" w:hAnsi="Arial" w:hint="default"/>
        <w:sz w:val="22"/>
      </w:rPr>
    </w:lvl>
    <w:lvl w:ilvl="2">
      <w:start w:val="1"/>
      <w:numFmt w:val="lowerRoman"/>
      <w:pStyle w:val="SFCLevel2Sub-Paragraph"/>
      <w:lvlText w:val="(%3)"/>
      <w:lvlJc w:val="left"/>
      <w:pPr>
        <w:tabs>
          <w:tab w:val="num" w:pos="2552"/>
        </w:tabs>
        <w:ind w:left="2552" w:hanging="851"/>
      </w:pPr>
      <w:rPr>
        <w:rFonts w:ascii="Arial" w:hAnsi="Arial" w:hint="default"/>
        <w:color w:val="auto"/>
        <w:sz w:val="22"/>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7" w15:restartNumberingAfterBreak="0">
    <w:nsid w:val="2AB76576"/>
    <w:multiLevelType w:val="hybridMultilevel"/>
    <w:tmpl w:val="5F1C41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2AF00436"/>
    <w:multiLevelType w:val="hybridMultilevel"/>
    <w:tmpl w:val="A50C6B6C"/>
    <w:lvl w:ilvl="0" w:tplc="20F26434">
      <w:start w:val="1"/>
      <w:numFmt w:val="lowerLetter"/>
      <w:lvlText w:val="(%1)"/>
      <w:lvlJc w:val="left"/>
      <w:pPr>
        <w:ind w:left="1057" w:hanging="720"/>
      </w:pPr>
      <w:rPr>
        <w:rFonts w:hint="eastAsia"/>
        <w:i w:val="0"/>
      </w:rPr>
    </w:lvl>
    <w:lvl w:ilvl="1" w:tplc="08090019" w:tentative="1">
      <w:start w:val="1"/>
      <w:numFmt w:val="lowerLetter"/>
      <w:lvlText w:val="%2."/>
      <w:lvlJc w:val="left"/>
      <w:pPr>
        <w:ind w:left="1417" w:hanging="360"/>
      </w:pPr>
    </w:lvl>
    <w:lvl w:ilvl="2" w:tplc="0809001B" w:tentative="1">
      <w:start w:val="1"/>
      <w:numFmt w:val="lowerRoman"/>
      <w:lvlText w:val="%3."/>
      <w:lvlJc w:val="right"/>
      <w:pPr>
        <w:ind w:left="2137" w:hanging="180"/>
      </w:pPr>
    </w:lvl>
    <w:lvl w:ilvl="3" w:tplc="0809000F" w:tentative="1">
      <w:start w:val="1"/>
      <w:numFmt w:val="decimal"/>
      <w:lvlText w:val="%4."/>
      <w:lvlJc w:val="left"/>
      <w:pPr>
        <w:ind w:left="2857" w:hanging="360"/>
      </w:pPr>
    </w:lvl>
    <w:lvl w:ilvl="4" w:tplc="08090019" w:tentative="1">
      <w:start w:val="1"/>
      <w:numFmt w:val="lowerLetter"/>
      <w:lvlText w:val="%5."/>
      <w:lvlJc w:val="left"/>
      <w:pPr>
        <w:ind w:left="3577" w:hanging="360"/>
      </w:pPr>
    </w:lvl>
    <w:lvl w:ilvl="5" w:tplc="0809001B" w:tentative="1">
      <w:start w:val="1"/>
      <w:numFmt w:val="lowerRoman"/>
      <w:lvlText w:val="%6."/>
      <w:lvlJc w:val="right"/>
      <w:pPr>
        <w:ind w:left="4297" w:hanging="180"/>
      </w:pPr>
    </w:lvl>
    <w:lvl w:ilvl="6" w:tplc="0809000F" w:tentative="1">
      <w:start w:val="1"/>
      <w:numFmt w:val="decimal"/>
      <w:lvlText w:val="%7."/>
      <w:lvlJc w:val="left"/>
      <w:pPr>
        <w:ind w:left="5017" w:hanging="360"/>
      </w:pPr>
    </w:lvl>
    <w:lvl w:ilvl="7" w:tplc="08090019" w:tentative="1">
      <w:start w:val="1"/>
      <w:numFmt w:val="lowerLetter"/>
      <w:lvlText w:val="%8."/>
      <w:lvlJc w:val="left"/>
      <w:pPr>
        <w:ind w:left="5737" w:hanging="360"/>
      </w:pPr>
    </w:lvl>
    <w:lvl w:ilvl="8" w:tplc="0809001B" w:tentative="1">
      <w:start w:val="1"/>
      <w:numFmt w:val="lowerRoman"/>
      <w:lvlText w:val="%9."/>
      <w:lvlJc w:val="right"/>
      <w:pPr>
        <w:ind w:left="6457" w:hanging="180"/>
      </w:pPr>
    </w:lvl>
  </w:abstractNum>
  <w:abstractNum w:abstractNumId="29" w15:restartNumberingAfterBreak="0">
    <w:nsid w:val="2BEB14F6"/>
    <w:multiLevelType w:val="hybridMultilevel"/>
    <w:tmpl w:val="C37E2E66"/>
    <w:lvl w:ilvl="0" w:tplc="347CDFCC">
      <w:start w:val="9"/>
      <w:numFmt w:val="lowerLetter"/>
      <w:lvlText w:val="(%1)"/>
      <w:lvlJc w:val="left"/>
      <w:pPr>
        <w:ind w:left="1080" w:hanging="360"/>
      </w:pPr>
      <w:rPr>
        <w:rFonts w:cs="Times New Roman" w:hint="eastAsia"/>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C8B79DF"/>
    <w:multiLevelType w:val="hybridMultilevel"/>
    <w:tmpl w:val="A0FEE14C"/>
    <w:lvl w:ilvl="0" w:tplc="D938BB84">
      <w:start w:val="1"/>
      <w:numFmt w:val="decimal"/>
      <w:lvlText w:val="%1)"/>
      <w:lvlJc w:val="left"/>
      <w:pPr>
        <w:ind w:left="84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E0B268C"/>
    <w:multiLevelType w:val="hybridMultilevel"/>
    <w:tmpl w:val="6756ACE6"/>
    <w:lvl w:ilvl="0" w:tplc="6122B6C0">
      <w:start w:val="1"/>
      <w:numFmt w:val="lowerLetter"/>
      <w:lvlText w:val="(%1)"/>
      <w:lvlJc w:val="left"/>
      <w:pPr>
        <w:ind w:left="702" w:hanging="360"/>
      </w:pPr>
      <w:rPr>
        <w:rFonts w:hint="default"/>
      </w:rPr>
    </w:lvl>
    <w:lvl w:ilvl="1" w:tplc="08090019" w:tentative="1">
      <w:start w:val="1"/>
      <w:numFmt w:val="lowerLetter"/>
      <w:lvlText w:val="%2."/>
      <w:lvlJc w:val="left"/>
      <w:pPr>
        <w:ind w:left="1422" w:hanging="360"/>
      </w:pPr>
    </w:lvl>
    <w:lvl w:ilvl="2" w:tplc="0809001B" w:tentative="1">
      <w:start w:val="1"/>
      <w:numFmt w:val="lowerRoman"/>
      <w:lvlText w:val="%3."/>
      <w:lvlJc w:val="right"/>
      <w:pPr>
        <w:ind w:left="2142" w:hanging="180"/>
      </w:pPr>
    </w:lvl>
    <w:lvl w:ilvl="3" w:tplc="0809000F" w:tentative="1">
      <w:start w:val="1"/>
      <w:numFmt w:val="decimal"/>
      <w:lvlText w:val="%4."/>
      <w:lvlJc w:val="left"/>
      <w:pPr>
        <w:ind w:left="2862" w:hanging="360"/>
      </w:pPr>
    </w:lvl>
    <w:lvl w:ilvl="4" w:tplc="08090019" w:tentative="1">
      <w:start w:val="1"/>
      <w:numFmt w:val="lowerLetter"/>
      <w:lvlText w:val="%5."/>
      <w:lvlJc w:val="left"/>
      <w:pPr>
        <w:ind w:left="3582" w:hanging="360"/>
      </w:pPr>
    </w:lvl>
    <w:lvl w:ilvl="5" w:tplc="0809001B" w:tentative="1">
      <w:start w:val="1"/>
      <w:numFmt w:val="lowerRoman"/>
      <w:lvlText w:val="%6."/>
      <w:lvlJc w:val="right"/>
      <w:pPr>
        <w:ind w:left="4302" w:hanging="180"/>
      </w:pPr>
    </w:lvl>
    <w:lvl w:ilvl="6" w:tplc="0809000F" w:tentative="1">
      <w:start w:val="1"/>
      <w:numFmt w:val="decimal"/>
      <w:lvlText w:val="%7."/>
      <w:lvlJc w:val="left"/>
      <w:pPr>
        <w:ind w:left="5022" w:hanging="360"/>
      </w:pPr>
    </w:lvl>
    <w:lvl w:ilvl="7" w:tplc="08090019" w:tentative="1">
      <w:start w:val="1"/>
      <w:numFmt w:val="lowerLetter"/>
      <w:lvlText w:val="%8."/>
      <w:lvlJc w:val="left"/>
      <w:pPr>
        <w:ind w:left="5742" w:hanging="360"/>
      </w:pPr>
    </w:lvl>
    <w:lvl w:ilvl="8" w:tplc="0809001B" w:tentative="1">
      <w:start w:val="1"/>
      <w:numFmt w:val="lowerRoman"/>
      <w:lvlText w:val="%9."/>
      <w:lvlJc w:val="right"/>
      <w:pPr>
        <w:ind w:left="6462" w:hanging="180"/>
      </w:pPr>
    </w:lvl>
  </w:abstractNum>
  <w:abstractNum w:abstractNumId="32" w15:restartNumberingAfterBreak="0">
    <w:nsid w:val="2E98412B"/>
    <w:multiLevelType w:val="hybridMultilevel"/>
    <w:tmpl w:val="5B9C0806"/>
    <w:lvl w:ilvl="0" w:tplc="E826A3B0">
      <w:start w:val="1"/>
      <w:numFmt w:val="decimal"/>
      <w:lvlText w:val="%1)"/>
      <w:lvlJc w:val="left"/>
      <w:pPr>
        <w:ind w:left="108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F4C4227"/>
    <w:multiLevelType w:val="hybridMultilevel"/>
    <w:tmpl w:val="7C1491F8"/>
    <w:lvl w:ilvl="0" w:tplc="B6989D72">
      <w:start w:val="1"/>
      <w:numFmt w:val="lowerLetter"/>
      <w:lvlText w:val="(%1)"/>
      <w:lvlJc w:val="left"/>
      <w:pPr>
        <w:ind w:left="1080" w:hanging="360"/>
      </w:pPr>
      <w:rPr>
        <w:rFonts w:cs="Times New Roman" w:hint="eastAsia"/>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303172D0"/>
    <w:multiLevelType w:val="hybridMultilevel"/>
    <w:tmpl w:val="FA98557E"/>
    <w:lvl w:ilvl="0" w:tplc="E550C8BA">
      <w:start w:val="1"/>
      <w:numFmt w:val="decimal"/>
      <w:lvlText w:val="%1."/>
      <w:lvlJc w:val="left"/>
      <w:pPr>
        <w:ind w:left="720" w:hanging="360"/>
      </w:pPr>
      <w:rPr>
        <w:i w:val="0"/>
      </w:rPr>
    </w:lvl>
    <w:lvl w:ilvl="1" w:tplc="1C9CD16C">
      <w:start w:val="1"/>
      <w:numFmt w:val="lowerLetter"/>
      <w:lvlText w:val="(%2)"/>
      <w:lvlJc w:val="left"/>
      <w:pPr>
        <w:ind w:left="3780" w:hanging="360"/>
      </w:pPr>
      <w:rPr>
        <w:rFonts w:hint="default"/>
        <w:i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0DD3971"/>
    <w:multiLevelType w:val="hybridMultilevel"/>
    <w:tmpl w:val="61DA76B0"/>
    <w:lvl w:ilvl="0" w:tplc="3DC4EDC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33102B65"/>
    <w:multiLevelType w:val="hybridMultilevel"/>
    <w:tmpl w:val="D6E223CA"/>
    <w:lvl w:ilvl="0" w:tplc="445E2EE0">
      <w:start w:val="1"/>
      <w:numFmt w:val="decimal"/>
      <w:lvlText w:val="%1."/>
      <w:lvlJc w:val="left"/>
      <w:pPr>
        <w:ind w:left="720" w:hanging="360"/>
      </w:pPr>
      <w:rPr>
        <w:rFonts w:hint="eastAsia"/>
        <w:i w:val="0"/>
      </w:rPr>
    </w:lvl>
    <w:lvl w:ilvl="1" w:tplc="DF3A798A">
      <w:start w:val="1"/>
      <w:numFmt w:val="bullet"/>
      <w:lvlText w:val=""/>
      <w:lvlJc w:val="left"/>
      <w:pPr>
        <w:ind w:left="1800" w:hanging="720"/>
      </w:pPr>
      <w:rPr>
        <w:rFonts w:ascii="Symbol" w:hAnsi="Symbol" w:hint="default"/>
        <w:sz w:val="16"/>
        <w:szCs w:val="16"/>
      </w:rPr>
    </w:lvl>
    <w:lvl w:ilvl="2" w:tplc="A4003CB6">
      <w:start w:val="1"/>
      <w:numFmt w:val="lowerLetter"/>
      <w:lvlText w:val="%3)"/>
      <w:lvlJc w:val="left"/>
      <w:pPr>
        <w:ind w:left="2340" w:hanging="360"/>
      </w:pPr>
      <w:rPr>
        <w:rFonts w:hint="default"/>
      </w:rPr>
    </w:lvl>
    <w:lvl w:ilvl="3" w:tplc="0809000F">
      <w:start w:val="1"/>
      <w:numFmt w:val="decimal"/>
      <w:lvlText w:val="%4."/>
      <w:lvlJc w:val="left"/>
      <w:pPr>
        <w:ind w:left="2880" w:hanging="360"/>
      </w:pPr>
    </w:lvl>
    <w:lvl w:ilvl="4" w:tplc="92C40FC2">
      <w:start w:val="2"/>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3592B86"/>
    <w:multiLevelType w:val="hybridMultilevel"/>
    <w:tmpl w:val="F4F4B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7057143"/>
    <w:multiLevelType w:val="hybridMultilevel"/>
    <w:tmpl w:val="97ECD392"/>
    <w:lvl w:ilvl="0" w:tplc="3A24C73E">
      <w:start w:val="1"/>
      <w:numFmt w:val="lowerLetter"/>
      <w:lvlText w:val="(%1)"/>
      <w:lvlJc w:val="left"/>
      <w:pPr>
        <w:ind w:left="360" w:hanging="360"/>
      </w:pPr>
      <w:rPr>
        <w:rFonts w:hint="default"/>
        <w:i w:val="0"/>
      </w:rPr>
    </w:lvl>
    <w:lvl w:ilvl="1" w:tplc="04090019">
      <w:start w:val="1"/>
      <w:numFmt w:val="lowerRoman"/>
      <w:lvlText w:val="(%2)"/>
      <w:lvlJc w:val="left"/>
      <w:pPr>
        <w:ind w:left="105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8246A7F"/>
    <w:multiLevelType w:val="hybridMultilevel"/>
    <w:tmpl w:val="E77AF9A8"/>
    <w:lvl w:ilvl="0" w:tplc="554EF53C">
      <w:start w:val="1"/>
      <w:numFmt w:val="lowerLetter"/>
      <w:lvlText w:val="(%1)"/>
      <w:lvlJc w:val="left"/>
      <w:pPr>
        <w:ind w:left="1170" w:hanging="720"/>
      </w:pPr>
      <w:rPr>
        <w:rFonts w:ascii="Arial" w:eastAsia="新細明體" w:hAnsi="Arial" w:cs="Arial"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0" w15:restartNumberingAfterBreak="0">
    <w:nsid w:val="3ADE1A47"/>
    <w:multiLevelType w:val="hybridMultilevel"/>
    <w:tmpl w:val="A838F6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AF57F60"/>
    <w:multiLevelType w:val="hybridMultilevel"/>
    <w:tmpl w:val="7E784160"/>
    <w:lvl w:ilvl="0" w:tplc="CE0061AE">
      <w:start w:val="1"/>
      <w:numFmt w:val="upperRoman"/>
      <w:pStyle w:val="Roman"/>
      <w:lvlText w:val="%1."/>
      <w:lvlJc w:val="left"/>
      <w:pPr>
        <w:tabs>
          <w:tab w:val="num" w:pos="1080"/>
        </w:tabs>
        <w:ind w:left="540" w:hanging="18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B810FA3"/>
    <w:multiLevelType w:val="hybridMultilevel"/>
    <w:tmpl w:val="852C52AC"/>
    <w:lvl w:ilvl="0" w:tplc="B6989D72">
      <w:start w:val="1"/>
      <w:numFmt w:val="lowerLetter"/>
      <w:lvlText w:val="(%1)"/>
      <w:lvlJc w:val="left"/>
      <w:pPr>
        <w:ind w:left="1170" w:hanging="720"/>
      </w:pPr>
      <w:rPr>
        <w:rFonts w:cs="Times New Roman" w:hint="eastAsia"/>
        <w:i w:val="0"/>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3" w15:restartNumberingAfterBreak="0">
    <w:nsid w:val="41EA6DC9"/>
    <w:multiLevelType w:val="hybridMultilevel"/>
    <w:tmpl w:val="2A2EA530"/>
    <w:lvl w:ilvl="0" w:tplc="C1903E12">
      <w:start w:val="1"/>
      <w:numFmt w:val="bullet"/>
      <w:pStyle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720"/>
        </w:tabs>
        <w:ind w:left="720" w:hanging="360"/>
      </w:p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4" w15:restartNumberingAfterBreak="0">
    <w:nsid w:val="42D5153B"/>
    <w:multiLevelType w:val="hybridMultilevel"/>
    <w:tmpl w:val="3D1A7978"/>
    <w:lvl w:ilvl="0" w:tplc="981CCE48">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442E5628"/>
    <w:multiLevelType w:val="hybridMultilevel"/>
    <w:tmpl w:val="28325924"/>
    <w:lvl w:ilvl="0" w:tplc="4BC88A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5FC24B8"/>
    <w:multiLevelType w:val="hybridMultilevel"/>
    <w:tmpl w:val="9FB08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91F6479"/>
    <w:multiLevelType w:val="multilevel"/>
    <w:tmpl w:val="C1904B80"/>
    <w:styleLink w:val="SFLevel1BasicParagraph"/>
    <w:lvl w:ilvl="0">
      <w:start w:val="1"/>
      <w:numFmt w:val="decimal"/>
      <w:lvlText w:val="%1."/>
      <w:lvlJc w:val="left"/>
      <w:pPr>
        <w:tabs>
          <w:tab w:val="num" w:pos="851"/>
        </w:tabs>
        <w:ind w:left="851" w:hanging="851"/>
      </w:pPr>
      <w:rPr>
        <w:rFonts w:ascii="Arial" w:eastAsia="新細明體" w:hAnsi="Arial"/>
        <w:color w:val="auto"/>
        <w:sz w:val="22"/>
      </w:rPr>
    </w:lvl>
    <w:lvl w:ilvl="1">
      <w:start w:val="1"/>
      <w:numFmt w:val="lowerLetter"/>
      <w:lvlText w:val="(%2)"/>
      <w:lvlJc w:val="left"/>
      <w:pPr>
        <w:tabs>
          <w:tab w:val="num" w:pos="1702"/>
        </w:tabs>
        <w:ind w:left="1702" w:hanging="851"/>
      </w:pPr>
      <w:rPr>
        <w:rFonts w:ascii="Arial" w:hAnsi="Arial" w:hint="default"/>
        <w:color w:val="auto"/>
        <w:sz w:val="22"/>
      </w:rPr>
    </w:lvl>
    <w:lvl w:ilvl="2">
      <w:start w:val="1"/>
      <w:numFmt w:val="lowerRoman"/>
      <w:lvlText w:val="(%3)"/>
      <w:lvlJc w:val="left"/>
      <w:pPr>
        <w:tabs>
          <w:tab w:val="num" w:pos="2553"/>
        </w:tabs>
        <w:ind w:left="2553" w:hanging="851"/>
      </w:pPr>
      <w:rPr>
        <w:rFonts w:ascii="Arial" w:hAnsi="Arial" w:hint="default"/>
        <w:color w:val="auto"/>
        <w:sz w:val="22"/>
      </w:rPr>
    </w:lvl>
    <w:lvl w:ilvl="3">
      <w:start w:val="1"/>
      <w:numFmt w:val="decimal"/>
      <w:lvlText w:val="(%4)"/>
      <w:lvlJc w:val="left"/>
      <w:pPr>
        <w:tabs>
          <w:tab w:val="num" w:pos="3404"/>
        </w:tabs>
        <w:ind w:left="3404" w:hanging="851"/>
      </w:pPr>
      <w:rPr>
        <w:rFonts w:hint="eastAsia"/>
      </w:rPr>
    </w:lvl>
    <w:lvl w:ilvl="4">
      <w:start w:val="1"/>
      <w:numFmt w:val="lowerLetter"/>
      <w:lvlText w:val="(%5)"/>
      <w:lvlJc w:val="left"/>
      <w:pPr>
        <w:tabs>
          <w:tab w:val="num" w:pos="4255"/>
        </w:tabs>
        <w:ind w:left="4255" w:hanging="851"/>
      </w:pPr>
      <w:rPr>
        <w:rFonts w:hint="eastAsia"/>
      </w:rPr>
    </w:lvl>
    <w:lvl w:ilvl="5">
      <w:start w:val="1"/>
      <w:numFmt w:val="lowerRoman"/>
      <w:lvlText w:val="(%6)"/>
      <w:lvlJc w:val="left"/>
      <w:pPr>
        <w:tabs>
          <w:tab w:val="num" w:pos="5106"/>
        </w:tabs>
        <w:ind w:left="5106" w:hanging="851"/>
      </w:pPr>
      <w:rPr>
        <w:rFonts w:hint="eastAsia"/>
      </w:rPr>
    </w:lvl>
    <w:lvl w:ilvl="6">
      <w:start w:val="1"/>
      <w:numFmt w:val="decimal"/>
      <w:lvlText w:val="%7."/>
      <w:lvlJc w:val="left"/>
      <w:pPr>
        <w:tabs>
          <w:tab w:val="num" w:pos="5957"/>
        </w:tabs>
        <w:ind w:left="5957" w:hanging="851"/>
      </w:pPr>
      <w:rPr>
        <w:rFonts w:hint="eastAsia"/>
      </w:rPr>
    </w:lvl>
    <w:lvl w:ilvl="7">
      <w:start w:val="1"/>
      <w:numFmt w:val="lowerLetter"/>
      <w:lvlText w:val="%8."/>
      <w:lvlJc w:val="left"/>
      <w:pPr>
        <w:tabs>
          <w:tab w:val="num" w:pos="6808"/>
        </w:tabs>
        <w:ind w:left="6808" w:hanging="851"/>
      </w:pPr>
      <w:rPr>
        <w:rFonts w:hint="eastAsia"/>
      </w:rPr>
    </w:lvl>
    <w:lvl w:ilvl="8">
      <w:start w:val="1"/>
      <w:numFmt w:val="lowerRoman"/>
      <w:lvlText w:val="%9."/>
      <w:lvlJc w:val="left"/>
      <w:pPr>
        <w:tabs>
          <w:tab w:val="num" w:pos="7659"/>
        </w:tabs>
        <w:ind w:left="7659" w:hanging="851"/>
      </w:pPr>
      <w:rPr>
        <w:rFonts w:hint="eastAsia"/>
      </w:rPr>
    </w:lvl>
  </w:abstractNum>
  <w:abstractNum w:abstractNumId="48" w15:restartNumberingAfterBreak="0">
    <w:nsid w:val="49EC2975"/>
    <w:multiLevelType w:val="hybridMultilevel"/>
    <w:tmpl w:val="48D6A7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CD13D6C"/>
    <w:multiLevelType w:val="hybridMultilevel"/>
    <w:tmpl w:val="F4F863B6"/>
    <w:lvl w:ilvl="0" w:tplc="C4AED480">
      <w:start w:val="1"/>
      <w:numFmt w:val="lowerRoman"/>
      <w:lvlText w:val="(%1)"/>
      <w:lvlJc w:val="left"/>
      <w:pPr>
        <w:ind w:left="720" w:hanging="360"/>
      </w:pPr>
      <w:rPr>
        <w:rFonts w:hint="default"/>
        <w:b w:val="0"/>
        <w:bCs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E376CCE"/>
    <w:multiLevelType w:val="hybridMultilevel"/>
    <w:tmpl w:val="C674E6D8"/>
    <w:lvl w:ilvl="0" w:tplc="B0AC670C">
      <w:start w:val="1"/>
      <w:numFmt w:val="lowerLetter"/>
      <w:lvlText w:val="%1)"/>
      <w:lvlJc w:val="left"/>
      <w:pPr>
        <w:ind w:left="2469" w:hanging="360"/>
      </w:pPr>
      <w:rPr>
        <w:rFonts w:hint="default"/>
        <w:b w:val="0"/>
      </w:rPr>
    </w:lvl>
    <w:lvl w:ilvl="1" w:tplc="08090019" w:tentative="1">
      <w:start w:val="1"/>
      <w:numFmt w:val="lowerLetter"/>
      <w:lvlText w:val="%2."/>
      <w:lvlJc w:val="left"/>
      <w:pPr>
        <w:ind w:left="3189" w:hanging="360"/>
      </w:pPr>
    </w:lvl>
    <w:lvl w:ilvl="2" w:tplc="0809001B" w:tentative="1">
      <w:start w:val="1"/>
      <w:numFmt w:val="lowerRoman"/>
      <w:lvlText w:val="%3."/>
      <w:lvlJc w:val="right"/>
      <w:pPr>
        <w:ind w:left="3909" w:hanging="180"/>
      </w:pPr>
    </w:lvl>
    <w:lvl w:ilvl="3" w:tplc="0809000F" w:tentative="1">
      <w:start w:val="1"/>
      <w:numFmt w:val="decimal"/>
      <w:lvlText w:val="%4."/>
      <w:lvlJc w:val="left"/>
      <w:pPr>
        <w:ind w:left="4629" w:hanging="360"/>
      </w:pPr>
    </w:lvl>
    <w:lvl w:ilvl="4" w:tplc="08090019" w:tentative="1">
      <w:start w:val="1"/>
      <w:numFmt w:val="lowerLetter"/>
      <w:lvlText w:val="%5."/>
      <w:lvlJc w:val="left"/>
      <w:pPr>
        <w:ind w:left="5349" w:hanging="360"/>
      </w:pPr>
    </w:lvl>
    <w:lvl w:ilvl="5" w:tplc="0809001B" w:tentative="1">
      <w:start w:val="1"/>
      <w:numFmt w:val="lowerRoman"/>
      <w:lvlText w:val="%6."/>
      <w:lvlJc w:val="right"/>
      <w:pPr>
        <w:ind w:left="6069" w:hanging="180"/>
      </w:pPr>
    </w:lvl>
    <w:lvl w:ilvl="6" w:tplc="0809000F" w:tentative="1">
      <w:start w:val="1"/>
      <w:numFmt w:val="decimal"/>
      <w:lvlText w:val="%7."/>
      <w:lvlJc w:val="left"/>
      <w:pPr>
        <w:ind w:left="6789" w:hanging="360"/>
      </w:pPr>
    </w:lvl>
    <w:lvl w:ilvl="7" w:tplc="08090019" w:tentative="1">
      <w:start w:val="1"/>
      <w:numFmt w:val="lowerLetter"/>
      <w:lvlText w:val="%8."/>
      <w:lvlJc w:val="left"/>
      <w:pPr>
        <w:ind w:left="7509" w:hanging="360"/>
      </w:pPr>
    </w:lvl>
    <w:lvl w:ilvl="8" w:tplc="0809001B" w:tentative="1">
      <w:start w:val="1"/>
      <w:numFmt w:val="lowerRoman"/>
      <w:lvlText w:val="%9."/>
      <w:lvlJc w:val="right"/>
      <w:pPr>
        <w:ind w:left="8229" w:hanging="180"/>
      </w:pPr>
    </w:lvl>
  </w:abstractNum>
  <w:abstractNum w:abstractNumId="51" w15:restartNumberingAfterBreak="0">
    <w:nsid w:val="4F373987"/>
    <w:multiLevelType w:val="multilevel"/>
    <w:tmpl w:val="C1DA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3330B6E"/>
    <w:multiLevelType w:val="hybridMultilevel"/>
    <w:tmpl w:val="814261AE"/>
    <w:lvl w:ilvl="0" w:tplc="E2600FDC">
      <w:start w:val="1"/>
      <w:numFmt w:val="lowerRoman"/>
      <w:lvlText w:val="(%1)"/>
      <w:lvlJc w:val="left"/>
      <w:pPr>
        <w:ind w:left="1440" w:hanging="360"/>
      </w:pPr>
      <w:rPr>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3" w15:restartNumberingAfterBreak="0">
    <w:nsid w:val="53467B1F"/>
    <w:multiLevelType w:val="hybridMultilevel"/>
    <w:tmpl w:val="FBA44FD6"/>
    <w:lvl w:ilvl="0" w:tplc="B6989D72">
      <w:start w:val="1"/>
      <w:numFmt w:val="lowerLetter"/>
      <w:lvlText w:val="(%1)"/>
      <w:lvlJc w:val="left"/>
      <w:pPr>
        <w:ind w:left="1170" w:hanging="720"/>
      </w:pPr>
      <w:rPr>
        <w:rFonts w:cs="Times New Roman" w:hint="eastAsia"/>
        <w:i w:val="0"/>
      </w:rPr>
    </w:lvl>
    <w:lvl w:ilvl="1" w:tplc="981CCE48">
      <w:start w:val="1"/>
      <w:numFmt w:val="lowerRoman"/>
      <w:lvlText w:val="(%2)"/>
      <w:lvlJc w:val="left"/>
      <w:pPr>
        <w:ind w:left="1530" w:hanging="360"/>
      </w:pPr>
      <w:rPr>
        <w:rFonts w:hint="default"/>
      </w:r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54" w15:restartNumberingAfterBreak="0">
    <w:nsid w:val="542E2561"/>
    <w:multiLevelType w:val="hybridMultilevel"/>
    <w:tmpl w:val="CB866046"/>
    <w:lvl w:ilvl="0" w:tplc="08090001">
      <w:start w:val="1"/>
      <w:numFmt w:val="bullet"/>
      <w:lvlText w:val=""/>
      <w:lvlJc w:val="left"/>
      <w:pPr>
        <w:ind w:left="984" w:hanging="360"/>
      </w:pPr>
      <w:rPr>
        <w:rFonts w:ascii="Symbol" w:hAnsi="Symbol" w:hint="default"/>
      </w:rPr>
    </w:lvl>
    <w:lvl w:ilvl="1" w:tplc="08090003">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55" w15:restartNumberingAfterBreak="0">
    <w:nsid w:val="544814D2"/>
    <w:multiLevelType w:val="hybridMultilevel"/>
    <w:tmpl w:val="7C1491F8"/>
    <w:lvl w:ilvl="0" w:tplc="B6989D72">
      <w:start w:val="1"/>
      <w:numFmt w:val="lowerLetter"/>
      <w:lvlText w:val="(%1)"/>
      <w:lvlJc w:val="left"/>
      <w:pPr>
        <w:ind w:left="1080" w:hanging="360"/>
      </w:pPr>
      <w:rPr>
        <w:rFonts w:cs="Times New Roman" w:hint="eastAsia"/>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15:restartNumberingAfterBreak="0">
    <w:nsid w:val="545D4AB5"/>
    <w:multiLevelType w:val="hybridMultilevel"/>
    <w:tmpl w:val="88EEB48A"/>
    <w:lvl w:ilvl="0" w:tplc="1D7C99B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15:restartNumberingAfterBreak="0">
    <w:nsid w:val="568D3410"/>
    <w:multiLevelType w:val="hybridMultilevel"/>
    <w:tmpl w:val="831642CC"/>
    <w:lvl w:ilvl="0" w:tplc="981CCE4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5B2447A4"/>
    <w:multiLevelType w:val="multilevel"/>
    <w:tmpl w:val="45DEBD30"/>
    <w:lvl w:ilvl="0">
      <w:start w:val="1"/>
      <w:numFmt w:val="bullet"/>
      <w:pStyle w:val="SFCList"/>
      <w:lvlText w:val=""/>
      <w:lvlJc w:val="left"/>
      <w:pPr>
        <w:tabs>
          <w:tab w:val="num" w:pos="851"/>
        </w:tabs>
        <w:ind w:left="851" w:hanging="851"/>
      </w:pPr>
      <w:rPr>
        <w:rFonts w:ascii="Wingdings" w:hAnsi="Wingdings" w:hint="default"/>
        <w:b w:val="0"/>
        <w:i w:val="0"/>
        <w:color w:val="000000"/>
        <w:sz w:val="22"/>
      </w:rPr>
    </w:lvl>
    <w:lvl w:ilvl="1">
      <w:start w:val="1"/>
      <w:numFmt w:val="bullet"/>
      <w:lvlText w:val="—"/>
      <w:lvlJc w:val="left"/>
      <w:pPr>
        <w:tabs>
          <w:tab w:val="num" w:pos="1701"/>
        </w:tabs>
        <w:ind w:left="1701" w:hanging="850"/>
      </w:pPr>
      <w:rPr>
        <w:rFonts w:ascii="Vrinda" w:eastAsia="新細明體" w:hAnsi="Vrinda" w:hint="default"/>
        <w:b w:val="0"/>
        <w:i w:val="0"/>
        <w:color w:val="000000"/>
        <w:sz w:val="22"/>
      </w:rPr>
    </w:lvl>
    <w:lvl w:ilvl="2">
      <w:start w:val="1"/>
      <w:numFmt w:val="lowerRoman"/>
      <w:lvlText w:val="(%3)"/>
      <w:lvlJc w:val="left"/>
      <w:pPr>
        <w:tabs>
          <w:tab w:val="num" w:pos="851"/>
        </w:tabs>
        <w:ind w:left="851" w:hanging="851"/>
      </w:pPr>
      <w:rPr>
        <w:rFonts w:ascii="Arial" w:eastAsia="新細明體" w:hAnsi="Arial" w:hint="default"/>
        <w:b w:val="0"/>
        <w:i w:val="0"/>
        <w:color w:val="auto"/>
        <w:sz w:val="22"/>
      </w:rPr>
    </w:lvl>
    <w:lvl w:ilvl="3">
      <w:start w:val="1"/>
      <w:numFmt w:val="decimal"/>
      <w:lvlText w:val="%1.%2.%3.%4."/>
      <w:lvlJc w:val="left"/>
      <w:pPr>
        <w:tabs>
          <w:tab w:val="num" w:pos="1702"/>
        </w:tabs>
        <w:ind w:left="1702" w:hanging="851"/>
      </w:pPr>
      <w:rPr>
        <w:rFonts w:hint="eastAsia"/>
      </w:rPr>
    </w:lvl>
    <w:lvl w:ilvl="4">
      <w:start w:val="1"/>
      <w:numFmt w:val="decimal"/>
      <w:lvlText w:val="%1.%2.%3.%4.%5."/>
      <w:lvlJc w:val="left"/>
      <w:pPr>
        <w:tabs>
          <w:tab w:val="num" w:pos="1843"/>
        </w:tabs>
        <w:ind w:left="1843" w:hanging="992"/>
      </w:pPr>
      <w:rPr>
        <w:rFonts w:hint="eastAsia"/>
      </w:rPr>
    </w:lvl>
    <w:lvl w:ilvl="5">
      <w:start w:val="1"/>
      <w:numFmt w:val="decimal"/>
      <w:lvlText w:val="%1.%2.%3.%4.%5.%6."/>
      <w:lvlJc w:val="left"/>
      <w:pPr>
        <w:tabs>
          <w:tab w:val="num" w:pos="1985"/>
        </w:tabs>
        <w:ind w:left="1985" w:hanging="1134"/>
      </w:pPr>
      <w:rPr>
        <w:rFonts w:hint="eastAsia"/>
      </w:rPr>
    </w:lvl>
    <w:lvl w:ilvl="6">
      <w:start w:val="1"/>
      <w:numFmt w:val="decimal"/>
      <w:lvlText w:val="%1.%2.%3.%4.%5.%6.%7."/>
      <w:lvlJc w:val="left"/>
      <w:pPr>
        <w:tabs>
          <w:tab w:val="num" w:pos="2127"/>
        </w:tabs>
        <w:ind w:left="2127" w:hanging="1276"/>
      </w:pPr>
      <w:rPr>
        <w:rFonts w:hint="eastAsia"/>
      </w:rPr>
    </w:lvl>
    <w:lvl w:ilvl="7">
      <w:start w:val="1"/>
      <w:numFmt w:val="decimal"/>
      <w:lvlText w:val="%1.%2.%3.%4.%5.%6.%7.%8."/>
      <w:lvlJc w:val="left"/>
      <w:pPr>
        <w:tabs>
          <w:tab w:val="num" w:pos="2269"/>
        </w:tabs>
        <w:ind w:left="2269" w:hanging="1418"/>
      </w:pPr>
      <w:rPr>
        <w:rFonts w:hint="eastAsia"/>
      </w:rPr>
    </w:lvl>
    <w:lvl w:ilvl="8">
      <w:start w:val="1"/>
      <w:numFmt w:val="decimal"/>
      <w:lvlText w:val="%1.%2.%3.%4.%5.%6.%7.%8.%9."/>
      <w:lvlJc w:val="left"/>
      <w:pPr>
        <w:tabs>
          <w:tab w:val="num" w:pos="2410"/>
        </w:tabs>
        <w:ind w:left="2410" w:hanging="1559"/>
      </w:pPr>
      <w:rPr>
        <w:rFonts w:hint="eastAsia"/>
      </w:rPr>
    </w:lvl>
  </w:abstractNum>
  <w:abstractNum w:abstractNumId="59" w15:restartNumberingAfterBreak="0">
    <w:nsid w:val="5DFC523C"/>
    <w:multiLevelType w:val="hybridMultilevel"/>
    <w:tmpl w:val="8326E3F4"/>
    <w:lvl w:ilvl="0" w:tplc="445E2EE0">
      <w:start w:val="1"/>
      <w:numFmt w:val="decimal"/>
      <w:lvlText w:val="%1."/>
      <w:lvlJc w:val="left"/>
      <w:pPr>
        <w:ind w:left="720" w:hanging="360"/>
      </w:pPr>
      <w:rPr>
        <w:rFonts w:hint="eastAsia"/>
        <w:i w:val="0"/>
      </w:rPr>
    </w:lvl>
    <w:lvl w:ilvl="1" w:tplc="38D22466">
      <w:start w:val="1"/>
      <w:numFmt w:val="lowerRoman"/>
      <w:lvlText w:val="%2."/>
      <w:lvlJc w:val="left"/>
      <w:pPr>
        <w:ind w:left="1800" w:hanging="720"/>
      </w:pPr>
      <w:rPr>
        <w:rFonts w:hint="default"/>
      </w:rPr>
    </w:lvl>
    <w:lvl w:ilvl="2" w:tplc="A4003CB6">
      <w:start w:val="1"/>
      <w:numFmt w:val="lowerLetter"/>
      <w:lvlText w:val="%3)"/>
      <w:lvlJc w:val="left"/>
      <w:pPr>
        <w:ind w:left="2340" w:hanging="36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4FC67BF"/>
    <w:multiLevelType w:val="hybridMultilevel"/>
    <w:tmpl w:val="7E76DDFA"/>
    <w:lvl w:ilvl="0" w:tplc="0E542B1A">
      <w:start w:val="1"/>
      <w:numFmt w:val="lowerRoman"/>
      <w:lvlText w:val="(%1)"/>
      <w:lvlJc w:val="left"/>
      <w:pPr>
        <w:ind w:left="1200" w:hanging="360"/>
      </w:pPr>
      <w:rPr>
        <w:rFonts w:hint="default"/>
        <w:i w:val="0"/>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61" w15:restartNumberingAfterBreak="0">
    <w:nsid w:val="659B3012"/>
    <w:multiLevelType w:val="hybridMultilevel"/>
    <w:tmpl w:val="CEB0ED02"/>
    <w:lvl w:ilvl="0" w:tplc="A096119C">
      <w:start w:val="2"/>
      <w:numFmt w:val="lowerRoman"/>
      <w:lvlText w:val="(%1)"/>
      <w:lvlJc w:val="left"/>
      <w:pPr>
        <w:ind w:left="144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73643B6"/>
    <w:multiLevelType w:val="hybridMultilevel"/>
    <w:tmpl w:val="CD6EA382"/>
    <w:lvl w:ilvl="0" w:tplc="2DDA7424">
      <w:start w:val="1"/>
      <w:numFmt w:val="lowerLetter"/>
      <w:lvlText w:val="(%1)"/>
      <w:lvlJc w:val="left"/>
      <w:pPr>
        <w:ind w:left="720" w:hanging="360"/>
      </w:pPr>
      <w:rPr>
        <w:rFonts w:hint="default"/>
        <w:b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98E27BA"/>
    <w:multiLevelType w:val="hybridMultilevel"/>
    <w:tmpl w:val="1EDA08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9DF4D2E"/>
    <w:multiLevelType w:val="hybridMultilevel"/>
    <w:tmpl w:val="E0DAB9F4"/>
    <w:lvl w:ilvl="0" w:tplc="3AF4F8EA">
      <w:start w:val="1"/>
      <w:numFmt w:val="lowerRoman"/>
      <w:lvlText w:val="(%1)"/>
      <w:lvlJc w:val="left"/>
      <w:pPr>
        <w:ind w:left="1539" w:hanging="720"/>
      </w:pPr>
      <w:rPr>
        <w:rFonts w:hint="default"/>
        <w:b w:val="0"/>
        <w:i w:val="0"/>
      </w:rPr>
    </w:lvl>
    <w:lvl w:ilvl="1" w:tplc="08090019">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65" w15:restartNumberingAfterBreak="0">
    <w:nsid w:val="6B9A36CF"/>
    <w:multiLevelType w:val="hybridMultilevel"/>
    <w:tmpl w:val="098EEF92"/>
    <w:lvl w:ilvl="0" w:tplc="B6989D72">
      <w:start w:val="1"/>
      <w:numFmt w:val="lowerLetter"/>
      <w:lvlText w:val="(%1)"/>
      <w:lvlJc w:val="left"/>
      <w:pPr>
        <w:ind w:left="720" w:hanging="360"/>
      </w:pPr>
      <w:rPr>
        <w:rFonts w:cs="Times New Roman" w:hint="eastAsia"/>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BE502DB"/>
    <w:multiLevelType w:val="hybridMultilevel"/>
    <w:tmpl w:val="EBD60AC2"/>
    <w:lvl w:ilvl="0" w:tplc="81A659DE">
      <w:start w:val="3"/>
      <w:numFmt w:val="bullet"/>
      <w:lvlText w:val="□"/>
      <w:lvlJc w:val="left"/>
      <w:pPr>
        <w:ind w:left="720" w:hanging="360"/>
      </w:pPr>
      <w:rPr>
        <w:rFonts w:ascii="新細明體" w:eastAsia="新細明體" w:hAnsi="新細明體" w:cs="Arial"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FA72F8C"/>
    <w:multiLevelType w:val="hybridMultilevel"/>
    <w:tmpl w:val="E0DAB9F4"/>
    <w:lvl w:ilvl="0" w:tplc="3AF4F8EA">
      <w:start w:val="1"/>
      <w:numFmt w:val="lowerRoman"/>
      <w:lvlText w:val="(%1)"/>
      <w:lvlJc w:val="left"/>
      <w:pPr>
        <w:ind w:left="1539" w:hanging="720"/>
      </w:pPr>
      <w:rPr>
        <w:rFonts w:hint="default"/>
        <w:b w:val="0"/>
        <w:i w:val="0"/>
      </w:rPr>
    </w:lvl>
    <w:lvl w:ilvl="1" w:tplc="08090019">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68" w15:restartNumberingAfterBreak="0">
    <w:nsid w:val="70DF60B4"/>
    <w:multiLevelType w:val="hybridMultilevel"/>
    <w:tmpl w:val="49A00968"/>
    <w:lvl w:ilvl="0" w:tplc="20E09C0C">
      <w:start w:val="3"/>
      <w:numFmt w:val="decimal"/>
      <w:lvlText w:val="(%1)"/>
      <w:lvlJc w:val="left"/>
      <w:pPr>
        <w:ind w:left="36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1285FEF"/>
    <w:multiLevelType w:val="hybridMultilevel"/>
    <w:tmpl w:val="FD289886"/>
    <w:lvl w:ilvl="0" w:tplc="F1EA43DE">
      <w:start w:val="1"/>
      <w:numFmt w:val="lowerLetter"/>
      <w:lvlText w:val="(%1)"/>
      <w:lvlJc w:val="left"/>
      <w:pPr>
        <w:ind w:left="1680" w:hanging="360"/>
      </w:pPr>
      <w:rPr>
        <w:rFonts w:ascii="Arial" w:hAnsi="Arial" w:cs="Arial" w:hint="default"/>
        <w:b w:val="0"/>
        <w:i w:val="0"/>
        <w:sz w:val="22"/>
        <w:szCs w:val="22"/>
      </w:rPr>
    </w:lvl>
    <w:lvl w:ilvl="1" w:tplc="08090019">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70" w15:restartNumberingAfterBreak="0">
    <w:nsid w:val="71A356F4"/>
    <w:multiLevelType w:val="hybridMultilevel"/>
    <w:tmpl w:val="3F4E02A8"/>
    <w:lvl w:ilvl="0" w:tplc="68945060">
      <w:start w:val="1"/>
      <w:numFmt w:val="lowerRoman"/>
      <w:lvlText w:val="(%1)"/>
      <w:lvlJc w:val="left"/>
      <w:pPr>
        <w:ind w:left="108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2545C95"/>
    <w:multiLevelType w:val="hybridMultilevel"/>
    <w:tmpl w:val="9CA60DC0"/>
    <w:lvl w:ilvl="0" w:tplc="D122B668">
      <w:start w:val="1"/>
      <w:numFmt w:val="lowerLetter"/>
      <w:lvlText w:val="(%1)"/>
      <w:lvlJc w:val="left"/>
      <w:pPr>
        <w:ind w:left="720" w:hanging="360"/>
      </w:pPr>
      <w:rPr>
        <w:rFonts w:cs="Times New Roman"/>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2F27040"/>
    <w:multiLevelType w:val="hybridMultilevel"/>
    <w:tmpl w:val="B0CE7DCA"/>
    <w:lvl w:ilvl="0" w:tplc="B6989D72">
      <w:start w:val="1"/>
      <w:numFmt w:val="lowerLetter"/>
      <w:lvlText w:val="(%1)"/>
      <w:lvlJc w:val="left"/>
      <w:pPr>
        <w:ind w:left="1170" w:hanging="720"/>
      </w:pPr>
      <w:rPr>
        <w:rFonts w:cs="Times New Roman" w:hint="eastAsia"/>
        <w:i w:val="0"/>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3" w15:restartNumberingAfterBreak="0">
    <w:nsid w:val="75824183"/>
    <w:multiLevelType w:val="hybridMultilevel"/>
    <w:tmpl w:val="7A1E5A58"/>
    <w:lvl w:ilvl="0" w:tplc="AE661B94">
      <w:numFmt w:val="bullet"/>
      <w:lvlText w:val="-"/>
      <w:lvlJc w:val="left"/>
      <w:pPr>
        <w:ind w:left="720" w:hanging="360"/>
      </w:pPr>
      <w:rPr>
        <w:rFonts w:ascii="Arial" w:eastAsia="新細明體"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5E0686D"/>
    <w:multiLevelType w:val="hybridMultilevel"/>
    <w:tmpl w:val="B366DC92"/>
    <w:lvl w:ilvl="0" w:tplc="B6989D72">
      <w:start w:val="1"/>
      <w:numFmt w:val="lowerLetter"/>
      <w:lvlText w:val="(%1)"/>
      <w:lvlJc w:val="left"/>
      <w:pPr>
        <w:ind w:left="1170" w:hanging="720"/>
      </w:pPr>
      <w:rPr>
        <w:rFonts w:cs="Times New Roman" w:hint="eastAsia"/>
        <w:i w:val="0"/>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5" w15:restartNumberingAfterBreak="0">
    <w:nsid w:val="76072900"/>
    <w:multiLevelType w:val="hybridMultilevel"/>
    <w:tmpl w:val="95FE9C56"/>
    <w:lvl w:ilvl="0" w:tplc="08090001">
      <w:start w:val="1"/>
      <w:numFmt w:val="bullet"/>
      <w:lvlText w:val=""/>
      <w:lvlJc w:val="left"/>
      <w:pPr>
        <w:ind w:left="720" w:hanging="360"/>
      </w:pPr>
      <w:rPr>
        <w:rFonts w:ascii="Symbol" w:hAnsi="Symbol" w:hint="default"/>
      </w:rPr>
    </w:lvl>
    <w:lvl w:ilvl="1" w:tplc="5332FFA8">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6" w15:restartNumberingAfterBreak="0">
    <w:nsid w:val="79B7394B"/>
    <w:multiLevelType w:val="hybridMultilevel"/>
    <w:tmpl w:val="4DFC43D0"/>
    <w:lvl w:ilvl="0" w:tplc="B6989D72">
      <w:start w:val="1"/>
      <w:numFmt w:val="lowerLetter"/>
      <w:lvlText w:val="(%1)"/>
      <w:lvlJc w:val="left"/>
      <w:pPr>
        <w:ind w:left="1080" w:hanging="720"/>
      </w:pPr>
      <w:rPr>
        <w:rFonts w:cs="Times New Roman" w:hint="eastAsia"/>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A317504"/>
    <w:multiLevelType w:val="hybridMultilevel"/>
    <w:tmpl w:val="D340CC8E"/>
    <w:lvl w:ilvl="0" w:tplc="0E542B1A">
      <w:start w:val="1"/>
      <w:numFmt w:val="lowerRoman"/>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ACE7ED3"/>
    <w:multiLevelType w:val="hybridMultilevel"/>
    <w:tmpl w:val="58B80A68"/>
    <w:lvl w:ilvl="0" w:tplc="83C82C44">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AD936BD"/>
    <w:multiLevelType w:val="hybridMultilevel"/>
    <w:tmpl w:val="7EA29CDA"/>
    <w:lvl w:ilvl="0" w:tplc="303E38A4">
      <w:start w:val="1"/>
      <w:numFmt w:val="lowerLetter"/>
      <w:lvlText w:val="(%1)"/>
      <w:lvlJc w:val="left"/>
      <w:pPr>
        <w:ind w:left="2100" w:hanging="480"/>
      </w:pPr>
      <w:rPr>
        <w:rFonts w:hint="default"/>
      </w:r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abstractNum w:abstractNumId="80" w15:restartNumberingAfterBreak="0">
    <w:nsid w:val="7AF96CC1"/>
    <w:multiLevelType w:val="hybridMultilevel"/>
    <w:tmpl w:val="AA924EEA"/>
    <w:lvl w:ilvl="0" w:tplc="B6989D72">
      <w:start w:val="1"/>
      <w:numFmt w:val="lowerLetter"/>
      <w:lvlText w:val="(%1)"/>
      <w:lvlJc w:val="left"/>
      <w:pPr>
        <w:ind w:left="1080" w:hanging="360"/>
      </w:pPr>
      <w:rPr>
        <w:rFonts w:cs="Times New Roman" w:hint="eastAsia"/>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1" w15:restartNumberingAfterBreak="0">
    <w:nsid w:val="7BD2788D"/>
    <w:multiLevelType w:val="hybridMultilevel"/>
    <w:tmpl w:val="F836F250"/>
    <w:lvl w:ilvl="0" w:tplc="981CCE48">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2" w15:restartNumberingAfterBreak="0">
    <w:nsid w:val="7CB874F2"/>
    <w:multiLevelType w:val="hybridMultilevel"/>
    <w:tmpl w:val="54362696"/>
    <w:lvl w:ilvl="0" w:tplc="F2C27DFE">
      <w:start w:val="1"/>
      <w:numFmt w:val="lowerLetter"/>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47"/>
  </w:num>
  <w:num w:numId="3">
    <w:abstractNumId w:val="58"/>
  </w:num>
  <w:num w:numId="4">
    <w:abstractNumId w:val="6"/>
  </w:num>
  <w:num w:numId="5">
    <w:abstractNumId w:val="34"/>
  </w:num>
  <w:num w:numId="6">
    <w:abstractNumId w:val="57"/>
  </w:num>
  <w:num w:numId="7">
    <w:abstractNumId w:val="77"/>
  </w:num>
  <w:num w:numId="8">
    <w:abstractNumId w:val="41"/>
  </w:num>
  <w:num w:numId="9">
    <w:abstractNumId w:val="24"/>
  </w:num>
  <w:num w:numId="10">
    <w:abstractNumId w:val="79"/>
  </w:num>
  <w:num w:numId="11">
    <w:abstractNumId w:val="21"/>
  </w:num>
  <w:num w:numId="12">
    <w:abstractNumId w:val="1"/>
  </w:num>
  <w:num w:numId="13">
    <w:abstractNumId w:val="11"/>
  </w:num>
  <w:num w:numId="14">
    <w:abstractNumId w:val="39"/>
  </w:num>
  <w:num w:numId="15">
    <w:abstractNumId w:val="76"/>
  </w:num>
  <w:num w:numId="16">
    <w:abstractNumId w:val="80"/>
  </w:num>
  <w:num w:numId="17">
    <w:abstractNumId w:val="65"/>
  </w:num>
  <w:num w:numId="18">
    <w:abstractNumId w:val="74"/>
  </w:num>
  <w:num w:numId="19">
    <w:abstractNumId w:val="4"/>
  </w:num>
  <w:num w:numId="20">
    <w:abstractNumId w:val="72"/>
  </w:num>
  <w:num w:numId="21">
    <w:abstractNumId w:val="42"/>
  </w:num>
  <w:num w:numId="22">
    <w:abstractNumId w:val="53"/>
  </w:num>
  <w:num w:numId="23">
    <w:abstractNumId w:val="2"/>
  </w:num>
  <w:num w:numId="24">
    <w:abstractNumId w:val="70"/>
  </w:num>
  <w:num w:numId="25">
    <w:abstractNumId w:val="25"/>
  </w:num>
  <w:num w:numId="26">
    <w:abstractNumId w:val="56"/>
  </w:num>
  <w:num w:numId="27">
    <w:abstractNumId w:val="9"/>
  </w:num>
  <w:num w:numId="28">
    <w:abstractNumId w:val="38"/>
  </w:num>
  <w:num w:numId="29">
    <w:abstractNumId w:val="59"/>
  </w:num>
  <w:num w:numId="30">
    <w:abstractNumId w:val="14"/>
  </w:num>
  <w:num w:numId="31">
    <w:abstractNumId w:val="60"/>
  </w:num>
  <w:num w:numId="32">
    <w:abstractNumId w:val="33"/>
  </w:num>
  <w:num w:numId="33">
    <w:abstractNumId w:val="36"/>
  </w:num>
  <w:num w:numId="34">
    <w:abstractNumId w:val="17"/>
  </w:num>
  <w:num w:numId="35">
    <w:abstractNumId w:val="68"/>
  </w:num>
  <w:num w:numId="36">
    <w:abstractNumId w:val="15"/>
  </w:num>
  <w:num w:numId="37">
    <w:abstractNumId w:val="35"/>
  </w:num>
  <w:num w:numId="38">
    <w:abstractNumId w:val="63"/>
  </w:num>
  <w:num w:numId="39">
    <w:abstractNumId w:val="69"/>
  </w:num>
  <w:num w:numId="40">
    <w:abstractNumId w:val="62"/>
  </w:num>
  <w:num w:numId="41">
    <w:abstractNumId w:val="31"/>
  </w:num>
  <w:num w:numId="42">
    <w:abstractNumId w:val="19"/>
  </w:num>
  <w:num w:numId="43">
    <w:abstractNumId w:val="71"/>
  </w:num>
  <w:num w:numId="44">
    <w:abstractNumId w:val="13"/>
  </w:num>
  <w:num w:numId="45">
    <w:abstractNumId w:val="46"/>
  </w:num>
  <w:num w:numId="46">
    <w:abstractNumId w:val="37"/>
  </w:num>
  <w:num w:numId="47">
    <w:abstractNumId w:val="73"/>
  </w:num>
  <w:num w:numId="48">
    <w:abstractNumId w:val="40"/>
  </w:num>
  <w:num w:numId="49">
    <w:abstractNumId w:val="51"/>
  </w:num>
  <w:num w:numId="50">
    <w:abstractNumId w:val="54"/>
  </w:num>
  <w:num w:numId="51">
    <w:abstractNumId w:val="0"/>
  </w:num>
  <w:num w:numId="52">
    <w:abstractNumId w:val="43"/>
  </w:num>
  <w:num w:numId="53">
    <w:abstractNumId w:val="66"/>
  </w:num>
  <w:num w:numId="54">
    <w:abstractNumId w:val="67"/>
  </w:num>
  <w:num w:numId="55">
    <w:abstractNumId w:val="50"/>
  </w:num>
  <w:num w:numId="56">
    <w:abstractNumId w:val="78"/>
  </w:num>
  <w:num w:numId="57">
    <w:abstractNumId w:val="48"/>
  </w:num>
  <w:num w:numId="58">
    <w:abstractNumId w:val="30"/>
  </w:num>
  <w:num w:numId="59">
    <w:abstractNumId w:val="44"/>
  </w:num>
  <w:num w:numId="60">
    <w:abstractNumId w:val="64"/>
  </w:num>
  <w:num w:numId="61">
    <w:abstractNumId w:val="20"/>
  </w:num>
  <w:num w:numId="62">
    <w:abstractNumId w:val="10"/>
  </w:num>
  <w:num w:numId="63">
    <w:abstractNumId w:val="45"/>
  </w:num>
  <w:num w:numId="64">
    <w:abstractNumId w:val="18"/>
  </w:num>
  <w:num w:numId="65">
    <w:abstractNumId w:val="82"/>
  </w:num>
  <w:num w:numId="66">
    <w:abstractNumId w:val="8"/>
  </w:num>
  <w:num w:numId="67">
    <w:abstractNumId w:val="81"/>
  </w:num>
  <w:num w:numId="68">
    <w:abstractNumId w:val="11"/>
  </w:num>
  <w:num w:numId="69">
    <w:abstractNumId w:val="75"/>
    <w:lvlOverride w:ilvl="0"/>
    <w:lvlOverride w:ilvl="1">
      <w:startOverride w:val="1"/>
    </w:lvlOverride>
    <w:lvlOverride w:ilvl="2"/>
    <w:lvlOverride w:ilvl="3"/>
    <w:lvlOverride w:ilvl="4"/>
    <w:lvlOverride w:ilvl="5"/>
    <w:lvlOverride w:ilvl="6"/>
    <w:lvlOverride w:ilvl="7"/>
    <w:lvlOverride w:ilvl="8"/>
  </w:num>
  <w:num w:numId="70">
    <w:abstractNumId w:val="75"/>
    <w:lvlOverride w:ilvl="0"/>
    <w:lvlOverride w:ilvl="1">
      <w:startOverride w:val="1"/>
    </w:lvlOverride>
    <w:lvlOverride w:ilvl="2"/>
    <w:lvlOverride w:ilvl="3"/>
    <w:lvlOverride w:ilvl="4"/>
    <w:lvlOverride w:ilvl="5"/>
    <w:lvlOverride w:ilvl="6"/>
    <w:lvlOverride w:ilvl="7"/>
    <w:lvlOverride w:ilvl="8"/>
  </w:num>
  <w:num w:numId="71">
    <w:abstractNumId w:val="16"/>
  </w:num>
  <w:num w:numId="72">
    <w:abstractNumId w:val="28"/>
  </w:num>
  <w:num w:numId="73">
    <w:abstractNumId w:val="61"/>
  </w:num>
  <w:num w:numId="74">
    <w:abstractNumId w:val="49"/>
  </w:num>
  <w:num w:numId="75">
    <w:abstractNumId w:val="22"/>
  </w:num>
  <w:num w:numId="76">
    <w:abstractNumId w:val="52"/>
  </w:num>
  <w:num w:numId="77">
    <w:abstractNumId w:val="3"/>
  </w:num>
  <w:num w:numId="78">
    <w:abstractNumId w:val="27"/>
  </w:num>
  <w:num w:numId="79">
    <w:abstractNumId w:val="55"/>
  </w:num>
  <w:num w:numId="80">
    <w:abstractNumId w:val="12"/>
  </w:num>
  <w:num w:numId="81">
    <w:abstractNumId w:val="29"/>
  </w:num>
  <w:num w:numId="82">
    <w:abstractNumId w:val="7"/>
  </w:num>
  <w:num w:numId="83">
    <w:abstractNumId w:val="5"/>
  </w:num>
  <w:num w:numId="8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3"/>
  </w:num>
  <w:num w:numId="87">
    <w:abstractNumId w:val="3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2321" w:allStyles="1" w:customStyles="0" w:latentStyles="0" w:stylesInUse="0" w:headingStyles="1" w:numberingStyles="0" w:tableStyles="0" w:directFormattingOnRuns="1" w:directFormattingOnParagraphs="1" w:directFormattingOnNumbering="0" w:directFormattingOnTables="0" w:clearFormatting="0" w:top3HeadingStyles="1" w:visibleStyles="0" w:alternateStyleNames="0"/>
  <w:defaultTabStop w:val="480"/>
  <w:drawingGridHorizontalSpacing w:val="110"/>
  <w:displayHorizontalDrawingGridEvery w:val="0"/>
  <w:displayVerticalDrawingGridEvery w:val="2"/>
  <w:characterSpacingControl w:val="compressPunctuation"/>
  <w:hdrShapeDefaults>
    <o:shapedefaults v:ext="edit" spidmax="6145" fill="f" fillcolor="none [3204]" strokecolor="none [3213]">
      <v:fill color="none [3204]" on="f"/>
      <v:stroke color="none [3213]"/>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7F8"/>
    <w:rsid w:val="00001485"/>
    <w:rsid w:val="00001ECF"/>
    <w:rsid w:val="00003349"/>
    <w:rsid w:val="000038A8"/>
    <w:rsid w:val="00003AD6"/>
    <w:rsid w:val="00004EB8"/>
    <w:rsid w:val="00005494"/>
    <w:rsid w:val="00005F42"/>
    <w:rsid w:val="00006BAC"/>
    <w:rsid w:val="00006E7C"/>
    <w:rsid w:val="000105CD"/>
    <w:rsid w:val="0001156A"/>
    <w:rsid w:val="00011C7B"/>
    <w:rsid w:val="00012648"/>
    <w:rsid w:val="00012868"/>
    <w:rsid w:val="00013635"/>
    <w:rsid w:val="00016767"/>
    <w:rsid w:val="00016C95"/>
    <w:rsid w:val="00016D30"/>
    <w:rsid w:val="00016D4A"/>
    <w:rsid w:val="00016F40"/>
    <w:rsid w:val="000176A1"/>
    <w:rsid w:val="00020180"/>
    <w:rsid w:val="0002132C"/>
    <w:rsid w:val="000219F7"/>
    <w:rsid w:val="00022FB3"/>
    <w:rsid w:val="000247A8"/>
    <w:rsid w:val="00024A2A"/>
    <w:rsid w:val="00024E1D"/>
    <w:rsid w:val="00025198"/>
    <w:rsid w:val="00027AC0"/>
    <w:rsid w:val="00027CF2"/>
    <w:rsid w:val="00030AC2"/>
    <w:rsid w:val="0003135C"/>
    <w:rsid w:val="00031FAC"/>
    <w:rsid w:val="00032571"/>
    <w:rsid w:val="00032D7B"/>
    <w:rsid w:val="000335EE"/>
    <w:rsid w:val="00033FEC"/>
    <w:rsid w:val="00034733"/>
    <w:rsid w:val="000348A8"/>
    <w:rsid w:val="00035E40"/>
    <w:rsid w:val="00036793"/>
    <w:rsid w:val="00036E3E"/>
    <w:rsid w:val="00037E0B"/>
    <w:rsid w:val="000412AC"/>
    <w:rsid w:val="00043B84"/>
    <w:rsid w:val="00043CB8"/>
    <w:rsid w:val="00050DB5"/>
    <w:rsid w:val="00052359"/>
    <w:rsid w:val="00053E7E"/>
    <w:rsid w:val="000543D9"/>
    <w:rsid w:val="000546B9"/>
    <w:rsid w:val="000548B4"/>
    <w:rsid w:val="00055332"/>
    <w:rsid w:val="000570B9"/>
    <w:rsid w:val="000574B1"/>
    <w:rsid w:val="000576F5"/>
    <w:rsid w:val="000576FB"/>
    <w:rsid w:val="000579E8"/>
    <w:rsid w:val="00060F20"/>
    <w:rsid w:val="000624DE"/>
    <w:rsid w:val="000626FE"/>
    <w:rsid w:val="00062A8C"/>
    <w:rsid w:val="00062CA5"/>
    <w:rsid w:val="00065558"/>
    <w:rsid w:val="00065AFD"/>
    <w:rsid w:val="00065B7F"/>
    <w:rsid w:val="00065CD2"/>
    <w:rsid w:val="00066290"/>
    <w:rsid w:val="000666B2"/>
    <w:rsid w:val="00067149"/>
    <w:rsid w:val="00067196"/>
    <w:rsid w:val="000672A4"/>
    <w:rsid w:val="000705AE"/>
    <w:rsid w:val="00070CFC"/>
    <w:rsid w:val="00071587"/>
    <w:rsid w:val="000724BF"/>
    <w:rsid w:val="0007292E"/>
    <w:rsid w:val="00073C84"/>
    <w:rsid w:val="0007484D"/>
    <w:rsid w:val="00074BAF"/>
    <w:rsid w:val="00074E38"/>
    <w:rsid w:val="00076929"/>
    <w:rsid w:val="00077812"/>
    <w:rsid w:val="00077D2D"/>
    <w:rsid w:val="000817D6"/>
    <w:rsid w:val="00081C80"/>
    <w:rsid w:val="00081CF9"/>
    <w:rsid w:val="000822FF"/>
    <w:rsid w:val="00082996"/>
    <w:rsid w:val="00083DB6"/>
    <w:rsid w:val="00084D06"/>
    <w:rsid w:val="00084F1A"/>
    <w:rsid w:val="00085DE9"/>
    <w:rsid w:val="00087B8B"/>
    <w:rsid w:val="000907CD"/>
    <w:rsid w:val="0009111A"/>
    <w:rsid w:val="00091DE4"/>
    <w:rsid w:val="00094FB3"/>
    <w:rsid w:val="000958D3"/>
    <w:rsid w:val="000962F6"/>
    <w:rsid w:val="000A2BA9"/>
    <w:rsid w:val="000A3F7D"/>
    <w:rsid w:val="000A4BAC"/>
    <w:rsid w:val="000A4EBB"/>
    <w:rsid w:val="000A52B7"/>
    <w:rsid w:val="000A60AB"/>
    <w:rsid w:val="000A6D49"/>
    <w:rsid w:val="000A755B"/>
    <w:rsid w:val="000B03BE"/>
    <w:rsid w:val="000B082C"/>
    <w:rsid w:val="000B0F1C"/>
    <w:rsid w:val="000B1269"/>
    <w:rsid w:val="000B3C9F"/>
    <w:rsid w:val="000B51A9"/>
    <w:rsid w:val="000B5F0A"/>
    <w:rsid w:val="000B6785"/>
    <w:rsid w:val="000B6800"/>
    <w:rsid w:val="000B696E"/>
    <w:rsid w:val="000B77F4"/>
    <w:rsid w:val="000C0035"/>
    <w:rsid w:val="000C02C1"/>
    <w:rsid w:val="000C0ED7"/>
    <w:rsid w:val="000C1052"/>
    <w:rsid w:val="000C1152"/>
    <w:rsid w:val="000C238B"/>
    <w:rsid w:val="000C30B0"/>
    <w:rsid w:val="000C31EB"/>
    <w:rsid w:val="000C34EB"/>
    <w:rsid w:val="000C4135"/>
    <w:rsid w:val="000C448C"/>
    <w:rsid w:val="000C4770"/>
    <w:rsid w:val="000C6148"/>
    <w:rsid w:val="000C639D"/>
    <w:rsid w:val="000C6DC2"/>
    <w:rsid w:val="000C759D"/>
    <w:rsid w:val="000D0151"/>
    <w:rsid w:val="000D04F9"/>
    <w:rsid w:val="000D075C"/>
    <w:rsid w:val="000D0B6E"/>
    <w:rsid w:val="000D1051"/>
    <w:rsid w:val="000D10D3"/>
    <w:rsid w:val="000D198B"/>
    <w:rsid w:val="000D1BCC"/>
    <w:rsid w:val="000D1CC1"/>
    <w:rsid w:val="000D27A9"/>
    <w:rsid w:val="000D4A40"/>
    <w:rsid w:val="000D4DBE"/>
    <w:rsid w:val="000D5D72"/>
    <w:rsid w:val="000D63D2"/>
    <w:rsid w:val="000D6CAC"/>
    <w:rsid w:val="000D79D6"/>
    <w:rsid w:val="000E0013"/>
    <w:rsid w:val="000E09DA"/>
    <w:rsid w:val="000E0BAC"/>
    <w:rsid w:val="000E1955"/>
    <w:rsid w:val="000E1C03"/>
    <w:rsid w:val="000E26F7"/>
    <w:rsid w:val="000E274B"/>
    <w:rsid w:val="000E360C"/>
    <w:rsid w:val="000E46AC"/>
    <w:rsid w:val="000E4824"/>
    <w:rsid w:val="000E4D3C"/>
    <w:rsid w:val="000E4D8B"/>
    <w:rsid w:val="000E7735"/>
    <w:rsid w:val="000F0DBA"/>
    <w:rsid w:val="000F11A7"/>
    <w:rsid w:val="000F1503"/>
    <w:rsid w:val="000F21DF"/>
    <w:rsid w:val="000F2B54"/>
    <w:rsid w:val="000F5F0C"/>
    <w:rsid w:val="000F6870"/>
    <w:rsid w:val="000F69AE"/>
    <w:rsid w:val="000F72BA"/>
    <w:rsid w:val="000F7E6D"/>
    <w:rsid w:val="00100F31"/>
    <w:rsid w:val="001012C9"/>
    <w:rsid w:val="0010139C"/>
    <w:rsid w:val="00102330"/>
    <w:rsid w:val="00102A22"/>
    <w:rsid w:val="00103F40"/>
    <w:rsid w:val="00104DA0"/>
    <w:rsid w:val="00105A15"/>
    <w:rsid w:val="00106163"/>
    <w:rsid w:val="00106761"/>
    <w:rsid w:val="00110C5B"/>
    <w:rsid w:val="0011120E"/>
    <w:rsid w:val="001119E4"/>
    <w:rsid w:val="00111D79"/>
    <w:rsid w:val="00111FED"/>
    <w:rsid w:val="00112386"/>
    <w:rsid w:val="00113545"/>
    <w:rsid w:val="00114D0C"/>
    <w:rsid w:val="00115314"/>
    <w:rsid w:val="001159D9"/>
    <w:rsid w:val="00115B33"/>
    <w:rsid w:val="00116295"/>
    <w:rsid w:val="00120D61"/>
    <w:rsid w:val="00121E3A"/>
    <w:rsid w:val="0012330C"/>
    <w:rsid w:val="001237BF"/>
    <w:rsid w:val="0012382C"/>
    <w:rsid w:val="00123F2B"/>
    <w:rsid w:val="00124800"/>
    <w:rsid w:val="00124A92"/>
    <w:rsid w:val="00126200"/>
    <w:rsid w:val="00126809"/>
    <w:rsid w:val="00127CCE"/>
    <w:rsid w:val="001302EC"/>
    <w:rsid w:val="00130468"/>
    <w:rsid w:val="00130D97"/>
    <w:rsid w:val="001317BD"/>
    <w:rsid w:val="00131C39"/>
    <w:rsid w:val="00134377"/>
    <w:rsid w:val="001345AA"/>
    <w:rsid w:val="001347DB"/>
    <w:rsid w:val="00134808"/>
    <w:rsid w:val="00134E69"/>
    <w:rsid w:val="001352B3"/>
    <w:rsid w:val="001354FE"/>
    <w:rsid w:val="00135778"/>
    <w:rsid w:val="00135E05"/>
    <w:rsid w:val="0013603C"/>
    <w:rsid w:val="001366BA"/>
    <w:rsid w:val="0013697E"/>
    <w:rsid w:val="0013751D"/>
    <w:rsid w:val="001375D3"/>
    <w:rsid w:val="00137BF6"/>
    <w:rsid w:val="00137C8D"/>
    <w:rsid w:val="00140CE4"/>
    <w:rsid w:val="001413DC"/>
    <w:rsid w:val="00141E15"/>
    <w:rsid w:val="001439C7"/>
    <w:rsid w:val="001447A5"/>
    <w:rsid w:val="00144836"/>
    <w:rsid w:val="00144841"/>
    <w:rsid w:val="0014667E"/>
    <w:rsid w:val="00147AF0"/>
    <w:rsid w:val="001503C6"/>
    <w:rsid w:val="001525B4"/>
    <w:rsid w:val="00152865"/>
    <w:rsid w:val="00153486"/>
    <w:rsid w:val="00154532"/>
    <w:rsid w:val="00155565"/>
    <w:rsid w:val="00155650"/>
    <w:rsid w:val="001565BF"/>
    <w:rsid w:val="001570C3"/>
    <w:rsid w:val="001574A3"/>
    <w:rsid w:val="001606CE"/>
    <w:rsid w:val="00162CBC"/>
    <w:rsid w:val="001630A5"/>
    <w:rsid w:val="00163536"/>
    <w:rsid w:val="001639C5"/>
    <w:rsid w:val="00163DF6"/>
    <w:rsid w:val="00165CBF"/>
    <w:rsid w:val="00167D55"/>
    <w:rsid w:val="0017188B"/>
    <w:rsid w:val="00171998"/>
    <w:rsid w:val="00172B6C"/>
    <w:rsid w:val="00172C3A"/>
    <w:rsid w:val="001737C3"/>
    <w:rsid w:val="00175023"/>
    <w:rsid w:val="0017559B"/>
    <w:rsid w:val="00175719"/>
    <w:rsid w:val="00175F9C"/>
    <w:rsid w:val="00177086"/>
    <w:rsid w:val="0017752D"/>
    <w:rsid w:val="00177ABB"/>
    <w:rsid w:val="00177B7A"/>
    <w:rsid w:val="00177BDC"/>
    <w:rsid w:val="001814CE"/>
    <w:rsid w:val="001816D4"/>
    <w:rsid w:val="00182542"/>
    <w:rsid w:val="00182E42"/>
    <w:rsid w:val="001846E8"/>
    <w:rsid w:val="00185CDC"/>
    <w:rsid w:val="0018701E"/>
    <w:rsid w:val="00187534"/>
    <w:rsid w:val="00187E21"/>
    <w:rsid w:val="001904AB"/>
    <w:rsid w:val="00190D52"/>
    <w:rsid w:val="00191851"/>
    <w:rsid w:val="0019194D"/>
    <w:rsid w:val="00191ADA"/>
    <w:rsid w:val="00192183"/>
    <w:rsid w:val="00192842"/>
    <w:rsid w:val="00192E59"/>
    <w:rsid w:val="001948B6"/>
    <w:rsid w:val="0019633E"/>
    <w:rsid w:val="00196D77"/>
    <w:rsid w:val="001A0187"/>
    <w:rsid w:val="001A0624"/>
    <w:rsid w:val="001A1329"/>
    <w:rsid w:val="001A264B"/>
    <w:rsid w:val="001A2AD1"/>
    <w:rsid w:val="001A2C19"/>
    <w:rsid w:val="001A2C9A"/>
    <w:rsid w:val="001A4257"/>
    <w:rsid w:val="001A4451"/>
    <w:rsid w:val="001A47D5"/>
    <w:rsid w:val="001A48B0"/>
    <w:rsid w:val="001A4DD5"/>
    <w:rsid w:val="001A68A1"/>
    <w:rsid w:val="001A6C3D"/>
    <w:rsid w:val="001B111D"/>
    <w:rsid w:val="001B1BBA"/>
    <w:rsid w:val="001B3238"/>
    <w:rsid w:val="001B4155"/>
    <w:rsid w:val="001B4B64"/>
    <w:rsid w:val="001B533B"/>
    <w:rsid w:val="001B570A"/>
    <w:rsid w:val="001B658B"/>
    <w:rsid w:val="001C0FB1"/>
    <w:rsid w:val="001C15DF"/>
    <w:rsid w:val="001C1C20"/>
    <w:rsid w:val="001C1D79"/>
    <w:rsid w:val="001C213D"/>
    <w:rsid w:val="001C26D7"/>
    <w:rsid w:val="001C3230"/>
    <w:rsid w:val="001C3756"/>
    <w:rsid w:val="001C41F3"/>
    <w:rsid w:val="001C459F"/>
    <w:rsid w:val="001C58B5"/>
    <w:rsid w:val="001C609B"/>
    <w:rsid w:val="001C642D"/>
    <w:rsid w:val="001C7435"/>
    <w:rsid w:val="001C7534"/>
    <w:rsid w:val="001D076A"/>
    <w:rsid w:val="001D1547"/>
    <w:rsid w:val="001D1792"/>
    <w:rsid w:val="001D195B"/>
    <w:rsid w:val="001D279F"/>
    <w:rsid w:val="001D32F2"/>
    <w:rsid w:val="001D4269"/>
    <w:rsid w:val="001D4B71"/>
    <w:rsid w:val="001D4E26"/>
    <w:rsid w:val="001D51C9"/>
    <w:rsid w:val="001D52AB"/>
    <w:rsid w:val="001D5574"/>
    <w:rsid w:val="001D5D0C"/>
    <w:rsid w:val="001D61FD"/>
    <w:rsid w:val="001D7989"/>
    <w:rsid w:val="001E1C82"/>
    <w:rsid w:val="001E2948"/>
    <w:rsid w:val="001E2B07"/>
    <w:rsid w:val="001E2D62"/>
    <w:rsid w:val="001E31F1"/>
    <w:rsid w:val="001E36B0"/>
    <w:rsid w:val="001E3ACD"/>
    <w:rsid w:val="001E44EE"/>
    <w:rsid w:val="001E4CDD"/>
    <w:rsid w:val="001E4E12"/>
    <w:rsid w:val="001E4EC8"/>
    <w:rsid w:val="001E5109"/>
    <w:rsid w:val="001E565D"/>
    <w:rsid w:val="001E5D8C"/>
    <w:rsid w:val="001E5F5B"/>
    <w:rsid w:val="001E61E2"/>
    <w:rsid w:val="001E7B41"/>
    <w:rsid w:val="001E7B72"/>
    <w:rsid w:val="001F2502"/>
    <w:rsid w:val="001F30C8"/>
    <w:rsid w:val="001F3397"/>
    <w:rsid w:val="001F3D8B"/>
    <w:rsid w:val="001F4D02"/>
    <w:rsid w:val="001F4E9F"/>
    <w:rsid w:val="001F531A"/>
    <w:rsid w:val="001F535E"/>
    <w:rsid w:val="001F5DD8"/>
    <w:rsid w:val="001F62F8"/>
    <w:rsid w:val="001F745E"/>
    <w:rsid w:val="001F7CAF"/>
    <w:rsid w:val="001F7D41"/>
    <w:rsid w:val="002004B6"/>
    <w:rsid w:val="00200783"/>
    <w:rsid w:val="00200BB6"/>
    <w:rsid w:val="0020448C"/>
    <w:rsid w:val="00204536"/>
    <w:rsid w:val="0020502C"/>
    <w:rsid w:val="00205071"/>
    <w:rsid w:val="0020620E"/>
    <w:rsid w:val="002104A5"/>
    <w:rsid w:val="00210740"/>
    <w:rsid w:val="00211298"/>
    <w:rsid w:val="002113E5"/>
    <w:rsid w:val="00211EBD"/>
    <w:rsid w:val="002138E4"/>
    <w:rsid w:val="00213C1B"/>
    <w:rsid w:val="0021418B"/>
    <w:rsid w:val="00215B90"/>
    <w:rsid w:val="00217401"/>
    <w:rsid w:val="00217DF5"/>
    <w:rsid w:val="00220044"/>
    <w:rsid w:val="00220279"/>
    <w:rsid w:val="00220306"/>
    <w:rsid w:val="002209F9"/>
    <w:rsid w:val="002212AD"/>
    <w:rsid w:val="00221FDA"/>
    <w:rsid w:val="002223FB"/>
    <w:rsid w:val="0022259E"/>
    <w:rsid w:val="00222AD8"/>
    <w:rsid w:val="002243C2"/>
    <w:rsid w:val="00224512"/>
    <w:rsid w:val="00224959"/>
    <w:rsid w:val="002263BE"/>
    <w:rsid w:val="002267A6"/>
    <w:rsid w:val="00226B54"/>
    <w:rsid w:val="0023048B"/>
    <w:rsid w:val="002308A1"/>
    <w:rsid w:val="0023105B"/>
    <w:rsid w:val="002310BC"/>
    <w:rsid w:val="00232D27"/>
    <w:rsid w:val="00233C5B"/>
    <w:rsid w:val="0024008A"/>
    <w:rsid w:val="00240628"/>
    <w:rsid w:val="00240CC8"/>
    <w:rsid w:val="00241105"/>
    <w:rsid w:val="00241842"/>
    <w:rsid w:val="002418FE"/>
    <w:rsid w:val="00242256"/>
    <w:rsid w:val="002429CF"/>
    <w:rsid w:val="002438F3"/>
    <w:rsid w:val="0024412C"/>
    <w:rsid w:val="002444AB"/>
    <w:rsid w:val="00245467"/>
    <w:rsid w:val="002456B1"/>
    <w:rsid w:val="00246C6A"/>
    <w:rsid w:val="00247820"/>
    <w:rsid w:val="00250BA9"/>
    <w:rsid w:val="00251017"/>
    <w:rsid w:val="002514DA"/>
    <w:rsid w:val="00251D50"/>
    <w:rsid w:val="00252961"/>
    <w:rsid w:val="0025393F"/>
    <w:rsid w:val="00254762"/>
    <w:rsid w:val="00254BCA"/>
    <w:rsid w:val="00254E05"/>
    <w:rsid w:val="002556A7"/>
    <w:rsid w:val="00255C19"/>
    <w:rsid w:val="002566BC"/>
    <w:rsid w:val="002569AA"/>
    <w:rsid w:val="002600F4"/>
    <w:rsid w:val="00260157"/>
    <w:rsid w:val="002613DA"/>
    <w:rsid w:val="00261FC9"/>
    <w:rsid w:val="00262329"/>
    <w:rsid w:val="00262DB1"/>
    <w:rsid w:val="00263752"/>
    <w:rsid w:val="00263CC4"/>
    <w:rsid w:val="002646BE"/>
    <w:rsid w:val="00265255"/>
    <w:rsid w:val="002654FF"/>
    <w:rsid w:val="002656AB"/>
    <w:rsid w:val="002659AA"/>
    <w:rsid w:val="002677C5"/>
    <w:rsid w:val="002722A0"/>
    <w:rsid w:val="00272CAB"/>
    <w:rsid w:val="00273EC4"/>
    <w:rsid w:val="00274319"/>
    <w:rsid w:val="0027479A"/>
    <w:rsid w:val="00274CEF"/>
    <w:rsid w:val="00275300"/>
    <w:rsid w:val="002753EA"/>
    <w:rsid w:val="0027562B"/>
    <w:rsid w:val="00275C6B"/>
    <w:rsid w:val="00280643"/>
    <w:rsid w:val="00281302"/>
    <w:rsid w:val="002813A0"/>
    <w:rsid w:val="002815E9"/>
    <w:rsid w:val="0028175D"/>
    <w:rsid w:val="00282A51"/>
    <w:rsid w:val="00282ADD"/>
    <w:rsid w:val="00283936"/>
    <w:rsid w:val="00283970"/>
    <w:rsid w:val="00283FD1"/>
    <w:rsid w:val="002844BD"/>
    <w:rsid w:val="00284536"/>
    <w:rsid w:val="0028464F"/>
    <w:rsid w:val="00284BDA"/>
    <w:rsid w:val="00284D88"/>
    <w:rsid w:val="00285636"/>
    <w:rsid w:val="00286172"/>
    <w:rsid w:val="00286A4A"/>
    <w:rsid w:val="00286E03"/>
    <w:rsid w:val="00287665"/>
    <w:rsid w:val="00287686"/>
    <w:rsid w:val="00287A2E"/>
    <w:rsid w:val="00290C04"/>
    <w:rsid w:val="00290DD3"/>
    <w:rsid w:val="00291147"/>
    <w:rsid w:val="00291F33"/>
    <w:rsid w:val="00292E9C"/>
    <w:rsid w:val="00293801"/>
    <w:rsid w:val="00293A77"/>
    <w:rsid w:val="00293ACA"/>
    <w:rsid w:val="00294A14"/>
    <w:rsid w:val="00294C25"/>
    <w:rsid w:val="002964E3"/>
    <w:rsid w:val="00296ADB"/>
    <w:rsid w:val="00296F10"/>
    <w:rsid w:val="002A184C"/>
    <w:rsid w:val="002A43EF"/>
    <w:rsid w:val="002A45BE"/>
    <w:rsid w:val="002A7221"/>
    <w:rsid w:val="002B06DB"/>
    <w:rsid w:val="002B0868"/>
    <w:rsid w:val="002B122F"/>
    <w:rsid w:val="002B3850"/>
    <w:rsid w:val="002B3B18"/>
    <w:rsid w:val="002B4457"/>
    <w:rsid w:val="002B5878"/>
    <w:rsid w:val="002B5A6C"/>
    <w:rsid w:val="002B5D1D"/>
    <w:rsid w:val="002B6B65"/>
    <w:rsid w:val="002B7162"/>
    <w:rsid w:val="002B7D54"/>
    <w:rsid w:val="002C13AC"/>
    <w:rsid w:val="002C322C"/>
    <w:rsid w:val="002C3302"/>
    <w:rsid w:val="002C3A4D"/>
    <w:rsid w:val="002C3C54"/>
    <w:rsid w:val="002C46B8"/>
    <w:rsid w:val="002C4DB7"/>
    <w:rsid w:val="002C5495"/>
    <w:rsid w:val="002C56A9"/>
    <w:rsid w:val="002C7364"/>
    <w:rsid w:val="002C763A"/>
    <w:rsid w:val="002D02BD"/>
    <w:rsid w:val="002D0A95"/>
    <w:rsid w:val="002D0B48"/>
    <w:rsid w:val="002D198F"/>
    <w:rsid w:val="002D1FCE"/>
    <w:rsid w:val="002D72FD"/>
    <w:rsid w:val="002E0A74"/>
    <w:rsid w:val="002E1C04"/>
    <w:rsid w:val="002E1EB1"/>
    <w:rsid w:val="002E29B1"/>
    <w:rsid w:val="002E4478"/>
    <w:rsid w:val="002E579C"/>
    <w:rsid w:val="002E6829"/>
    <w:rsid w:val="002E7307"/>
    <w:rsid w:val="002F0767"/>
    <w:rsid w:val="002F2511"/>
    <w:rsid w:val="002F2836"/>
    <w:rsid w:val="002F2A3B"/>
    <w:rsid w:val="002F3BA6"/>
    <w:rsid w:val="002F53A7"/>
    <w:rsid w:val="002F5F41"/>
    <w:rsid w:val="002F6B37"/>
    <w:rsid w:val="002F6D1D"/>
    <w:rsid w:val="002F7FA7"/>
    <w:rsid w:val="00300B51"/>
    <w:rsid w:val="00300FAB"/>
    <w:rsid w:val="003017B2"/>
    <w:rsid w:val="00301DC9"/>
    <w:rsid w:val="00301F17"/>
    <w:rsid w:val="00302544"/>
    <w:rsid w:val="00303BAF"/>
    <w:rsid w:val="0030444C"/>
    <w:rsid w:val="003046F5"/>
    <w:rsid w:val="003049ED"/>
    <w:rsid w:val="00305B6D"/>
    <w:rsid w:val="0030653B"/>
    <w:rsid w:val="003115F4"/>
    <w:rsid w:val="0031167B"/>
    <w:rsid w:val="00311AD1"/>
    <w:rsid w:val="00311E9A"/>
    <w:rsid w:val="0031240A"/>
    <w:rsid w:val="00313065"/>
    <w:rsid w:val="0031331F"/>
    <w:rsid w:val="003133AB"/>
    <w:rsid w:val="00314A49"/>
    <w:rsid w:val="00314D41"/>
    <w:rsid w:val="00314E29"/>
    <w:rsid w:val="00315E67"/>
    <w:rsid w:val="003169B6"/>
    <w:rsid w:val="00317C64"/>
    <w:rsid w:val="00321441"/>
    <w:rsid w:val="00321C31"/>
    <w:rsid w:val="00323222"/>
    <w:rsid w:val="003243C8"/>
    <w:rsid w:val="0033023E"/>
    <w:rsid w:val="003302C1"/>
    <w:rsid w:val="003303E0"/>
    <w:rsid w:val="00330800"/>
    <w:rsid w:val="003310FD"/>
    <w:rsid w:val="00331F32"/>
    <w:rsid w:val="0033213F"/>
    <w:rsid w:val="00332A4F"/>
    <w:rsid w:val="00333063"/>
    <w:rsid w:val="0033320E"/>
    <w:rsid w:val="00333758"/>
    <w:rsid w:val="00333BAD"/>
    <w:rsid w:val="0033597C"/>
    <w:rsid w:val="00335BC6"/>
    <w:rsid w:val="0034189E"/>
    <w:rsid w:val="00342294"/>
    <w:rsid w:val="003429A4"/>
    <w:rsid w:val="003439A5"/>
    <w:rsid w:val="00344CFA"/>
    <w:rsid w:val="00345CF9"/>
    <w:rsid w:val="00346897"/>
    <w:rsid w:val="00347C4C"/>
    <w:rsid w:val="003512D2"/>
    <w:rsid w:val="003516B6"/>
    <w:rsid w:val="00351C41"/>
    <w:rsid w:val="00351D43"/>
    <w:rsid w:val="0035221E"/>
    <w:rsid w:val="0035326F"/>
    <w:rsid w:val="003536F1"/>
    <w:rsid w:val="0035384E"/>
    <w:rsid w:val="003557B7"/>
    <w:rsid w:val="0035662C"/>
    <w:rsid w:val="00357C0D"/>
    <w:rsid w:val="00360000"/>
    <w:rsid w:val="003600A2"/>
    <w:rsid w:val="003606E3"/>
    <w:rsid w:val="0036087D"/>
    <w:rsid w:val="0036147C"/>
    <w:rsid w:val="00361543"/>
    <w:rsid w:val="003616C4"/>
    <w:rsid w:val="00362E91"/>
    <w:rsid w:val="00362F83"/>
    <w:rsid w:val="00365201"/>
    <w:rsid w:val="0036526C"/>
    <w:rsid w:val="00366946"/>
    <w:rsid w:val="00370B14"/>
    <w:rsid w:val="00370F37"/>
    <w:rsid w:val="00371059"/>
    <w:rsid w:val="00372C50"/>
    <w:rsid w:val="003734AE"/>
    <w:rsid w:val="00373FDB"/>
    <w:rsid w:val="003741CE"/>
    <w:rsid w:val="003754C0"/>
    <w:rsid w:val="003771DC"/>
    <w:rsid w:val="0037749B"/>
    <w:rsid w:val="0038164C"/>
    <w:rsid w:val="00382A48"/>
    <w:rsid w:val="00382F00"/>
    <w:rsid w:val="0038444C"/>
    <w:rsid w:val="00386942"/>
    <w:rsid w:val="00387017"/>
    <w:rsid w:val="00387F69"/>
    <w:rsid w:val="00390790"/>
    <w:rsid w:val="003908C8"/>
    <w:rsid w:val="00391802"/>
    <w:rsid w:val="00391EC7"/>
    <w:rsid w:val="00393158"/>
    <w:rsid w:val="0039317B"/>
    <w:rsid w:val="00393234"/>
    <w:rsid w:val="00393502"/>
    <w:rsid w:val="003939DC"/>
    <w:rsid w:val="00393CFC"/>
    <w:rsid w:val="00394A92"/>
    <w:rsid w:val="00395207"/>
    <w:rsid w:val="00395D4E"/>
    <w:rsid w:val="0039603B"/>
    <w:rsid w:val="003963B2"/>
    <w:rsid w:val="003968B5"/>
    <w:rsid w:val="00396CB3"/>
    <w:rsid w:val="0039723C"/>
    <w:rsid w:val="0039737C"/>
    <w:rsid w:val="003975EC"/>
    <w:rsid w:val="00397EFE"/>
    <w:rsid w:val="003A0655"/>
    <w:rsid w:val="003A08D0"/>
    <w:rsid w:val="003A0B85"/>
    <w:rsid w:val="003A10A6"/>
    <w:rsid w:val="003A1CCA"/>
    <w:rsid w:val="003A3883"/>
    <w:rsid w:val="003A4A33"/>
    <w:rsid w:val="003A58E1"/>
    <w:rsid w:val="003A5E58"/>
    <w:rsid w:val="003A6D10"/>
    <w:rsid w:val="003A7D87"/>
    <w:rsid w:val="003B04DD"/>
    <w:rsid w:val="003B0F11"/>
    <w:rsid w:val="003B1115"/>
    <w:rsid w:val="003B2607"/>
    <w:rsid w:val="003B3B4B"/>
    <w:rsid w:val="003B52A4"/>
    <w:rsid w:val="003B5572"/>
    <w:rsid w:val="003B661A"/>
    <w:rsid w:val="003B6B8C"/>
    <w:rsid w:val="003B719B"/>
    <w:rsid w:val="003B7449"/>
    <w:rsid w:val="003C2420"/>
    <w:rsid w:val="003C2734"/>
    <w:rsid w:val="003C44CA"/>
    <w:rsid w:val="003C4D97"/>
    <w:rsid w:val="003C504E"/>
    <w:rsid w:val="003C543A"/>
    <w:rsid w:val="003C5CE9"/>
    <w:rsid w:val="003C689D"/>
    <w:rsid w:val="003C6C57"/>
    <w:rsid w:val="003C6DD9"/>
    <w:rsid w:val="003C79FB"/>
    <w:rsid w:val="003D0906"/>
    <w:rsid w:val="003D2E2D"/>
    <w:rsid w:val="003D3802"/>
    <w:rsid w:val="003D3866"/>
    <w:rsid w:val="003D3D1E"/>
    <w:rsid w:val="003D4B9E"/>
    <w:rsid w:val="003D54A7"/>
    <w:rsid w:val="003D60DA"/>
    <w:rsid w:val="003D62C2"/>
    <w:rsid w:val="003D78D8"/>
    <w:rsid w:val="003E28D3"/>
    <w:rsid w:val="003E3D2C"/>
    <w:rsid w:val="003E4ABF"/>
    <w:rsid w:val="003E599C"/>
    <w:rsid w:val="003E633F"/>
    <w:rsid w:val="003E6AE8"/>
    <w:rsid w:val="003F13B1"/>
    <w:rsid w:val="003F1897"/>
    <w:rsid w:val="003F19AD"/>
    <w:rsid w:val="003F1A3F"/>
    <w:rsid w:val="003F367E"/>
    <w:rsid w:val="003F3C1E"/>
    <w:rsid w:val="003F4DEC"/>
    <w:rsid w:val="003F502C"/>
    <w:rsid w:val="003F56AA"/>
    <w:rsid w:val="003F6B0B"/>
    <w:rsid w:val="003F78AF"/>
    <w:rsid w:val="003F7D66"/>
    <w:rsid w:val="0040096B"/>
    <w:rsid w:val="00401916"/>
    <w:rsid w:val="00401B94"/>
    <w:rsid w:val="00401F12"/>
    <w:rsid w:val="00402104"/>
    <w:rsid w:val="00402BDA"/>
    <w:rsid w:val="004031A8"/>
    <w:rsid w:val="00403EDD"/>
    <w:rsid w:val="00404272"/>
    <w:rsid w:val="004068BE"/>
    <w:rsid w:val="004073F9"/>
    <w:rsid w:val="0041185C"/>
    <w:rsid w:val="00412179"/>
    <w:rsid w:val="00414A46"/>
    <w:rsid w:val="00416034"/>
    <w:rsid w:val="00416277"/>
    <w:rsid w:val="004163CE"/>
    <w:rsid w:val="00416428"/>
    <w:rsid w:val="004171AF"/>
    <w:rsid w:val="004172E7"/>
    <w:rsid w:val="00417B72"/>
    <w:rsid w:val="0042043B"/>
    <w:rsid w:val="00420A70"/>
    <w:rsid w:val="00421007"/>
    <w:rsid w:val="0042297F"/>
    <w:rsid w:val="0042661D"/>
    <w:rsid w:val="0043004C"/>
    <w:rsid w:val="004305AA"/>
    <w:rsid w:val="00430B96"/>
    <w:rsid w:val="00430CB2"/>
    <w:rsid w:val="00433184"/>
    <w:rsid w:val="0043349D"/>
    <w:rsid w:val="00433A0A"/>
    <w:rsid w:val="004352CF"/>
    <w:rsid w:val="004356E4"/>
    <w:rsid w:val="00436911"/>
    <w:rsid w:val="00436C0B"/>
    <w:rsid w:val="004401FB"/>
    <w:rsid w:val="004415D6"/>
    <w:rsid w:val="0044235E"/>
    <w:rsid w:val="0044278B"/>
    <w:rsid w:val="00442DC3"/>
    <w:rsid w:val="00443290"/>
    <w:rsid w:val="00443AB6"/>
    <w:rsid w:val="00443CC3"/>
    <w:rsid w:val="0044490B"/>
    <w:rsid w:val="0044539C"/>
    <w:rsid w:val="0044705A"/>
    <w:rsid w:val="0044730C"/>
    <w:rsid w:val="004479D9"/>
    <w:rsid w:val="00450756"/>
    <w:rsid w:val="00452461"/>
    <w:rsid w:val="00452A21"/>
    <w:rsid w:val="00452CBE"/>
    <w:rsid w:val="00454E08"/>
    <w:rsid w:val="00456309"/>
    <w:rsid w:val="00456631"/>
    <w:rsid w:val="00456754"/>
    <w:rsid w:val="00457330"/>
    <w:rsid w:val="0045737F"/>
    <w:rsid w:val="00457407"/>
    <w:rsid w:val="00457AD1"/>
    <w:rsid w:val="00457B09"/>
    <w:rsid w:val="0046046A"/>
    <w:rsid w:val="00461AAB"/>
    <w:rsid w:val="00462ADC"/>
    <w:rsid w:val="00464BA4"/>
    <w:rsid w:val="00464E77"/>
    <w:rsid w:val="0046513D"/>
    <w:rsid w:val="004659CE"/>
    <w:rsid w:val="00467227"/>
    <w:rsid w:val="00467240"/>
    <w:rsid w:val="004676B4"/>
    <w:rsid w:val="00470BEC"/>
    <w:rsid w:val="004711EA"/>
    <w:rsid w:val="00471B40"/>
    <w:rsid w:val="00472A0B"/>
    <w:rsid w:val="00473E4A"/>
    <w:rsid w:val="00474CD4"/>
    <w:rsid w:val="00475569"/>
    <w:rsid w:val="00475B11"/>
    <w:rsid w:val="00476B59"/>
    <w:rsid w:val="00476BD1"/>
    <w:rsid w:val="00476FAC"/>
    <w:rsid w:val="0047749D"/>
    <w:rsid w:val="00480C5C"/>
    <w:rsid w:val="004829BF"/>
    <w:rsid w:val="004833D3"/>
    <w:rsid w:val="00483B7D"/>
    <w:rsid w:val="00484421"/>
    <w:rsid w:val="00484453"/>
    <w:rsid w:val="00484BED"/>
    <w:rsid w:val="00484E3B"/>
    <w:rsid w:val="00484F6A"/>
    <w:rsid w:val="0048551F"/>
    <w:rsid w:val="00485E5F"/>
    <w:rsid w:val="004869F1"/>
    <w:rsid w:val="00490FB0"/>
    <w:rsid w:val="00491D58"/>
    <w:rsid w:val="0049248A"/>
    <w:rsid w:val="00492F52"/>
    <w:rsid w:val="00493794"/>
    <w:rsid w:val="004939C7"/>
    <w:rsid w:val="004950D2"/>
    <w:rsid w:val="00496942"/>
    <w:rsid w:val="00496A4B"/>
    <w:rsid w:val="004A0F7E"/>
    <w:rsid w:val="004A103F"/>
    <w:rsid w:val="004A13F3"/>
    <w:rsid w:val="004A1541"/>
    <w:rsid w:val="004A2A8F"/>
    <w:rsid w:val="004A325A"/>
    <w:rsid w:val="004A3796"/>
    <w:rsid w:val="004A4447"/>
    <w:rsid w:val="004A512E"/>
    <w:rsid w:val="004A58D0"/>
    <w:rsid w:val="004A641F"/>
    <w:rsid w:val="004A6608"/>
    <w:rsid w:val="004A7018"/>
    <w:rsid w:val="004B05FE"/>
    <w:rsid w:val="004B21E3"/>
    <w:rsid w:val="004B3BFD"/>
    <w:rsid w:val="004B3DFA"/>
    <w:rsid w:val="004B4B53"/>
    <w:rsid w:val="004B6249"/>
    <w:rsid w:val="004B721D"/>
    <w:rsid w:val="004B7277"/>
    <w:rsid w:val="004B75AA"/>
    <w:rsid w:val="004C0CC6"/>
    <w:rsid w:val="004C2193"/>
    <w:rsid w:val="004C326C"/>
    <w:rsid w:val="004C387E"/>
    <w:rsid w:val="004C5033"/>
    <w:rsid w:val="004C5569"/>
    <w:rsid w:val="004C5FF8"/>
    <w:rsid w:val="004D075A"/>
    <w:rsid w:val="004D1677"/>
    <w:rsid w:val="004D1AE3"/>
    <w:rsid w:val="004D2E5A"/>
    <w:rsid w:val="004D393B"/>
    <w:rsid w:val="004D3B47"/>
    <w:rsid w:val="004D4AAF"/>
    <w:rsid w:val="004D53ED"/>
    <w:rsid w:val="004D5842"/>
    <w:rsid w:val="004D5E4F"/>
    <w:rsid w:val="004D5E6E"/>
    <w:rsid w:val="004D6AC4"/>
    <w:rsid w:val="004D742C"/>
    <w:rsid w:val="004D7FE4"/>
    <w:rsid w:val="004E065C"/>
    <w:rsid w:val="004E335A"/>
    <w:rsid w:val="004E5732"/>
    <w:rsid w:val="004E6936"/>
    <w:rsid w:val="004E6D3C"/>
    <w:rsid w:val="004F0C38"/>
    <w:rsid w:val="004F16AA"/>
    <w:rsid w:val="004F1756"/>
    <w:rsid w:val="004F28D1"/>
    <w:rsid w:val="004F2A5F"/>
    <w:rsid w:val="004F3109"/>
    <w:rsid w:val="004F368D"/>
    <w:rsid w:val="004F4B07"/>
    <w:rsid w:val="004F522C"/>
    <w:rsid w:val="004F5242"/>
    <w:rsid w:val="005009BE"/>
    <w:rsid w:val="00500FF7"/>
    <w:rsid w:val="005013CD"/>
    <w:rsid w:val="00501568"/>
    <w:rsid w:val="00501622"/>
    <w:rsid w:val="00501FAE"/>
    <w:rsid w:val="00503A47"/>
    <w:rsid w:val="00503F05"/>
    <w:rsid w:val="00504E9D"/>
    <w:rsid w:val="00505D13"/>
    <w:rsid w:val="00505D23"/>
    <w:rsid w:val="00506BAD"/>
    <w:rsid w:val="00506E3B"/>
    <w:rsid w:val="00506F57"/>
    <w:rsid w:val="00507479"/>
    <w:rsid w:val="0050769C"/>
    <w:rsid w:val="0051063F"/>
    <w:rsid w:val="00511116"/>
    <w:rsid w:val="0051240F"/>
    <w:rsid w:val="00513724"/>
    <w:rsid w:val="0051388B"/>
    <w:rsid w:val="005140DF"/>
    <w:rsid w:val="005147F5"/>
    <w:rsid w:val="00514FCF"/>
    <w:rsid w:val="00516E5E"/>
    <w:rsid w:val="00517A2F"/>
    <w:rsid w:val="00517AB1"/>
    <w:rsid w:val="00517DE9"/>
    <w:rsid w:val="00517E46"/>
    <w:rsid w:val="005201F3"/>
    <w:rsid w:val="00521362"/>
    <w:rsid w:val="00521BEA"/>
    <w:rsid w:val="00522882"/>
    <w:rsid w:val="0052304C"/>
    <w:rsid w:val="00523661"/>
    <w:rsid w:val="00523B44"/>
    <w:rsid w:val="00523F94"/>
    <w:rsid w:val="0052642E"/>
    <w:rsid w:val="00527BD4"/>
    <w:rsid w:val="0053281A"/>
    <w:rsid w:val="00532DDB"/>
    <w:rsid w:val="0053308C"/>
    <w:rsid w:val="0053357D"/>
    <w:rsid w:val="00534501"/>
    <w:rsid w:val="005347A0"/>
    <w:rsid w:val="0053663C"/>
    <w:rsid w:val="00536C57"/>
    <w:rsid w:val="00537030"/>
    <w:rsid w:val="00540E5B"/>
    <w:rsid w:val="0054121E"/>
    <w:rsid w:val="0054138B"/>
    <w:rsid w:val="00541E88"/>
    <w:rsid w:val="0054267A"/>
    <w:rsid w:val="00542E8C"/>
    <w:rsid w:val="00543F3A"/>
    <w:rsid w:val="005448B4"/>
    <w:rsid w:val="00544E83"/>
    <w:rsid w:val="00545362"/>
    <w:rsid w:val="0054622F"/>
    <w:rsid w:val="005464C0"/>
    <w:rsid w:val="005465D2"/>
    <w:rsid w:val="00546DF5"/>
    <w:rsid w:val="005475D3"/>
    <w:rsid w:val="005479CC"/>
    <w:rsid w:val="00550674"/>
    <w:rsid w:val="005522AE"/>
    <w:rsid w:val="00553E10"/>
    <w:rsid w:val="00554C84"/>
    <w:rsid w:val="0055553D"/>
    <w:rsid w:val="005560DE"/>
    <w:rsid w:val="0055658B"/>
    <w:rsid w:val="00557975"/>
    <w:rsid w:val="00560857"/>
    <w:rsid w:val="0056162F"/>
    <w:rsid w:val="00561790"/>
    <w:rsid w:val="00562309"/>
    <w:rsid w:val="0056322E"/>
    <w:rsid w:val="00563965"/>
    <w:rsid w:val="00563D0D"/>
    <w:rsid w:val="005643E9"/>
    <w:rsid w:val="0056512B"/>
    <w:rsid w:val="005658FF"/>
    <w:rsid w:val="005659D9"/>
    <w:rsid w:val="00565F34"/>
    <w:rsid w:val="00566EB2"/>
    <w:rsid w:val="00567DC4"/>
    <w:rsid w:val="005706E2"/>
    <w:rsid w:val="00570A3B"/>
    <w:rsid w:val="00572849"/>
    <w:rsid w:val="005733CD"/>
    <w:rsid w:val="005741B0"/>
    <w:rsid w:val="00574B9E"/>
    <w:rsid w:val="00574CFA"/>
    <w:rsid w:val="00575BCF"/>
    <w:rsid w:val="005761DA"/>
    <w:rsid w:val="00576270"/>
    <w:rsid w:val="00576A44"/>
    <w:rsid w:val="005772DF"/>
    <w:rsid w:val="0057776A"/>
    <w:rsid w:val="00577980"/>
    <w:rsid w:val="00580B0E"/>
    <w:rsid w:val="0058141F"/>
    <w:rsid w:val="005819E2"/>
    <w:rsid w:val="00582B52"/>
    <w:rsid w:val="0058360E"/>
    <w:rsid w:val="005842E1"/>
    <w:rsid w:val="005843C3"/>
    <w:rsid w:val="00585FDC"/>
    <w:rsid w:val="00587028"/>
    <w:rsid w:val="00591705"/>
    <w:rsid w:val="00592291"/>
    <w:rsid w:val="00593E3E"/>
    <w:rsid w:val="00595102"/>
    <w:rsid w:val="005952C5"/>
    <w:rsid w:val="00595B89"/>
    <w:rsid w:val="005A023B"/>
    <w:rsid w:val="005A0AF4"/>
    <w:rsid w:val="005A17AA"/>
    <w:rsid w:val="005A3098"/>
    <w:rsid w:val="005A45DA"/>
    <w:rsid w:val="005A48A1"/>
    <w:rsid w:val="005A4BD1"/>
    <w:rsid w:val="005A4D6D"/>
    <w:rsid w:val="005A4F94"/>
    <w:rsid w:val="005A5681"/>
    <w:rsid w:val="005A74EB"/>
    <w:rsid w:val="005A7E9C"/>
    <w:rsid w:val="005B04BC"/>
    <w:rsid w:val="005B1CCF"/>
    <w:rsid w:val="005B221C"/>
    <w:rsid w:val="005B3AF7"/>
    <w:rsid w:val="005B3B35"/>
    <w:rsid w:val="005B4427"/>
    <w:rsid w:val="005B61D5"/>
    <w:rsid w:val="005B6CFE"/>
    <w:rsid w:val="005B76FA"/>
    <w:rsid w:val="005B7A57"/>
    <w:rsid w:val="005B7CC7"/>
    <w:rsid w:val="005C062D"/>
    <w:rsid w:val="005C09CA"/>
    <w:rsid w:val="005C1E0F"/>
    <w:rsid w:val="005C2B4F"/>
    <w:rsid w:val="005C35AA"/>
    <w:rsid w:val="005C3E6C"/>
    <w:rsid w:val="005C4AE5"/>
    <w:rsid w:val="005C4EDC"/>
    <w:rsid w:val="005C5015"/>
    <w:rsid w:val="005C5D54"/>
    <w:rsid w:val="005C61B9"/>
    <w:rsid w:val="005C63DE"/>
    <w:rsid w:val="005C7C67"/>
    <w:rsid w:val="005D0C6B"/>
    <w:rsid w:val="005D0E24"/>
    <w:rsid w:val="005D2351"/>
    <w:rsid w:val="005D27F9"/>
    <w:rsid w:val="005D2A5F"/>
    <w:rsid w:val="005D3233"/>
    <w:rsid w:val="005D327D"/>
    <w:rsid w:val="005D54D4"/>
    <w:rsid w:val="005D65A9"/>
    <w:rsid w:val="005D686F"/>
    <w:rsid w:val="005D6908"/>
    <w:rsid w:val="005D6D54"/>
    <w:rsid w:val="005D7194"/>
    <w:rsid w:val="005E01A8"/>
    <w:rsid w:val="005E084D"/>
    <w:rsid w:val="005E1435"/>
    <w:rsid w:val="005E41AE"/>
    <w:rsid w:val="005E42FC"/>
    <w:rsid w:val="005E44D4"/>
    <w:rsid w:val="005E5CA6"/>
    <w:rsid w:val="005E5FFE"/>
    <w:rsid w:val="005E60B1"/>
    <w:rsid w:val="005E67DC"/>
    <w:rsid w:val="005E69DE"/>
    <w:rsid w:val="005E6BBD"/>
    <w:rsid w:val="005F05E3"/>
    <w:rsid w:val="005F0C87"/>
    <w:rsid w:val="005F1869"/>
    <w:rsid w:val="005F1D3F"/>
    <w:rsid w:val="005F367E"/>
    <w:rsid w:val="005F440B"/>
    <w:rsid w:val="005F5898"/>
    <w:rsid w:val="005F76F4"/>
    <w:rsid w:val="005F7B06"/>
    <w:rsid w:val="0060115B"/>
    <w:rsid w:val="006016D0"/>
    <w:rsid w:val="00602654"/>
    <w:rsid w:val="00603358"/>
    <w:rsid w:val="00604953"/>
    <w:rsid w:val="00605A39"/>
    <w:rsid w:val="00606B07"/>
    <w:rsid w:val="00606C13"/>
    <w:rsid w:val="00607D05"/>
    <w:rsid w:val="00607DF7"/>
    <w:rsid w:val="00611388"/>
    <w:rsid w:val="00612852"/>
    <w:rsid w:val="00612F7E"/>
    <w:rsid w:val="006135F5"/>
    <w:rsid w:val="00614513"/>
    <w:rsid w:val="00614725"/>
    <w:rsid w:val="00614CFF"/>
    <w:rsid w:val="006152E0"/>
    <w:rsid w:val="00616970"/>
    <w:rsid w:val="00617E84"/>
    <w:rsid w:val="006226A7"/>
    <w:rsid w:val="00622724"/>
    <w:rsid w:val="006235A6"/>
    <w:rsid w:val="00624F9A"/>
    <w:rsid w:val="00626049"/>
    <w:rsid w:val="0062663A"/>
    <w:rsid w:val="00627388"/>
    <w:rsid w:val="006308B5"/>
    <w:rsid w:val="00631ABB"/>
    <w:rsid w:val="00633426"/>
    <w:rsid w:val="00633C7E"/>
    <w:rsid w:val="00633F12"/>
    <w:rsid w:val="00635338"/>
    <w:rsid w:val="00636247"/>
    <w:rsid w:val="00636CF0"/>
    <w:rsid w:val="00636EDE"/>
    <w:rsid w:val="0063754A"/>
    <w:rsid w:val="00640B22"/>
    <w:rsid w:val="00640B6D"/>
    <w:rsid w:val="006423E8"/>
    <w:rsid w:val="00644CEF"/>
    <w:rsid w:val="00647AE9"/>
    <w:rsid w:val="00647B68"/>
    <w:rsid w:val="00647BB2"/>
    <w:rsid w:val="0065061F"/>
    <w:rsid w:val="00650969"/>
    <w:rsid w:val="00651A7B"/>
    <w:rsid w:val="00651DE1"/>
    <w:rsid w:val="0065337D"/>
    <w:rsid w:val="0065414E"/>
    <w:rsid w:val="006541EF"/>
    <w:rsid w:val="00655896"/>
    <w:rsid w:val="006558E7"/>
    <w:rsid w:val="00655B03"/>
    <w:rsid w:val="0065769E"/>
    <w:rsid w:val="00660DD7"/>
    <w:rsid w:val="00661001"/>
    <w:rsid w:val="0066114E"/>
    <w:rsid w:val="006616FE"/>
    <w:rsid w:val="00661936"/>
    <w:rsid w:val="00661D2E"/>
    <w:rsid w:val="00662C33"/>
    <w:rsid w:val="0066339B"/>
    <w:rsid w:val="006637F6"/>
    <w:rsid w:val="0066514C"/>
    <w:rsid w:val="0066544B"/>
    <w:rsid w:val="00665F88"/>
    <w:rsid w:val="00666BF2"/>
    <w:rsid w:val="006671BD"/>
    <w:rsid w:val="00667DE8"/>
    <w:rsid w:val="0067157C"/>
    <w:rsid w:val="00671F18"/>
    <w:rsid w:val="00672740"/>
    <w:rsid w:val="00672AAA"/>
    <w:rsid w:val="00673F3C"/>
    <w:rsid w:val="00674817"/>
    <w:rsid w:val="00674CC3"/>
    <w:rsid w:val="00675F3D"/>
    <w:rsid w:val="00676D24"/>
    <w:rsid w:val="00676F0E"/>
    <w:rsid w:val="006779AD"/>
    <w:rsid w:val="00677D03"/>
    <w:rsid w:val="00680A97"/>
    <w:rsid w:val="00681882"/>
    <w:rsid w:val="00682570"/>
    <w:rsid w:val="006829EA"/>
    <w:rsid w:val="00683CAE"/>
    <w:rsid w:val="0068411C"/>
    <w:rsid w:val="0068469A"/>
    <w:rsid w:val="00684822"/>
    <w:rsid w:val="00684E8C"/>
    <w:rsid w:val="0068506A"/>
    <w:rsid w:val="006877DD"/>
    <w:rsid w:val="00687E02"/>
    <w:rsid w:val="00691783"/>
    <w:rsid w:val="00692D30"/>
    <w:rsid w:val="0069391E"/>
    <w:rsid w:val="006939DD"/>
    <w:rsid w:val="006943BB"/>
    <w:rsid w:val="006947AD"/>
    <w:rsid w:val="00694C59"/>
    <w:rsid w:val="00694DBB"/>
    <w:rsid w:val="006953F3"/>
    <w:rsid w:val="00695658"/>
    <w:rsid w:val="00695938"/>
    <w:rsid w:val="006966E1"/>
    <w:rsid w:val="006967F7"/>
    <w:rsid w:val="006970BF"/>
    <w:rsid w:val="006977BE"/>
    <w:rsid w:val="00697D53"/>
    <w:rsid w:val="006A059F"/>
    <w:rsid w:val="006A0843"/>
    <w:rsid w:val="006A0954"/>
    <w:rsid w:val="006A0A0B"/>
    <w:rsid w:val="006A0D38"/>
    <w:rsid w:val="006A0F2F"/>
    <w:rsid w:val="006A115B"/>
    <w:rsid w:val="006A18A6"/>
    <w:rsid w:val="006A18D9"/>
    <w:rsid w:val="006A24F3"/>
    <w:rsid w:val="006A3549"/>
    <w:rsid w:val="006A379B"/>
    <w:rsid w:val="006A391D"/>
    <w:rsid w:val="006A4DEE"/>
    <w:rsid w:val="006A50EF"/>
    <w:rsid w:val="006A5508"/>
    <w:rsid w:val="006A69E0"/>
    <w:rsid w:val="006B07FF"/>
    <w:rsid w:val="006B1609"/>
    <w:rsid w:val="006B2A1B"/>
    <w:rsid w:val="006B3F90"/>
    <w:rsid w:val="006B5295"/>
    <w:rsid w:val="006B5E76"/>
    <w:rsid w:val="006B740E"/>
    <w:rsid w:val="006B765A"/>
    <w:rsid w:val="006C06AF"/>
    <w:rsid w:val="006C149B"/>
    <w:rsid w:val="006C14E7"/>
    <w:rsid w:val="006C1AE1"/>
    <w:rsid w:val="006C1C07"/>
    <w:rsid w:val="006C277B"/>
    <w:rsid w:val="006C2B17"/>
    <w:rsid w:val="006C3B6F"/>
    <w:rsid w:val="006C5ADA"/>
    <w:rsid w:val="006C7C34"/>
    <w:rsid w:val="006D0944"/>
    <w:rsid w:val="006D0B7B"/>
    <w:rsid w:val="006D3018"/>
    <w:rsid w:val="006D3F85"/>
    <w:rsid w:val="006D3FC6"/>
    <w:rsid w:val="006E05FB"/>
    <w:rsid w:val="006E0657"/>
    <w:rsid w:val="006E0BC9"/>
    <w:rsid w:val="006E139E"/>
    <w:rsid w:val="006E1BB8"/>
    <w:rsid w:val="006E3A9A"/>
    <w:rsid w:val="006E3CFD"/>
    <w:rsid w:val="006E3FD1"/>
    <w:rsid w:val="006E4B48"/>
    <w:rsid w:val="006E5FBB"/>
    <w:rsid w:val="006E6087"/>
    <w:rsid w:val="006E73A1"/>
    <w:rsid w:val="006E75F9"/>
    <w:rsid w:val="006E7975"/>
    <w:rsid w:val="006F0894"/>
    <w:rsid w:val="006F0CE0"/>
    <w:rsid w:val="006F10F7"/>
    <w:rsid w:val="006F144C"/>
    <w:rsid w:val="006F2316"/>
    <w:rsid w:val="006F3227"/>
    <w:rsid w:val="006F3906"/>
    <w:rsid w:val="006F39FB"/>
    <w:rsid w:val="006F39FE"/>
    <w:rsid w:val="006F3BE2"/>
    <w:rsid w:val="006F44D5"/>
    <w:rsid w:val="006F503E"/>
    <w:rsid w:val="006F57C2"/>
    <w:rsid w:val="006F5C4A"/>
    <w:rsid w:val="006F61B3"/>
    <w:rsid w:val="006F6A75"/>
    <w:rsid w:val="006F6CCF"/>
    <w:rsid w:val="006F7001"/>
    <w:rsid w:val="006F702D"/>
    <w:rsid w:val="00700C46"/>
    <w:rsid w:val="00700C7E"/>
    <w:rsid w:val="00701633"/>
    <w:rsid w:val="00703349"/>
    <w:rsid w:val="00704954"/>
    <w:rsid w:val="0070579D"/>
    <w:rsid w:val="00705D46"/>
    <w:rsid w:val="007073C2"/>
    <w:rsid w:val="00707E6E"/>
    <w:rsid w:val="0071153D"/>
    <w:rsid w:val="0071184F"/>
    <w:rsid w:val="00712EF6"/>
    <w:rsid w:val="007135BC"/>
    <w:rsid w:val="007136D8"/>
    <w:rsid w:val="00713B2C"/>
    <w:rsid w:val="00713F87"/>
    <w:rsid w:val="00713FC5"/>
    <w:rsid w:val="00714C95"/>
    <w:rsid w:val="007156D2"/>
    <w:rsid w:val="00716748"/>
    <w:rsid w:val="00716DF5"/>
    <w:rsid w:val="00717539"/>
    <w:rsid w:val="007212B3"/>
    <w:rsid w:val="0072343D"/>
    <w:rsid w:val="00723571"/>
    <w:rsid w:val="00723FCA"/>
    <w:rsid w:val="00724930"/>
    <w:rsid w:val="00724F12"/>
    <w:rsid w:val="00725597"/>
    <w:rsid w:val="00726F32"/>
    <w:rsid w:val="007271B2"/>
    <w:rsid w:val="007305EF"/>
    <w:rsid w:val="00730DBB"/>
    <w:rsid w:val="0073177E"/>
    <w:rsid w:val="00732046"/>
    <w:rsid w:val="0073217A"/>
    <w:rsid w:val="007328CC"/>
    <w:rsid w:val="007328D9"/>
    <w:rsid w:val="007335C6"/>
    <w:rsid w:val="00734745"/>
    <w:rsid w:val="0073498C"/>
    <w:rsid w:val="00735A59"/>
    <w:rsid w:val="007368D0"/>
    <w:rsid w:val="00736908"/>
    <w:rsid w:val="0073739F"/>
    <w:rsid w:val="007377DD"/>
    <w:rsid w:val="007378E6"/>
    <w:rsid w:val="00737D40"/>
    <w:rsid w:val="00740055"/>
    <w:rsid w:val="007402FD"/>
    <w:rsid w:val="007406A4"/>
    <w:rsid w:val="00740F5C"/>
    <w:rsid w:val="007413C7"/>
    <w:rsid w:val="00741678"/>
    <w:rsid w:val="007428E5"/>
    <w:rsid w:val="00742AB3"/>
    <w:rsid w:val="00742CC4"/>
    <w:rsid w:val="00742EF4"/>
    <w:rsid w:val="00743195"/>
    <w:rsid w:val="007436E6"/>
    <w:rsid w:val="00743922"/>
    <w:rsid w:val="0074514F"/>
    <w:rsid w:val="00745AC6"/>
    <w:rsid w:val="00746B99"/>
    <w:rsid w:val="00750F3E"/>
    <w:rsid w:val="007513B0"/>
    <w:rsid w:val="00751691"/>
    <w:rsid w:val="00752B3A"/>
    <w:rsid w:val="00752D23"/>
    <w:rsid w:val="00753DCE"/>
    <w:rsid w:val="0075400C"/>
    <w:rsid w:val="0075407E"/>
    <w:rsid w:val="00756682"/>
    <w:rsid w:val="0075734E"/>
    <w:rsid w:val="00757923"/>
    <w:rsid w:val="00757F6A"/>
    <w:rsid w:val="00760CED"/>
    <w:rsid w:val="00762A70"/>
    <w:rsid w:val="00763109"/>
    <w:rsid w:val="00764092"/>
    <w:rsid w:val="00764A77"/>
    <w:rsid w:val="00766627"/>
    <w:rsid w:val="0076669D"/>
    <w:rsid w:val="00766A5C"/>
    <w:rsid w:val="0076780F"/>
    <w:rsid w:val="00767935"/>
    <w:rsid w:val="00770C68"/>
    <w:rsid w:val="00772549"/>
    <w:rsid w:val="0077306D"/>
    <w:rsid w:val="00773217"/>
    <w:rsid w:val="00773976"/>
    <w:rsid w:val="007803F4"/>
    <w:rsid w:val="007812F3"/>
    <w:rsid w:val="00782205"/>
    <w:rsid w:val="00782285"/>
    <w:rsid w:val="007822A9"/>
    <w:rsid w:val="0078241A"/>
    <w:rsid w:val="00782F78"/>
    <w:rsid w:val="007831EB"/>
    <w:rsid w:val="007838F9"/>
    <w:rsid w:val="00783E45"/>
    <w:rsid w:val="007848AA"/>
    <w:rsid w:val="0078497B"/>
    <w:rsid w:val="00785A1D"/>
    <w:rsid w:val="00786463"/>
    <w:rsid w:val="00786F28"/>
    <w:rsid w:val="0079039D"/>
    <w:rsid w:val="00792F70"/>
    <w:rsid w:val="007930FD"/>
    <w:rsid w:val="0079348D"/>
    <w:rsid w:val="00793606"/>
    <w:rsid w:val="00793DBE"/>
    <w:rsid w:val="00796DC0"/>
    <w:rsid w:val="007979EA"/>
    <w:rsid w:val="00797B63"/>
    <w:rsid w:val="007A02A7"/>
    <w:rsid w:val="007A07CB"/>
    <w:rsid w:val="007A0AB5"/>
    <w:rsid w:val="007A162A"/>
    <w:rsid w:val="007A1D0B"/>
    <w:rsid w:val="007A23AD"/>
    <w:rsid w:val="007A3681"/>
    <w:rsid w:val="007A43C8"/>
    <w:rsid w:val="007A4CAF"/>
    <w:rsid w:val="007A56BA"/>
    <w:rsid w:val="007A5AF4"/>
    <w:rsid w:val="007A6F18"/>
    <w:rsid w:val="007A7757"/>
    <w:rsid w:val="007A78AB"/>
    <w:rsid w:val="007A7F37"/>
    <w:rsid w:val="007B024C"/>
    <w:rsid w:val="007B14BE"/>
    <w:rsid w:val="007B1AB5"/>
    <w:rsid w:val="007B1FD0"/>
    <w:rsid w:val="007B3073"/>
    <w:rsid w:val="007B37BD"/>
    <w:rsid w:val="007B48B3"/>
    <w:rsid w:val="007B4AB2"/>
    <w:rsid w:val="007B5416"/>
    <w:rsid w:val="007B674D"/>
    <w:rsid w:val="007B6F93"/>
    <w:rsid w:val="007B720C"/>
    <w:rsid w:val="007B723F"/>
    <w:rsid w:val="007C0143"/>
    <w:rsid w:val="007C0D37"/>
    <w:rsid w:val="007C106B"/>
    <w:rsid w:val="007C166A"/>
    <w:rsid w:val="007C1DB3"/>
    <w:rsid w:val="007C2D45"/>
    <w:rsid w:val="007C3177"/>
    <w:rsid w:val="007C3F60"/>
    <w:rsid w:val="007C636A"/>
    <w:rsid w:val="007D0172"/>
    <w:rsid w:val="007D037C"/>
    <w:rsid w:val="007D0592"/>
    <w:rsid w:val="007D0C1C"/>
    <w:rsid w:val="007D1422"/>
    <w:rsid w:val="007D1E26"/>
    <w:rsid w:val="007D1EAD"/>
    <w:rsid w:val="007D2CEC"/>
    <w:rsid w:val="007D2E78"/>
    <w:rsid w:val="007D38D9"/>
    <w:rsid w:val="007D3F4F"/>
    <w:rsid w:val="007D5174"/>
    <w:rsid w:val="007D58AF"/>
    <w:rsid w:val="007D5F80"/>
    <w:rsid w:val="007D6F95"/>
    <w:rsid w:val="007D7073"/>
    <w:rsid w:val="007E02CC"/>
    <w:rsid w:val="007E2EDB"/>
    <w:rsid w:val="007E43AF"/>
    <w:rsid w:val="007E48E8"/>
    <w:rsid w:val="007E52EA"/>
    <w:rsid w:val="007E5490"/>
    <w:rsid w:val="007E57D3"/>
    <w:rsid w:val="007E5E6E"/>
    <w:rsid w:val="007E5F86"/>
    <w:rsid w:val="007E6615"/>
    <w:rsid w:val="007E66F2"/>
    <w:rsid w:val="007F054E"/>
    <w:rsid w:val="007F08BC"/>
    <w:rsid w:val="007F114C"/>
    <w:rsid w:val="007F19F5"/>
    <w:rsid w:val="007F414D"/>
    <w:rsid w:val="007F41A9"/>
    <w:rsid w:val="007F454B"/>
    <w:rsid w:val="007F5195"/>
    <w:rsid w:val="007F5734"/>
    <w:rsid w:val="007F7628"/>
    <w:rsid w:val="00800532"/>
    <w:rsid w:val="00801BC4"/>
    <w:rsid w:val="00804273"/>
    <w:rsid w:val="00804293"/>
    <w:rsid w:val="0080509A"/>
    <w:rsid w:val="00805E55"/>
    <w:rsid w:val="00805FD5"/>
    <w:rsid w:val="00806D50"/>
    <w:rsid w:val="0080712A"/>
    <w:rsid w:val="008071D1"/>
    <w:rsid w:val="008101C7"/>
    <w:rsid w:val="00810310"/>
    <w:rsid w:val="008105B8"/>
    <w:rsid w:val="008109A0"/>
    <w:rsid w:val="008136D6"/>
    <w:rsid w:val="008140F5"/>
    <w:rsid w:val="0081579D"/>
    <w:rsid w:val="00816CD2"/>
    <w:rsid w:val="008170D1"/>
    <w:rsid w:val="0081755A"/>
    <w:rsid w:val="0081766E"/>
    <w:rsid w:val="008204FB"/>
    <w:rsid w:val="00820607"/>
    <w:rsid w:val="00821E20"/>
    <w:rsid w:val="00822873"/>
    <w:rsid w:val="00822EBD"/>
    <w:rsid w:val="00822F67"/>
    <w:rsid w:val="0082354A"/>
    <w:rsid w:val="00824216"/>
    <w:rsid w:val="00826EF9"/>
    <w:rsid w:val="0082756E"/>
    <w:rsid w:val="00827661"/>
    <w:rsid w:val="00830C12"/>
    <w:rsid w:val="0083131A"/>
    <w:rsid w:val="00833B7B"/>
    <w:rsid w:val="008358DA"/>
    <w:rsid w:val="00837477"/>
    <w:rsid w:val="00841717"/>
    <w:rsid w:val="008425FC"/>
    <w:rsid w:val="0084293C"/>
    <w:rsid w:val="00842A1E"/>
    <w:rsid w:val="008431D1"/>
    <w:rsid w:val="00843C49"/>
    <w:rsid w:val="008444F2"/>
    <w:rsid w:val="008444FE"/>
    <w:rsid w:val="0084485B"/>
    <w:rsid w:val="00844C8D"/>
    <w:rsid w:val="00844F10"/>
    <w:rsid w:val="00845229"/>
    <w:rsid w:val="00845B9C"/>
    <w:rsid w:val="00845DBF"/>
    <w:rsid w:val="008463F1"/>
    <w:rsid w:val="00846585"/>
    <w:rsid w:val="008473F4"/>
    <w:rsid w:val="00847D5E"/>
    <w:rsid w:val="00850025"/>
    <w:rsid w:val="008508F5"/>
    <w:rsid w:val="0085169D"/>
    <w:rsid w:val="00852417"/>
    <w:rsid w:val="008535D7"/>
    <w:rsid w:val="008536DF"/>
    <w:rsid w:val="008539F8"/>
    <w:rsid w:val="00854D39"/>
    <w:rsid w:val="008556A6"/>
    <w:rsid w:val="00856C33"/>
    <w:rsid w:val="00861CD9"/>
    <w:rsid w:val="00861D5C"/>
    <w:rsid w:val="00862CCD"/>
    <w:rsid w:val="00863245"/>
    <w:rsid w:val="00863328"/>
    <w:rsid w:val="008643B3"/>
    <w:rsid w:val="00865004"/>
    <w:rsid w:val="00865E3D"/>
    <w:rsid w:val="00865F1C"/>
    <w:rsid w:val="008660C0"/>
    <w:rsid w:val="00867F83"/>
    <w:rsid w:val="00867FE3"/>
    <w:rsid w:val="00870FC2"/>
    <w:rsid w:val="00871929"/>
    <w:rsid w:val="00871989"/>
    <w:rsid w:val="00871B60"/>
    <w:rsid w:val="00871C62"/>
    <w:rsid w:val="00871CAF"/>
    <w:rsid w:val="0087218D"/>
    <w:rsid w:val="00873B36"/>
    <w:rsid w:val="00873C83"/>
    <w:rsid w:val="008740A1"/>
    <w:rsid w:val="00874E82"/>
    <w:rsid w:val="008761AC"/>
    <w:rsid w:val="00876CC6"/>
    <w:rsid w:val="0087738C"/>
    <w:rsid w:val="00877631"/>
    <w:rsid w:val="00880048"/>
    <w:rsid w:val="00880621"/>
    <w:rsid w:val="00881605"/>
    <w:rsid w:val="00882558"/>
    <w:rsid w:val="00882879"/>
    <w:rsid w:val="00882DB1"/>
    <w:rsid w:val="00883772"/>
    <w:rsid w:val="008845CB"/>
    <w:rsid w:val="008849BE"/>
    <w:rsid w:val="008855EC"/>
    <w:rsid w:val="00885FAF"/>
    <w:rsid w:val="00886377"/>
    <w:rsid w:val="0088695B"/>
    <w:rsid w:val="00887317"/>
    <w:rsid w:val="008874F2"/>
    <w:rsid w:val="008877C8"/>
    <w:rsid w:val="00890698"/>
    <w:rsid w:val="00891411"/>
    <w:rsid w:val="008916EF"/>
    <w:rsid w:val="008918A2"/>
    <w:rsid w:val="008919CC"/>
    <w:rsid w:val="00891BDB"/>
    <w:rsid w:val="008928C1"/>
    <w:rsid w:val="00892BD5"/>
    <w:rsid w:val="00893CEE"/>
    <w:rsid w:val="00893D0E"/>
    <w:rsid w:val="00894B14"/>
    <w:rsid w:val="00894D04"/>
    <w:rsid w:val="008950AE"/>
    <w:rsid w:val="0089769E"/>
    <w:rsid w:val="008A0CE2"/>
    <w:rsid w:val="008A323C"/>
    <w:rsid w:val="008A40D4"/>
    <w:rsid w:val="008A4236"/>
    <w:rsid w:val="008A6153"/>
    <w:rsid w:val="008A623B"/>
    <w:rsid w:val="008A6BD2"/>
    <w:rsid w:val="008A7491"/>
    <w:rsid w:val="008A7EDA"/>
    <w:rsid w:val="008A7FE4"/>
    <w:rsid w:val="008B02C5"/>
    <w:rsid w:val="008B2007"/>
    <w:rsid w:val="008B2833"/>
    <w:rsid w:val="008B3DEF"/>
    <w:rsid w:val="008B623A"/>
    <w:rsid w:val="008B71FE"/>
    <w:rsid w:val="008B7420"/>
    <w:rsid w:val="008B7CB6"/>
    <w:rsid w:val="008B7D11"/>
    <w:rsid w:val="008C03BF"/>
    <w:rsid w:val="008C069B"/>
    <w:rsid w:val="008C087E"/>
    <w:rsid w:val="008C1767"/>
    <w:rsid w:val="008C18FA"/>
    <w:rsid w:val="008C2722"/>
    <w:rsid w:val="008C3108"/>
    <w:rsid w:val="008C344B"/>
    <w:rsid w:val="008C39DC"/>
    <w:rsid w:val="008C3D4F"/>
    <w:rsid w:val="008C4A3D"/>
    <w:rsid w:val="008C6D73"/>
    <w:rsid w:val="008C7520"/>
    <w:rsid w:val="008C79C1"/>
    <w:rsid w:val="008D0AAC"/>
    <w:rsid w:val="008D1549"/>
    <w:rsid w:val="008D1B8E"/>
    <w:rsid w:val="008D1F82"/>
    <w:rsid w:val="008D1F89"/>
    <w:rsid w:val="008D2630"/>
    <w:rsid w:val="008D39D7"/>
    <w:rsid w:val="008D3BDD"/>
    <w:rsid w:val="008D4ECD"/>
    <w:rsid w:val="008D6C9B"/>
    <w:rsid w:val="008D7884"/>
    <w:rsid w:val="008D7EED"/>
    <w:rsid w:val="008E03B7"/>
    <w:rsid w:val="008E03EF"/>
    <w:rsid w:val="008E0520"/>
    <w:rsid w:val="008E1171"/>
    <w:rsid w:val="008E250C"/>
    <w:rsid w:val="008E2666"/>
    <w:rsid w:val="008E30FC"/>
    <w:rsid w:val="008E3DF9"/>
    <w:rsid w:val="008E4BE3"/>
    <w:rsid w:val="008E4C64"/>
    <w:rsid w:val="008E54E4"/>
    <w:rsid w:val="008E632D"/>
    <w:rsid w:val="008E736E"/>
    <w:rsid w:val="008F051F"/>
    <w:rsid w:val="008F0FA1"/>
    <w:rsid w:val="008F1463"/>
    <w:rsid w:val="008F1851"/>
    <w:rsid w:val="008F2735"/>
    <w:rsid w:val="008F4402"/>
    <w:rsid w:val="008F4CE1"/>
    <w:rsid w:val="008F61B9"/>
    <w:rsid w:val="008F68CB"/>
    <w:rsid w:val="008F69B1"/>
    <w:rsid w:val="008F6AFE"/>
    <w:rsid w:val="008F76B4"/>
    <w:rsid w:val="009002D2"/>
    <w:rsid w:val="0090055A"/>
    <w:rsid w:val="00901126"/>
    <w:rsid w:val="0090133F"/>
    <w:rsid w:val="009015F1"/>
    <w:rsid w:val="00901816"/>
    <w:rsid w:val="00901A2E"/>
    <w:rsid w:val="00901C31"/>
    <w:rsid w:val="00901E3F"/>
    <w:rsid w:val="00902290"/>
    <w:rsid w:val="00902521"/>
    <w:rsid w:val="009027A3"/>
    <w:rsid w:val="0090478F"/>
    <w:rsid w:val="0090483D"/>
    <w:rsid w:val="00904C25"/>
    <w:rsid w:val="009050C4"/>
    <w:rsid w:val="00905190"/>
    <w:rsid w:val="009056C4"/>
    <w:rsid w:val="00906534"/>
    <w:rsid w:val="00907A4E"/>
    <w:rsid w:val="00907EEF"/>
    <w:rsid w:val="00910115"/>
    <w:rsid w:val="0091012A"/>
    <w:rsid w:val="00913005"/>
    <w:rsid w:val="00914945"/>
    <w:rsid w:val="009152A8"/>
    <w:rsid w:val="00915B34"/>
    <w:rsid w:val="00915F57"/>
    <w:rsid w:val="0091645A"/>
    <w:rsid w:val="0091678E"/>
    <w:rsid w:val="00917BD6"/>
    <w:rsid w:val="00921611"/>
    <w:rsid w:val="009216BE"/>
    <w:rsid w:val="009219B2"/>
    <w:rsid w:val="00922DA4"/>
    <w:rsid w:val="0092394A"/>
    <w:rsid w:val="00923A22"/>
    <w:rsid w:val="00924539"/>
    <w:rsid w:val="009247E5"/>
    <w:rsid w:val="0092498B"/>
    <w:rsid w:val="00925196"/>
    <w:rsid w:val="00925C68"/>
    <w:rsid w:val="009268CA"/>
    <w:rsid w:val="00927395"/>
    <w:rsid w:val="009275C7"/>
    <w:rsid w:val="00927C61"/>
    <w:rsid w:val="00930185"/>
    <w:rsid w:val="00930CF9"/>
    <w:rsid w:val="009325C9"/>
    <w:rsid w:val="00933686"/>
    <w:rsid w:val="009337DB"/>
    <w:rsid w:val="00934645"/>
    <w:rsid w:val="009350CB"/>
    <w:rsid w:val="00935464"/>
    <w:rsid w:val="009357AF"/>
    <w:rsid w:val="00935EB8"/>
    <w:rsid w:val="009360B0"/>
    <w:rsid w:val="00936DBB"/>
    <w:rsid w:val="00937145"/>
    <w:rsid w:val="00937FDC"/>
    <w:rsid w:val="009404F5"/>
    <w:rsid w:val="00940509"/>
    <w:rsid w:val="00940942"/>
    <w:rsid w:val="009409E6"/>
    <w:rsid w:val="009409EF"/>
    <w:rsid w:val="009417F2"/>
    <w:rsid w:val="0094184A"/>
    <w:rsid w:val="00942034"/>
    <w:rsid w:val="009429A5"/>
    <w:rsid w:val="00942BEE"/>
    <w:rsid w:val="00943AB0"/>
    <w:rsid w:val="00944AB1"/>
    <w:rsid w:val="009453E0"/>
    <w:rsid w:val="0094559B"/>
    <w:rsid w:val="0094603A"/>
    <w:rsid w:val="009462B0"/>
    <w:rsid w:val="00946BD7"/>
    <w:rsid w:val="0094755F"/>
    <w:rsid w:val="0094785D"/>
    <w:rsid w:val="0095052D"/>
    <w:rsid w:val="009506EA"/>
    <w:rsid w:val="00950F0F"/>
    <w:rsid w:val="009514F3"/>
    <w:rsid w:val="009536A7"/>
    <w:rsid w:val="009551CB"/>
    <w:rsid w:val="009552C5"/>
    <w:rsid w:val="009568CE"/>
    <w:rsid w:val="00956ED7"/>
    <w:rsid w:val="00956F19"/>
    <w:rsid w:val="0096051F"/>
    <w:rsid w:val="009605D1"/>
    <w:rsid w:val="00960D4C"/>
    <w:rsid w:val="00961345"/>
    <w:rsid w:val="00961711"/>
    <w:rsid w:val="009617BA"/>
    <w:rsid w:val="009620F0"/>
    <w:rsid w:val="00963019"/>
    <w:rsid w:val="009631C0"/>
    <w:rsid w:val="00963337"/>
    <w:rsid w:val="00965701"/>
    <w:rsid w:val="00965802"/>
    <w:rsid w:val="00966BDB"/>
    <w:rsid w:val="00967788"/>
    <w:rsid w:val="00967844"/>
    <w:rsid w:val="0097026D"/>
    <w:rsid w:val="009706AC"/>
    <w:rsid w:val="00971C31"/>
    <w:rsid w:val="00972451"/>
    <w:rsid w:val="009725EF"/>
    <w:rsid w:val="009728DB"/>
    <w:rsid w:val="00972B18"/>
    <w:rsid w:val="00974C41"/>
    <w:rsid w:val="009763CF"/>
    <w:rsid w:val="009777BC"/>
    <w:rsid w:val="0098065C"/>
    <w:rsid w:val="009808A3"/>
    <w:rsid w:val="00983305"/>
    <w:rsid w:val="009857B9"/>
    <w:rsid w:val="00985864"/>
    <w:rsid w:val="009863D0"/>
    <w:rsid w:val="00987008"/>
    <w:rsid w:val="0098755C"/>
    <w:rsid w:val="00987571"/>
    <w:rsid w:val="00990454"/>
    <w:rsid w:val="0099073E"/>
    <w:rsid w:val="009922F4"/>
    <w:rsid w:val="00993A3D"/>
    <w:rsid w:val="00994226"/>
    <w:rsid w:val="0099482E"/>
    <w:rsid w:val="00995144"/>
    <w:rsid w:val="009954FC"/>
    <w:rsid w:val="009962E6"/>
    <w:rsid w:val="00996A25"/>
    <w:rsid w:val="00997137"/>
    <w:rsid w:val="00997474"/>
    <w:rsid w:val="009A0725"/>
    <w:rsid w:val="009A2C09"/>
    <w:rsid w:val="009A2F3E"/>
    <w:rsid w:val="009A3387"/>
    <w:rsid w:val="009A364B"/>
    <w:rsid w:val="009A458E"/>
    <w:rsid w:val="009A45B6"/>
    <w:rsid w:val="009A4F0E"/>
    <w:rsid w:val="009A5831"/>
    <w:rsid w:val="009A58B5"/>
    <w:rsid w:val="009A5A7D"/>
    <w:rsid w:val="009A6A56"/>
    <w:rsid w:val="009B0D1B"/>
    <w:rsid w:val="009B2394"/>
    <w:rsid w:val="009B2DAE"/>
    <w:rsid w:val="009B367A"/>
    <w:rsid w:val="009B3CE2"/>
    <w:rsid w:val="009B4157"/>
    <w:rsid w:val="009B4694"/>
    <w:rsid w:val="009B46AD"/>
    <w:rsid w:val="009B48EB"/>
    <w:rsid w:val="009B4C69"/>
    <w:rsid w:val="009B5A02"/>
    <w:rsid w:val="009B5BE2"/>
    <w:rsid w:val="009B6254"/>
    <w:rsid w:val="009B70E2"/>
    <w:rsid w:val="009B74A7"/>
    <w:rsid w:val="009C02CC"/>
    <w:rsid w:val="009C15F6"/>
    <w:rsid w:val="009C1C1F"/>
    <w:rsid w:val="009C2D85"/>
    <w:rsid w:val="009C3026"/>
    <w:rsid w:val="009C429E"/>
    <w:rsid w:val="009C50CB"/>
    <w:rsid w:val="009C5211"/>
    <w:rsid w:val="009C539C"/>
    <w:rsid w:val="009C695B"/>
    <w:rsid w:val="009C747C"/>
    <w:rsid w:val="009D0C92"/>
    <w:rsid w:val="009D25E7"/>
    <w:rsid w:val="009D5858"/>
    <w:rsid w:val="009D59FE"/>
    <w:rsid w:val="009D5CA1"/>
    <w:rsid w:val="009D6F5C"/>
    <w:rsid w:val="009D707A"/>
    <w:rsid w:val="009D7594"/>
    <w:rsid w:val="009D7662"/>
    <w:rsid w:val="009E0B20"/>
    <w:rsid w:val="009E10E5"/>
    <w:rsid w:val="009E143B"/>
    <w:rsid w:val="009E2059"/>
    <w:rsid w:val="009E3968"/>
    <w:rsid w:val="009E398A"/>
    <w:rsid w:val="009E57A8"/>
    <w:rsid w:val="009E6602"/>
    <w:rsid w:val="009E7606"/>
    <w:rsid w:val="009E7A76"/>
    <w:rsid w:val="009E7D68"/>
    <w:rsid w:val="009F092E"/>
    <w:rsid w:val="009F0FF0"/>
    <w:rsid w:val="009F1064"/>
    <w:rsid w:val="009F1B3C"/>
    <w:rsid w:val="009F1E26"/>
    <w:rsid w:val="009F1FF5"/>
    <w:rsid w:val="009F3434"/>
    <w:rsid w:val="009F4311"/>
    <w:rsid w:val="009F4E41"/>
    <w:rsid w:val="009F562D"/>
    <w:rsid w:val="009F5748"/>
    <w:rsid w:val="009F671E"/>
    <w:rsid w:val="009F6BB8"/>
    <w:rsid w:val="009F6CC4"/>
    <w:rsid w:val="009F6F47"/>
    <w:rsid w:val="009F7E56"/>
    <w:rsid w:val="00A00289"/>
    <w:rsid w:val="00A0064C"/>
    <w:rsid w:val="00A02FA1"/>
    <w:rsid w:val="00A04506"/>
    <w:rsid w:val="00A04BCC"/>
    <w:rsid w:val="00A052D3"/>
    <w:rsid w:val="00A0552F"/>
    <w:rsid w:val="00A05956"/>
    <w:rsid w:val="00A05D30"/>
    <w:rsid w:val="00A10DE2"/>
    <w:rsid w:val="00A1194D"/>
    <w:rsid w:val="00A12421"/>
    <w:rsid w:val="00A12810"/>
    <w:rsid w:val="00A12C55"/>
    <w:rsid w:val="00A13248"/>
    <w:rsid w:val="00A13C16"/>
    <w:rsid w:val="00A17148"/>
    <w:rsid w:val="00A17510"/>
    <w:rsid w:val="00A17F57"/>
    <w:rsid w:val="00A20B9D"/>
    <w:rsid w:val="00A20E32"/>
    <w:rsid w:val="00A2103E"/>
    <w:rsid w:val="00A21E72"/>
    <w:rsid w:val="00A225E0"/>
    <w:rsid w:val="00A2335F"/>
    <w:rsid w:val="00A25415"/>
    <w:rsid w:val="00A25B89"/>
    <w:rsid w:val="00A26301"/>
    <w:rsid w:val="00A26438"/>
    <w:rsid w:val="00A26476"/>
    <w:rsid w:val="00A266EF"/>
    <w:rsid w:val="00A2682A"/>
    <w:rsid w:val="00A26F8A"/>
    <w:rsid w:val="00A2720B"/>
    <w:rsid w:val="00A27735"/>
    <w:rsid w:val="00A301D1"/>
    <w:rsid w:val="00A31248"/>
    <w:rsid w:val="00A33ACE"/>
    <w:rsid w:val="00A34400"/>
    <w:rsid w:val="00A35DB2"/>
    <w:rsid w:val="00A366B3"/>
    <w:rsid w:val="00A3729E"/>
    <w:rsid w:val="00A37374"/>
    <w:rsid w:val="00A4036A"/>
    <w:rsid w:val="00A40AB1"/>
    <w:rsid w:val="00A40E0E"/>
    <w:rsid w:val="00A41AFB"/>
    <w:rsid w:val="00A41C3B"/>
    <w:rsid w:val="00A41FD0"/>
    <w:rsid w:val="00A4237F"/>
    <w:rsid w:val="00A42401"/>
    <w:rsid w:val="00A42B0E"/>
    <w:rsid w:val="00A43369"/>
    <w:rsid w:val="00A43902"/>
    <w:rsid w:val="00A43EBE"/>
    <w:rsid w:val="00A45226"/>
    <w:rsid w:val="00A45872"/>
    <w:rsid w:val="00A45947"/>
    <w:rsid w:val="00A45A4F"/>
    <w:rsid w:val="00A46303"/>
    <w:rsid w:val="00A4640B"/>
    <w:rsid w:val="00A46AF9"/>
    <w:rsid w:val="00A51185"/>
    <w:rsid w:val="00A514ED"/>
    <w:rsid w:val="00A52735"/>
    <w:rsid w:val="00A530C0"/>
    <w:rsid w:val="00A537B2"/>
    <w:rsid w:val="00A54B96"/>
    <w:rsid w:val="00A56AE9"/>
    <w:rsid w:val="00A56BEA"/>
    <w:rsid w:val="00A57478"/>
    <w:rsid w:val="00A57819"/>
    <w:rsid w:val="00A57C9D"/>
    <w:rsid w:val="00A60EF4"/>
    <w:rsid w:val="00A614B8"/>
    <w:rsid w:val="00A61AAD"/>
    <w:rsid w:val="00A61AC9"/>
    <w:rsid w:val="00A61B3D"/>
    <w:rsid w:val="00A61CA0"/>
    <w:rsid w:val="00A63968"/>
    <w:rsid w:val="00A63FB0"/>
    <w:rsid w:val="00A64080"/>
    <w:rsid w:val="00A642B2"/>
    <w:rsid w:val="00A64BE8"/>
    <w:rsid w:val="00A65926"/>
    <w:rsid w:val="00A65AB8"/>
    <w:rsid w:val="00A65BFF"/>
    <w:rsid w:val="00A71422"/>
    <w:rsid w:val="00A71AEF"/>
    <w:rsid w:val="00A71D5A"/>
    <w:rsid w:val="00A726E5"/>
    <w:rsid w:val="00A72FDF"/>
    <w:rsid w:val="00A740B4"/>
    <w:rsid w:val="00A74ECF"/>
    <w:rsid w:val="00A76871"/>
    <w:rsid w:val="00A76DD8"/>
    <w:rsid w:val="00A777C9"/>
    <w:rsid w:val="00A81154"/>
    <w:rsid w:val="00A81409"/>
    <w:rsid w:val="00A818DF"/>
    <w:rsid w:val="00A81D1D"/>
    <w:rsid w:val="00A8208C"/>
    <w:rsid w:val="00A8233D"/>
    <w:rsid w:val="00A827B6"/>
    <w:rsid w:val="00A83177"/>
    <w:rsid w:val="00A832CB"/>
    <w:rsid w:val="00A83527"/>
    <w:rsid w:val="00A841E3"/>
    <w:rsid w:val="00A8443F"/>
    <w:rsid w:val="00A84C61"/>
    <w:rsid w:val="00A8515D"/>
    <w:rsid w:val="00A865BB"/>
    <w:rsid w:val="00A86722"/>
    <w:rsid w:val="00A86B34"/>
    <w:rsid w:val="00A8776A"/>
    <w:rsid w:val="00A87B3F"/>
    <w:rsid w:val="00A87DF5"/>
    <w:rsid w:val="00A905E8"/>
    <w:rsid w:val="00A91551"/>
    <w:rsid w:val="00A91A1C"/>
    <w:rsid w:val="00A91B10"/>
    <w:rsid w:val="00A92FD1"/>
    <w:rsid w:val="00A9322B"/>
    <w:rsid w:val="00A94365"/>
    <w:rsid w:val="00A949BB"/>
    <w:rsid w:val="00A961A9"/>
    <w:rsid w:val="00A962EE"/>
    <w:rsid w:val="00A96A08"/>
    <w:rsid w:val="00AA0CA2"/>
    <w:rsid w:val="00AA198B"/>
    <w:rsid w:val="00AA1B49"/>
    <w:rsid w:val="00AA201D"/>
    <w:rsid w:val="00AA2221"/>
    <w:rsid w:val="00AA229B"/>
    <w:rsid w:val="00AA2C68"/>
    <w:rsid w:val="00AA2E4B"/>
    <w:rsid w:val="00AA314D"/>
    <w:rsid w:val="00AA38EF"/>
    <w:rsid w:val="00AA3C50"/>
    <w:rsid w:val="00AA4568"/>
    <w:rsid w:val="00AA464F"/>
    <w:rsid w:val="00AA5991"/>
    <w:rsid w:val="00AA6ED6"/>
    <w:rsid w:val="00AA74DF"/>
    <w:rsid w:val="00AA7A54"/>
    <w:rsid w:val="00AA7A5E"/>
    <w:rsid w:val="00AA7F7D"/>
    <w:rsid w:val="00AB04E6"/>
    <w:rsid w:val="00AB04E9"/>
    <w:rsid w:val="00AB0BFF"/>
    <w:rsid w:val="00AB0F02"/>
    <w:rsid w:val="00AB10AF"/>
    <w:rsid w:val="00AB1315"/>
    <w:rsid w:val="00AB270B"/>
    <w:rsid w:val="00AB28C3"/>
    <w:rsid w:val="00AB3034"/>
    <w:rsid w:val="00AB3589"/>
    <w:rsid w:val="00AB3F42"/>
    <w:rsid w:val="00AB4231"/>
    <w:rsid w:val="00AB430F"/>
    <w:rsid w:val="00AB6335"/>
    <w:rsid w:val="00AB65F4"/>
    <w:rsid w:val="00AB730E"/>
    <w:rsid w:val="00AC0FDD"/>
    <w:rsid w:val="00AC17B5"/>
    <w:rsid w:val="00AC17E9"/>
    <w:rsid w:val="00AC1804"/>
    <w:rsid w:val="00AC2DC1"/>
    <w:rsid w:val="00AC30C6"/>
    <w:rsid w:val="00AC35B9"/>
    <w:rsid w:val="00AC3C88"/>
    <w:rsid w:val="00AC3F14"/>
    <w:rsid w:val="00AC747E"/>
    <w:rsid w:val="00AC7927"/>
    <w:rsid w:val="00AC7CDD"/>
    <w:rsid w:val="00AD2C52"/>
    <w:rsid w:val="00AD2C81"/>
    <w:rsid w:val="00AD2F4E"/>
    <w:rsid w:val="00AD38A2"/>
    <w:rsid w:val="00AD45CE"/>
    <w:rsid w:val="00AD59D3"/>
    <w:rsid w:val="00AD5AB0"/>
    <w:rsid w:val="00AD6386"/>
    <w:rsid w:val="00AD6848"/>
    <w:rsid w:val="00AD7210"/>
    <w:rsid w:val="00AE0786"/>
    <w:rsid w:val="00AE0E15"/>
    <w:rsid w:val="00AE12A0"/>
    <w:rsid w:val="00AE1779"/>
    <w:rsid w:val="00AE265C"/>
    <w:rsid w:val="00AE3B75"/>
    <w:rsid w:val="00AE5C95"/>
    <w:rsid w:val="00AE65F5"/>
    <w:rsid w:val="00AF01E4"/>
    <w:rsid w:val="00AF2B03"/>
    <w:rsid w:val="00AF2D9E"/>
    <w:rsid w:val="00AF4124"/>
    <w:rsid w:val="00AF470F"/>
    <w:rsid w:val="00AF5699"/>
    <w:rsid w:val="00AF59A5"/>
    <w:rsid w:val="00AF5C0E"/>
    <w:rsid w:val="00AF740C"/>
    <w:rsid w:val="00B006AE"/>
    <w:rsid w:val="00B01D93"/>
    <w:rsid w:val="00B0227B"/>
    <w:rsid w:val="00B02B37"/>
    <w:rsid w:val="00B02FFD"/>
    <w:rsid w:val="00B03E45"/>
    <w:rsid w:val="00B040E8"/>
    <w:rsid w:val="00B06198"/>
    <w:rsid w:val="00B066BA"/>
    <w:rsid w:val="00B066F8"/>
    <w:rsid w:val="00B06BC8"/>
    <w:rsid w:val="00B07308"/>
    <w:rsid w:val="00B07DB3"/>
    <w:rsid w:val="00B119C0"/>
    <w:rsid w:val="00B12B74"/>
    <w:rsid w:val="00B1376C"/>
    <w:rsid w:val="00B14E6B"/>
    <w:rsid w:val="00B15349"/>
    <w:rsid w:val="00B159F1"/>
    <w:rsid w:val="00B15B4F"/>
    <w:rsid w:val="00B161B5"/>
    <w:rsid w:val="00B16746"/>
    <w:rsid w:val="00B16BAA"/>
    <w:rsid w:val="00B16BFA"/>
    <w:rsid w:val="00B1759D"/>
    <w:rsid w:val="00B175D4"/>
    <w:rsid w:val="00B17F7B"/>
    <w:rsid w:val="00B2041C"/>
    <w:rsid w:val="00B20608"/>
    <w:rsid w:val="00B2122B"/>
    <w:rsid w:val="00B228CC"/>
    <w:rsid w:val="00B243F9"/>
    <w:rsid w:val="00B246E9"/>
    <w:rsid w:val="00B24A8D"/>
    <w:rsid w:val="00B24F62"/>
    <w:rsid w:val="00B262AF"/>
    <w:rsid w:val="00B2638D"/>
    <w:rsid w:val="00B27828"/>
    <w:rsid w:val="00B27D47"/>
    <w:rsid w:val="00B30F0C"/>
    <w:rsid w:val="00B31B23"/>
    <w:rsid w:val="00B320F9"/>
    <w:rsid w:val="00B33304"/>
    <w:rsid w:val="00B34368"/>
    <w:rsid w:val="00B35655"/>
    <w:rsid w:val="00B357C4"/>
    <w:rsid w:val="00B35F56"/>
    <w:rsid w:val="00B36C24"/>
    <w:rsid w:val="00B403B5"/>
    <w:rsid w:val="00B41B12"/>
    <w:rsid w:val="00B42A33"/>
    <w:rsid w:val="00B431BB"/>
    <w:rsid w:val="00B4444D"/>
    <w:rsid w:val="00B4551E"/>
    <w:rsid w:val="00B45FEC"/>
    <w:rsid w:val="00B46DCC"/>
    <w:rsid w:val="00B47124"/>
    <w:rsid w:val="00B47C6B"/>
    <w:rsid w:val="00B50107"/>
    <w:rsid w:val="00B51A34"/>
    <w:rsid w:val="00B52013"/>
    <w:rsid w:val="00B530B2"/>
    <w:rsid w:val="00B53543"/>
    <w:rsid w:val="00B54784"/>
    <w:rsid w:val="00B557A7"/>
    <w:rsid w:val="00B559B0"/>
    <w:rsid w:val="00B5661D"/>
    <w:rsid w:val="00B56E65"/>
    <w:rsid w:val="00B57AB8"/>
    <w:rsid w:val="00B57E14"/>
    <w:rsid w:val="00B610E0"/>
    <w:rsid w:val="00B63150"/>
    <w:rsid w:val="00B63854"/>
    <w:rsid w:val="00B639CE"/>
    <w:rsid w:val="00B64B4B"/>
    <w:rsid w:val="00B65A68"/>
    <w:rsid w:val="00B66A63"/>
    <w:rsid w:val="00B676CF"/>
    <w:rsid w:val="00B70042"/>
    <w:rsid w:val="00B70D84"/>
    <w:rsid w:val="00B71184"/>
    <w:rsid w:val="00B7184D"/>
    <w:rsid w:val="00B71F2E"/>
    <w:rsid w:val="00B720E7"/>
    <w:rsid w:val="00B72CA1"/>
    <w:rsid w:val="00B73FF4"/>
    <w:rsid w:val="00B746EC"/>
    <w:rsid w:val="00B74CFC"/>
    <w:rsid w:val="00B75677"/>
    <w:rsid w:val="00B76AD5"/>
    <w:rsid w:val="00B771E2"/>
    <w:rsid w:val="00B80773"/>
    <w:rsid w:val="00B80A15"/>
    <w:rsid w:val="00B821BC"/>
    <w:rsid w:val="00B82B14"/>
    <w:rsid w:val="00B83037"/>
    <w:rsid w:val="00B8420F"/>
    <w:rsid w:val="00B85C84"/>
    <w:rsid w:val="00B866E9"/>
    <w:rsid w:val="00B86E2F"/>
    <w:rsid w:val="00B86EA6"/>
    <w:rsid w:val="00B87FB6"/>
    <w:rsid w:val="00B90146"/>
    <w:rsid w:val="00B90EAA"/>
    <w:rsid w:val="00B910D5"/>
    <w:rsid w:val="00B92047"/>
    <w:rsid w:val="00B9205D"/>
    <w:rsid w:val="00B92BC3"/>
    <w:rsid w:val="00B92BF5"/>
    <w:rsid w:val="00B93697"/>
    <w:rsid w:val="00B93E3E"/>
    <w:rsid w:val="00B93EB8"/>
    <w:rsid w:val="00B946D4"/>
    <w:rsid w:val="00B948C6"/>
    <w:rsid w:val="00B94D5E"/>
    <w:rsid w:val="00B95BB2"/>
    <w:rsid w:val="00B96590"/>
    <w:rsid w:val="00B96978"/>
    <w:rsid w:val="00B97CC3"/>
    <w:rsid w:val="00B97CCA"/>
    <w:rsid w:val="00BA10FC"/>
    <w:rsid w:val="00BA1393"/>
    <w:rsid w:val="00BA1473"/>
    <w:rsid w:val="00BA1747"/>
    <w:rsid w:val="00BA1B57"/>
    <w:rsid w:val="00BA1E99"/>
    <w:rsid w:val="00BA3670"/>
    <w:rsid w:val="00BA3692"/>
    <w:rsid w:val="00BA468A"/>
    <w:rsid w:val="00BA7139"/>
    <w:rsid w:val="00BA72A7"/>
    <w:rsid w:val="00BB0B1F"/>
    <w:rsid w:val="00BB11CA"/>
    <w:rsid w:val="00BB1FF4"/>
    <w:rsid w:val="00BB204D"/>
    <w:rsid w:val="00BB28DC"/>
    <w:rsid w:val="00BB3E70"/>
    <w:rsid w:val="00BB5497"/>
    <w:rsid w:val="00BB5DF2"/>
    <w:rsid w:val="00BB6184"/>
    <w:rsid w:val="00BB6882"/>
    <w:rsid w:val="00BB759E"/>
    <w:rsid w:val="00BB7A6A"/>
    <w:rsid w:val="00BC0D7F"/>
    <w:rsid w:val="00BC1C94"/>
    <w:rsid w:val="00BC1E32"/>
    <w:rsid w:val="00BC1F44"/>
    <w:rsid w:val="00BC2746"/>
    <w:rsid w:val="00BC2BDA"/>
    <w:rsid w:val="00BC30AB"/>
    <w:rsid w:val="00BC545D"/>
    <w:rsid w:val="00BC58A6"/>
    <w:rsid w:val="00BC6357"/>
    <w:rsid w:val="00BC6EB3"/>
    <w:rsid w:val="00BC788D"/>
    <w:rsid w:val="00BD1848"/>
    <w:rsid w:val="00BD2101"/>
    <w:rsid w:val="00BD214C"/>
    <w:rsid w:val="00BD227D"/>
    <w:rsid w:val="00BD28CE"/>
    <w:rsid w:val="00BD39BD"/>
    <w:rsid w:val="00BD3C96"/>
    <w:rsid w:val="00BD3F89"/>
    <w:rsid w:val="00BD412E"/>
    <w:rsid w:val="00BD71AD"/>
    <w:rsid w:val="00BD7B2A"/>
    <w:rsid w:val="00BE03FC"/>
    <w:rsid w:val="00BE05F1"/>
    <w:rsid w:val="00BE0843"/>
    <w:rsid w:val="00BE0B3A"/>
    <w:rsid w:val="00BE0B3E"/>
    <w:rsid w:val="00BE21B1"/>
    <w:rsid w:val="00BE230D"/>
    <w:rsid w:val="00BE24AA"/>
    <w:rsid w:val="00BE3286"/>
    <w:rsid w:val="00BE47F6"/>
    <w:rsid w:val="00BE5431"/>
    <w:rsid w:val="00BE6517"/>
    <w:rsid w:val="00BE775A"/>
    <w:rsid w:val="00BE7DA6"/>
    <w:rsid w:val="00BF15A4"/>
    <w:rsid w:val="00BF2885"/>
    <w:rsid w:val="00BF3671"/>
    <w:rsid w:val="00BF3BF3"/>
    <w:rsid w:val="00BF4030"/>
    <w:rsid w:val="00BF5271"/>
    <w:rsid w:val="00BF53FC"/>
    <w:rsid w:val="00BF66CC"/>
    <w:rsid w:val="00BF7020"/>
    <w:rsid w:val="00BF7914"/>
    <w:rsid w:val="00BF7A1E"/>
    <w:rsid w:val="00C00020"/>
    <w:rsid w:val="00C0032C"/>
    <w:rsid w:val="00C01290"/>
    <w:rsid w:val="00C02081"/>
    <w:rsid w:val="00C033A9"/>
    <w:rsid w:val="00C039A3"/>
    <w:rsid w:val="00C03B74"/>
    <w:rsid w:val="00C03F5E"/>
    <w:rsid w:val="00C04781"/>
    <w:rsid w:val="00C04A5F"/>
    <w:rsid w:val="00C04D58"/>
    <w:rsid w:val="00C06CB1"/>
    <w:rsid w:val="00C06DD1"/>
    <w:rsid w:val="00C07566"/>
    <w:rsid w:val="00C0768B"/>
    <w:rsid w:val="00C0781C"/>
    <w:rsid w:val="00C10998"/>
    <w:rsid w:val="00C11192"/>
    <w:rsid w:val="00C1128E"/>
    <w:rsid w:val="00C12D9E"/>
    <w:rsid w:val="00C1305D"/>
    <w:rsid w:val="00C162F1"/>
    <w:rsid w:val="00C164D8"/>
    <w:rsid w:val="00C16CE5"/>
    <w:rsid w:val="00C17135"/>
    <w:rsid w:val="00C17D1B"/>
    <w:rsid w:val="00C20FBE"/>
    <w:rsid w:val="00C21195"/>
    <w:rsid w:val="00C21C41"/>
    <w:rsid w:val="00C21D44"/>
    <w:rsid w:val="00C24E84"/>
    <w:rsid w:val="00C24F81"/>
    <w:rsid w:val="00C252E0"/>
    <w:rsid w:val="00C258FB"/>
    <w:rsid w:val="00C26400"/>
    <w:rsid w:val="00C27AE0"/>
    <w:rsid w:val="00C3087C"/>
    <w:rsid w:val="00C31FA8"/>
    <w:rsid w:val="00C33064"/>
    <w:rsid w:val="00C341F9"/>
    <w:rsid w:val="00C36A03"/>
    <w:rsid w:val="00C371F9"/>
    <w:rsid w:val="00C37AFB"/>
    <w:rsid w:val="00C40554"/>
    <w:rsid w:val="00C40894"/>
    <w:rsid w:val="00C40BA2"/>
    <w:rsid w:val="00C422C6"/>
    <w:rsid w:val="00C42CB5"/>
    <w:rsid w:val="00C439B7"/>
    <w:rsid w:val="00C4436E"/>
    <w:rsid w:val="00C453E7"/>
    <w:rsid w:val="00C45DC6"/>
    <w:rsid w:val="00C46D07"/>
    <w:rsid w:val="00C4720F"/>
    <w:rsid w:val="00C47E0D"/>
    <w:rsid w:val="00C47E1C"/>
    <w:rsid w:val="00C47FA3"/>
    <w:rsid w:val="00C52008"/>
    <w:rsid w:val="00C52039"/>
    <w:rsid w:val="00C53974"/>
    <w:rsid w:val="00C539C4"/>
    <w:rsid w:val="00C54079"/>
    <w:rsid w:val="00C54F4D"/>
    <w:rsid w:val="00C56065"/>
    <w:rsid w:val="00C562D9"/>
    <w:rsid w:val="00C56C67"/>
    <w:rsid w:val="00C57C51"/>
    <w:rsid w:val="00C60CDA"/>
    <w:rsid w:val="00C61220"/>
    <w:rsid w:val="00C62882"/>
    <w:rsid w:val="00C62EBF"/>
    <w:rsid w:val="00C63E42"/>
    <w:rsid w:val="00C641B7"/>
    <w:rsid w:val="00C6459A"/>
    <w:rsid w:val="00C645E9"/>
    <w:rsid w:val="00C649CA"/>
    <w:rsid w:val="00C64E7B"/>
    <w:rsid w:val="00C657F8"/>
    <w:rsid w:val="00C662AB"/>
    <w:rsid w:val="00C667A3"/>
    <w:rsid w:val="00C674BE"/>
    <w:rsid w:val="00C67C06"/>
    <w:rsid w:val="00C70B5B"/>
    <w:rsid w:val="00C70BEC"/>
    <w:rsid w:val="00C70E62"/>
    <w:rsid w:val="00C71DC4"/>
    <w:rsid w:val="00C72841"/>
    <w:rsid w:val="00C72F18"/>
    <w:rsid w:val="00C730A1"/>
    <w:rsid w:val="00C73BD5"/>
    <w:rsid w:val="00C764F0"/>
    <w:rsid w:val="00C76652"/>
    <w:rsid w:val="00C76E7B"/>
    <w:rsid w:val="00C76F52"/>
    <w:rsid w:val="00C77196"/>
    <w:rsid w:val="00C775A4"/>
    <w:rsid w:val="00C80208"/>
    <w:rsid w:val="00C80305"/>
    <w:rsid w:val="00C80700"/>
    <w:rsid w:val="00C811C8"/>
    <w:rsid w:val="00C813B1"/>
    <w:rsid w:val="00C81628"/>
    <w:rsid w:val="00C827E6"/>
    <w:rsid w:val="00C8284A"/>
    <w:rsid w:val="00C82EE7"/>
    <w:rsid w:val="00C835BE"/>
    <w:rsid w:val="00C83946"/>
    <w:rsid w:val="00C83B50"/>
    <w:rsid w:val="00C84AF2"/>
    <w:rsid w:val="00C8709B"/>
    <w:rsid w:val="00C906D2"/>
    <w:rsid w:val="00C90FFA"/>
    <w:rsid w:val="00C92A95"/>
    <w:rsid w:val="00C93105"/>
    <w:rsid w:val="00C933A0"/>
    <w:rsid w:val="00C9350D"/>
    <w:rsid w:val="00C94C7E"/>
    <w:rsid w:val="00CA0E57"/>
    <w:rsid w:val="00CA1604"/>
    <w:rsid w:val="00CA1D03"/>
    <w:rsid w:val="00CA1F71"/>
    <w:rsid w:val="00CA2523"/>
    <w:rsid w:val="00CA4BC0"/>
    <w:rsid w:val="00CA4F1F"/>
    <w:rsid w:val="00CA6629"/>
    <w:rsid w:val="00CA7BA6"/>
    <w:rsid w:val="00CA7EF9"/>
    <w:rsid w:val="00CA7FF2"/>
    <w:rsid w:val="00CB0791"/>
    <w:rsid w:val="00CB1399"/>
    <w:rsid w:val="00CB18DB"/>
    <w:rsid w:val="00CB1902"/>
    <w:rsid w:val="00CB1E10"/>
    <w:rsid w:val="00CB38A9"/>
    <w:rsid w:val="00CB4048"/>
    <w:rsid w:val="00CB4469"/>
    <w:rsid w:val="00CB4BE4"/>
    <w:rsid w:val="00CB4F55"/>
    <w:rsid w:val="00CB4F7C"/>
    <w:rsid w:val="00CB609E"/>
    <w:rsid w:val="00CB6739"/>
    <w:rsid w:val="00CB6CA6"/>
    <w:rsid w:val="00CB6F0E"/>
    <w:rsid w:val="00CB7A22"/>
    <w:rsid w:val="00CC0702"/>
    <w:rsid w:val="00CC182B"/>
    <w:rsid w:val="00CC2142"/>
    <w:rsid w:val="00CC2E88"/>
    <w:rsid w:val="00CC31DF"/>
    <w:rsid w:val="00CC48EB"/>
    <w:rsid w:val="00CC524C"/>
    <w:rsid w:val="00CC579D"/>
    <w:rsid w:val="00CC58CA"/>
    <w:rsid w:val="00CC69FB"/>
    <w:rsid w:val="00CC7262"/>
    <w:rsid w:val="00CC750C"/>
    <w:rsid w:val="00CD0A45"/>
    <w:rsid w:val="00CD282A"/>
    <w:rsid w:val="00CD2C40"/>
    <w:rsid w:val="00CD44E5"/>
    <w:rsid w:val="00CD46B5"/>
    <w:rsid w:val="00CD5873"/>
    <w:rsid w:val="00CD7831"/>
    <w:rsid w:val="00CD7D79"/>
    <w:rsid w:val="00CE0066"/>
    <w:rsid w:val="00CE1AD0"/>
    <w:rsid w:val="00CE23F8"/>
    <w:rsid w:val="00CE2537"/>
    <w:rsid w:val="00CE29AF"/>
    <w:rsid w:val="00CE2B80"/>
    <w:rsid w:val="00CE31F0"/>
    <w:rsid w:val="00CE4224"/>
    <w:rsid w:val="00CE4456"/>
    <w:rsid w:val="00CE4C72"/>
    <w:rsid w:val="00CE5220"/>
    <w:rsid w:val="00CE5F8C"/>
    <w:rsid w:val="00CE6D2A"/>
    <w:rsid w:val="00CE7B30"/>
    <w:rsid w:val="00CF1794"/>
    <w:rsid w:val="00CF248D"/>
    <w:rsid w:val="00CF3CCD"/>
    <w:rsid w:val="00CF451E"/>
    <w:rsid w:val="00CF53FC"/>
    <w:rsid w:val="00CF5C99"/>
    <w:rsid w:val="00D00957"/>
    <w:rsid w:val="00D00C48"/>
    <w:rsid w:val="00D00C4B"/>
    <w:rsid w:val="00D01657"/>
    <w:rsid w:val="00D02300"/>
    <w:rsid w:val="00D02319"/>
    <w:rsid w:val="00D024AA"/>
    <w:rsid w:val="00D02634"/>
    <w:rsid w:val="00D034C0"/>
    <w:rsid w:val="00D04117"/>
    <w:rsid w:val="00D043D4"/>
    <w:rsid w:val="00D05A77"/>
    <w:rsid w:val="00D05B7B"/>
    <w:rsid w:val="00D06614"/>
    <w:rsid w:val="00D07D39"/>
    <w:rsid w:val="00D07DB9"/>
    <w:rsid w:val="00D07E4D"/>
    <w:rsid w:val="00D108DA"/>
    <w:rsid w:val="00D10E80"/>
    <w:rsid w:val="00D11467"/>
    <w:rsid w:val="00D12F2A"/>
    <w:rsid w:val="00D1340F"/>
    <w:rsid w:val="00D1376A"/>
    <w:rsid w:val="00D13E37"/>
    <w:rsid w:val="00D171AE"/>
    <w:rsid w:val="00D17A26"/>
    <w:rsid w:val="00D203A9"/>
    <w:rsid w:val="00D20CD8"/>
    <w:rsid w:val="00D2138D"/>
    <w:rsid w:val="00D21A1B"/>
    <w:rsid w:val="00D21F8A"/>
    <w:rsid w:val="00D23041"/>
    <w:rsid w:val="00D2320C"/>
    <w:rsid w:val="00D2360C"/>
    <w:rsid w:val="00D23C66"/>
    <w:rsid w:val="00D2466F"/>
    <w:rsid w:val="00D24A1B"/>
    <w:rsid w:val="00D2618C"/>
    <w:rsid w:val="00D27246"/>
    <w:rsid w:val="00D27789"/>
    <w:rsid w:val="00D27C74"/>
    <w:rsid w:val="00D301FB"/>
    <w:rsid w:val="00D313DD"/>
    <w:rsid w:val="00D31971"/>
    <w:rsid w:val="00D31E1C"/>
    <w:rsid w:val="00D31F81"/>
    <w:rsid w:val="00D32156"/>
    <w:rsid w:val="00D3242B"/>
    <w:rsid w:val="00D330F1"/>
    <w:rsid w:val="00D331C9"/>
    <w:rsid w:val="00D33859"/>
    <w:rsid w:val="00D33E61"/>
    <w:rsid w:val="00D34C53"/>
    <w:rsid w:val="00D353FC"/>
    <w:rsid w:val="00D359C8"/>
    <w:rsid w:val="00D4008D"/>
    <w:rsid w:val="00D403A5"/>
    <w:rsid w:val="00D40933"/>
    <w:rsid w:val="00D40F79"/>
    <w:rsid w:val="00D40FC0"/>
    <w:rsid w:val="00D41F1D"/>
    <w:rsid w:val="00D42215"/>
    <w:rsid w:val="00D422F7"/>
    <w:rsid w:val="00D424F3"/>
    <w:rsid w:val="00D426F3"/>
    <w:rsid w:val="00D43482"/>
    <w:rsid w:val="00D4356A"/>
    <w:rsid w:val="00D43F27"/>
    <w:rsid w:val="00D43F5E"/>
    <w:rsid w:val="00D441A8"/>
    <w:rsid w:val="00D45508"/>
    <w:rsid w:val="00D4653C"/>
    <w:rsid w:val="00D46BDF"/>
    <w:rsid w:val="00D474A2"/>
    <w:rsid w:val="00D5010F"/>
    <w:rsid w:val="00D50158"/>
    <w:rsid w:val="00D50924"/>
    <w:rsid w:val="00D509DA"/>
    <w:rsid w:val="00D51996"/>
    <w:rsid w:val="00D51ABF"/>
    <w:rsid w:val="00D51E66"/>
    <w:rsid w:val="00D52F30"/>
    <w:rsid w:val="00D53888"/>
    <w:rsid w:val="00D54461"/>
    <w:rsid w:val="00D55DDD"/>
    <w:rsid w:val="00D56A6A"/>
    <w:rsid w:val="00D5754C"/>
    <w:rsid w:val="00D57CD8"/>
    <w:rsid w:val="00D608C1"/>
    <w:rsid w:val="00D610C1"/>
    <w:rsid w:val="00D61A4D"/>
    <w:rsid w:val="00D63A31"/>
    <w:rsid w:val="00D63A46"/>
    <w:rsid w:val="00D63DBD"/>
    <w:rsid w:val="00D6444A"/>
    <w:rsid w:val="00D645E8"/>
    <w:rsid w:val="00D6582A"/>
    <w:rsid w:val="00D66292"/>
    <w:rsid w:val="00D664B1"/>
    <w:rsid w:val="00D66AED"/>
    <w:rsid w:val="00D70D00"/>
    <w:rsid w:val="00D70DED"/>
    <w:rsid w:val="00D71C5C"/>
    <w:rsid w:val="00D72CB4"/>
    <w:rsid w:val="00D74FE1"/>
    <w:rsid w:val="00D75AF9"/>
    <w:rsid w:val="00D76238"/>
    <w:rsid w:val="00D76795"/>
    <w:rsid w:val="00D770EA"/>
    <w:rsid w:val="00D7768E"/>
    <w:rsid w:val="00D814C3"/>
    <w:rsid w:val="00D81719"/>
    <w:rsid w:val="00D8260A"/>
    <w:rsid w:val="00D83565"/>
    <w:rsid w:val="00D83DC4"/>
    <w:rsid w:val="00D841D8"/>
    <w:rsid w:val="00D85F4E"/>
    <w:rsid w:val="00D862CC"/>
    <w:rsid w:val="00D865E0"/>
    <w:rsid w:val="00D86901"/>
    <w:rsid w:val="00D86D00"/>
    <w:rsid w:val="00D86EE0"/>
    <w:rsid w:val="00D873E9"/>
    <w:rsid w:val="00D90270"/>
    <w:rsid w:val="00D90522"/>
    <w:rsid w:val="00D916B6"/>
    <w:rsid w:val="00D92267"/>
    <w:rsid w:val="00D9384F"/>
    <w:rsid w:val="00D93857"/>
    <w:rsid w:val="00D949EB"/>
    <w:rsid w:val="00D94A4E"/>
    <w:rsid w:val="00D94F17"/>
    <w:rsid w:val="00D958C1"/>
    <w:rsid w:val="00D95A2D"/>
    <w:rsid w:val="00D95BF2"/>
    <w:rsid w:val="00D95E5A"/>
    <w:rsid w:val="00D960C5"/>
    <w:rsid w:val="00D96986"/>
    <w:rsid w:val="00D9716E"/>
    <w:rsid w:val="00D97A99"/>
    <w:rsid w:val="00DA026A"/>
    <w:rsid w:val="00DA14B1"/>
    <w:rsid w:val="00DA1922"/>
    <w:rsid w:val="00DA19E3"/>
    <w:rsid w:val="00DA2E26"/>
    <w:rsid w:val="00DA3827"/>
    <w:rsid w:val="00DA3CF0"/>
    <w:rsid w:val="00DA4565"/>
    <w:rsid w:val="00DB003A"/>
    <w:rsid w:val="00DB383B"/>
    <w:rsid w:val="00DB46B3"/>
    <w:rsid w:val="00DB553D"/>
    <w:rsid w:val="00DC0AEA"/>
    <w:rsid w:val="00DC26D7"/>
    <w:rsid w:val="00DC3390"/>
    <w:rsid w:val="00DC473D"/>
    <w:rsid w:val="00DC6005"/>
    <w:rsid w:val="00DC642F"/>
    <w:rsid w:val="00DC662A"/>
    <w:rsid w:val="00DC6A19"/>
    <w:rsid w:val="00DC79C9"/>
    <w:rsid w:val="00DC7F46"/>
    <w:rsid w:val="00DD0685"/>
    <w:rsid w:val="00DD1E7C"/>
    <w:rsid w:val="00DD2B73"/>
    <w:rsid w:val="00DD2D59"/>
    <w:rsid w:val="00DD36F3"/>
    <w:rsid w:val="00DD424F"/>
    <w:rsid w:val="00DD4696"/>
    <w:rsid w:val="00DD4CAB"/>
    <w:rsid w:val="00DD52E5"/>
    <w:rsid w:val="00DD5A94"/>
    <w:rsid w:val="00DD5FDE"/>
    <w:rsid w:val="00DD6E0B"/>
    <w:rsid w:val="00DD77DF"/>
    <w:rsid w:val="00DE075D"/>
    <w:rsid w:val="00DE0970"/>
    <w:rsid w:val="00DE115A"/>
    <w:rsid w:val="00DE1B76"/>
    <w:rsid w:val="00DE2C47"/>
    <w:rsid w:val="00DE5D66"/>
    <w:rsid w:val="00DE627B"/>
    <w:rsid w:val="00DE708A"/>
    <w:rsid w:val="00DE7940"/>
    <w:rsid w:val="00DE7A66"/>
    <w:rsid w:val="00DF0028"/>
    <w:rsid w:val="00DF0CB2"/>
    <w:rsid w:val="00DF11E3"/>
    <w:rsid w:val="00DF1A62"/>
    <w:rsid w:val="00DF1DC7"/>
    <w:rsid w:val="00DF356C"/>
    <w:rsid w:val="00DF3A3B"/>
    <w:rsid w:val="00DF4C90"/>
    <w:rsid w:val="00DF6AB9"/>
    <w:rsid w:val="00DF7FC2"/>
    <w:rsid w:val="00E004D7"/>
    <w:rsid w:val="00E02C16"/>
    <w:rsid w:val="00E031F2"/>
    <w:rsid w:val="00E032E5"/>
    <w:rsid w:val="00E03682"/>
    <w:rsid w:val="00E06617"/>
    <w:rsid w:val="00E06733"/>
    <w:rsid w:val="00E07C67"/>
    <w:rsid w:val="00E10C23"/>
    <w:rsid w:val="00E11529"/>
    <w:rsid w:val="00E11F56"/>
    <w:rsid w:val="00E124C1"/>
    <w:rsid w:val="00E12A48"/>
    <w:rsid w:val="00E1555E"/>
    <w:rsid w:val="00E1715D"/>
    <w:rsid w:val="00E17C37"/>
    <w:rsid w:val="00E17C3C"/>
    <w:rsid w:val="00E17D8B"/>
    <w:rsid w:val="00E20E7C"/>
    <w:rsid w:val="00E223B3"/>
    <w:rsid w:val="00E22559"/>
    <w:rsid w:val="00E22616"/>
    <w:rsid w:val="00E23EFF"/>
    <w:rsid w:val="00E260F0"/>
    <w:rsid w:val="00E26BE0"/>
    <w:rsid w:val="00E277E4"/>
    <w:rsid w:val="00E31968"/>
    <w:rsid w:val="00E31A09"/>
    <w:rsid w:val="00E32028"/>
    <w:rsid w:val="00E32595"/>
    <w:rsid w:val="00E32740"/>
    <w:rsid w:val="00E336DF"/>
    <w:rsid w:val="00E34DA7"/>
    <w:rsid w:val="00E34ED3"/>
    <w:rsid w:val="00E35C74"/>
    <w:rsid w:val="00E36779"/>
    <w:rsid w:val="00E36A9B"/>
    <w:rsid w:val="00E409F8"/>
    <w:rsid w:val="00E410D8"/>
    <w:rsid w:val="00E41B76"/>
    <w:rsid w:val="00E41E9B"/>
    <w:rsid w:val="00E4220D"/>
    <w:rsid w:val="00E4239E"/>
    <w:rsid w:val="00E42688"/>
    <w:rsid w:val="00E42817"/>
    <w:rsid w:val="00E433BA"/>
    <w:rsid w:val="00E43787"/>
    <w:rsid w:val="00E43E05"/>
    <w:rsid w:val="00E44270"/>
    <w:rsid w:val="00E4497B"/>
    <w:rsid w:val="00E44E03"/>
    <w:rsid w:val="00E453CC"/>
    <w:rsid w:val="00E46486"/>
    <w:rsid w:val="00E46CB6"/>
    <w:rsid w:val="00E474AE"/>
    <w:rsid w:val="00E477B1"/>
    <w:rsid w:val="00E51400"/>
    <w:rsid w:val="00E518CF"/>
    <w:rsid w:val="00E52001"/>
    <w:rsid w:val="00E52142"/>
    <w:rsid w:val="00E536B7"/>
    <w:rsid w:val="00E53C8A"/>
    <w:rsid w:val="00E54A61"/>
    <w:rsid w:val="00E55CEE"/>
    <w:rsid w:val="00E55E91"/>
    <w:rsid w:val="00E55FB0"/>
    <w:rsid w:val="00E56508"/>
    <w:rsid w:val="00E568B4"/>
    <w:rsid w:val="00E573DF"/>
    <w:rsid w:val="00E57795"/>
    <w:rsid w:val="00E60408"/>
    <w:rsid w:val="00E60B83"/>
    <w:rsid w:val="00E61A03"/>
    <w:rsid w:val="00E62CB3"/>
    <w:rsid w:val="00E637EA"/>
    <w:rsid w:val="00E650DB"/>
    <w:rsid w:val="00E65CE0"/>
    <w:rsid w:val="00E66059"/>
    <w:rsid w:val="00E6684F"/>
    <w:rsid w:val="00E676ED"/>
    <w:rsid w:val="00E713D9"/>
    <w:rsid w:val="00E73214"/>
    <w:rsid w:val="00E74D6A"/>
    <w:rsid w:val="00E74E3B"/>
    <w:rsid w:val="00E75524"/>
    <w:rsid w:val="00E7575C"/>
    <w:rsid w:val="00E75835"/>
    <w:rsid w:val="00E75E69"/>
    <w:rsid w:val="00E8092F"/>
    <w:rsid w:val="00E80A68"/>
    <w:rsid w:val="00E80D71"/>
    <w:rsid w:val="00E80DFA"/>
    <w:rsid w:val="00E80EA0"/>
    <w:rsid w:val="00E815F4"/>
    <w:rsid w:val="00E816A3"/>
    <w:rsid w:val="00E82F8D"/>
    <w:rsid w:val="00E846CB"/>
    <w:rsid w:val="00E86010"/>
    <w:rsid w:val="00E86141"/>
    <w:rsid w:val="00E87167"/>
    <w:rsid w:val="00E91C47"/>
    <w:rsid w:val="00E92E40"/>
    <w:rsid w:val="00E93226"/>
    <w:rsid w:val="00E946E5"/>
    <w:rsid w:val="00E95ECB"/>
    <w:rsid w:val="00E96146"/>
    <w:rsid w:val="00E97CAB"/>
    <w:rsid w:val="00E97DEA"/>
    <w:rsid w:val="00EA0276"/>
    <w:rsid w:val="00EA164E"/>
    <w:rsid w:val="00EA21AB"/>
    <w:rsid w:val="00EA27A5"/>
    <w:rsid w:val="00EA2B0E"/>
    <w:rsid w:val="00EA4940"/>
    <w:rsid w:val="00EA539E"/>
    <w:rsid w:val="00EA5B53"/>
    <w:rsid w:val="00EA6871"/>
    <w:rsid w:val="00EA6BCE"/>
    <w:rsid w:val="00EA6E3A"/>
    <w:rsid w:val="00EA749C"/>
    <w:rsid w:val="00EA78B3"/>
    <w:rsid w:val="00EB1438"/>
    <w:rsid w:val="00EB2DB4"/>
    <w:rsid w:val="00EB34A7"/>
    <w:rsid w:val="00EB4768"/>
    <w:rsid w:val="00EB4AAD"/>
    <w:rsid w:val="00EB5003"/>
    <w:rsid w:val="00EB54E6"/>
    <w:rsid w:val="00EB69EB"/>
    <w:rsid w:val="00EB7390"/>
    <w:rsid w:val="00EB77D0"/>
    <w:rsid w:val="00EB7B9C"/>
    <w:rsid w:val="00EC0EA3"/>
    <w:rsid w:val="00EC1A76"/>
    <w:rsid w:val="00EC1D92"/>
    <w:rsid w:val="00EC28E6"/>
    <w:rsid w:val="00EC2E63"/>
    <w:rsid w:val="00EC4095"/>
    <w:rsid w:val="00EC478C"/>
    <w:rsid w:val="00EC6A41"/>
    <w:rsid w:val="00EC6ADF"/>
    <w:rsid w:val="00EC6B67"/>
    <w:rsid w:val="00EC6E9F"/>
    <w:rsid w:val="00EC7590"/>
    <w:rsid w:val="00EC76AF"/>
    <w:rsid w:val="00ED02C3"/>
    <w:rsid w:val="00ED3547"/>
    <w:rsid w:val="00ED3767"/>
    <w:rsid w:val="00ED4DD8"/>
    <w:rsid w:val="00ED5004"/>
    <w:rsid w:val="00ED5304"/>
    <w:rsid w:val="00ED7453"/>
    <w:rsid w:val="00EE0C3B"/>
    <w:rsid w:val="00EE0DE6"/>
    <w:rsid w:val="00EE13EC"/>
    <w:rsid w:val="00EE181F"/>
    <w:rsid w:val="00EE2764"/>
    <w:rsid w:val="00EE2A33"/>
    <w:rsid w:val="00EE30F1"/>
    <w:rsid w:val="00EE33BE"/>
    <w:rsid w:val="00EE3595"/>
    <w:rsid w:val="00EE3731"/>
    <w:rsid w:val="00EE3802"/>
    <w:rsid w:val="00EE5316"/>
    <w:rsid w:val="00EE6145"/>
    <w:rsid w:val="00EE6757"/>
    <w:rsid w:val="00EE6CB0"/>
    <w:rsid w:val="00EE7681"/>
    <w:rsid w:val="00EE7C3D"/>
    <w:rsid w:val="00EE7E21"/>
    <w:rsid w:val="00EF12AF"/>
    <w:rsid w:val="00EF146A"/>
    <w:rsid w:val="00EF192A"/>
    <w:rsid w:val="00EF1C16"/>
    <w:rsid w:val="00EF252A"/>
    <w:rsid w:val="00EF2992"/>
    <w:rsid w:val="00EF3575"/>
    <w:rsid w:val="00EF3A1A"/>
    <w:rsid w:val="00EF4114"/>
    <w:rsid w:val="00EF5079"/>
    <w:rsid w:val="00EF698C"/>
    <w:rsid w:val="00EF6DB9"/>
    <w:rsid w:val="00EF6DE9"/>
    <w:rsid w:val="00EF7C55"/>
    <w:rsid w:val="00EF7F4B"/>
    <w:rsid w:val="00EF7F57"/>
    <w:rsid w:val="00F0004A"/>
    <w:rsid w:val="00F00548"/>
    <w:rsid w:val="00F0266C"/>
    <w:rsid w:val="00F0286B"/>
    <w:rsid w:val="00F033B6"/>
    <w:rsid w:val="00F03D03"/>
    <w:rsid w:val="00F041A1"/>
    <w:rsid w:val="00F04424"/>
    <w:rsid w:val="00F04DA9"/>
    <w:rsid w:val="00F0557D"/>
    <w:rsid w:val="00F05872"/>
    <w:rsid w:val="00F05E51"/>
    <w:rsid w:val="00F0608F"/>
    <w:rsid w:val="00F06486"/>
    <w:rsid w:val="00F06FA8"/>
    <w:rsid w:val="00F0710B"/>
    <w:rsid w:val="00F075EE"/>
    <w:rsid w:val="00F075FD"/>
    <w:rsid w:val="00F10EE5"/>
    <w:rsid w:val="00F110C8"/>
    <w:rsid w:val="00F11519"/>
    <w:rsid w:val="00F119B2"/>
    <w:rsid w:val="00F11D78"/>
    <w:rsid w:val="00F12968"/>
    <w:rsid w:val="00F1647E"/>
    <w:rsid w:val="00F1674F"/>
    <w:rsid w:val="00F204D3"/>
    <w:rsid w:val="00F205A0"/>
    <w:rsid w:val="00F2082A"/>
    <w:rsid w:val="00F2104C"/>
    <w:rsid w:val="00F2169D"/>
    <w:rsid w:val="00F22A51"/>
    <w:rsid w:val="00F23351"/>
    <w:rsid w:val="00F23A09"/>
    <w:rsid w:val="00F24533"/>
    <w:rsid w:val="00F2542B"/>
    <w:rsid w:val="00F25BF5"/>
    <w:rsid w:val="00F2638F"/>
    <w:rsid w:val="00F26A4E"/>
    <w:rsid w:val="00F31024"/>
    <w:rsid w:val="00F31182"/>
    <w:rsid w:val="00F31689"/>
    <w:rsid w:val="00F327EF"/>
    <w:rsid w:val="00F335C8"/>
    <w:rsid w:val="00F34030"/>
    <w:rsid w:val="00F34221"/>
    <w:rsid w:val="00F352DB"/>
    <w:rsid w:val="00F35EB3"/>
    <w:rsid w:val="00F37F8D"/>
    <w:rsid w:val="00F40D30"/>
    <w:rsid w:val="00F411ED"/>
    <w:rsid w:val="00F4139E"/>
    <w:rsid w:val="00F41B38"/>
    <w:rsid w:val="00F42320"/>
    <w:rsid w:val="00F42AFC"/>
    <w:rsid w:val="00F43688"/>
    <w:rsid w:val="00F44F1C"/>
    <w:rsid w:val="00F450A2"/>
    <w:rsid w:val="00F454CA"/>
    <w:rsid w:val="00F4614E"/>
    <w:rsid w:val="00F4690B"/>
    <w:rsid w:val="00F46E64"/>
    <w:rsid w:val="00F470E0"/>
    <w:rsid w:val="00F474BD"/>
    <w:rsid w:val="00F5175D"/>
    <w:rsid w:val="00F53680"/>
    <w:rsid w:val="00F53B96"/>
    <w:rsid w:val="00F5556F"/>
    <w:rsid w:val="00F55ACE"/>
    <w:rsid w:val="00F56215"/>
    <w:rsid w:val="00F57F20"/>
    <w:rsid w:val="00F605D4"/>
    <w:rsid w:val="00F6120E"/>
    <w:rsid w:val="00F6123D"/>
    <w:rsid w:val="00F62197"/>
    <w:rsid w:val="00F62CE1"/>
    <w:rsid w:val="00F63AC7"/>
    <w:rsid w:val="00F63FB0"/>
    <w:rsid w:val="00F6554C"/>
    <w:rsid w:val="00F65D1D"/>
    <w:rsid w:val="00F65D83"/>
    <w:rsid w:val="00F67266"/>
    <w:rsid w:val="00F70A07"/>
    <w:rsid w:val="00F70A89"/>
    <w:rsid w:val="00F70F3E"/>
    <w:rsid w:val="00F71595"/>
    <w:rsid w:val="00F71799"/>
    <w:rsid w:val="00F7184F"/>
    <w:rsid w:val="00F72F6A"/>
    <w:rsid w:val="00F75084"/>
    <w:rsid w:val="00F75EE9"/>
    <w:rsid w:val="00F761B9"/>
    <w:rsid w:val="00F77681"/>
    <w:rsid w:val="00F818B6"/>
    <w:rsid w:val="00F82609"/>
    <w:rsid w:val="00F82692"/>
    <w:rsid w:val="00F82A35"/>
    <w:rsid w:val="00F832C7"/>
    <w:rsid w:val="00F83868"/>
    <w:rsid w:val="00F84CFD"/>
    <w:rsid w:val="00F853E1"/>
    <w:rsid w:val="00F85B46"/>
    <w:rsid w:val="00F85C47"/>
    <w:rsid w:val="00F8662E"/>
    <w:rsid w:val="00F87D13"/>
    <w:rsid w:val="00F9008D"/>
    <w:rsid w:val="00F90644"/>
    <w:rsid w:val="00F92061"/>
    <w:rsid w:val="00F926D3"/>
    <w:rsid w:val="00F93D0F"/>
    <w:rsid w:val="00F94045"/>
    <w:rsid w:val="00F95C10"/>
    <w:rsid w:val="00F968E4"/>
    <w:rsid w:val="00F97859"/>
    <w:rsid w:val="00FA142F"/>
    <w:rsid w:val="00FA18E0"/>
    <w:rsid w:val="00FA3852"/>
    <w:rsid w:val="00FA4691"/>
    <w:rsid w:val="00FA58ED"/>
    <w:rsid w:val="00FA59C2"/>
    <w:rsid w:val="00FA63DF"/>
    <w:rsid w:val="00FA64F1"/>
    <w:rsid w:val="00FA7052"/>
    <w:rsid w:val="00FA72BF"/>
    <w:rsid w:val="00FA7D9D"/>
    <w:rsid w:val="00FB162B"/>
    <w:rsid w:val="00FB1A38"/>
    <w:rsid w:val="00FB1DEA"/>
    <w:rsid w:val="00FB2D6E"/>
    <w:rsid w:val="00FB4688"/>
    <w:rsid w:val="00FB4E75"/>
    <w:rsid w:val="00FB4FDA"/>
    <w:rsid w:val="00FB56FE"/>
    <w:rsid w:val="00FB6542"/>
    <w:rsid w:val="00FB6E35"/>
    <w:rsid w:val="00FB76C5"/>
    <w:rsid w:val="00FB7ACF"/>
    <w:rsid w:val="00FB7C47"/>
    <w:rsid w:val="00FB7DD0"/>
    <w:rsid w:val="00FC061A"/>
    <w:rsid w:val="00FC1DA5"/>
    <w:rsid w:val="00FC2239"/>
    <w:rsid w:val="00FC25CC"/>
    <w:rsid w:val="00FC40B2"/>
    <w:rsid w:val="00FC4CB4"/>
    <w:rsid w:val="00FC4F81"/>
    <w:rsid w:val="00FC50BD"/>
    <w:rsid w:val="00FC5B73"/>
    <w:rsid w:val="00FC5EA8"/>
    <w:rsid w:val="00FC6354"/>
    <w:rsid w:val="00FC7D4C"/>
    <w:rsid w:val="00FC7E61"/>
    <w:rsid w:val="00FD0999"/>
    <w:rsid w:val="00FD1C69"/>
    <w:rsid w:val="00FD20B0"/>
    <w:rsid w:val="00FD23AB"/>
    <w:rsid w:val="00FD263C"/>
    <w:rsid w:val="00FD4313"/>
    <w:rsid w:val="00FD53AC"/>
    <w:rsid w:val="00FD6046"/>
    <w:rsid w:val="00FD6A94"/>
    <w:rsid w:val="00FD7331"/>
    <w:rsid w:val="00FD781A"/>
    <w:rsid w:val="00FE00C7"/>
    <w:rsid w:val="00FE14D3"/>
    <w:rsid w:val="00FE2C4B"/>
    <w:rsid w:val="00FE333D"/>
    <w:rsid w:val="00FE37D6"/>
    <w:rsid w:val="00FE4D6C"/>
    <w:rsid w:val="00FE6972"/>
    <w:rsid w:val="00FE699A"/>
    <w:rsid w:val="00FE7460"/>
    <w:rsid w:val="00FE74B6"/>
    <w:rsid w:val="00FE7550"/>
    <w:rsid w:val="00FF0256"/>
    <w:rsid w:val="00FF1267"/>
    <w:rsid w:val="00FF2273"/>
    <w:rsid w:val="00FF2580"/>
    <w:rsid w:val="00FF64A8"/>
    <w:rsid w:val="00FF7049"/>
    <w:rsid w:val="00FF7246"/>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shapeDefaults>
    <o:shapedefaults v:ext="edit" spidmax="6145" fill="f" fillcolor="none [3204]" strokecolor="none [3213]">
      <v:fill color="none [3204]" on="f"/>
      <v:stroke color="none [3213]"/>
    </o:shapedefaults>
    <o:shapelayout v:ext="edit">
      <o:idmap v:ext="edit" data="1"/>
    </o:shapelayout>
  </w:shapeDefaults>
  <w:decimalSymbol w:val="."/>
  <w:listSeparator w:val=","/>
  <w14:docId w14:val="6A00371D"/>
  <w15:chartTrackingRefBased/>
  <w15:docId w15:val="{5EACB18A-890A-4C4F-9143-2FD4EBD9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新細明體" w:hAnsi="Arial" w:cs="Times New Roman"/>
        <w:kern w:val="2"/>
        <w:lang w:val="en-US" w:eastAsia="zh-TW"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E2"/>
    <w:rPr>
      <w:sz w:val="22"/>
    </w:rPr>
  </w:style>
  <w:style w:type="paragraph" w:styleId="Heading1">
    <w:name w:val="heading 1"/>
    <w:basedOn w:val="Normal"/>
    <w:next w:val="Normal"/>
    <w:link w:val="Heading1Char"/>
    <w:uiPriority w:val="9"/>
    <w:semiHidden/>
    <w:qFormat/>
    <w:rsid w:val="007156D2"/>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6D2"/>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7156D2"/>
    <w:rPr>
      <w:rFonts w:asciiTheme="majorHAnsi" w:eastAsiaTheme="majorEastAsia" w:hAnsiTheme="majorHAnsi" w:cstheme="majorBidi"/>
      <w:sz w:val="16"/>
      <w:szCs w:val="16"/>
    </w:rPr>
  </w:style>
  <w:style w:type="paragraph" w:customStyle="1" w:styleId="SFCHeadingLevel1">
    <w:name w:val="SFC Heading Level 1"/>
    <w:basedOn w:val="Heading1"/>
    <w:next w:val="SFCList"/>
    <w:link w:val="SFCHeadingLevel1Char"/>
    <w:qFormat/>
    <w:rsid w:val="007156D2"/>
    <w:pPr>
      <w:spacing w:before="0" w:after="240" w:line="240" w:lineRule="auto"/>
    </w:pPr>
    <w:rPr>
      <w:rFonts w:ascii="Arial" w:eastAsia="新細明體" w:hAnsi="Arial" w:cs="Times New Roman"/>
      <w:kern w:val="32"/>
      <w:sz w:val="28"/>
      <w:szCs w:val="32"/>
      <w:lang w:val="en-GB" w:eastAsia="zh-HK"/>
    </w:rPr>
  </w:style>
  <w:style w:type="character" w:customStyle="1" w:styleId="SFCHeadingLevel1Char">
    <w:name w:val="SFC Heading Level 1 Char"/>
    <w:basedOn w:val="Heading1Char"/>
    <w:link w:val="SFCHeadingLevel1"/>
    <w:rsid w:val="007156D2"/>
    <w:rPr>
      <w:rFonts w:asciiTheme="majorHAnsi" w:eastAsiaTheme="majorEastAsia" w:hAnsiTheme="majorHAnsi" w:cstheme="majorBidi"/>
      <w:b/>
      <w:bCs/>
      <w:kern w:val="32"/>
      <w:sz w:val="28"/>
      <w:szCs w:val="32"/>
      <w:lang w:val="en-GB" w:eastAsia="zh-HK"/>
    </w:rPr>
  </w:style>
  <w:style w:type="character" w:customStyle="1" w:styleId="Heading1Char">
    <w:name w:val="Heading 1 Char"/>
    <w:basedOn w:val="DefaultParagraphFont"/>
    <w:link w:val="Heading1"/>
    <w:uiPriority w:val="9"/>
    <w:semiHidden/>
    <w:rsid w:val="00963337"/>
    <w:rPr>
      <w:rFonts w:asciiTheme="majorHAnsi" w:eastAsiaTheme="majorEastAsia" w:hAnsiTheme="majorHAnsi" w:cstheme="majorBidi"/>
      <w:b/>
      <w:bCs/>
      <w:kern w:val="52"/>
      <w:sz w:val="52"/>
      <w:szCs w:val="52"/>
    </w:rPr>
  </w:style>
  <w:style w:type="paragraph" w:customStyle="1" w:styleId="SFCHeadingLevel2">
    <w:name w:val="SFC Heading Level 2"/>
    <w:qFormat/>
    <w:rsid w:val="002E29B1"/>
    <w:pPr>
      <w:keepNext/>
      <w:spacing w:after="240"/>
    </w:pPr>
    <w:rPr>
      <w:b/>
      <w:bCs/>
      <w:kern w:val="0"/>
      <w:sz w:val="24"/>
      <w:lang w:val="en-GB"/>
    </w:rPr>
  </w:style>
  <w:style w:type="paragraph" w:customStyle="1" w:styleId="SFCHeadingLevel3">
    <w:name w:val="SFC Heading Level 3"/>
    <w:basedOn w:val="Normal"/>
    <w:qFormat/>
    <w:rsid w:val="002E29B1"/>
    <w:pPr>
      <w:keepNext/>
      <w:snapToGrid w:val="0"/>
      <w:spacing w:after="240"/>
    </w:pPr>
    <w:rPr>
      <w:b/>
      <w:snapToGrid w:val="0"/>
      <w:kern w:val="0"/>
      <w:szCs w:val="22"/>
      <w:lang w:val="en-GB" w:eastAsia="zh-HK"/>
    </w:rPr>
  </w:style>
  <w:style w:type="paragraph" w:customStyle="1" w:styleId="SFCLevel2Sub-Paragraph">
    <w:name w:val="SFC Level_2 Sub-Paragraph"/>
    <w:basedOn w:val="Normal"/>
    <w:qFormat/>
    <w:rsid w:val="00963337"/>
    <w:pPr>
      <w:numPr>
        <w:ilvl w:val="2"/>
        <w:numId w:val="1"/>
      </w:numPr>
      <w:spacing w:after="240"/>
    </w:pPr>
    <w:rPr>
      <w:kern w:val="0"/>
      <w:szCs w:val="24"/>
      <w:lang w:val="en-GB" w:eastAsia="zh-HK"/>
    </w:rPr>
  </w:style>
  <w:style w:type="paragraph" w:customStyle="1" w:styleId="SFCLevel1Sub-Paragraph">
    <w:name w:val="SFC Level_1 Sub-Paragraph"/>
    <w:basedOn w:val="Normal"/>
    <w:qFormat/>
    <w:rsid w:val="00963337"/>
    <w:pPr>
      <w:numPr>
        <w:ilvl w:val="1"/>
        <w:numId w:val="1"/>
      </w:numPr>
      <w:spacing w:after="240"/>
    </w:pPr>
    <w:rPr>
      <w:kern w:val="0"/>
      <w:szCs w:val="24"/>
      <w:lang w:val="en-GB" w:eastAsia="zh-HK"/>
    </w:rPr>
  </w:style>
  <w:style w:type="paragraph" w:customStyle="1" w:styleId="SFCLevel1BasicParagraph">
    <w:name w:val="SFC Level 1 Basic Paragraph"/>
    <w:basedOn w:val="Normal"/>
    <w:qFormat/>
    <w:rsid w:val="00963337"/>
    <w:pPr>
      <w:numPr>
        <w:numId w:val="1"/>
      </w:numPr>
      <w:spacing w:after="240"/>
    </w:pPr>
    <w:rPr>
      <w:kern w:val="0"/>
      <w:szCs w:val="24"/>
      <w:lang w:val="en-GB" w:eastAsia="zh-HK"/>
    </w:rPr>
  </w:style>
  <w:style w:type="numbering" w:customStyle="1" w:styleId="SFLevel1BasicParagraph">
    <w:name w:val="SF Level 1 Basic Paragraph"/>
    <w:uiPriority w:val="99"/>
    <w:rsid w:val="00963337"/>
    <w:pPr>
      <w:numPr>
        <w:numId w:val="2"/>
      </w:numPr>
    </w:pPr>
  </w:style>
  <w:style w:type="paragraph" w:customStyle="1" w:styleId="SFCList">
    <w:name w:val="SFC List"/>
    <w:basedOn w:val="Normal"/>
    <w:qFormat/>
    <w:rsid w:val="00963337"/>
    <w:pPr>
      <w:numPr>
        <w:numId w:val="3"/>
      </w:numPr>
      <w:snapToGrid w:val="0"/>
      <w:spacing w:after="240"/>
    </w:pPr>
    <w:rPr>
      <w:snapToGrid w:val="0"/>
      <w:kern w:val="0"/>
      <w:szCs w:val="24"/>
      <w:lang w:val="en-GB" w:eastAsia="zh-HK"/>
    </w:rPr>
  </w:style>
  <w:style w:type="paragraph" w:customStyle="1" w:styleId="SFCBasicParagraph">
    <w:name w:val="SFC Basic Paragraph"/>
    <w:basedOn w:val="SFCHeadingLevel1"/>
    <w:link w:val="SFCBasicParagraphChar"/>
    <w:qFormat/>
    <w:rsid w:val="00963337"/>
    <w:rPr>
      <w:rFonts w:cs="Arial"/>
      <w:b w:val="0"/>
      <w:sz w:val="22"/>
      <w:szCs w:val="22"/>
    </w:rPr>
  </w:style>
  <w:style w:type="character" w:customStyle="1" w:styleId="SFCBasicParagraphChar">
    <w:name w:val="SFC Basic Paragraph Char"/>
    <w:basedOn w:val="SFCHeadingLevel1Char"/>
    <w:link w:val="SFCBasicParagraph"/>
    <w:rsid w:val="00963337"/>
    <w:rPr>
      <w:rFonts w:asciiTheme="majorHAnsi" w:eastAsiaTheme="majorEastAsia" w:hAnsiTheme="majorHAnsi" w:cs="Arial"/>
      <w:b/>
      <w:bCs/>
      <w:kern w:val="32"/>
      <w:sz w:val="22"/>
      <w:szCs w:val="22"/>
      <w:lang w:val="en-GB" w:eastAsia="zh-HK"/>
    </w:rPr>
  </w:style>
  <w:style w:type="table" w:styleId="TableGrid">
    <w:name w:val="Table Grid"/>
    <w:basedOn w:val="TableNormal"/>
    <w:uiPriority w:val="59"/>
    <w:rsid w:val="008D1F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FCDefaultTableStyle">
    <w:name w:val="SFC Default Table Style"/>
    <w:basedOn w:val="TableNormal"/>
    <w:uiPriority w:val="99"/>
    <w:qFormat/>
    <w:rsid w:val="008D1F82"/>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CTableStyle1">
    <w:name w:val="SFC Table Style 1"/>
    <w:basedOn w:val="SFCDefaultTableStyle"/>
    <w:uiPriority w:val="99"/>
    <w:qFormat/>
    <w:rsid w:val="008D1F82"/>
    <w:tblPr/>
    <w:tblStylePr w:type="firstRow">
      <w:rPr>
        <w:b/>
      </w:rPr>
      <w:tblPr/>
      <w:tcPr>
        <w:tcBorders>
          <w:bottom w:val="single" w:sz="12" w:space="0" w:color="000000" w:themeColor="text1"/>
        </w:tcBorders>
        <w:shd w:val="clear" w:color="auto" w:fill="B5D2AC" w:themeFill="accent1"/>
      </w:tcPr>
    </w:tblStylePr>
  </w:style>
  <w:style w:type="paragraph" w:customStyle="1" w:styleId="Normal1">
    <w:name w:val="Normal1"/>
    <w:basedOn w:val="Normal"/>
    <w:qFormat/>
    <w:rsid w:val="00A530C0"/>
    <w:pPr>
      <w:spacing w:after="120"/>
    </w:pPr>
    <w:rPr>
      <w:lang w:val="en-GB"/>
    </w:rPr>
  </w:style>
  <w:style w:type="paragraph" w:styleId="NormalWeb">
    <w:name w:val="Normal (Web)"/>
    <w:basedOn w:val="Normal"/>
    <w:uiPriority w:val="99"/>
    <w:semiHidden/>
    <w:unhideWhenUsed/>
    <w:rsid w:val="00FB1A38"/>
    <w:pPr>
      <w:spacing w:before="100" w:beforeAutospacing="1" w:after="100" w:afterAutospacing="1"/>
    </w:pPr>
    <w:rPr>
      <w:rFonts w:ascii="Times New Roman" w:eastAsia="Times New Roman" w:hAnsi="Times New Roman"/>
      <w:kern w:val="0"/>
      <w:sz w:val="24"/>
      <w:szCs w:val="24"/>
      <w:lang w:eastAsia="zh-CN"/>
    </w:rPr>
  </w:style>
  <w:style w:type="paragraph" w:styleId="Header">
    <w:name w:val="header"/>
    <w:basedOn w:val="Normal"/>
    <w:link w:val="HeaderChar"/>
    <w:uiPriority w:val="99"/>
    <w:unhideWhenUsed/>
    <w:rsid w:val="00C657F8"/>
    <w:pPr>
      <w:tabs>
        <w:tab w:val="center" w:pos="4153"/>
        <w:tab w:val="right" w:pos="8306"/>
      </w:tabs>
      <w:spacing w:line="240" w:lineRule="auto"/>
    </w:pPr>
  </w:style>
  <w:style w:type="character" w:customStyle="1" w:styleId="HeaderChar">
    <w:name w:val="Header Char"/>
    <w:basedOn w:val="DefaultParagraphFont"/>
    <w:link w:val="Header"/>
    <w:uiPriority w:val="99"/>
    <w:rsid w:val="00C657F8"/>
    <w:rPr>
      <w:sz w:val="22"/>
    </w:rPr>
  </w:style>
  <w:style w:type="paragraph" w:styleId="Footer">
    <w:name w:val="footer"/>
    <w:basedOn w:val="Normal"/>
    <w:link w:val="FooterChar"/>
    <w:uiPriority w:val="99"/>
    <w:unhideWhenUsed/>
    <w:rsid w:val="00C657F8"/>
    <w:pPr>
      <w:tabs>
        <w:tab w:val="center" w:pos="4153"/>
        <w:tab w:val="right" w:pos="8306"/>
      </w:tabs>
      <w:spacing w:line="240" w:lineRule="auto"/>
    </w:pPr>
  </w:style>
  <w:style w:type="character" w:customStyle="1" w:styleId="FooterChar">
    <w:name w:val="Footer Char"/>
    <w:basedOn w:val="DefaultParagraphFont"/>
    <w:link w:val="Footer"/>
    <w:uiPriority w:val="99"/>
    <w:rsid w:val="00C657F8"/>
    <w:rPr>
      <w:sz w:val="22"/>
    </w:rPr>
  </w:style>
  <w:style w:type="paragraph" w:customStyle="1" w:styleId="Number">
    <w:name w:val="(Number)"/>
    <w:basedOn w:val="Normal"/>
    <w:rsid w:val="0075400C"/>
    <w:pPr>
      <w:numPr>
        <w:numId w:val="4"/>
      </w:numPr>
      <w:spacing w:line="240" w:lineRule="auto"/>
      <w:jc w:val="both"/>
    </w:pPr>
    <w:rPr>
      <w:rFonts w:ascii="Times New Roman" w:hAnsi="Times New Roman"/>
      <w:kern w:val="0"/>
      <w:szCs w:val="24"/>
      <w:lang w:val="en-GB"/>
    </w:rPr>
  </w:style>
  <w:style w:type="character" w:styleId="FootnoteReference">
    <w:name w:val="footnote reference"/>
    <w:uiPriority w:val="99"/>
    <w:rsid w:val="00EF1C16"/>
    <w:rPr>
      <w:vertAlign w:val="superscript"/>
    </w:rPr>
  </w:style>
  <w:style w:type="paragraph" w:customStyle="1" w:styleId="NumberHeading">
    <w:name w:val="NumberHeading"/>
    <w:basedOn w:val="Normal"/>
    <w:rsid w:val="00EF1C16"/>
    <w:pPr>
      <w:spacing w:line="240" w:lineRule="auto"/>
      <w:jc w:val="both"/>
    </w:pPr>
    <w:rPr>
      <w:rFonts w:ascii="Times New Roman" w:hAnsi="Times New Roman"/>
      <w:b/>
      <w:kern w:val="0"/>
      <w:sz w:val="26"/>
      <w:szCs w:val="24"/>
      <w:lang w:val="en-GB"/>
    </w:rPr>
  </w:style>
  <w:style w:type="character" w:styleId="Hyperlink">
    <w:name w:val="Hyperlink"/>
    <w:rsid w:val="00EF1C16"/>
    <w:rPr>
      <w:color w:val="0000FF"/>
      <w:u w:val="single"/>
    </w:rPr>
  </w:style>
  <w:style w:type="paragraph" w:styleId="EndnoteText">
    <w:name w:val="endnote text"/>
    <w:basedOn w:val="Normal"/>
    <w:link w:val="EndnoteTextChar"/>
    <w:uiPriority w:val="99"/>
    <w:semiHidden/>
    <w:unhideWhenUsed/>
    <w:rsid w:val="00301DC9"/>
    <w:pPr>
      <w:spacing w:line="240" w:lineRule="auto"/>
    </w:pPr>
    <w:rPr>
      <w:sz w:val="20"/>
    </w:rPr>
  </w:style>
  <w:style w:type="character" w:customStyle="1" w:styleId="EndnoteTextChar">
    <w:name w:val="Endnote Text Char"/>
    <w:basedOn w:val="DefaultParagraphFont"/>
    <w:link w:val="EndnoteText"/>
    <w:uiPriority w:val="99"/>
    <w:semiHidden/>
    <w:rsid w:val="00301DC9"/>
  </w:style>
  <w:style w:type="character" w:styleId="EndnoteReference">
    <w:name w:val="endnote reference"/>
    <w:basedOn w:val="DefaultParagraphFont"/>
    <w:uiPriority w:val="99"/>
    <w:semiHidden/>
    <w:unhideWhenUsed/>
    <w:rsid w:val="00301DC9"/>
    <w:rPr>
      <w:vertAlign w:val="superscript"/>
    </w:rPr>
  </w:style>
  <w:style w:type="paragraph" w:styleId="FootnoteText">
    <w:name w:val="footnote text"/>
    <w:basedOn w:val="Normal"/>
    <w:link w:val="FootnoteTextChar"/>
    <w:uiPriority w:val="99"/>
    <w:unhideWhenUsed/>
    <w:rsid w:val="00301DC9"/>
    <w:pPr>
      <w:spacing w:line="240" w:lineRule="auto"/>
    </w:pPr>
    <w:rPr>
      <w:sz w:val="20"/>
    </w:rPr>
  </w:style>
  <w:style w:type="character" w:customStyle="1" w:styleId="FootnoteTextChar">
    <w:name w:val="Footnote Text Char"/>
    <w:basedOn w:val="DefaultParagraphFont"/>
    <w:link w:val="FootnoteText"/>
    <w:uiPriority w:val="99"/>
    <w:rsid w:val="00301DC9"/>
  </w:style>
  <w:style w:type="paragraph" w:styleId="Revision">
    <w:name w:val="Revision"/>
    <w:hidden/>
    <w:uiPriority w:val="99"/>
    <w:semiHidden/>
    <w:rsid w:val="00301DC9"/>
    <w:pPr>
      <w:spacing w:line="240" w:lineRule="auto"/>
    </w:pPr>
    <w:rPr>
      <w:sz w:val="22"/>
    </w:rPr>
  </w:style>
  <w:style w:type="paragraph" w:customStyle="1" w:styleId="Roman">
    <w:name w:val="Roman"/>
    <w:basedOn w:val="Normal"/>
    <w:rsid w:val="00331F32"/>
    <w:pPr>
      <w:numPr>
        <w:numId w:val="8"/>
      </w:numPr>
      <w:spacing w:line="240" w:lineRule="auto"/>
      <w:jc w:val="both"/>
    </w:pPr>
    <w:rPr>
      <w:rFonts w:ascii="Times New Roman" w:hAnsi="Times New Roman"/>
      <w:b/>
      <w:kern w:val="0"/>
      <w:sz w:val="26"/>
      <w:szCs w:val="24"/>
      <w:lang w:val="en-GB"/>
    </w:rPr>
  </w:style>
  <w:style w:type="paragraph" w:styleId="ListParagraph">
    <w:name w:val="List Paragraph"/>
    <w:basedOn w:val="Normal"/>
    <w:uiPriority w:val="34"/>
    <w:qFormat/>
    <w:rsid w:val="00E06617"/>
    <w:pPr>
      <w:ind w:left="720"/>
      <w:contextualSpacing/>
    </w:pPr>
  </w:style>
  <w:style w:type="paragraph" w:styleId="BodyText">
    <w:name w:val="Body Text"/>
    <w:basedOn w:val="Normal"/>
    <w:link w:val="BodyTextChar"/>
    <w:rsid w:val="00E06617"/>
    <w:pPr>
      <w:widowControl w:val="0"/>
      <w:spacing w:after="240" w:line="240" w:lineRule="auto"/>
      <w:jc w:val="both"/>
    </w:pPr>
    <w:rPr>
      <w:rFonts w:ascii="Times New Roman" w:eastAsia="SimSun" w:hAnsi="Times New Roman"/>
      <w:kern w:val="0"/>
      <w:sz w:val="24"/>
      <w:lang w:eastAsia="en-US"/>
    </w:rPr>
  </w:style>
  <w:style w:type="character" w:customStyle="1" w:styleId="BodyTextChar">
    <w:name w:val="Body Text Char"/>
    <w:basedOn w:val="DefaultParagraphFont"/>
    <w:link w:val="BodyText"/>
    <w:rsid w:val="00E06617"/>
    <w:rPr>
      <w:rFonts w:ascii="Times New Roman" w:eastAsia="SimSun" w:hAnsi="Times New Roman"/>
      <w:kern w:val="0"/>
      <w:sz w:val="24"/>
      <w:lang w:eastAsia="en-US"/>
    </w:rPr>
  </w:style>
  <w:style w:type="paragraph" w:customStyle="1" w:styleId="Default">
    <w:name w:val="Default"/>
    <w:rsid w:val="00192E59"/>
    <w:pPr>
      <w:autoSpaceDE w:val="0"/>
      <w:autoSpaceDN w:val="0"/>
      <w:adjustRightInd w:val="0"/>
      <w:spacing w:line="240" w:lineRule="auto"/>
    </w:pPr>
    <w:rPr>
      <w:rFonts w:ascii="Times New Roman" w:hAnsi="Times New Roman"/>
      <w:color w:val="000000"/>
      <w:kern w:val="0"/>
      <w:sz w:val="24"/>
      <w:szCs w:val="24"/>
      <w:lang w:val="en-GB"/>
    </w:rPr>
  </w:style>
  <w:style w:type="character" w:styleId="FollowedHyperlink">
    <w:name w:val="FollowedHyperlink"/>
    <w:basedOn w:val="DefaultParagraphFont"/>
    <w:uiPriority w:val="99"/>
    <w:semiHidden/>
    <w:unhideWhenUsed/>
    <w:rsid w:val="00595102"/>
    <w:rPr>
      <w:color w:val="7030A0" w:themeColor="followedHyperlink"/>
      <w:u w:val="single"/>
    </w:rPr>
  </w:style>
  <w:style w:type="paragraph" w:customStyle="1" w:styleId="bullet">
    <w:name w:val="bullet"/>
    <w:basedOn w:val="Normal"/>
    <w:rsid w:val="009409E6"/>
    <w:pPr>
      <w:numPr>
        <w:numId w:val="52"/>
      </w:numPr>
      <w:spacing w:line="240" w:lineRule="auto"/>
      <w:ind w:right="893"/>
      <w:jc w:val="both"/>
    </w:pPr>
    <w:rPr>
      <w:rFonts w:ascii="Times New Roman" w:hAnsi="Times New Roman"/>
      <w:kern w:val="0"/>
      <w:sz w:val="24"/>
      <w:szCs w:val="24"/>
      <w:lang w:val="en-GB"/>
    </w:rPr>
  </w:style>
  <w:style w:type="paragraph" w:customStyle="1" w:styleId="Normal11">
    <w:name w:val="Normal11"/>
    <w:basedOn w:val="Normal"/>
    <w:qFormat/>
    <w:rsid w:val="00EA164E"/>
    <w:pPr>
      <w:spacing w:after="120" w:line="240" w:lineRule="auto"/>
      <w:jc w:val="both"/>
    </w:pPr>
    <w:rPr>
      <w:rFonts w:ascii="Times New Roman" w:hAnsi="Times New Roman"/>
      <w:kern w:val="0"/>
      <w:sz w:val="24"/>
      <w:szCs w:val="24"/>
      <w:lang w:val="en-GB"/>
    </w:rPr>
  </w:style>
  <w:style w:type="paragraph" w:styleId="CommentText">
    <w:name w:val="annotation text"/>
    <w:basedOn w:val="Normal"/>
    <w:link w:val="CommentTextChar"/>
    <w:unhideWhenUsed/>
    <w:rsid w:val="00E34ED3"/>
    <w:pPr>
      <w:spacing w:line="240" w:lineRule="auto"/>
      <w:jc w:val="both"/>
    </w:pPr>
    <w:rPr>
      <w:rFonts w:ascii="Times New Roman" w:hAnsi="Times New Roman"/>
      <w:kern w:val="0"/>
      <w:sz w:val="20"/>
      <w:lang w:val="en-GB"/>
    </w:rPr>
  </w:style>
  <w:style w:type="character" w:customStyle="1" w:styleId="CommentTextChar">
    <w:name w:val="Comment Text Char"/>
    <w:basedOn w:val="DefaultParagraphFont"/>
    <w:link w:val="CommentText"/>
    <w:rsid w:val="00E34ED3"/>
    <w:rPr>
      <w:rFonts w:ascii="Times New Roman" w:hAnsi="Times New Roman"/>
      <w:kern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4308">
      <w:bodyDiv w:val="1"/>
      <w:marLeft w:val="0"/>
      <w:marRight w:val="0"/>
      <w:marTop w:val="0"/>
      <w:marBottom w:val="0"/>
      <w:divBdr>
        <w:top w:val="none" w:sz="0" w:space="0" w:color="auto"/>
        <w:left w:val="none" w:sz="0" w:space="0" w:color="auto"/>
        <w:bottom w:val="none" w:sz="0" w:space="0" w:color="auto"/>
        <w:right w:val="none" w:sz="0" w:space="0" w:color="auto"/>
      </w:divBdr>
    </w:div>
    <w:div w:id="1073510291">
      <w:bodyDiv w:val="1"/>
      <w:marLeft w:val="0"/>
      <w:marRight w:val="0"/>
      <w:marTop w:val="0"/>
      <w:marBottom w:val="0"/>
      <w:divBdr>
        <w:top w:val="none" w:sz="0" w:space="0" w:color="auto"/>
        <w:left w:val="none" w:sz="0" w:space="0" w:color="auto"/>
        <w:bottom w:val="none" w:sz="0" w:space="0" w:color="auto"/>
        <w:right w:val="none" w:sz="0" w:space="0" w:color="auto"/>
      </w:divBdr>
    </w:div>
    <w:div w:id="1988363917">
      <w:bodyDiv w:val="1"/>
      <w:marLeft w:val="0"/>
      <w:marRight w:val="0"/>
      <w:marTop w:val="0"/>
      <w:marBottom w:val="0"/>
      <w:divBdr>
        <w:top w:val="none" w:sz="0" w:space="0" w:color="auto"/>
        <w:left w:val="none" w:sz="0" w:space="0" w:color="auto"/>
        <w:bottom w:val="none" w:sz="0" w:space="0" w:color="auto"/>
        <w:right w:val="none" w:sz="0" w:space="0" w:color="auto"/>
      </w:divBdr>
    </w:div>
    <w:div w:id="2027633148">
      <w:bodyDiv w:val="1"/>
      <w:marLeft w:val="0"/>
      <w:marRight w:val="0"/>
      <w:marTop w:val="0"/>
      <w:marBottom w:val="0"/>
      <w:divBdr>
        <w:top w:val="none" w:sz="0" w:space="0" w:color="auto"/>
        <w:left w:val="none" w:sz="0" w:space="0" w:color="auto"/>
        <w:bottom w:val="none" w:sz="0" w:space="0" w:color="auto"/>
        <w:right w:val="none" w:sz="0" w:space="0" w:color="auto"/>
      </w:divBdr>
    </w:div>
    <w:div w:id="208471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sfc.hk/web/EN/faqs/product-authorization/pooled-retirement-funds.html" TargetMode="External"/><Relationship Id="rId2" Type="http://schemas.openxmlformats.org/officeDocument/2006/relationships/hyperlink" Target="http://www.sfc.hk/web/EN/faqs/product-authorization/pooled-retirement-funds.html" TargetMode="External"/><Relationship Id="rId1" Type="http://schemas.openxmlformats.org/officeDocument/2006/relationships/hyperlink" Target="http://www.sfc.hk/web/EN/faqs/product-authorization/pooled-retirement-fund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FC">
  <a:themeElements>
    <a:clrScheme name="Custom 1">
      <a:dk1>
        <a:srgbClr val="000000"/>
      </a:dk1>
      <a:lt1>
        <a:srgbClr val="EAEAEA"/>
      </a:lt1>
      <a:dk2>
        <a:srgbClr val="80D7DB"/>
      </a:dk2>
      <a:lt2>
        <a:srgbClr val="E9B2AF"/>
      </a:lt2>
      <a:accent1>
        <a:srgbClr val="B5D2AC"/>
      </a:accent1>
      <a:accent2>
        <a:srgbClr val="5F5F5F"/>
      </a:accent2>
      <a:accent3>
        <a:srgbClr val="008080"/>
      </a:accent3>
      <a:accent4>
        <a:srgbClr val="CCCCFF"/>
      </a:accent4>
      <a:accent5>
        <a:srgbClr val="99CCFF"/>
      </a:accent5>
      <a:accent6>
        <a:srgbClr val="BBE0E3"/>
      </a:accent6>
      <a:hlink>
        <a:srgbClr val="0000E5"/>
      </a:hlink>
      <a:folHlink>
        <a:srgbClr val="7030A0"/>
      </a:folHlink>
    </a:clrScheme>
    <a:fontScheme name="SFC Font">
      <a:majorFont>
        <a:latin typeface="Arial"/>
        <a:ea typeface="新細明體"/>
        <a:cs typeface=""/>
      </a:majorFont>
      <a:minorFont>
        <a:latin typeface="Arial"/>
        <a:ea typeface="新細明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w="15875">
          <a:solidFill>
            <a:schemeClr val="accent3"/>
          </a:solidFill>
        </a:ln>
      </a:spPr>
      <a:bodyPr vertOverflow="clip" rtlCol="0" anchor="ctr"/>
      <a:lstStyle>
        <a:defPPr algn="ctr">
          <a:defRPr sz="1100"/>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4"/>
          </a:solidFill>
          <a:tailEnd type="arrow"/>
        </a:ln>
      </a:spPr>
      <a:bodyPr/>
      <a:lstStyle/>
      <a:style>
        <a:lnRef idx="1">
          <a:schemeClr val="accent1"/>
        </a:lnRef>
        <a:fillRef idx="0">
          <a:schemeClr val="accent1"/>
        </a:fillRef>
        <a:effectRef idx="0">
          <a:schemeClr val="accent1"/>
        </a:effectRef>
        <a:fontRef idx="minor">
          <a:schemeClr val="tx1"/>
        </a:fontRef>
      </a:style>
    </a:lnDef>
    <a:txDef>
      <a:spPr>
        <a:solidFill>
          <a:schemeClr val="accent5"/>
        </a:solidFill>
        <a:ln w="15875" cmpd="sng">
          <a:solidFill>
            <a:schemeClr val="accent3"/>
          </a:solidFill>
        </a:ln>
      </a:spPr>
      <a:bodyPr vertOverflow="clip" wrap="square" rtlCol="0" anchor="t"/>
      <a:lstStyle>
        <a:defPPr>
          <a:defRPr sz="1100"/>
        </a:defPPr>
      </a:lstStyle>
      <a:style>
        <a:lnRef idx="0">
          <a:scrgbClr r="0" g="0" b="0"/>
        </a:lnRef>
        <a:fillRef idx="0">
          <a:scrgbClr r="0" g="0" b="0"/>
        </a:fillRef>
        <a:effectRef idx="0">
          <a:scrgbClr r="0" g="0" b="0"/>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7936263D4BA5479F7BF640A85BAD6B" ma:contentTypeVersion="2" ma:contentTypeDescription="Create a new document." ma:contentTypeScope="" ma:versionID="e00c906713a1b12b0bfe11cc77b39399">
  <xsd:schema xmlns:xsd="http://www.w3.org/2001/XMLSchema" xmlns:xs="http://www.w3.org/2001/XMLSchema" xmlns:p="http://schemas.microsoft.com/office/2006/metadata/properties" xmlns:ns2="eaa3591c-d5a0-45a1-9714-bde43957cfe2" targetNamespace="http://schemas.microsoft.com/office/2006/metadata/properties" ma:root="true" ma:fieldsID="ffa07028cebbbf619be909ecc082fbae" ns2:_="">
    <xsd:import namespace="eaa3591c-d5a0-45a1-9714-bde43957cfe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3591c-d5a0-45a1-9714-bde43957cf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70501-AEC7-42B6-B368-9977C911D114}">
  <ds:schemaRefs>
    <ds:schemaRef ds:uri="http://schemas.microsoft.com/sharepoint/v3/contenttype/forms"/>
  </ds:schemaRefs>
</ds:datastoreItem>
</file>

<file path=customXml/itemProps2.xml><?xml version="1.0" encoding="utf-8"?>
<ds:datastoreItem xmlns:ds="http://schemas.openxmlformats.org/officeDocument/2006/customXml" ds:itemID="{F23D0635-4EA8-4DE3-9B09-04353193B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3591c-d5a0-45a1-9714-bde43957c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BBF467-5E19-417B-BE32-E3E0E2CA6E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450B70-3965-4B34-A927-913B2E439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65</Pages>
  <Words>15824</Words>
  <Characters>85769</Characters>
  <Application>Microsoft Office Word</Application>
  <DocSecurity>0</DocSecurity>
  <Lines>3729</Lines>
  <Paragraphs>1285</Paragraphs>
  <ScaleCrop>false</ScaleCrop>
  <HeadingPairs>
    <vt:vector size="2" baseType="variant">
      <vt:variant>
        <vt:lpstr>Title</vt:lpstr>
      </vt:variant>
      <vt:variant>
        <vt:i4>1</vt:i4>
      </vt:variant>
    </vt:vector>
  </HeadingPairs>
  <TitlesOfParts>
    <vt:vector size="1" baseType="lpstr">
      <vt:lpstr/>
    </vt:vector>
  </TitlesOfParts>
  <Company>Securities and Futures Commission</Company>
  <LinksUpToDate>false</LinksUpToDate>
  <CharactersWithSpaces>100308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LH TSE</dc:creator>
  <cp:keywords/>
  <dc:description/>
  <cp:lastModifiedBy>IP</cp:lastModifiedBy>
  <cp:revision>43</cp:revision>
  <cp:lastPrinted>2022-07-07T06:05:00Z</cp:lastPrinted>
  <dcterms:created xsi:type="dcterms:W3CDTF">2022-07-07T07:31:00Z</dcterms:created>
  <dcterms:modified xsi:type="dcterms:W3CDTF">2022-07-08T07:54:00Z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0x010100FE7936263D4BA5479F7BF640A85BAD6B</vt:lpwstr>
  </property>
</Properties>
</file>