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Application for Authorization</w:t>
      </w:r>
    </w:p>
    <w:p w:rsidR="00410885" w:rsidRDefault="00410885">
      <w:pPr>
        <w:pStyle w:val="Title"/>
        <w:adjustRightInd w:val="0"/>
        <w:snapToGrid w:val="0"/>
        <w:contextualSpacing/>
        <w:rPr>
          <w:rFonts w:ascii="Arial" w:hAnsi="Arial" w:cs="Arial"/>
          <w:szCs w:val="28"/>
        </w:rPr>
      </w:pPr>
      <w:proofErr w:type="gramStart"/>
      <w:r>
        <w:rPr>
          <w:rFonts w:ascii="Arial" w:hAnsi="Arial" w:cs="Arial"/>
          <w:szCs w:val="28"/>
        </w:rPr>
        <w:t>of</w:t>
      </w:r>
      <w:proofErr w:type="gramEnd"/>
      <w:r>
        <w:rPr>
          <w:rFonts w:ascii="Arial" w:hAnsi="Arial" w:cs="Arial"/>
          <w:szCs w:val="28"/>
        </w:rPr>
        <w:t xml:space="preserve"> </w:t>
      </w:r>
      <w:r w:rsidR="00A32E85">
        <w:rPr>
          <w:rFonts w:ascii="Arial" w:hAnsi="Arial" w:cs="Arial"/>
          <w:szCs w:val="28"/>
        </w:rPr>
        <w:t>Mainland 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rsidR="00D77F4E" w:rsidRDefault="00D77F4E" w:rsidP="00C61192">
      <w:pPr>
        <w:adjustRightInd w:val="0"/>
        <w:snapToGrid w:val="0"/>
        <w:contextualSpacing/>
        <w:rPr>
          <w:rFonts w:ascii="Arial" w:hAnsi="Arial" w:cs="Arial"/>
          <w:sz w:val="20"/>
          <w:szCs w:val="20"/>
        </w:rPr>
      </w:pPr>
    </w:p>
    <w:p w:rsidR="00830818" w:rsidRDefault="00372233" w:rsidP="00830818">
      <w:pPr>
        <w:pStyle w:val="Roman"/>
        <w:numPr>
          <w:ilvl w:val="0"/>
          <w:numId w:val="0"/>
        </w:numPr>
        <w:adjustRightInd w:val="0"/>
        <w:snapToGrid w:val="0"/>
        <w:contextualSpacing/>
        <w:rPr>
          <w:rFonts w:ascii="Arial" w:hAnsi="Arial" w:cs="Arial"/>
          <w:sz w:val="24"/>
        </w:rPr>
      </w:pPr>
      <w:r>
        <w:rPr>
          <w:rFonts w:ascii="Arial" w:hAnsi="Arial" w:cs="Arial"/>
          <w:sz w:val="24"/>
        </w:rPr>
      </w:r>
      <w:r>
        <w:rPr>
          <w:rFonts w:ascii="Arial" w:hAnsi="Arial" w:cs="Arial"/>
          <w:sz w:val="24"/>
        </w:rPr>
        <w:pict w14:anchorId="4E2184D6">
          <v:shapetype id="_x0000_t202" coordsize="21600,21600" o:spt="202" path="m,l,21600r21600,l21600,xe">
            <v:stroke joinstyle="miter"/>
            <v:path gradientshapeok="t" o:connecttype="rect"/>
          </v:shapetype>
          <v:shape id="_x0000_s1052" type="#_x0000_t202" style="width:464.5pt;height:50.6pt;mso-left-percent:-10001;mso-top-percent:-10001;mso-position-horizontal:absolute;mso-position-horizontal-relative:char;mso-position-vertical:absolute;mso-position-vertical-relative:line;mso-left-percent:-10001;mso-top-percent:-10001;mso-width-relative:margin;mso-height-relative:margin" fillcolor="#d8d8d8 [2732]">
            <v:textbox style="mso-next-textbox:#_x0000_s1052">
              <w:txbxContent>
                <w:p w:rsidR="00E375F0" w:rsidRPr="00830818" w:rsidRDefault="00E375F0" w:rsidP="007D4209">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should</w:t>
                  </w:r>
                  <w:r w:rsidRPr="00830818">
                    <w:rPr>
                      <w:rFonts w:ascii="Arial" w:hAnsi="Arial" w:cs="Arial"/>
                      <w:b/>
                      <w:bCs/>
                      <w:i/>
                      <w:sz w:val="22"/>
                      <w:szCs w:val="22"/>
                      <w:lang w:val="en-US"/>
                    </w:rPr>
                    <w:t xml:space="preserve"> be used with effect from </w:t>
                  </w:r>
                  <w:r>
                    <w:rPr>
                      <w:rFonts w:ascii="Arial" w:hAnsi="Arial" w:cs="Arial"/>
                      <w:b/>
                      <w:bCs/>
                      <w:i/>
                      <w:sz w:val="22"/>
                      <w:szCs w:val="22"/>
                      <w:lang w:val="en-US"/>
                    </w:rPr>
                    <w:t xml:space="preserve">9 February 2018 in support of any </w:t>
                  </w:r>
                  <w:r w:rsidRPr="00830818">
                    <w:rPr>
                      <w:rFonts w:ascii="Arial" w:hAnsi="Arial" w:cs="Arial"/>
                      <w:b/>
                      <w:bCs/>
                      <w:i/>
                      <w:sz w:val="22"/>
                      <w:szCs w:val="22"/>
                      <w:lang w:val="en-US"/>
                    </w:rPr>
                    <w:t>application</w:t>
                  </w:r>
                  <w:r>
                    <w:rPr>
                      <w:rFonts w:ascii="Arial" w:hAnsi="Arial" w:cs="Arial"/>
                      <w:b/>
                      <w:bCs/>
                      <w:i/>
                      <w:sz w:val="22"/>
                      <w:szCs w:val="22"/>
                      <w:lang w:val="en-US"/>
                    </w:rPr>
                    <w:t xml:space="preserve"> </w:t>
                  </w:r>
                  <w:r w:rsidRPr="00830818">
                    <w:rPr>
                      <w:rFonts w:ascii="Arial" w:hAnsi="Arial" w:cs="Arial"/>
                      <w:b/>
                      <w:bCs/>
                      <w:i/>
                      <w:sz w:val="22"/>
                      <w:szCs w:val="22"/>
                      <w:lang w:val="en-US"/>
                    </w:rPr>
                    <w:t xml:space="preserve">for authorization of a </w:t>
                  </w:r>
                  <w:r>
                    <w:rPr>
                      <w:rFonts w:ascii="Arial" w:hAnsi="Arial" w:cs="Arial"/>
                      <w:b/>
                      <w:bCs/>
                      <w:i/>
                      <w:sz w:val="22"/>
                      <w:szCs w:val="22"/>
                      <w:lang w:val="en-US"/>
                    </w:rPr>
                    <w:t>Mainland</w:t>
                  </w:r>
                  <w:r w:rsidRPr="00830818">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830818">
                    <w:rPr>
                      <w:rFonts w:ascii="Arial" w:hAnsi="Arial" w:cs="Arial"/>
                      <w:b/>
                      <w:bCs/>
                      <w:i/>
                      <w:sz w:val="22"/>
                      <w:szCs w:val="22"/>
                      <w:lang w:val="en-US"/>
                    </w:rPr>
                    <w:t>offering document(s)</w:t>
                  </w:r>
                  <w:r>
                    <w:rPr>
                      <w:rFonts w:ascii="Arial" w:hAnsi="Arial" w:cs="Arial"/>
                      <w:b/>
                      <w:bCs/>
                      <w:i/>
                      <w:sz w:val="22"/>
                      <w:szCs w:val="22"/>
                      <w:lang w:val="en-US"/>
                    </w:rPr>
                    <w:t xml:space="preserve">.  </w:t>
                  </w:r>
                </w:p>
              </w:txbxContent>
            </v:textbox>
            <w10:anchorlock/>
          </v:shape>
        </w:pict>
      </w:r>
    </w:p>
    <w:p w:rsidR="00830818" w:rsidRDefault="00830818" w:rsidP="00830818">
      <w:pPr>
        <w:pStyle w:val="Roman"/>
        <w:numPr>
          <w:ilvl w:val="0"/>
          <w:numId w:val="0"/>
        </w:numPr>
        <w:adjustRightInd w:val="0"/>
        <w:snapToGrid w:val="0"/>
        <w:contextualSpacing/>
        <w:rPr>
          <w:rFonts w:ascii="Arial" w:hAnsi="Arial" w:cs="Arial"/>
          <w:sz w:val="24"/>
        </w:rPr>
      </w:pPr>
    </w:p>
    <w:p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rsidR="00D77F4E" w:rsidRPr="00366E3E" w:rsidRDefault="00D77F4E" w:rsidP="00C61192">
      <w:pPr>
        <w:adjustRightInd w:val="0"/>
        <w:snapToGrid w:val="0"/>
        <w:contextualSpacing/>
        <w:rPr>
          <w:rFonts w:ascii="Arial" w:hAnsi="Arial" w:cs="Arial"/>
          <w:sz w:val="20"/>
          <w:szCs w:val="20"/>
        </w:rPr>
      </w:pPr>
    </w:p>
    <w:p w:rsidR="00E4470C" w:rsidRDefault="00D77F4E" w:rsidP="00C61192">
      <w:pPr>
        <w:adjustRightInd w:val="0"/>
        <w:snapToGrid w:val="0"/>
        <w:contextualSpacing/>
        <w:jc w:val="left"/>
        <w:rPr>
          <w:rFonts w:ascii="Arial" w:hAnsi="Arial" w:cs="Arial"/>
          <w:sz w:val="20"/>
          <w:szCs w:val="20"/>
        </w:rPr>
      </w:pPr>
      <w:r w:rsidRPr="006D71FE">
        <w:rPr>
          <w:rFonts w:ascii="Arial" w:hAnsi="Arial" w:cs="Arial"/>
          <w:sz w:val="20"/>
          <w:szCs w:val="20"/>
        </w:rPr>
        <w:t xml:space="preserve">An applicant seeking authorization of a </w:t>
      </w:r>
      <w:r w:rsidR="00A32E85">
        <w:rPr>
          <w:rFonts w:ascii="Arial" w:hAnsi="Arial" w:cs="Arial"/>
          <w:sz w:val="20"/>
          <w:szCs w:val="20"/>
        </w:rPr>
        <w:t xml:space="preserve">publicly offered </w:t>
      </w:r>
      <w:r w:rsidR="00C05579">
        <w:rPr>
          <w:rFonts w:ascii="Arial" w:hAnsi="Arial" w:cs="Arial"/>
          <w:sz w:val="20"/>
          <w:szCs w:val="20"/>
        </w:rPr>
        <w:t xml:space="preserve">securities investment </w:t>
      </w:r>
      <w:r w:rsidR="00A32E85">
        <w:rPr>
          <w:rFonts w:ascii="Arial" w:hAnsi="Arial" w:cs="Arial"/>
          <w:sz w:val="20"/>
          <w:szCs w:val="20"/>
        </w:rPr>
        <w:t xml:space="preserve">fund registered with the China Securities </w:t>
      </w:r>
      <w:r w:rsidR="00A32E85" w:rsidRPr="00445F2B">
        <w:rPr>
          <w:rFonts w:ascii="Arial" w:hAnsi="Arial" w:cs="Arial"/>
          <w:sz w:val="20"/>
          <w:szCs w:val="20"/>
        </w:rPr>
        <w:t>Regulatory Commission (“CSRC”)</w:t>
      </w:r>
      <w:r w:rsidRPr="00445F2B">
        <w:rPr>
          <w:rFonts w:ascii="Arial" w:hAnsi="Arial" w:cs="Arial"/>
          <w:sz w:val="20"/>
          <w:szCs w:val="20"/>
        </w:rPr>
        <w:t xml:space="preserve"> </w:t>
      </w:r>
      <w:r w:rsidR="00A32E85" w:rsidRPr="00445F2B">
        <w:rPr>
          <w:rFonts w:ascii="Arial" w:hAnsi="Arial" w:cs="Arial"/>
          <w:sz w:val="20"/>
          <w:szCs w:val="20"/>
        </w:rPr>
        <w:t xml:space="preserve">under the Securities Investment Fund Law of the People’s Republic of China </w:t>
      </w:r>
      <w:r w:rsidRPr="00445F2B">
        <w:rPr>
          <w:rFonts w:ascii="Arial" w:hAnsi="Arial" w:cs="Arial"/>
          <w:sz w:val="20"/>
          <w:szCs w:val="20"/>
        </w:rPr>
        <w:t>and its</w:t>
      </w:r>
      <w:r w:rsidR="007E0FEE" w:rsidRPr="00445F2B">
        <w:rPr>
          <w:rFonts w:ascii="Arial" w:hAnsi="Arial" w:cs="Arial"/>
          <w:sz w:val="20"/>
          <w:szCs w:val="20"/>
        </w:rPr>
        <w:t xml:space="preserve"> Hong Kong</w:t>
      </w:r>
      <w:r w:rsidRPr="00445F2B">
        <w:rPr>
          <w:rFonts w:ascii="Arial" w:hAnsi="Arial" w:cs="Arial"/>
          <w:sz w:val="20"/>
          <w:szCs w:val="20"/>
        </w:rPr>
        <w:t xml:space="preserve"> offering document(s) </w:t>
      </w:r>
      <w:r w:rsidR="007F68EC" w:rsidRPr="00445F2B">
        <w:rPr>
          <w:rFonts w:ascii="Arial" w:hAnsi="Arial" w:cs="Arial"/>
          <w:sz w:val="20"/>
          <w:szCs w:val="20"/>
        </w:rPr>
        <w:t>under</w:t>
      </w:r>
      <w:r w:rsidRPr="00445F2B">
        <w:rPr>
          <w:rFonts w:ascii="Arial" w:hAnsi="Arial" w:cs="Arial"/>
          <w:sz w:val="20"/>
          <w:szCs w:val="20"/>
        </w:rPr>
        <w:t xml:space="preserve"> </w:t>
      </w:r>
      <w:r w:rsidR="005D45A3" w:rsidRPr="00445F2B">
        <w:rPr>
          <w:rFonts w:ascii="Arial" w:hAnsi="Arial" w:cs="Arial"/>
          <w:sz w:val="20"/>
          <w:szCs w:val="20"/>
        </w:rPr>
        <w:t>the Mutual Recognition of Funds between Mainland and Hong Kong (“MRF”)</w:t>
      </w:r>
      <w:r w:rsidR="007F68EC" w:rsidRPr="00445F2B">
        <w:rPr>
          <w:rFonts w:ascii="Arial" w:hAnsi="Arial" w:cs="Arial"/>
          <w:sz w:val="20"/>
          <w:szCs w:val="20"/>
        </w:rPr>
        <w:t xml:space="preserve"> arrangement</w:t>
      </w:r>
      <w:r w:rsidR="005D45A3" w:rsidRPr="00445F2B">
        <w:rPr>
          <w:rFonts w:ascii="Arial" w:hAnsi="Arial" w:cs="Arial"/>
          <w:sz w:val="20"/>
          <w:szCs w:val="20"/>
        </w:rPr>
        <w:t xml:space="preserve"> and </w:t>
      </w:r>
      <w:r w:rsidR="007F68EC" w:rsidRPr="00445F2B">
        <w:rPr>
          <w:rFonts w:ascii="Arial" w:hAnsi="Arial" w:cs="Arial"/>
          <w:sz w:val="20"/>
          <w:szCs w:val="20"/>
        </w:rPr>
        <w:t xml:space="preserve">pursuant to </w:t>
      </w:r>
      <w:r w:rsidRPr="00445F2B">
        <w:rPr>
          <w:rFonts w:ascii="Arial" w:hAnsi="Arial" w:cs="Arial"/>
          <w:sz w:val="20"/>
          <w:szCs w:val="20"/>
        </w:rPr>
        <w:t xml:space="preserve">sections 104 and 105 of the Securities and Futures Ordinance </w:t>
      </w:r>
      <w:r w:rsidR="00C71E88" w:rsidRPr="00445F2B">
        <w:rPr>
          <w:rFonts w:ascii="Arial" w:hAnsi="Arial" w:cs="Arial"/>
          <w:sz w:val="20"/>
          <w:szCs w:val="20"/>
        </w:rPr>
        <w:t>(“SFO”)</w:t>
      </w:r>
      <w:r w:rsidR="007F68EC" w:rsidRPr="00445F2B">
        <w:rPr>
          <w:rFonts w:ascii="Arial" w:hAnsi="Arial" w:cs="Arial"/>
          <w:sz w:val="20"/>
          <w:szCs w:val="20"/>
        </w:rPr>
        <w:t xml:space="preserve"> respectively</w:t>
      </w:r>
      <w:r w:rsidR="00C71E88" w:rsidRPr="00445F2B">
        <w:rPr>
          <w:rFonts w:ascii="Arial" w:hAnsi="Arial" w:cs="Arial"/>
          <w:sz w:val="20"/>
          <w:szCs w:val="20"/>
        </w:rPr>
        <w:t xml:space="preserve"> </w:t>
      </w:r>
      <w:r w:rsidRPr="00445F2B">
        <w:rPr>
          <w:rFonts w:ascii="Arial" w:hAnsi="Arial" w:cs="Arial"/>
          <w:sz w:val="20"/>
          <w:szCs w:val="20"/>
        </w:rPr>
        <w:t>must complete this Information Checklist and submit it to the Investment Products Division of the Securities and Futures Commission (the</w:t>
      </w:r>
      <w:r w:rsidR="00C71E88" w:rsidRPr="00445F2B">
        <w:rPr>
          <w:rFonts w:ascii="Arial" w:hAnsi="Arial" w:cs="Arial"/>
          <w:sz w:val="20"/>
          <w:szCs w:val="20"/>
        </w:rPr>
        <w:t xml:space="preserve"> “Commission” or the</w:t>
      </w:r>
      <w:r w:rsidRPr="00445F2B">
        <w:rPr>
          <w:rFonts w:ascii="Arial" w:hAnsi="Arial" w:cs="Arial"/>
          <w:sz w:val="20"/>
          <w:szCs w:val="20"/>
        </w:rPr>
        <w:t xml:space="preserve"> “SFC”), together with relevant documents provided hereunder that are required for an application.</w:t>
      </w:r>
      <w:r w:rsidR="0093085C">
        <w:rPr>
          <w:rFonts w:ascii="Arial" w:hAnsi="Arial" w:cs="Arial"/>
          <w:sz w:val="20"/>
          <w:szCs w:val="20"/>
        </w:rPr>
        <w:t xml:space="preserve">  </w:t>
      </w:r>
      <w:r w:rsidR="00E4470C" w:rsidRPr="00445F2B">
        <w:rPr>
          <w:rFonts w:ascii="Arial" w:hAnsi="Arial" w:cs="Arial"/>
          <w:sz w:val="20"/>
          <w:szCs w:val="20"/>
        </w:rPr>
        <w:t>The SFC reserves the right to request for more information and/</w:t>
      </w:r>
      <w:r w:rsidR="00037828" w:rsidRPr="00445F2B">
        <w:rPr>
          <w:rFonts w:ascii="Arial" w:hAnsi="Arial" w:cs="Arial"/>
          <w:sz w:val="20"/>
          <w:szCs w:val="20"/>
        </w:rPr>
        <w:t xml:space="preserve">or </w:t>
      </w:r>
      <w:r w:rsidR="00E4470C" w:rsidRPr="00445F2B">
        <w:rPr>
          <w:rFonts w:ascii="Arial" w:hAnsi="Arial" w:cs="Arial"/>
          <w:sz w:val="20"/>
          <w:szCs w:val="20"/>
        </w:rPr>
        <w:t>documents in reviewing and considering each application.</w:t>
      </w:r>
    </w:p>
    <w:p w:rsidR="009742E2" w:rsidRDefault="009742E2" w:rsidP="009742E2">
      <w:pPr>
        <w:adjustRightInd w:val="0"/>
        <w:snapToGrid w:val="0"/>
        <w:jc w:val="left"/>
        <w:rPr>
          <w:rFonts w:ascii="Arial" w:hAnsi="Arial" w:cs="Arial"/>
          <w:b/>
          <w:bCs/>
          <w:sz w:val="20"/>
          <w:szCs w:val="20"/>
        </w:rPr>
      </w:pPr>
      <w:bookmarkStart w:id="0" w:name="_GoBack"/>
      <w:bookmarkEnd w:id="0"/>
    </w:p>
    <w:p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The SFC reserves the right to return forthwith, without processing, an incomplete</w:t>
      </w:r>
      <w:r w:rsidR="00C31686">
        <w:rPr>
          <w:rFonts w:ascii="Arial" w:hAnsi="Arial" w:cs="Arial"/>
          <w:b/>
          <w:bCs/>
          <w:sz w:val="20"/>
          <w:szCs w:val="20"/>
        </w:rPr>
        <w:t xml:space="preserve"> or non-compliant</w:t>
      </w:r>
      <w:r w:rsidRPr="006D71FE">
        <w:rPr>
          <w:rFonts w:ascii="Arial" w:hAnsi="Arial" w:cs="Arial"/>
          <w:b/>
          <w:bCs/>
          <w:sz w:val="20"/>
          <w:szCs w:val="20"/>
        </w:rPr>
        <w:t xml:space="preserve"> application to the extent </w:t>
      </w:r>
      <w:r w:rsidR="00B63C63">
        <w:rPr>
          <w:rFonts w:ascii="Arial" w:hAnsi="Arial" w:cs="Arial"/>
          <w:b/>
          <w:bCs/>
          <w:sz w:val="20"/>
          <w:szCs w:val="20"/>
        </w:rPr>
        <w:t>the application form</w:t>
      </w:r>
      <w:r w:rsidR="00B63C63" w:rsidRPr="007D4209">
        <w:rPr>
          <w:rFonts w:ascii="Arial" w:hAnsi="Arial" w:cs="Arial"/>
          <w:b/>
          <w:bCs/>
          <w:sz w:val="20"/>
          <w:szCs w:val="20"/>
          <w:vertAlign w:val="superscript"/>
        </w:rPr>
        <w:t>1</w:t>
      </w:r>
      <w:r w:rsidR="00EB3009">
        <w:rPr>
          <w:rFonts w:ascii="Arial" w:hAnsi="Arial" w:cs="Arial"/>
          <w:b/>
          <w:bCs/>
          <w:sz w:val="20"/>
          <w:szCs w:val="20"/>
        </w:rPr>
        <w:t>,</w:t>
      </w:r>
      <w:r w:rsidR="00B63C63">
        <w:rPr>
          <w:rFonts w:ascii="Arial" w:hAnsi="Arial" w:cs="Arial"/>
          <w:b/>
          <w:bCs/>
          <w:sz w:val="20"/>
          <w:szCs w:val="20"/>
        </w:rPr>
        <w:t xml:space="preserve"> </w:t>
      </w:r>
      <w:r w:rsidRPr="006D71FE">
        <w:rPr>
          <w:rFonts w:ascii="Arial" w:hAnsi="Arial" w:cs="Arial"/>
          <w:b/>
          <w:bCs/>
          <w:sz w:val="20"/>
          <w:szCs w:val="20"/>
        </w:rPr>
        <w:t>th</w:t>
      </w:r>
      <w:r w:rsidR="00E147DE">
        <w:rPr>
          <w:rFonts w:ascii="Arial" w:hAnsi="Arial" w:cs="Arial"/>
          <w:b/>
          <w:bCs/>
          <w:sz w:val="20"/>
          <w:szCs w:val="20"/>
        </w:rPr>
        <w:t>is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authorization of </w:t>
      </w:r>
      <w:r w:rsidRPr="002A072E">
        <w:rPr>
          <w:rFonts w:ascii="Arial" w:hAnsi="Arial" w:cs="Arial"/>
          <w:b/>
          <w:bCs/>
          <w:sz w:val="20"/>
          <w:szCs w:val="20"/>
        </w:rPr>
        <w:t xml:space="preserve">a </w:t>
      </w:r>
      <w:r w:rsidR="002207D1" w:rsidRPr="00445F2B">
        <w:rPr>
          <w:rFonts w:ascii="Arial" w:hAnsi="Arial" w:cs="Arial"/>
          <w:b/>
          <w:bCs/>
          <w:sz w:val="20"/>
          <w:szCs w:val="20"/>
        </w:rPr>
        <w:t xml:space="preserve">Mainland </w:t>
      </w:r>
      <w:r w:rsidR="007F68EC" w:rsidRPr="00445F2B">
        <w:rPr>
          <w:rFonts w:ascii="Arial" w:hAnsi="Arial" w:cs="Arial"/>
          <w:b/>
          <w:bCs/>
          <w:sz w:val="20"/>
          <w:szCs w:val="20"/>
        </w:rPr>
        <w:t>fund</w:t>
      </w:r>
      <w:r w:rsidRPr="002A072E">
        <w:rPr>
          <w:rFonts w:ascii="Arial" w:hAnsi="Arial" w:cs="Arial"/>
          <w:b/>
          <w:bCs/>
          <w:sz w:val="20"/>
          <w:szCs w:val="20"/>
        </w:rPr>
        <w:t>.</w:t>
      </w:r>
    </w:p>
    <w:p w:rsidR="00E4470C" w:rsidRDefault="00E4470C" w:rsidP="00C61192">
      <w:pPr>
        <w:adjustRightInd w:val="0"/>
        <w:snapToGrid w:val="0"/>
        <w:jc w:val="left"/>
        <w:rPr>
          <w:rFonts w:ascii="Arial" w:hAnsi="Arial" w:cs="Arial"/>
          <w:sz w:val="20"/>
          <w:szCs w:val="20"/>
        </w:rPr>
      </w:pPr>
    </w:p>
    <w:p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rsidR="00306F58" w:rsidRDefault="00306F58" w:rsidP="00C61192">
      <w:pPr>
        <w:adjustRightInd w:val="0"/>
        <w:snapToGrid w:val="0"/>
        <w:jc w:val="left"/>
        <w:rPr>
          <w:rFonts w:ascii="Arial" w:hAnsi="Arial" w:cs="Arial"/>
          <w:sz w:val="20"/>
          <w:szCs w:val="20"/>
          <w:lang w:eastAsia="zh-CN"/>
        </w:rPr>
      </w:pPr>
    </w:p>
    <w:p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810"/>
        <w:gridCol w:w="297"/>
        <w:gridCol w:w="6466"/>
      </w:tblGrid>
      <w:tr w:rsidR="00410885" w:rsidRPr="00833EEE" w:rsidTr="007D4209">
        <w:trPr>
          <w:trHeight w:val="115"/>
        </w:trPr>
        <w:tc>
          <w:tcPr>
            <w:tcW w:w="1468" w:type="pct"/>
          </w:tcPr>
          <w:p w:rsidR="00410885" w:rsidRPr="00833EEE" w:rsidRDefault="00410885" w:rsidP="00D11A68">
            <w:pPr>
              <w:snapToGrid w:val="0"/>
              <w:jc w:val="left"/>
              <w:rPr>
                <w:rFonts w:ascii="Arial" w:hAnsi="Arial" w:cs="Arial"/>
                <w:b/>
                <w:sz w:val="20"/>
                <w:szCs w:val="20"/>
              </w:rPr>
            </w:pPr>
            <w:r w:rsidRPr="00410885">
              <w:rPr>
                <w:rFonts w:ascii="Arial" w:hAnsi="Arial" w:cs="Arial"/>
                <w:b/>
                <w:sz w:val="20"/>
                <w:szCs w:val="20"/>
              </w:rPr>
              <w:t xml:space="preserve">Structure of the </w:t>
            </w:r>
            <w:r w:rsidR="00EA0E38">
              <w:rPr>
                <w:rFonts w:ascii="Arial" w:hAnsi="Arial" w:cs="Arial"/>
                <w:b/>
                <w:sz w:val="20"/>
                <w:szCs w:val="20"/>
              </w:rPr>
              <w:t xml:space="preserve">Mainland </w:t>
            </w:r>
            <w:r w:rsidR="00F14CA3">
              <w:rPr>
                <w:rFonts w:ascii="Arial" w:hAnsi="Arial" w:cs="Arial"/>
                <w:b/>
                <w:sz w:val="20"/>
                <w:szCs w:val="20"/>
              </w:rPr>
              <w:t>fund</w:t>
            </w:r>
            <w:r w:rsidR="00EA0E38">
              <w:rPr>
                <w:rFonts w:ascii="Arial" w:hAnsi="Arial" w:cs="Arial"/>
                <w:b/>
                <w:sz w:val="20"/>
                <w:szCs w:val="20"/>
              </w:rPr>
              <w:t>(s)</w:t>
            </w:r>
          </w:p>
        </w:tc>
        <w:tc>
          <w:tcPr>
            <w:tcW w:w="155" w:type="pct"/>
            <w:vAlign w:val="bottom"/>
          </w:tcPr>
          <w:p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rsidR="007E0FEE" w:rsidRDefault="007E0FEE" w:rsidP="009567D7">
            <w:pPr>
              <w:snapToGrid w:val="0"/>
              <w:jc w:val="left"/>
              <w:rPr>
                <w:rFonts w:ascii="Arial" w:hAnsi="Arial" w:cs="Arial"/>
                <w:sz w:val="20"/>
                <w:szCs w:val="20"/>
              </w:rPr>
            </w:pPr>
          </w:p>
          <w:p w:rsidR="00410885" w:rsidRPr="00833EEE" w:rsidRDefault="009742E2" w:rsidP="00385DC6">
            <w:pPr>
              <w:snapToGrid w:val="0"/>
              <w:jc w:val="left"/>
              <w:rPr>
                <w:rFonts w:ascii="Arial" w:hAnsi="Arial" w:cs="Arial"/>
                <w:sz w:val="20"/>
                <w:szCs w:val="20"/>
              </w:rPr>
            </w:pPr>
            <w:r w:rsidRPr="00833EEE">
              <w:rPr>
                <w:rFonts w:ascii="Arial" w:hAnsi="Arial" w:cs="Arial"/>
                <w:sz w:val="20"/>
                <w:szCs w:val="20"/>
              </w:rPr>
              <w:t>As stated under 3(a)(</w:t>
            </w:r>
            <w:proofErr w:type="spellStart"/>
            <w:r w:rsidRPr="00833EEE">
              <w:rPr>
                <w:rFonts w:ascii="Arial" w:hAnsi="Arial" w:cs="Arial"/>
                <w:sz w:val="20"/>
                <w:szCs w:val="20"/>
              </w:rPr>
              <w:t>i</w:t>
            </w:r>
            <w:proofErr w:type="spellEnd"/>
            <w:r w:rsidRPr="00833EEE">
              <w:rPr>
                <w:rFonts w:ascii="Arial" w:hAnsi="Arial" w:cs="Arial"/>
                <w:sz w:val="20"/>
                <w:szCs w:val="20"/>
              </w:rPr>
              <w:t>) of the application form</w:t>
            </w:r>
            <w:r w:rsidR="00385DC6">
              <w:rPr>
                <w:rStyle w:val="FootnoteReference"/>
                <w:rFonts w:ascii="Arial" w:hAnsi="Arial" w:cs="Arial"/>
                <w:sz w:val="20"/>
                <w:szCs w:val="20"/>
              </w:rPr>
              <w:footnoteReference w:id="2"/>
            </w:r>
          </w:p>
        </w:tc>
      </w:tr>
      <w:tr w:rsidR="00E35233" w:rsidRPr="007E0FEE" w:rsidTr="007D4209">
        <w:trPr>
          <w:trHeight w:val="386"/>
        </w:trPr>
        <w:tc>
          <w:tcPr>
            <w:tcW w:w="1468" w:type="pct"/>
          </w:tcPr>
          <w:p w:rsidR="008E334A" w:rsidRPr="002A072E" w:rsidRDefault="008E334A">
            <w:pPr>
              <w:snapToGrid w:val="0"/>
              <w:jc w:val="left"/>
              <w:rPr>
                <w:rFonts w:ascii="Arial" w:hAnsi="Arial" w:cs="Arial"/>
                <w:b/>
                <w:bCs/>
                <w:sz w:val="20"/>
                <w:szCs w:val="20"/>
              </w:rPr>
            </w:pPr>
          </w:p>
          <w:p w:rsidR="00E35233" w:rsidRPr="00445F2B" w:rsidDel="009742E2" w:rsidRDefault="00EA0E38" w:rsidP="00D11A68">
            <w:pPr>
              <w:snapToGrid w:val="0"/>
              <w:jc w:val="left"/>
              <w:rPr>
                <w:rFonts w:ascii="Arial" w:hAnsi="Arial" w:cs="Arial"/>
                <w:b/>
                <w:bCs/>
                <w:sz w:val="20"/>
                <w:szCs w:val="20"/>
              </w:rPr>
            </w:pPr>
            <w:r w:rsidRPr="00445F2B">
              <w:rPr>
                <w:rFonts w:ascii="Arial" w:hAnsi="Arial" w:cs="Arial"/>
                <w:b/>
                <w:bCs/>
                <w:sz w:val="20"/>
                <w:szCs w:val="20"/>
              </w:rPr>
              <w:t xml:space="preserve">Mainland </w:t>
            </w:r>
            <w:r w:rsidR="00F14CA3" w:rsidRPr="00445F2B">
              <w:rPr>
                <w:rFonts w:ascii="Arial" w:hAnsi="Arial" w:cs="Arial"/>
                <w:b/>
                <w:bCs/>
                <w:sz w:val="20"/>
                <w:szCs w:val="20"/>
              </w:rPr>
              <w:t>fund</w:t>
            </w:r>
            <w:r w:rsidRPr="00445F2B">
              <w:rPr>
                <w:rFonts w:ascii="Arial" w:hAnsi="Arial" w:cs="Arial"/>
                <w:b/>
                <w:bCs/>
                <w:sz w:val="20"/>
                <w:szCs w:val="20"/>
              </w:rPr>
              <w:t>(s)</w:t>
            </w:r>
            <w:r w:rsidR="00E35233" w:rsidRPr="00445F2B">
              <w:rPr>
                <w:rFonts w:ascii="Arial" w:hAnsi="Arial" w:cs="Arial"/>
                <w:b/>
                <w:bCs/>
                <w:sz w:val="20"/>
                <w:szCs w:val="20"/>
              </w:rPr>
              <w:t xml:space="preserve"> under application</w:t>
            </w:r>
          </w:p>
        </w:tc>
        <w:tc>
          <w:tcPr>
            <w:tcW w:w="155" w:type="pct"/>
            <w:vAlign w:val="bottom"/>
          </w:tcPr>
          <w:p w:rsidR="008E334A" w:rsidRPr="00445F2B" w:rsidRDefault="008E334A" w:rsidP="00024568">
            <w:pPr>
              <w:snapToGrid w:val="0"/>
              <w:rPr>
                <w:rFonts w:ascii="Arial" w:hAnsi="Arial" w:cs="Arial"/>
                <w:b/>
                <w:bCs/>
                <w:sz w:val="20"/>
                <w:szCs w:val="20"/>
              </w:rPr>
            </w:pPr>
          </w:p>
          <w:p w:rsidR="00E35233" w:rsidRPr="00445F2B" w:rsidRDefault="00E35233" w:rsidP="00024568">
            <w:pPr>
              <w:snapToGrid w:val="0"/>
              <w:rPr>
                <w:rFonts w:ascii="Arial" w:hAnsi="Arial" w:cs="Arial"/>
                <w:b/>
                <w:bCs/>
                <w:sz w:val="20"/>
                <w:szCs w:val="20"/>
              </w:rPr>
            </w:pPr>
            <w:r w:rsidRPr="00445F2B">
              <w:rPr>
                <w:rFonts w:ascii="Arial" w:hAnsi="Arial" w:cs="Arial"/>
                <w:b/>
                <w:bCs/>
                <w:sz w:val="20"/>
                <w:szCs w:val="20"/>
              </w:rPr>
              <w:t>:</w:t>
            </w:r>
          </w:p>
          <w:p w:rsidR="003B07F3" w:rsidRPr="00445F2B" w:rsidRDefault="003B07F3" w:rsidP="00024568">
            <w:pPr>
              <w:snapToGrid w:val="0"/>
              <w:rPr>
                <w:rFonts w:ascii="Arial" w:hAnsi="Arial" w:cs="Arial"/>
                <w:b/>
                <w:bCs/>
                <w:sz w:val="20"/>
                <w:szCs w:val="20"/>
              </w:rPr>
            </w:pPr>
          </w:p>
          <w:p w:rsidR="003B07F3" w:rsidRPr="00445F2B" w:rsidRDefault="003B07F3" w:rsidP="00024568">
            <w:pPr>
              <w:snapToGrid w:val="0"/>
              <w:rPr>
                <w:rFonts w:ascii="Arial" w:hAnsi="Arial" w:cs="Arial"/>
                <w:b/>
                <w:bCs/>
                <w:sz w:val="20"/>
                <w:szCs w:val="20"/>
              </w:rPr>
            </w:pPr>
          </w:p>
          <w:p w:rsidR="003B07F3" w:rsidRPr="00445F2B" w:rsidRDefault="003B07F3" w:rsidP="009567D7">
            <w:pPr>
              <w:snapToGrid w:val="0"/>
              <w:rPr>
                <w:rFonts w:ascii="Arial" w:hAnsi="Arial" w:cs="Arial"/>
                <w:b/>
                <w:bCs/>
                <w:sz w:val="20"/>
                <w:szCs w:val="20"/>
              </w:rPr>
            </w:pPr>
          </w:p>
        </w:tc>
        <w:tc>
          <w:tcPr>
            <w:tcW w:w="3377" w:type="pct"/>
          </w:tcPr>
          <w:p w:rsidR="008E334A" w:rsidRPr="00445F2B" w:rsidRDefault="008E334A" w:rsidP="00024568">
            <w:pPr>
              <w:pBdr>
                <w:bottom w:val="single" w:sz="6" w:space="1" w:color="auto"/>
              </w:pBdr>
              <w:snapToGrid w:val="0"/>
              <w:jc w:val="left"/>
              <w:rPr>
                <w:rFonts w:ascii="Arial" w:hAnsi="Arial" w:cs="Arial"/>
                <w:sz w:val="20"/>
                <w:szCs w:val="20"/>
              </w:rPr>
            </w:pPr>
          </w:p>
          <w:p w:rsidR="00A75535" w:rsidRPr="00445F2B" w:rsidRDefault="003C7FE2" w:rsidP="00024568">
            <w:pPr>
              <w:pBdr>
                <w:bottom w:val="single" w:sz="6" w:space="1" w:color="auto"/>
              </w:pBdr>
              <w:snapToGrid w:val="0"/>
              <w:jc w:val="left"/>
              <w:rPr>
                <w:rFonts w:ascii="Arial" w:hAnsi="Arial" w:cs="Arial"/>
                <w:sz w:val="20"/>
                <w:szCs w:val="20"/>
              </w:rPr>
            </w:pPr>
            <w:r w:rsidRPr="00445F2B">
              <w:rPr>
                <w:rFonts w:ascii="Arial" w:hAnsi="Arial" w:cs="Arial"/>
                <w:sz w:val="20"/>
                <w:szCs w:val="20"/>
              </w:rPr>
              <w:t>N</w:t>
            </w:r>
            <w:r w:rsidR="003B07F3" w:rsidRPr="00445F2B">
              <w:rPr>
                <w:rFonts w:ascii="Arial" w:hAnsi="Arial" w:cs="Arial"/>
                <w:sz w:val="20"/>
                <w:szCs w:val="20"/>
              </w:rPr>
              <w:t xml:space="preserve">ame(s) of the </w:t>
            </w:r>
            <w:r w:rsidR="00EA0E38" w:rsidRPr="00445F2B">
              <w:rPr>
                <w:rFonts w:ascii="Arial" w:hAnsi="Arial" w:cs="Arial"/>
                <w:sz w:val="20"/>
                <w:szCs w:val="20"/>
              </w:rPr>
              <w:t xml:space="preserve">Mainland </w:t>
            </w:r>
            <w:r w:rsidR="00F14CA3" w:rsidRPr="00445F2B">
              <w:rPr>
                <w:rFonts w:ascii="Arial" w:hAnsi="Arial" w:cs="Arial"/>
                <w:sz w:val="20"/>
                <w:szCs w:val="20"/>
              </w:rPr>
              <w:t>fund</w:t>
            </w:r>
            <w:r w:rsidR="00EA0E38" w:rsidRPr="00445F2B">
              <w:rPr>
                <w:rFonts w:ascii="Arial" w:hAnsi="Arial" w:cs="Arial"/>
                <w:sz w:val="20"/>
                <w:szCs w:val="20"/>
              </w:rPr>
              <w:t>(s)</w:t>
            </w:r>
            <w:r w:rsidR="00D502D2" w:rsidRPr="00445F2B">
              <w:rPr>
                <w:rFonts w:ascii="Arial" w:hAnsi="Arial" w:cs="Arial"/>
                <w:sz w:val="20"/>
                <w:szCs w:val="20"/>
              </w:rPr>
              <w:t xml:space="preserve"> under application which is/are </w:t>
            </w:r>
            <w:r w:rsidR="000824FF" w:rsidRPr="00445F2B">
              <w:rPr>
                <w:rFonts w:ascii="Arial" w:hAnsi="Arial" w:cs="Arial"/>
                <w:sz w:val="20"/>
                <w:szCs w:val="20"/>
              </w:rPr>
              <w:t>stated under</w:t>
            </w:r>
            <w:r w:rsidR="00D502D2" w:rsidRPr="00445F2B">
              <w:rPr>
                <w:rFonts w:ascii="Arial" w:hAnsi="Arial" w:cs="Arial"/>
                <w:sz w:val="20"/>
                <w:szCs w:val="20"/>
              </w:rPr>
              <w:t xml:space="preserve"> 3(a)(ii), (iv) and (v) of the application form</w:t>
            </w:r>
            <w:r w:rsidR="00D502D2" w:rsidRPr="00445F2B">
              <w:rPr>
                <w:rFonts w:ascii="Arial" w:hAnsi="Arial" w:cs="Arial"/>
                <w:sz w:val="20"/>
                <w:szCs w:val="20"/>
                <w:vertAlign w:val="superscript"/>
              </w:rPr>
              <w:t>1</w:t>
            </w:r>
            <w:r w:rsidR="003B07F3" w:rsidRPr="00445F2B">
              <w:rPr>
                <w:rFonts w:ascii="Arial" w:hAnsi="Arial" w:cs="Arial"/>
                <w:sz w:val="20"/>
                <w:szCs w:val="20"/>
              </w:rPr>
              <w:t xml:space="preserve"> </w:t>
            </w:r>
            <w:r w:rsidRPr="00445F2B">
              <w:rPr>
                <w:rFonts w:ascii="Arial" w:hAnsi="Arial" w:cs="Arial"/>
                <w:sz w:val="20"/>
                <w:szCs w:val="20"/>
              </w:rPr>
              <w:t xml:space="preserve">is/are </w:t>
            </w:r>
            <w:r w:rsidR="000824FF" w:rsidRPr="00445F2B">
              <w:rPr>
                <w:rFonts w:ascii="Arial" w:hAnsi="Arial" w:cs="Arial"/>
                <w:sz w:val="20"/>
                <w:szCs w:val="20"/>
              </w:rPr>
              <w:t>repeated</w:t>
            </w:r>
            <w:r w:rsidR="00D502D2" w:rsidRPr="00445F2B">
              <w:rPr>
                <w:rFonts w:ascii="Arial" w:hAnsi="Arial" w:cs="Arial"/>
                <w:sz w:val="20"/>
                <w:szCs w:val="20"/>
              </w:rPr>
              <w:t xml:space="preserve"> </w:t>
            </w:r>
            <w:r w:rsidR="003B07F3" w:rsidRPr="00445F2B">
              <w:rPr>
                <w:rFonts w:ascii="Arial" w:hAnsi="Arial" w:cs="Arial"/>
                <w:sz w:val="20"/>
                <w:szCs w:val="20"/>
              </w:rPr>
              <w:t>below</w:t>
            </w:r>
            <w:r w:rsidR="00D01A02">
              <w:rPr>
                <w:rFonts w:ascii="Arial" w:hAnsi="Arial" w:cs="Arial"/>
                <w:sz w:val="20"/>
                <w:szCs w:val="20"/>
              </w:rPr>
              <w:t xml:space="preserve"> (or such other name(s) as may be approved by the SFC)</w:t>
            </w:r>
            <w:r w:rsidR="003B07F3" w:rsidRPr="00445F2B">
              <w:rPr>
                <w:rFonts w:ascii="Arial" w:hAnsi="Arial" w:cs="Arial"/>
                <w:sz w:val="20"/>
                <w:szCs w:val="20"/>
              </w:rPr>
              <w:t>:</w:t>
            </w:r>
          </w:p>
          <w:p w:rsidR="003B07F3" w:rsidRPr="00445F2B" w:rsidRDefault="003B07F3" w:rsidP="00024568">
            <w:pPr>
              <w:pBdr>
                <w:bottom w:val="single" w:sz="6" w:space="1" w:color="auto"/>
              </w:pBdr>
              <w:snapToGrid w:val="0"/>
              <w:rPr>
                <w:rFonts w:ascii="Arial" w:hAnsi="Arial" w:cs="Arial"/>
                <w:sz w:val="20"/>
                <w:szCs w:val="20"/>
              </w:rPr>
            </w:pPr>
          </w:p>
          <w:p w:rsidR="003B07F3" w:rsidRPr="00445F2B" w:rsidRDefault="003B07F3" w:rsidP="009567D7">
            <w:pPr>
              <w:snapToGrid w:val="0"/>
              <w:rPr>
                <w:rFonts w:ascii="Arial" w:hAnsi="Arial" w:cs="Arial"/>
                <w:sz w:val="20"/>
                <w:szCs w:val="20"/>
                <w:vertAlign w:val="superscript"/>
              </w:rPr>
            </w:pPr>
          </w:p>
        </w:tc>
      </w:tr>
    </w:tbl>
    <w:p w:rsidR="004A4335" w:rsidRDefault="004A4335" w:rsidP="004A4335">
      <w:pPr>
        <w:pStyle w:val="Roman"/>
        <w:numPr>
          <w:ilvl w:val="0"/>
          <w:numId w:val="0"/>
        </w:numPr>
        <w:adjustRightInd w:val="0"/>
        <w:snapToGrid w:val="0"/>
        <w:contextualSpacing/>
        <w:rPr>
          <w:rFonts w:ascii="Arial" w:hAnsi="Arial" w:cs="Arial"/>
          <w:sz w:val="24"/>
        </w:rPr>
        <w:sectPr w:rsidR="004A4335" w:rsidSect="004A4335">
          <w:headerReference w:type="default" r:id="rId11"/>
          <w:footerReference w:type="default" r:id="rId12"/>
          <w:headerReference w:type="first" r:id="rId13"/>
          <w:footerReference w:type="first" r:id="rId14"/>
          <w:pgSz w:w="11906" w:h="16838"/>
          <w:pgMar w:top="1134" w:right="1411" w:bottom="630" w:left="1152" w:header="2721" w:footer="353" w:gutter="0"/>
          <w:cols w:space="425"/>
          <w:titlePg/>
          <w:docGrid w:type="lines" w:linePitch="360"/>
        </w:sectPr>
      </w:pPr>
    </w:p>
    <w:p w:rsidR="00403AB8" w:rsidRPr="00D94DAA" w:rsidRDefault="00403AB8" w:rsidP="00D94DAA">
      <w:pPr>
        <w:pStyle w:val="Roman"/>
        <w:numPr>
          <w:ilvl w:val="0"/>
          <w:numId w:val="6"/>
        </w:numPr>
        <w:adjustRightInd w:val="0"/>
        <w:snapToGrid w:val="0"/>
        <w:contextualSpacing/>
        <w:rPr>
          <w:rFonts w:ascii="Arial" w:hAnsi="Arial" w:cs="Arial"/>
          <w:sz w:val="24"/>
        </w:rPr>
      </w:pPr>
      <w:r w:rsidRPr="00D94DAA">
        <w:rPr>
          <w:rFonts w:ascii="Arial" w:hAnsi="Arial" w:cs="Arial"/>
          <w:sz w:val="24"/>
        </w:rPr>
        <w:lastRenderedPageBreak/>
        <w:t xml:space="preserve">Basic </w:t>
      </w:r>
      <w:r w:rsidR="00FB333F" w:rsidRPr="00D94DAA">
        <w:rPr>
          <w:rFonts w:ascii="Arial" w:hAnsi="Arial" w:cs="Arial"/>
          <w:sz w:val="24"/>
        </w:rPr>
        <w:t xml:space="preserve">information relating </w:t>
      </w:r>
      <w:r w:rsidRPr="00D94DAA">
        <w:rPr>
          <w:rFonts w:ascii="Arial" w:hAnsi="Arial" w:cs="Arial"/>
          <w:sz w:val="24"/>
        </w:rPr>
        <w:t xml:space="preserve">to the </w:t>
      </w:r>
      <w:r w:rsidR="00EA0E38" w:rsidRPr="00D94DAA">
        <w:rPr>
          <w:rFonts w:ascii="Arial" w:hAnsi="Arial" w:cs="Arial"/>
          <w:sz w:val="24"/>
        </w:rPr>
        <w:t xml:space="preserve">Mainland </w:t>
      </w:r>
      <w:r w:rsidR="00F14CA3" w:rsidRPr="00D94DAA">
        <w:rPr>
          <w:rFonts w:ascii="Arial" w:hAnsi="Arial" w:cs="Arial"/>
          <w:sz w:val="24"/>
        </w:rPr>
        <w:t>fund</w:t>
      </w:r>
      <w:r w:rsidR="00EA0E38" w:rsidRPr="00D94DAA">
        <w:rPr>
          <w:rFonts w:ascii="Arial" w:hAnsi="Arial" w:cs="Arial"/>
          <w:sz w:val="24"/>
        </w:rPr>
        <w:t>(s)</w:t>
      </w:r>
      <w:r w:rsidR="00FB333F" w:rsidRPr="00D94DAA">
        <w:rPr>
          <w:rFonts w:ascii="Arial" w:hAnsi="Arial" w:cs="Arial"/>
          <w:sz w:val="24"/>
        </w:rPr>
        <w:t xml:space="preserve"> </w:t>
      </w:r>
    </w:p>
    <w:p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rsidR="00F26BBD" w:rsidRPr="00445F2B" w:rsidRDefault="00F26BBD" w:rsidP="009567D7">
      <w:pPr>
        <w:adjustRightInd w:val="0"/>
        <w:snapToGrid w:val="0"/>
        <w:ind w:left="360"/>
        <w:contextualSpacing/>
        <w:jc w:val="left"/>
        <w:rPr>
          <w:rFonts w:ascii="Arial" w:hAnsi="Arial" w:cs="Arial"/>
          <w:i/>
          <w:sz w:val="20"/>
          <w:szCs w:val="20"/>
        </w:rPr>
      </w:pPr>
    </w:p>
    <w:p w:rsidR="00F26BBD" w:rsidRPr="00445F2B" w:rsidRDefault="00D94091" w:rsidP="009567D7">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rsidR="00D94091" w:rsidRPr="00445F2B" w:rsidRDefault="00FB333F" w:rsidP="009567D7">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 </w:t>
      </w:r>
    </w:p>
    <w:p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rsidTr="006F170F">
        <w:trPr>
          <w:trHeight w:val="20"/>
        </w:trPr>
        <w:tc>
          <w:tcPr>
            <w:tcW w:w="2790" w:type="dxa"/>
            <w:vMerge w:val="restart"/>
            <w:vAlign w:val="center"/>
          </w:tcPr>
          <w:p w:rsidR="000F56CE" w:rsidRPr="00445F2B" w:rsidRDefault="000F56CE"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BC2C3F" w:rsidRPr="00445F2B">
              <w:rPr>
                <w:rFonts w:ascii="Arial" w:hAnsi="Arial" w:cs="Arial"/>
                <w:sz w:val="20"/>
                <w:szCs w:val="20"/>
              </w:rPr>
              <w:t xml:space="preserve">Mainland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rsidR="00064C85" w:rsidRDefault="00064C85" w:rsidP="00C61192">
            <w:pPr>
              <w:adjustRightInd w:val="0"/>
              <w:snapToGrid w:val="0"/>
              <w:contextualSpacing/>
              <w:rPr>
                <w:rFonts w:ascii="Arial" w:hAnsi="Arial" w:cs="Arial"/>
                <w:sz w:val="20"/>
                <w:szCs w:val="20"/>
              </w:rPr>
            </w:pPr>
          </w:p>
          <w:p w:rsidR="00064C85" w:rsidRPr="00445F2B" w:rsidRDefault="00064C85" w:rsidP="00C61192">
            <w:pPr>
              <w:adjustRightInd w:val="0"/>
              <w:snapToGrid w:val="0"/>
              <w:contextualSpacing/>
              <w:rPr>
                <w:rFonts w:ascii="Arial" w:hAnsi="Arial" w:cs="Arial"/>
                <w:sz w:val="20"/>
                <w:szCs w:val="20"/>
              </w:rPr>
            </w:pPr>
          </w:p>
          <w:p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rsidR="0009251C" w:rsidRDefault="0009251C" w:rsidP="00C61192">
            <w:pPr>
              <w:adjustRightInd w:val="0"/>
              <w:snapToGrid w:val="0"/>
              <w:contextualSpacing/>
              <w:rPr>
                <w:rFonts w:ascii="Arial" w:hAnsi="Arial" w:cs="Arial"/>
                <w:sz w:val="20"/>
                <w:szCs w:val="20"/>
              </w:rPr>
            </w:pPr>
          </w:p>
          <w:p w:rsidR="0009251C" w:rsidRDefault="0009251C" w:rsidP="00C61192">
            <w:pPr>
              <w:adjustRightInd w:val="0"/>
              <w:snapToGrid w:val="0"/>
              <w:contextualSpacing/>
              <w:rPr>
                <w:rFonts w:ascii="Arial" w:hAnsi="Arial" w:cs="Arial"/>
                <w:sz w:val="20"/>
                <w:szCs w:val="20"/>
              </w:rPr>
            </w:pPr>
          </w:p>
          <w:p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rsidTr="00FE3181">
        <w:trPr>
          <w:trHeight w:val="678"/>
        </w:trPr>
        <w:tc>
          <w:tcPr>
            <w:tcW w:w="2790" w:type="dxa"/>
            <w:vMerge/>
            <w:vAlign w:val="center"/>
          </w:tcPr>
          <w:p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rsidR="003B3DBD" w:rsidRDefault="003B3DBD" w:rsidP="003B3DBD">
            <w:pPr>
              <w:adjustRightInd w:val="0"/>
              <w:snapToGrid w:val="0"/>
              <w:contextualSpacing/>
              <w:rPr>
                <w:rFonts w:ascii="Arial" w:hAnsi="Arial" w:cs="Arial"/>
                <w:sz w:val="20"/>
                <w:szCs w:val="20"/>
              </w:rPr>
            </w:pPr>
          </w:p>
          <w:p w:rsidR="003B3DBD" w:rsidRPr="00445F2B" w:rsidRDefault="003B3DBD" w:rsidP="003B3DBD">
            <w:pPr>
              <w:adjustRightInd w:val="0"/>
              <w:snapToGrid w:val="0"/>
              <w:contextualSpacing/>
              <w:rPr>
                <w:rFonts w:ascii="Arial" w:hAnsi="Arial" w:cs="Arial"/>
                <w:sz w:val="20"/>
                <w:szCs w:val="20"/>
              </w:rPr>
            </w:pPr>
          </w:p>
          <w:p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rsidTr="006F170F">
        <w:trPr>
          <w:trHeight w:val="63"/>
        </w:trPr>
        <w:tc>
          <w:tcPr>
            <w:tcW w:w="2790" w:type="dxa"/>
            <w:vMerge w:val="restart"/>
            <w:vAlign w:val="center"/>
          </w:tcPr>
          <w:p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rsidR="000E5FBB" w:rsidRPr="00445F2B" w:rsidRDefault="000E5FBB" w:rsidP="00C61192">
            <w:pPr>
              <w:adjustRightInd w:val="0"/>
              <w:snapToGrid w:val="0"/>
              <w:contextualSpacing/>
              <w:rPr>
                <w:rFonts w:ascii="Arial" w:hAnsi="Arial" w:cs="Arial"/>
                <w:sz w:val="20"/>
                <w:szCs w:val="20"/>
              </w:rPr>
            </w:pPr>
          </w:p>
          <w:p w:rsidR="003B3DBD" w:rsidRDefault="003B3DBD" w:rsidP="00C61192">
            <w:pPr>
              <w:adjustRightInd w:val="0"/>
              <w:snapToGrid w:val="0"/>
              <w:contextualSpacing/>
              <w:rPr>
                <w:rFonts w:ascii="Arial" w:hAnsi="Arial" w:cs="Arial"/>
                <w:sz w:val="20"/>
                <w:szCs w:val="20"/>
              </w:rPr>
            </w:pPr>
          </w:p>
          <w:p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rsidR="000E5FBB" w:rsidRDefault="000E5FBB" w:rsidP="00C61192">
            <w:pPr>
              <w:adjustRightInd w:val="0"/>
              <w:snapToGrid w:val="0"/>
              <w:contextualSpacing/>
              <w:rPr>
                <w:rFonts w:ascii="Arial" w:hAnsi="Arial" w:cs="Arial"/>
                <w:sz w:val="20"/>
                <w:szCs w:val="20"/>
              </w:rPr>
            </w:pPr>
          </w:p>
          <w:p w:rsidR="003B3DBD" w:rsidRPr="00445F2B" w:rsidRDefault="003B3DBD" w:rsidP="00C61192">
            <w:pPr>
              <w:adjustRightInd w:val="0"/>
              <w:snapToGrid w:val="0"/>
              <w:contextualSpacing/>
              <w:rPr>
                <w:rFonts w:ascii="Arial" w:hAnsi="Arial" w:cs="Arial"/>
                <w:sz w:val="20"/>
                <w:szCs w:val="20"/>
              </w:rPr>
            </w:pPr>
          </w:p>
          <w:p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rsidTr="006F170F">
        <w:trPr>
          <w:trHeight w:val="63"/>
        </w:trPr>
        <w:tc>
          <w:tcPr>
            <w:tcW w:w="2790" w:type="dxa"/>
            <w:vMerge/>
            <w:vAlign w:val="center"/>
          </w:tcPr>
          <w:p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rsidR="000E5FBB" w:rsidRPr="001222F9" w:rsidRDefault="000E5FBB" w:rsidP="00C61192">
            <w:pPr>
              <w:adjustRightInd w:val="0"/>
              <w:snapToGrid w:val="0"/>
              <w:contextualSpacing/>
              <w:rPr>
                <w:rFonts w:ascii="Arial" w:hAnsi="Arial" w:cs="Arial"/>
                <w:sz w:val="20"/>
                <w:szCs w:val="20"/>
              </w:rPr>
            </w:pPr>
          </w:p>
          <w:p w:rsidR="00DB5566" w:rsidRDefault="00DB5566" w:rsidP="00C61192">
            <w:pPr>
              <w:adjustRightInd w:val="0"/>
              <w:snapToGrid w:val="0"/>
              <w:contextualSpacing/>
              <w:rPr>
                <w:rFonts w:ascii="Arial" w:hAnsi="Arial" w:cs="Arial"/>
                <w:sz w:val="20"/>
                <w:szCs w:val="20"/>
              </w:rPr>
            </w:pPr>
          </w:p>
          <w:p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rsidR="00D94091" w:rsidRDefault="00D94091" w:rsidP="00C61192">
      <w:pPr>
        <w:adjustRightInd w:val="0"/>
        <w:snapToGrid w:val="0"/>
        <w:ind w:left="1080"/>
        <w:contextualSpacing/>
        <w:jc w:val="left"/>
        <w:rPr>
          <w:rFonts w:ascii="Arial" w:hAnsi="Arial" w:cs="Arial"/>
          <w:sz w:val="20"/>
          <w:szCs w:val="20"/>
          <w:highlight w:val="cyan"/>
        </w:rPr>
      </w:pPr>
    </w:p>
    <w:p w:rsidR="007F68EC" w:rsidRPr="00307D88" w:rsidRDefault="007F68EC" w:rsidP="007F68EC">
      <w:pPr>
        <w:adjustRightInd w:val="0"/>
        <w:snapToGrid w:val="0"/>
        <w:spacing w:line="220" w:lineRule="exact"/>
        <w:ind w:firstLine="720"/>
        <w:jc w:val="left"/>
        <w:rPr>
          <w:rFonts w:ascii="Arial" w:hAnsi="Arial" w:cs="Arial"/>
          <w:sz w:val="20"/>
          <w:szCs w:val="20"/>
        </w:rPr>
      </w:pPr>
    </w:p>
    <w:p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Pr>
          <w:rFonts w:ascii="Arial" w:hAnsi="Arial" w:cs="Arial"/>
          <w:sz w:val="20"/>
          <w:szCs w:val="20"/>
        </w:rPr>
        <w:t>Mainland fund</w:t>
      </w:r>
      <w:r w:rsidRPr="00307D88">
        <w:rPr>
          <w:rFonts w:ascii="Arial" w:hAnsi="Arial" w:cs="Arial"/>
          <w:sz w:val="20"/>
          <w:szCs w:val="20"/>
        </w:rPr>
        <w:t xml:space="preserve"> managed by a management </w:t>
      </w:r>
      <w:r>
        <w:rPr>
          <w:rFonts w:ascii="Arial" w:hAnsi="Arial" w:cs="Arial"/>
          <w:sz w:val="20"/>
          <w:szCs w:val="20"/>
        </w:rPr>
        <w:t xml:space="preserve">firm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SFC-authorized fund(s)?</w:t>
      </w:r>
      <w:r>
        <w:rPr>
          <w:rFonts w:ascii="Arial" w:hAnsi="Arial" w:cs="Arial"/>
          <w:sz w:val="20"/>
          <w:szCs w:val="20"/>
        </w:rPr>
        <w:tab/>
      </w:r>
    </w:p>
    <w:p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rsidR="007F68EC" w:rsidRPr="00307D88" w:rsidRDefault="007F68EC" w:rsidP="007F68EC">
      <w:pPr>
        <w:adjustRightInd w:val="0"/>
        <w:snapToGrid w:val="0"/>
        <w:spacing w:line="220" w:lineRule="exact"/>
        <w:ind w:firstLine="720"/>
        <w:jc w:val="left"/>
        <w:rPr>
          <w:rFonts w:ascii="Arial" w:hAnsi="Arial" w:cs="Arial"/>
          <w:sz w:val="20"/>
          <w:szCs w:val="20"/>
        </w:rPr>
      </w:pPr>
    </w:p>
    <w:p w:rsidR="007F68EC" w:rsidRDefault="007F68EC" w:rsidP="007F68EC">
      <w:pPr>
        <w:numPr>
          <w:ilvl w:val="0"/>
          <w:numId w:val="7"/>
        </w:numPr>
        <w:adjustRightInd w:val="0"/>
        <w:snapToGrid w:val="0"/>
        <w:spacing w:line="220" w:lineRule="exact"/>
        <w:ind w:left="1170" w:hanging="810"/>
        <w:jc w:val="left"/>
        <w:rPr>
          <w:rFonts w:ascii="Arial" w:hAnsi="Arial" w:cs="Arial"/>
          <w:i/>
          <w:sz w:val="20"/>
          <w:szCs w:val="20"/>
        </w:rPr>
      </w:pPr>
      <w:r w:rsidRPr="00A021CF">
        <w:rPr>
          <w:rFonts w:ascii="新細明體" w:hAnsi="新細明體" w:cs="Arial"/>
          <w:sz w:val="20"/>
          <w:szCs w:val="20"/>
        </w:rPr>
        <w:t xml:space="preserve">□ </w:t>
      </w:r>
      <w:proofErr w:type="gramStart"/>
      <w:r w:rsidRPr="00A021CF">
        <w:rPr>
          <w:rFonts w:ascii="Arial" w:hAnsi="Arial" w:cs="Arial"/>
          <w:i/>
          <w:sz w:val="20"/>
          <w:szCs w:val="20"/>
        </w:rPr>
        <w:t>Please</w:t>
      </w:r>
      <w:proofErr w:type="gramEnd"/>
      <w:r w:rsidRPr="00A021CF">
        <w:rPr>
          <w:rFonts w:ascii="Arial" w:hAnsi="Arial" w:cs="Arial"/>
          <w:i/>
          <w:sz w:val="20"/>
          <w:szCs w:val="20"/>
        </w:rPr>
        <w:t xml:space="preserve"> tick if the </w:t>
      </w:r>
      <w:r>
        <w:rPr>
          <w:rFonts w:ascii="Arial" w:hAnsi="Arial" w:cs="Arial"/>
          <w:i/>
          <w:sz w:val="20"/>
          <w:szCs w:val="20"/>
        </w:rPr>
        <w:t>Mainland fund</w:t>
      </w:r>
      <w:r w:rsidRPr="00A021CF">
        <w:rPr>
          <w:rFonts w:ascii="Arial" w:hAnsi="Arial" w:cs="Arial"/>
          <w:i/>
          <w:sz w:val="20"/>
          <w:szCs w:val="20"/>
        </w:rPr>
        <w:t xml:space="preserve"> does not have </w:t>
      </w:r>
      <w:r>
        <w:rPr>
          <w:rFonts w:ascii="Arial" w:hAnsi="Arial" w:cs="Arial"/>
          <w:i/>
          <w:sz w:val="20"/>
          <w:szCs w:val="20"/>
        </w:rPr>
        <w:t xml:space="preserve">any </w:t>
      </w:r>
      <w:r w:rsidRPr="00A021CF">
        <w:rPr>
          <w:rFonts w:ascii="Arial" w:hAnsi="Arial" w:cs="Arial"/>
          <w:i/>
          <w:sz w:val="20"/>
          <w:szCs w:val="20"/>
        </w:rPr>
        <w:t xml:space="preserve">investment delegate(s) and </w:t>
      </w:r>
      <w:r>
        <w:rPr>
          <w:rFonts w:ascii="Arial" w:hAnsi="Arial" w:cs="Arial"/>
          <w:i/>
          <w:sz w:val="20"/>
          <w:szCs w:val="20"/>
        </w:rPr>
        <w:t>proceed to Q</w:t>
      </w:r>
      <w:r w:rsidR="00A32CA9">
        <w:rPr>
          <w:rFonts w:ascii="Arial" w:hAnsi="Arial" w:cs="Arial"/>
          <w:i/>
          <w:sz w:val="20"/>
          <w:szCs w:val="20"/>
        </w:rPr>
        <w:t>3</w:t>
      </w:r>
      <w:r w:rsidRPr="00A021CF">
        <w:rPr>
          <w:rFonts w:ascii="Arial" w:hAnsi="Arial" w:cs="Arial"/>
          <w:i/>
          <w:sz w:val="20"/>
          <w:szCs w:val="20"/>
        </w:rPr>
        <w:t>.</w:t>
      </w:r>
      <w:r>
        <w:rPr>
          <w:rFonts w:ascii="Arial" w:hAnsi="Arial" w:cs="Arial"/>
          <w:i/>
          <w:sz w:val="20"/>
          <w:szCs w:val="20"/>
        </w:rPr>
        <w:t xml:space="preserve"> Otherwise, please answer the following question:</w:t>
      </w:r>
      <w:r w:rsidRPr="00A021CF">
        <w:rPr>
          <w:rFonts w:ascii="Arial" w:hAnsi="Arial" w:cs="Arial"/>
          <w:i/>
          <w:sz w:val="20"/>
          <w:szCs w:val="20"/>
        </w:rPr>
        <w:t xml:space="preserve"> </w:t>
      </w:r>
    </w:p>
    <w:p w:rsidR="007F68EC" w:rsidRPr="00A021CF" w:rsidRDefault="007F68EC" w:rsidP="007F68EC">
      <w:pPr>
        <w:adjustRightInd w:val="0"/>
        <w:snapToGrid w:val="0"/>
        <w:spacing w:line="220" w:lineRule="exact"/>
        <w:jc w:val="left"/>
        <w:rPr>
          <w:rFonts w:ascii="Arial" w:hAnsi="Arial" w:cs="Arial"/>
          <w:sz w:val="20"/>
          <w:szCs w:val="20"/>
        </w:rPr>
      </w:pPr>
      <w:r w:rsidRPr="00A021CF">
        <w:rPr>
          <w:rFonts w:ascii="新細明體" w:hAnsi="新細明體" w:cs="Arial"/>
          <w:sz w:val="20"/>
          <w:szCs w:val="20"/>
        </w:rPr>
        <w:t xml:space="preserve">  </w:t>
      </w:r>
    </w:p>
    <w:p w:rsidR="007F68EC" w:rsidRPr="00307D88" w:rsidRDefault="007F68EC" w:rsidP="007F68EC">
      <w:pPr>
        <w:adjustRightInd w:val="0"/>
        <w:snapToGrid w:val="0"/>
        <w:spacing w:line="220" w:lineRule="exact"/>
        <w:ind w:left="1440" w:hanging="450"/>
        <w:jc w:val="left"/>
        <w:rPr>
          <w:rFonts w:ascii="Arial" w:hAnsi="Arial" w:cs="Arial"/>
          <w:sz w:val="20"/>
          <w:szCs w:val="20"/>
        </w:rPr>
      </w:pPr>
      <w:r w:rsidRPr="00A021CF">
        <w:rPr>
          <w:rFonts w:ascii="Arial" w:hAnsi="Arial" w:cs="Arial"/>
          <w:i/>
          <w:sz w:val="20"/>
          <w:szCs w:val="20"/>
        </w:rPr>
        <w:t xml:space="preserve"> </w:t>
      </w:r>
      <w:r w:rsidRPr="00307D88">
        <w:rPr>
          <w:rFonts w:ascii="Arial" w:hAnsi="Arial" w:cs="Arial"/>
          <w:sz w:val="20"/>
          <w:szCs w:val="20"/>
        </w:rPr>
        <w:t>a)</w:t>
      </w:r>
      <w:r w:rsidRPr="00307D88">
        <w:rPr>
          <w:rFonts w:ascii="Arial" w:hAnsi="Arial" w:cs="Arial"/>
          <w:sz w:val="20"/>
          <w:szCs w:val="20"/>
        </w:rPr>
        <w:tab/>
        <w:t>Is</w:t>
      </w:r>
      <w:r>
        <w:rPr>
          <w:rFonts w:ascii="Arial" w:hAnsi="Arial" w:cs="Arial"/>
          <w:sz w:val="20"/>
          <w:szCs w:val="20"/>
        </w:rPr>
        <w:t xml:space="preserve">/Are the </w:t>
      </w:r>
      <w:r w:rsidRPr="00307D88">
        <w:rPr>
          <w:rFonts w:ascii="Arial" w:hAnsi="Arial" w:cs="Arial"/>
          <w:sz w:val="20"/>
          <w:szCs w:val="20"/>
        </w:rPr>
        <w:t xml:space="preserve">investment delegate(s) currently managing other </w:t>
      </w:r>
      <w:r>
        <w:rPr>
          <w:rFonts w:ascii="Arial" w:hAnsi="Arial" w:cs="Arial"/>
          <w:sz w:val="20"/>
          <w:szCs w:val="20"/>
        </w:rPr>
        <w:t xml:space="preserve">existing </w:t>
      </w:r>
      <w:r w:rsidRPr="00307D88">
        <w:rPr>
          <w:rFonts w:ascii="Arial" w:hAnsi="Arial" w:cs="Arial"/>
          <w:sz w:val="20"/>
          <w:szCs w:val="20"/>
        </w:rPr>
        <w:t>SFC-authorized fund(s)?</w:t>
      </w:r>
    </w:p>
    <w:p w:rsidR="007F68EC" w:rsidRPr="00307D88" w:rsidRDefault="007F68EC" w:rsidP="007F68EC">
      <w:pPr>
        <w:tabs>
          <w:tab w:val="left" w:pos="3150"/>
        </w:tabs>
        <w:adjustRightInd w:val="0"/>
        <w:snapToGrid w:val="0"/>
        <w:spacing w:line="220" w:lineRule="exact"/>
        <w:ind w:left="1440"/>
        <w:jc w:val="left"/>
        <w:rPr>
          <w:rFonts w:ascii="Arial" w:hAnsi="Arial" w:cs="Arial"/>
          <w:sz w:val="20"/>
          <w:szCs w:val="20"/>
        </w:rPr>
      </w:pPr>
      <w:r w:rsidRPr="00307D88">
        <w:rPr>
          <w:rFonts w:ascii="新細明體" w:hAnsi="新細明體" w:cs="Arial"/>
          <w:sz w:val="20"/>
          <w:szCs w:val="20"/>
        </w:rPr>
        <w:t xml:space="preserve">□ </w:t>
      </w:r>
      <w:r w:rsidRPr="00307D88">
        <w:rPr>
          <w:rFonts w:ascii="Arial" w:hAnsi="Arial" w:cs="Arial"/>
          <w:sz w:val="20"/>
          <w:szCs w:val="20"/>
        </w:rPr>
        <w:t>Yes</w:t>
      </w:r>
      <w:r w:rsidRPr="00307D88">
        <w:rPr>
          <w:rFonts w:ascii="新細明體" w:hAnsi="新細明體" w:cs="Arial"/>
          <w:sz w:val="20"/>
          <w:szCs w:val="20"/>
        </w:rPr>
        <w:t xml:space="preserve">    □ </w:t>
      </w:r>
      <w:r w:rsidRPr="00307D88">
        <w:rPr>
          <w:rFonts w:ascii="Arial" w:hAnsi="Arial" w:cs="Arial"/>
          <w:sz w:val="20"/>
          <w:szCs w:val="20"/>
        </w:rPr>
        <w:t>No</w:t>
      </w:r>
      <w:r>
        <w:rPr>
          <w:rFonts w:ascii="Arial" w:hAnsi="Arial" w:cs="Arial"/>
          <w:sz w:val="20"/>
          <w:szCs w:val="20"/>
        </w:rPr>
        <w:tab/>
      </w:r>
    </w:p>
    <w:p w:rsidR="007F68EC" w:rsidRDefault="007F68EC" w:rsidP="007F68EC">
      <w:pPr>
        <w:tabs>
          <w:tab w:val="left" w:pos="630"/>
          <w:tab w:val="left" w:pos="990"/>
        </w:tabs>
        <w:adjustRightInd w:val="0"/>
        <w:snapToGrid w:val="0"/>
        <w:spacing w:line="220" w:lineRule="exact"/>
        <w:ind w:left="1530" w:hanging="450"/>
        <w:jc w:val="left"/>
        <w:rPr>
          <w:rFonts w:ascii="Arial" w:hAnsi="Arial" w:cs="Arial"/>
          <w:sz w:val="20"/>
          <w:szCs w:val="20"/>
        </w:rPr>
      </w:pPr>
    </w:p>
    <w:p w:rsidR="007F68EC" w:rsidRPr="00445F2B"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7F68EC">
        <w:rPr>
          <w:rFonts w:ascii="Arial" w:hAnsi="Arial" w:cs="Arial"/>
          <w:sz w:val="20"/>
          <w:szCs w:val="20"/>
        </w:rPr>
        <w:t>Please indicate the fund type</w:t>
      </w:r>
      <w:r w:rsidR="00D11A68">
        <w:rPr>
          <w:rFonts w:ascii="Arial" w:hAnsi="Arial" w:cs="Arial"/>
          <w:sz w:val="20"/>
          <w:szCs w:val="20"/>
        </w:rPr>
        <w:t xml:space="preserve"> of the Mainland fund</w:t>
      </w:r>
      <w:r w:rsidRPr="007F68EC">
        <w:rPr>
          <w:rFonts w:ascii="Arial" w:hAnsi="Arial" w:cs="Arial"/>
          <w:sz w:val="20"/>
          <w:szCs w:val="20"/>
        </w:rPr>
        <w:t xml:space="preserve"> by ticking </w:t>
      </w:r>
      <w:r w:rsidR="00AD3704">
        <w:rPr>
          <w:rFonts w:ascii="Arial" w:hAnsi="Arial" w:cs="Arial"/>
          <w:sz w:val="20"/>
          <w:szCs w:val="20"/>
        </w:rPr>
        <w:t xml:space="preserve">the applicable </w:t>
      </w:r>
      <w:r w:rsidRPr="007F68EC">
        <w:rPr>
          <w:rFonts w:ascii="Arial" w:hAnsi="Arial" w:cs="Arial"/>
          <w:sz w:val="20"/>
          <w:szCs w:val="20"/>
        </w:rPr>
        <w:t>box</w:t>
      </w:r>
      <w:r w:rsidR="00AD3704">
        <w:rPr>
          <w:rFonts w:ascii="Arial" w:hAnsi="Arial" w:cs="Arial"/>
          <w:sz w:val="20"/>
          <w:szCs w:val="20"/>
        </w:rPr>
        <w:t>(</w:t>
      </w:r>
      <w:proofErr w:type="spellStart"/>
      <w:r w:rsidRPr="007F68EC">
        <w:rPr>
          <w:rFonts w:ascii="Arial" w:hAnsi="Arial" w:cs="Arial"/>
          <w:sz w:val="20"/>
          <w:szCs w:val="20"/>
        </w:rPr>
        <w:t>es</w:t>
      </w:r>
      <w:proofErr w:type="spellEnd"/>
      <w:r w:rsidR="00AD3704">
        <w:rPr>
          <w:rFonts w:ascii="Arial" w:hAnsi="Arial" w:cs="Arial"/>
          <w:sz w:val="20"/>
          <w:szCs w:val="20"/>
        </w:rPr>
        <w:t>) below</w:t>
      </w:r>
      <w:r w:rsidR="004A6CBF" w:rsidRPr="004A6CBF">
        <w:rPr>
          <w:rFonts w:ascii="Arial" w:hAnsi="Arial" w:cs="Arial"/>
          <w:sz w:val="20"/>
          <w:szCs w:val="20"/>
        </w:rPr>
        <w:t>:</w:t>
      </w:r>
    </w:p>
    <w:p w:rsidR="007F68EC" w:rsidRPr="00A07D8A" w:rsidRDefault="007F68EC" w:rsidP="007F68EC">
      <w:pPr>
        <w:tabs>
          <w:tab w:val="left" w:pos="990"/>
        </w:tabs>
        <w:adjustRightInd w:val="0"/>
        <w:snapToGrid w:val="0"/>
        <w:spacing w:line="220" w:lineRule="exact"/>
        <w:ind w:left="1170"/>
        <w:jc w:val="left"/>
        <w:rPr>
          <w:rFonts w:ascii="Arial" w:hAnsi="Arial" w:cs="Arial"/>
          <w:sz w:val="20"/>
          <w:szCs w:val="20"/>
        </w:rPr>
      </w:pPr>
      <w:r w:rsidRPr="00A07D8A">
        <w:rPr>
          <w:rFonts w:ascii="新細明體" w:hAnsi="新細明體" w:cs="Arial"/>
          <w:sz w:val="20"/>
        </w:rPr>
        <w:t xml:space="preserve">□ </w:t>
      </w:r>
      <w:proofErr w:type="gramStart"/>
      <w:r w:rsidR="00562B4F" w:rsidRPr="00562B4F">
        <w:rPr>
          <w:rFonts w:ascii="Arial" w:hAnsi="Arial" w:cs="Arial"/>
          <w:sz w:val="20"/>
          <w:szCs w:val="20"/>
        </w:rPr>
        <w:t>general</w:t>
      </w:r>
      <w:proofErr w:type="gramEnd"/>
      <w:r w:rsidR="00562B4F" w:rsidRPr="00562B4F">
        <w:rPr>
          <w:rFonts w:ascii="Arial" w:hAnsi="Arial" w:cs="Arial"/>
          <w:sz w:val="20"/>
          <w:szCs w:val="20"/>
        </w:rPr>
        <w:t xml:space="preserve"> </w:t>
      </w:r>
      <w:r w:rsidRPr="00A07D8A">
        <w:rPr>
          <w:rFonts w:ascii="Arial" w:hAnsi="Arial" w:cs="Arial"/>
          <w:sz w:val="20"/>
          <w:szCs w:val="20"/>
        </w:rPr>
        <w:t xml:space="preserve">equity fund    </w:t>
      </w:r>
    </w:p>
    <w:p w:rsidR="007F68EC" w:rsidRDefault="007F68EC" w:rsidP="007F68EC">
      <w:pPr>
        <w:snapToGrid w:val="0"/>
        <w:ind w:left="1260" w:hanging="90"/>
        <w:jc w:val="left"/>
        <w:rPr>
          <w:rFonts w:ascii="新細明體" w:hAnsi="新細明體" w:cs="Arial"/>
          <w:sz w:val="20"/>
        </w:rPr>
      </w:pPr>
      <w:r w:rsidRPr="000535B1">
        <w:rPr>
          <w:rFonts w:ascii="新細明體" w:hAnsi="新細明體" w:cs="Arial"/>
          <w:sz w:val="20"/>
        </w:rPr>
        <w:t>□</w:t>
      </w:r>
      <w:r>
        <w:rPr>
          <w:rFonts w:ascii="新細明體" w:hAnsi="新細明體" w:cs="Arial"/>
          <w:sz w:val="20"/>
        </w:rPr>
        <w:t xml:space="preserve"> </w:t>
      </w:r>
      <w:proofErr w:type="gramStart"/>
      <w:r w:rsidR="00562B4F" w:rsidRPr="00562B4F">
        <w:rPr>
          <w:rFonts w:ascii="Arial" w:hAnsi="Arial" w:cs="Arial"/>
          <w:sz w:val="20"/>
          <w:szCs w:val="20"/>
        </w:rPr>
        <w:t>general</w:t>
      </w:r>
      <w:proofErr w:type="gramEnd"/>
      <w:r w:rsidR="00562B4F" w:rsidRPr="00A07D8A">
        <w:rPr>
          <w:rFonts w:ascii="Arial" w:hAnsi="Arial" w:cs="Arial"/>
          <w:sz w:val="20"/>
          <w:szCs w:val="20"/>
        </w:rPr>
        <w:t xml:space="preserve"> </w:t>
      </w:r>
      <w:r w:rsidRPr="00A07D8A">
        <w:rPr>
          <w:rFonts w:ascii="Arial" w:hAnsi="Arial" w:cs="Arial"/>
          <w:sz w:val="20"/>
          <w:szCs w:val="20"/>
        </w:rPr>
        <w:t>bond fund</w:t>
      </w:r>
    </w:p>
    <w:p w:rsidR="007F68EC" w:rsidRDefault="007F68EC" w:rsidP="007F68EC">
      <w:pPr>
        <w:snapToGrid w:val="0"/>
        <w:ind w:left="1260" w:hanging="90"/>
        <w:jc w:val="left"/>
        <w:rPr>
          <w:rFonts w:ascii="Arial" w:hAnsi="Arial" w:cs="Arial"/>
          <w:sz w:val="20"/>
          <w:szCs w:val="20"/>
        </w:rPr>
      </w:pPr>
      <w:r w:rsidRPr="000535B1">
        <w:rPr>
          <w:rFonts w:ascii="新細明體" w:hAnsi="新細明體" w:cs="Arial"/>
          <w:sz w:val="20"/>
        </w:rPr>
        <w:t>□</w:t>
      </w:r>
      <w:r>
        <w:rPr>
          <w:rFonts w:ascii="新細明體" w:hAnsi="新細明體" w:cs="Arial"/>
          <w:sz w:val="20"/>
        </w:rPr>
        <w:t xml:space="preserve"> </w:t>
      </w:r>
      <w:proofErr w:type="gramStart"/>
      <w:r w:rsidR="00562B4F" w:rsidRPr="00562B4F">
        <w:rPr>
          <w:rFonts w:ascii="Arial" w:hAnsi="Arial" w:cs="Arial"/>
          <w:sz w:val="20"/>
          <w:szCs w:val="20"/>
        </w:rPr>
        <w:t>general</w:t>
      </w:r>
      <w:proofErr w:type="gramEnd"/>
      <w:r w:rsidR="00562B4F">
        <w:rPr>
          <w:rFonts w:ascii="Arial" w:hAnsi="Arial" w:cs="Arial"/>
          <w:sz w:val="20"/>
          <w:szCs w:val="20"/>
        </w:rPr>
        <w:t xml:space="preserve"> </w:t>
      </w:r>
      <w:r>
        <w:rPr>
          <w:rFonts w:ascii="Arial" w:hAnsi="Arial" w:cs="Arial"/>
          <w:sz w:val="20"/>
          <w:szCs w:val="20"/>
        </w:rPr>
        <w:t>mixed fund</w:t>
      </w:r>
    </w:p>
    <w:p w:rsidR="007F68EC" w:rsidRDefault="007F68EC" w:rsidP="007F68EC">
      <w:pPr>
        <w:snapToGrid w:val="0"/>
        <w:ind w:left="1260" w:hanging="90"/>
        <w:jc w:val="left"/>
        <w:rPr>
          <w:rFonts w:ascii="Arial" w:hAnsi="Arial" w:cs="Arial"/>
          <w:sz w:val="20"/>
          <w:szCs w:val="20"/>
        </w:rPr>
      </w:pPr>
      <w:r w:rsidRPr="000535B1">
        <w:rPr>
          <w:rFonts w:ascii="新細明體" w:hAnsi="新細明體" w:cs="Arial"/>
          <w:sz w:val="20"/>
        </w:rPr>
        <w:t>□</w:t>
      </w:r>
      <w:r>
        <w:rPr>
          <w:rFonts w:ascii="新細明體" w:hAnsi="新細明體" w:cs="Arial"/>
          <w:sz w:val="20"/>
        </w:rPr>
        <w:t xml:space="preserve"> </w:t>
      </w:r>
      <w:proofErr w:type="gramStart"/>
      <w:r w:rsidR="00562B4F" w:rsidRPr="00562B4F">
        <w:rPr>
          <w:rFonts w:ascii="Arial" w:hAnsi="Arial" w:cs="Arial"/>
          <w:sz w:val="20"/>
          <w:szCs w:val="20"/>
        </w:rPr>
        <w:t>general</w:t>
      </w:r>
      <w:proofErr w:type="gramEnd"/>
      <w:r w:rsidR="00562B4F">
        <w:rPr>
          <w:rFonts w:ascii="Arial" w:hAnsi="Arial" w:cs="Arial"/>
          <w:sz w:val="20"/>
          <w:szCs w:val="20"/>
        </w:rPr>
        <w:t xml:space="preserve"> </w:t>
      </w:r>
      <w:r>
        <w:rPr>
          <w:rFonts w:ascii="Arial" w:hAnsi="Arial" w:cs="Arial"/>
          <w:sz w:val="20"/>
          <w:szCs w:val="20"/>
        </w:rPr>
        <w:t>unlisted index fund</w:t>
      </w:r>
    </w:p>
    <w:p w:rsidR="007F68EC" w:rsidRDefault="007F68EC" w:rsidP="007F68EC">
      <w:pPr>
        <w:snapToGrid w:val="0"/>
        <w:ind w:left="1260" w:hanging="90"/>
        <w:jc w:val="left"/>
        <w:rPr>
          <w:rFonts w:ascii="Arial" w:hAnsi="Arial" w:cs="Arial"/>
          <w:sz w:val="20"/>
          <w:szCs w:val="20"/>
        </w:rPr>
      </w:pPr>
      <w:r w:rsidRPr="000535B1">
        <w:rPr>
          <w:rFonts w:ascii="新細明體" w:hAnsi="新細明體" w:cs="Arial"/>
          <w:sz w:val="20"/>
        </w:rPr>
        <w:t>□</w:t>
      </w:r>
      <w:r>
        <w:rPr>
          <w:rFonts w:ascii="新細明體" w:hAnsi="新細明體" w:cs="Arial"/>
          <w:sz w:val="20"/>
        </w:rPr>
        <w:t xml:space="preserve"> </w:t>
      </w:r>
      <w:proofErr w:type="gramStart"/>
      <w:r>
        <w:rPr>
          <w:rFonts w:ascii="Arial" w:hAnsi="Arial" w:cs="Arial"/>
          <w:sz w:val="20"/>
          <w:szCs w:val="20"/>
        </w:rPr>
        <w:t>physical</w:t>
      </w:r>
      <w:proofErr w:type="gramEnd"/>
      <w:r>
        <w:rPr>
          <w:rFonts w:ascii="Arial" w:hAnsi="Arial" w:cs="Arial"/>
          <w:sz w:val="20"/>
          <w:szCs w:val="20"/>
        </w:rPr>
        <w:t xml:space="preserve"> index-tracking exchange traded fund</w:t>
      </w:r>
      <w:r w:rsidR="001D775C">
        <w:rPr>
          <w:rFonts w:ascii="Arial" w:hAnsi="Arial" w:cs="Arial"/>
          <w:sz w:val="20"/>
          <w:szCs w:val="20"/>
        </w:rPr>
        <w:t xml:space="preserve"> (“</w:t>
      </w:r>
      <w:r w:rsidR="001D775C">
        <w:rPr>
          <w:rFonts w:ascii="Arial" w:hAnsi="Arial" w:cs="Arial" w:hint="eastAsia"/>
          <w:sz w:val="20"/>
          <w:szCs w:val="20"/>
        </w:rPr>
        <w:t>ETF</w:t>
      </w:r>
      <w:r w:rsidR="001D775C">
        <w:rPr>
          <w:rFonts w:ascii="Arial" w:hAnsi="Arial" w:cs="Arial"/>
          <w:sz w:val="20"/>
          <w:szCs w:val="20"/>
        </w:rPr>
        <w:t>”</w:t>
      </w:r>
      <w:r w:rsidR="001D775C">
        <w:rPr>
          <w:rFonts w:ascii="Arial" w:hAnsi="Arial" w:cs="Arial" w:hint="eastAsia"/>
          <w:sz w:val="20"/>
          <w:szCs w:val="20"/>
        </w:rPr>
        <w:t>)</w:t>
      </w:r>
    </w:p>
    <w:p w:rsidR="00BD57B1" w:rsidRDefault="00D35267" w:rsidP="007F68EC">
      <w:pPr>
        <w:snapToGrid w:val="0"/>
        <w:ind w:left="1260" w:hanging="90"/>
        <w:jc w:val="left"/>
        <w:rPr>
          <w:rFonts w:ascii="Arial" w:hAnsi="Arial" w:cs="Arial"/>
          <w:sz w:val="20"/>
          <w:szCs w:val="20"/>
        </w:rPr>
      </w:pPr>
      <w:r>
        <w:rPr>
          <w:rFonts w:ascii="新細明體" w:hAnsi="新細明體" w:cs="Arial"/>
          <w:sz w:val="20"/>
        </w:rPr>
        <w:t xml:space="preserve">  (</w:t>
      </w:r>
      <w:r w:rsidR="00BD57B1" w:rsidRPr="000535B1">
        <w:rPr>
          <w:rFonts w:ascii="新細明體" w:hAnsi="新細明體" w:cs="Arial"/>
          <w:sz w:val="20"/>
        </w:rPr>
        <w:t>□</w:t>
      </w:r>
      <w:r w:rsidRPr="002C70DA">
        <w:rPr>
          <w:rFonts w:ascii="Arial" w:hAnsi="Arial" w:cs="Arial"/>
          <w:sz w:val="20"/>
          <w:szCs w:val="20"/>
        </w:rPr>
        <w:t xml:space="preserve">Please </w:t>
      </w:r>
      <w:r w:rsidR="00245F43">
        <w:rPr>
          <w:rFonts w:ascii="Arial" w:hAnsi="Arial" w:cs="Arial"/>
          <w:sz w:val="20"/>
          <w:szCs w:val="20"/>
        </w:rPr>
        <w:t xml:space="preserve">also </w:t>
      </w:r>
      <w:r w:rsidRPr="002C70DA">
        <w:rPr>
          <w:rFonts w:ascii="Arial" w:hAnsi="Arial" w:cs="Arial"/>
          <w:sz w:val="20"/>
          <w:szCs w:val="20"/>
        </w:rPr>
        <w:t xml:space="preserve">tick if the Mainland fund is a </w:t>
      </w:r>
      <w:r w:rsidR="00AD3704" w:rsidRPr="00AD3704">
        <w:rPr>
          <w:rFonts w:ascii="Arial" w:hAnsi="Arial" w:cs="Arial"/>
          <w:sz w:val="20"/>
          <w:szCs w:val="20"/>
        </w:rPr>
        <w:t>feeder fund</w:t>
      </w:r>
      <w:r>
        <w:rPr>
          <w:rFonts w:ascii="Arial" w:hAnsi="Arial" w:cs="Arial"/>
          <w:sz w:val="20"/>
          <w:szCs w:val="20"/>
        </w:rPr>
        <w:t>)</w:t>
      </w:r>
    </w:p>
    <w:p w:rsidR="00A6693F" w:rsidRDefault="00A6693F" w:rsidP="007F68EC">
      <w:pPr>
        <w:snapToGrid w:val="0"/>
        <w:ind w:left="1260" w:hanging="90"/>
        <w:jc w:val="left"/>
        <w:rPr>
          <w:rFonts w:ascii="Arial" w:hAnsi="Arial" w:cs="Arial"/>
          <w:sz w:val="20"/>
          <w:szCs w:val="20"/>
        </w:rPr>
      </w:pPr>
    </w:p>
    <w:p w:rsidR="00245F43" w:rsidRPr="001D775C" w:rsidRDefault="00245F43" w:rsidP="00A6693F">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0535B1">
        <w:rPr>
          <w:rFonts w:ascii="新細明體" w:hAnsi="新細明體" w:cs="Arial"/>
          <w:sz w:val="20"/>
        </w:rPr>
        <w:t>□</w:t>
      </w:r>
      <w:r>
        <w:rPr>
          <w:rFonts w:ascii="新細明體" w:hAnsi="新細明體" w:cs="Arial"/>
          <w:sz w:val="20"/>
        </w:rPr>
        <w:t xml:space="preserve"> </w:t>
      </w:r>
      <w:proofErr w:type="gramStart"/>
      <w:r w:rsidRPr="001D775C">
        <w:rPr>
          <w:rFonts w:ascii="Arial" w:hAnsi="Arial" w:cs="Arial"/>
          <w:sz w:val="20"/>
          <w:szCs w:val="20"/>
        </w:rPr>
        <w:t>Please</w:t>
      </w:r>
      <w:proofErr w:type="gramEnd"/>
      <w:r w:rsidRPr="001D775C">
        <w:rPr>
          <w:rFonts w:ascii="Arial" w:hAnsi="Arial" w:cs="Arial"/>
          <w:sz w:val="20"/>
          <w:szCs w:val="20"/>
        </w:rPr>
        <w:t xml:space="preserve"> tick if the unlisted index fund or ETF is tracking an index which is currently adopted by other existing SFC-authorized unlisted index fund(s) or ETF(s) and proceed to Q5. </w:t>
      </w:r>
      <w:r w:rsidR="00602382">
        <w:rPr>
          <w:rFonts w:ascii="Arial" w:hAnsi="Arial" w:cs="Arial"/>
          <w:sz w:val="20"/>
          <w:szCs w:val="20"/>
        </w:rPr>
        <w:t>O</w:t>
      </w:r>
      <w:r w:rsidRPr="001D775C">
        <w:rPr>
          <w:rFonts w:ascii="Arial" w:hAnsi="Arial" w:cs="Arial"/>
          <w:sz w:val="20"/>
          <w:szCs w:val="20"/>
        </w:rPr>
        <w:t>therwise, please answer:</w:t>
      </w:r>
    </w:p>
    <w:p w:rsidR="00602382" w:rsidRDefault="00602382" w:rsidP="001D775C">
      <w:pPr>
        <w:adjustRightInd w:val="0"/>
        <w:snapToGrid w:val="0"/>
        <w:spacing w:line="220" w:lineRule="exact"/>
        <w:ind w:left="990"/>
        <w:jc w:val="left"/>
        <w:rPr>
          <w:rFonts w:ascii="Arial" w:hAnsi="Arial" w:cs="Arial"/>
          <w:sz w:val="20"/>
          <w:szCs w:val="20"/>
        </w:rPr>
      </w:pPr>
    </w:p>
    <w:p w:rsidR="00245F43" w:rsidRPr="001D775C" w:rsidRDefault="00602382" w:rsidP="001D775C">
      <w:pPr>
        <w:adjustRightInd w:val="0"/>
        <w:snapToGrid w:val="0"/>
        <w:spacing w:line="220" w:lineRule="exact"/>
        <w:ind w:left="1530" w:hanging="540"/>
        <w:jc w:val="left"/>
        <w:rPr>
          <w:rFonts w:ascii="Arial" w:hAnsi="Arial" w:cs="Arial"/>
          <w:sz w:val="20"/>
          <w:szCs w:val="20"/>
        </w:rPr>
      </w:pPr>
      <w:r>
        <w:rPr>
          <w:rFonts w:ascii="Arial" w:hAnsi="Arial" w:cs="Arial"/>
          <w:sz w:val="20"/>
          <w:szCs w:val="20"/>
        </w:rPr>
        <w:t xml:space="preserve"> a)  </w:t>
      </w:r>
      <w:r w:rsidR="00245F43" w:rsidRPr="001D775C">
        <w:rPr>
          <w:rFonts w:ascii="Arial" w:hAnsi="Arial" w:cs="Arial"/>
          <w:sz w:val="20"/>
          <w:szCs w:val="20"/>
        </w:rPr>
        <w:t>Is the Mainland fund tracking a plain vanilla index</w:t>
      </w:r>
      <w:r>
        <w:rPr>
          <w:rStyle w:val="FootnoteReference"/>
          <w:rFonts w:ascii="Arial" w:hAnsi="Arial" w:cs="Arial"/>
          <w:sz w:val="20"/>
          <w:szCs w:val="20"/>
        </w:rPr>
        <w:footnoteReference w:id="3"/>
      </w:r>
      <w:r w:rsidR="00245F43" w:rsidRPr="001D775C">
        <w:rPr>
          <w:rFonts w:ascii="Arial" w:hAnsi="Arial" w:cs="Arial"/>
          <w:sz w:val="20"/>
          <w:szCs w:val="20"/>
        </w:rPr>
        <w:t xml:space="preserve">? </w:t>
      </w:r>
    </w:p>
    <w:p w:rsidR="00245F43" w:rsidRDefault="00602382" w:rsidP="001D775C">
      <w:pPr>
        <w:tabs>
          <w:tab w:val="left" w:pos="990"/>
        </w:tabs>
        <w:adjustRightInd w:val="0"/>
        <w:snapToGrid w:val="0"/>
        <w:spacing w:line="220" w:lineRule="exact"/>
        <w:ind w:left="990"/>
        <w:jc w:val="left"/>
        <w:rPr>
          <w:rFonts w:ascii="新細明體" w:hAnsi="新細明體" w:cs="Arial"/>
          <w:sz w:val="20"/>
        </w:rPr>
      </w:pPr>
      <w:r>
        <w:rPr>
          <w:rFonts w:ascii="新細明體" w:hAnsi="新細明體" w:cs="Arial"/>
          <w:sz w:val="20"/>
          <w:szCs w:val="20"/>
        </w:rPr>
        <w:t xml:space="preserve">     </w:t>
      </w:r>
      <w:r w:rsidR="00245F43" w:rsidRPr="00307D88">
        <w:rPr>
          <w:rFonts w:ascii="新細明體" w:hAnsi="新細明體" w:cs="Arial"/>
          <w:sz w:val="20"/>
          <w:szCs w:val="20"/>
        </w:rPr>
        <w:t xml:space="preserve">□ </w:t>
      </w:r>
      <w:r w:rsidR="00245F43" w:rsidRPr="00307D88">
        <w:rPr>
          <w:rFonts w:ascii="Arial" w:hAnsi="Arial" w:cs="Arial"/>
          <w:sz w:val="20"/>
          <w:szCs w:val="20"/>
        </w:rPr>
        <w:t>Yes</w:t>
      </w:r>
      <w:r w:rsidR="00245F43" w:rsidRPr="00307D88">
        <w:rPr>
          <w:rFonts w:ascii="新細明體" w:hAnsi="新細明體" w:cs="Arial"/>
          <w:sz w:val="20"/>
          <w:szCs w:val="20"/>
        </w:rPr>
        <w:t xml:space="preserve">    □ </w:t>
      </w:r>
      <w:r w:rsidR="00245F43" w:rsidRPr="00307D88">
        <w:rPr>
          <w:rFonts w:ascii="Arial" w:hAnsi="Arial" w:cs="Arial"/>
          <w:sz w:val="20"/>
          <w:szCs w:val="20"/>
        </w:rPr>
        <w:t>No</w:t>
      </w:r>
      <w:r w:rsidR="00245F43">
        <w:rPr>
          <w:rFonts w:ascii="新細明體" w:hAnsi="新細明體" w:cs="Arial"/>
          <w:sz w:val="20"/>
        </w:rPr>
        <w:t xml:space="preserve">  </w:t>
      </w:r>
    </w:p>
    <w:p w:rsidR="00245F43" w:rsidRDefault="00245F43" w:rsidP="001D775C">
      <w:pPr>
        <w:tabs>
          <w:tab w:val="left" w:pos="990"/>
        </w:tabs>
        <w:adjustRightInd w:val="0"/>
        <w:snapToGrid w:val="0"/>
        <w:spacing w:line="220" w:lineRule="exact"/>
        <w:ind w:left="990"/>
        <w:jc w:val="left"/>
        <w:rPr>
          <w:rFonts w:ascii="Arial" w:hAnsi="Arial" w:cs="Arial"/>
          <w:sz w:val="20"/>
          <w:szCs w:val="20"/>
        </w:rPr>
      </w:pPr>
    </w:p>
    <w:p w:rsidR="00A6693F" w:rsidRPr="00A6693F" w:rsidRDefault="00A6693F" w:rsidP="00A6693F">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A6693F">
        <w:rPr>
          <w:rFonts w:ascii="Arial" w:hAnsi="Arial" w:cs="Arial"/>
          <w:sz w:val="20"/>
          <w:szCs w:val="20"/>
        </w:rPr>
        <w:t>Please indicate the</w:t>
      </w:r>
      <w:r w:rsidR="003373C4">
        <w:rPr>
          <w:rFonts w:ascii="Arial" w:hAnsi="Arial" w:cs="Arial"/>
          <w:sz w:val="20"/>
          <w:szCs w:val="20"/>
        </w:rPr>
        <w:t xml:space="preserve"> fund</w:t>
      </w:r>
      <w:r w:rsidRPr="00A6693F">
        <w:rPr>
          <w:rFonts w:ascii="Arial" w:hAnsi="Arial" w:cs="Arial"/>
          <w:sz w:val="20"/>
          <w:szCs w:val="20"/>
        </w:rPr>
        <w:t xml:space="preserve"> size of the</w:t>
      </w:r>
      <w:r w:rsidR="00D01A02">
        <w:rPr>
          <w:rFonts w:ascii="Arial" w:hAnsi="Arial" w:cs="Arial"/>
          <w:sz w:val="20"/>
          <w:szCs w:val="20"/>
        </w:rPr>
        <w:t xml:space="preserve"> Mainland</w:t>
      </w:r>
      <w:r w:rsidRPr="00A6693F">
        <w:rPr>
          <w:rFonts w:ascii="Arial" w:hAnsi="Arial" w:cs="Arial"/>
          <w:sz w:val="20"/>
          <w:szCs w:val="20"/>
        </w:rPr>
        <w:t xml:space="preserve"> fund at as the date of application.</w:t>
      </w:r>
    </w:p>
    <w:p w:rsidR="00A6693F" w:rsidRPr="006F170F" w:rsidRDefault="00DB5566" w:rsidP="006F170F">
      <w:pPr>
        <w:adjustRightInd w:val="0"/>
        <w:snapToGrid w:val="0"/>
        <w:ind w:left="475" w:firstLine="515"/>
        <w:contextualSpacing/>
        <w:jc w:val="left"/>
        <w:rPr>
          <w:rFonts w:ascii="Arial" w:hAnsi="Arial" w:cs="Arial"/>
          <w:sz w:val="20"/>
          <w:szCs w:val="20"/>
        </w:rPr>
      </w:pPr>
      <w:r w:rsidRPr="00502376">
        <w:rPr>
          <w:rFonts w:ascii="Arial" w:hAnsi="Arial" w:cs="Arial"/>
          <w:sz w:val="20"/>
          <w:szCs w:val="20"/>
        </w:rPr>
        <w:t>________________________________________________</w:t>
      </w:r>
      <w:r>
        <w:rPr>
          <w:rFonts w:ascii="Arial" w:hAnsi="Arial" w:cs="Arial"/>
          <w:sz w:val="20"/>
          <w:szCs w:val="20"/>
        </w:rPr>
        <w:t>__________________________</w:t>
      </w:r>
    </w:p>
    <w:p w:rsidR="0026447F" w:rsidRPr="00352A1F" w:rsidRDefault="00652F37" w:rsidP="00A021CF">
      <w:pPr>
        <w:pStyle w:val="Roman"/>
        <w:numPr>
          <w:ilvl w:val="0"/>
          <w:numId w:val="6"/>
        </w:numPr>
        <w:adjustRightInd w:val="0"/>
        <w:snapToGrid w:val="0"/>
        <w:spacing w:after="20" w:line="220" w:lineRule="exact"/>
        <w:rPr>
          <w:rFonts w:ascii="Arial" w:hAnsi="Arial" w:cs="Arial"/>
          <w:sz w:val="24"/>
        </w:rPr>
      </w:pPr>
      <w:r w:rsidRPr="00307D88">
        <w:rPr>
          <w:rFonts w:ascii="Arial" w:hAnsi="Arial" w:cs="Arial"/>
          <w:sz w:val="20"/>
          <w:szCs w:val="20"/>
        </w:rPr>
        <w:br w:type="page"/>
      </w:r>
      <w:r w:rsidR="00403AB8">
        <w:rPr>
          <w:rFonts w:ascii="Arial" w:hAnsi="Arial" w:cs="Arial"/>
          <w:sz w:val="24"/>
        </w:rPr>
        <w:lastRenderedPageBreak/>
        <w:t>Confirmation</w:t>
      </w:r>
      <w:r w:rsidR="00352A1F">
        <w:rPr>
          <w:rFonts w:ascii="Arial" w:hAnsi="Arial" w:cs="Arial"/>
          <w:sz w:val="24"/>
        </w:rPr>
        <w:t xml:space="preserve"> </w:t>
      </w:r>
      <w:r w:rsidR="00D2507F" w:rsidRPr="00352A1F">
        <w:rPr>
          <w:rFonts w:ascii="Arial" w:hAnsi="Arial" w:cs="Arial"/>
          <w:sz w:val="24"/>
        </w:rPr>
        <w:t xml:space="preserve">from the </w:t>
      </w:r>
      <w:r w:rsidR="0077001D">
        <w:rPr>
          <w:rFonts w:ascii="Arial" w:hAnsi="Arial" w:cs="Arial"/>
          <w:sz w:val="24"/>
        </w:rPr>
        <w:t>applicant</w:t>
      </w:r>
    </w:p>
    <w:p w:rsidR="00FA1CCA" w:rsidRPr="00352A1F" w:rsidRDefault="00FA1CCA" w:rsidP="00C61192">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573"/>
      </w:tblGrid>
      <w:tr w:rsidR="00EA46FC" w:rsidRPr="00833EEE" w:rsidDel="009742E2" w:rsidTr="009567D7">
        <w:tc>
          <w:tcPr>
            <w:tcW w:w="1797" w:type="pct"/>
          </w:tcPr>
          <w:p w:rsidR="00EA46FC" w:rsidRPr="009F05EA" w:rsidDel="009742E2" w:rsidRDefault="002714B4" w:rsidP="00FE3181">
            <w:pPr>
              <w:snapToGrid w:val="0"/>
              <w:spacing w:after="120"/>
              <w:jc w:val="left"/>
              <w:rPr>
                <w:rFonts w:ascii="Arial" w:hAnsi="Arial" w:cs="Arial"/>
                <w:bCs/>
                <w:sz w:val="20"/>
                <w:szCs w:val="20"/>
                <w:u w:val="single"/>
                <w:vertAlign w:val="superscript"/>
              </w:rPr>
            </w:pPr>
            <w:r>
              <w:rPr>
                <w:rFonts w:ascii="Arial" w:hAnsi="Arial" w:cs="Arial"/>
                <w:bCs/>
                <w:sz w:val="20"/>
                <w:szCs w:val="20"/>
                <w:u w:val="single"/>
              </w:rPr>
              <w:t xml:space="preserve">The </w:t>
            </w:r>
            <w:r w:rsidR="00EA0E38">
              <w:rPr>
                <w:rFonts w:ascii="Arial" w:hAnsi="Arial" w:cs="Arial"/>
                <w:bCs/>
                <w:sz w:val="20"/>
                <w:szCs w:val="20"/>
                <w:u w:val="single"/>
              </w:rPr>
              <w:t xml:space="preserve">Mainland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EA0E38">
        <w:rPr>
          <w:rFonts w:ascii="Arial" w:hAnsi="Arial" w:cs="Arial"/>
          <w:b w:val="0"/>
          <w:sz w:val="20"/>
          <w:szCs w:val="20"/>
        </w:rPr>
        <w:t xml:space="preserve">Mainland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BC2C3F" w:rsidRPr="00445F2B">
        <w:rPr>
          <w:rFonts w:ascii="Arial" w:hAnsi="Arial" w:cs="Arial"/>
          <w:sz w:val="20"/>
          <w:szCs w:val="20"/>
        </w:rPr>
        <w:t xml:space="preserve">Mainland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 and managed and operate</w:t>
      </w:r>
      <w:r w:rsidR="002A072E" w:rsidRPr="00445F2B">
        <w:rPr>
          <w:rFonts w:ascii="Arial" w:hAnsi="Arial" w:cs="Arial"/>
          <w:sz w:val="20"/>
          <w:szCs w:val="20"/>
        </w:rPr>
        <w:t>(</w:t>
      </w:r>
      <w:r w:rsidRPr="00445F2B">
        <w:rPr>
          <w:rFonts w:ascii="Arial" w:hAnsi="Arial" w:cs="Arial"/>
          <w:sz w:val="20"/>
          <w:szCs w:val="20"/>
        </w:rPr>
        <w:t>s</w:t>
      </w:r>
      <w:r w:rsidR="002A072E" w:rsidRPr="00445F2B">
        <w:rPr>
          <w:rFonts w:ascii="Arial" w:hAnsi="Arial" w:cs="Arial"/>
          <w:sz w:val="20"/>
          <w:szCs w:val="20"/>
        </w:rPr>
        <w:t>)</w:t>
      </w:r>
      <w:r w:rsidRPr="00445F2B">
        <w:rPr>
          <w:rFonts w:ascii="Arial" w:hAnsi="Arial" w:cs="Arial"/>
          <w:sz w:val="20"/>
          <w:szCs w:val="20"/>
        </w:rPr>
        <w:t xml:space="preserve"> in accordance with the Mainland 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adjustRightInd w:val="0"/>
        <w:snapToGrid w:val="0"/>
        <w:spacing w:line="220" w:lineRule="exact"/>
        <w:ind w:firstLine="720"/>
        <w:jc w:val="left"/>
        <w:rPr>
          <w:rFonts w:ascii="Arial" w:hAnsi="Arial" w:cs="Arial"/>
          <w:sz w:val="20"/>
          <w:szCs w:val="20"/>
        </w:rPr>
      </w:pPr>
    </w:p>
    <w:p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BC2C3F" w:rsidRPr="00445F2B">
        <w:rPr>
          <w:rFonts w:ascii="Arial" w:hAnsi="Arial" w:cs="Arial"/>
          <w:sz w:val="20"/>
          <w:szCs w:val="20"/>
        </w:rPr>
        <w:t xml:space="preserve">Mainland </w:t>
      </w:r>
      <w:r w:rsidR="00DB70A8" w:rsidRPr="00445F2B">
        <w:rPr>
          <w:rFonts w:ascii="Arial" w:hAnsi="Arial" w:cs="Arial"/>
          <w:sz w:val="20"/>
          <w:szCs w:val="20"/>
        </w:rPr>
        <w:t>fund</w:t>
      </w:r>
      <w:r w:rsidR="00BC2C3F" w:rsidRPr="00445F2B">
        <w:rPr>
          <w:rFonts w:ascii="Arial" w:hAnsi="Arial" w:cs="Arial"/>
          <w:sz w:val="20"/>
          <w:szCs w:val="20"/>
        </w:rPr>
        <w:t xml:space="preserve">(s) is </w:t>
      </w:r>
      <w:r w:rsidRPr="00445F2B">
        <w:rPr>
          <w:rFonts w:ascii="Arial" w:hAnsi="Arial" w:cs="Arial"/>
          <w:sz w:val="20"/>
          <w:szCs w:val="20"/>
        </w:rPr>
        <w:t>a publicly offered securities investment fund</w:t>
      </w:r>
      <w:r w:rsidR="001222F9">
        <w:rPr>
          <w:rFonts w:ascii="Arial" w:hAnsi="Arial" w:cs="Arial"/>
          <w:sz w:val="20"/>
          <w:szCs w:val="20"/>
        </w:rPr>
        <w:t>/are publicly offered securities investment funds</w:t>
      </w:r>
      <w:r w:rsidRPr="00445F2B">
        <w:rPr>
          <w:rFonts w:ascii="Arial" w:hAnsi="Arial" w:cs="Arial"/>
          <w:sz w:val="20"/>
          <w:szCs w:val="20"/>
        </w:rPr>
        <w:t xml:space="preserve"> registered with the CSRC under the Securities Investment Fund Law of the People’s Republic of China</w:t>
      </w:r>
      <w:r w:rsidR="007E0FEE" w:rsidRPr="00445F2B">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BC2C3F" w:rsidRPr="00445F2B">
        <w:rPr>
          <w:rFonts w:ascii="Arial" w:hAnsi="Arial" w:cs="Arial"/>
          <w:sz w:val="20"/>
          <w:szCs w:val="20"/>
        </w:rPr>
        <w:t xml:space="preserve">Mainland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has</w:t>
      </w:r>
      <w:r w:rsidR="00BC2C3F" w:rsidRPr="00445F2B">
        <w:rPr>
          <w:rFonts w:ascii="Arial" w:hAnsi="Arial" w:cs="Arial"/>
          <w:sz w:val="20"/>
          <w:szCs w:val="20"/>
        </w:rPr>
        <w:t>/have</w:t>
      </w:r>
      <w:r w:rsidRPr="00445F2B">
        <w:rPr>
          <w:rFonts w:ascii="Arial" w:hAnsi="Arial" w:cs="Arial"/>
          <w:sz w:val="20"/>
          <w:szCs w:val="20"/>
        </w:rPr>
        <w:t xml:space="preserve"> been established for more than 1 year</w:t>
      </w:r>
      <w:r w:rsidR="007E0FEE" w:rsidRPr="00445F2B">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rsidR="0067146B"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BC2C3F" w:rsidRPr="00445F2B">
        <w:rPr>
          <w:rFonts w:ascii="Arial" w:hAnsi="Arial" w:cs="Arial"/>
          <w:sz w:val="20"/>
          <w:szCs w:val="20"/>
        </w:rPr>
        <w:t xml:space="preserve">Mainland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 of the eligible types of funds under the MRF</w:t>
      </w:r>
      <w:r w:rsidR="0067146B" w:rsidRPr="00445F2B">
        <w:rPr>
          <w:rFonts w:ascii="Arial" w:hAnsi="Arial" w:cs="Arial"/>
          <w:sz w:val="20"/>
          <w:szCs w:val="20"/>
        </w:rPr>
        <w:t xml:space="preserve"> arrangement;</w:t>
      </w:r>
      <w:r w:rsidR="001222F9">
        <w:rPr>
          <w:rFonts w:ascii="Arial" w:hAnsi="Arial" w:cs="Arial"/>
          <w:sz w:val="20"/>
          <w:szCs w:val="20"/>
        </w:rPr>
        <w:t xml:space="preserve"> and</w:t>
      </w:r>
    </w:p>
    <w:p w:rsidR="00271875" w:rsidRPr="00445F2B" w:rsidRDefault="00271875" w:rsidP="00502376">
      <w:pPr>
        <w:adjustRightInd w:val="0"/>
        <w:snapToGrid w:val="0"/>
        <w:contextualSpacing/>
        <w:jc w:val="left"/>
        <w:rPr>
          <w:rFonts w:ascii="Arial" w:hAnsi="Arial" w:cs="Arial"/>
          <w:sz w:val="20"/>
          <w:szCs w:val="20"/>
        </w:rPr>
      </w:pP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BC2C3F" w:rsidRPr="00445F2B">
        <w:rPr>
          <w:rFonts w:ascii="Arial" w:hAnsi="Arial" w:cs="Arial"/>
          <w:sz w:val="20"/>
          <w:szCs w:val="20"/>
        </w:rPr>
        <w:t xml:space="preserve">Mainland </w:t>
      </w:r>
      <w:r w:rsidR="00DB70A8" w:rsidRPr="00445F2B">
        <w:rPr>
          <w:rFonts w:ascii="Arial" w:hAnsi="Arial" w:cs="Arial"/>
          <w:sz w:val="20"/>
          <w:szCs w:val="20"/>
        </w:rPr>
        <w:t>fund</w:t>
      </w:r>
      <w:r w:rsidR="00BC2C3F" w:rsidRPr="00445F2B">
        <w:rPr>
          <w:rFonts w:ascii="Arial" w:hAnsi="Arial" w:cs="Arial"/>
          <w:sz w:val="20"/>
          <w:szCs w:val="20"/>
        </w:rPr>
        <w:t xml:space="preserve">(s) has/have </w:t>
      </w:r>
      <w:r w:rsidRPr="00445F2B">
        <w:rPr>
          <w:rFonts w:ascii="Arial" w:hAnsi="Arial" w:cs="Arial"/>
          <w:sz w:val="20"/>
          <w:szCs w:val="20"/>
        </w:rPr>
        <w:t>a minimum fund size of not less than RMB 200 million or its equivalent in a different currency</w:t>
      </w:r>
      <w:r w:rsidR="007E0FEE" w:rsidRPr="00445F2B">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rsidR="00383CD4"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BC2C3F" w:rsidRPr="00445F2B">
        <w:rPr>
          <w:rFonts w:ascii="Arial" w:hAnsi="Arial" w:cs="Arial"/>
          <w:sz w:val="20"/>
          <w:szCs w:val="20"/>
        </w:rPr>
        <w:t xml:space="preserve">Mainland </w:t>
      </w:r>
      <w:r w:rsidR="00DB70A8" w:rsidRPr="00445F2B">
        <w:rPr>
          <w:rFonts w:ascii="Arial" w:hAnsi="Arial" w:cs="Arial"/>
          <w:sz w:val="20"/>
          <w:szCs w:val="20"/>
        </w:rPr>
        <w:t>fund</w:t>
      </w:r>
      <w:r w:rsidR="00BC2C3F" w:rsidRPr="00445F2B">
        <w:rPr>
          <w:rFonts w:ascii="Arial" w:hAnsi="Arial" w:cs="Arial"/>
          <w:sz w:val="20"/>
          <w:szCs w:val="20"/>
        </w:rPr>
        <w:t xml:space="preserve">(s) is/are </w:t>
      </w:r>
      <w:r w:rsidRPr="00445F2B">
        <w:rPr>
          <w:rFonts w:ascii="Arial" w:hAnsi="Arial" w:cs="Arial"/>
          <w:sz w:val="20"/>
          <w:szCs w:val="20"/>
        </w:rPr>
        <w:t>not primarily investing in the Hong Kong market</w:t>
      </w:r>
      <w:r w:rsidR="007E0FEE" w:rsidRPr="00445F2B">
        <w:rPr>
          <w:rFonts w:ascii="Arial" w:hAnsi="Arial" w:cs="Arial"/>
          <w:sz w:val="20"/>
          <w:szCs w:val="20"/>
        </w:rPr>
        <w:t>;</w:t>
      </w:r>
      <w:r w:rsidR="001222F9">
        <w:rPr>
          <w:rFonts w:ascii="Arial" w:hAnsi="Arial" w:cs="Arial"/>
          <w:sz w:val="20"/>
          <w:szCs w:val="20"/>
        </w:rPr>
        <w:t xml:space="preserve"> and</w:t>
      </w:r>
    </w:p>
    <w:p w:rsidR="001222F9" w:rsidRDefault="001222F9" w:rsidP="004F091C">
      <w:pPr>
        <w:tabs>
          <w:tab w:val="left" w:pos="990"/>
        </w:tabs>
        <w:adjustRightInd w:val="0"/>
        <w:snapToGrid w:val="0"/>
        <w:spacing w:line="220" w:lineRule="exact"/>
        <w:ind w:left="990"/>
        <w:jc w:val="left"/>
        <w:rPr>
          <w:rFonts w:ascii="Arial" w:hAnsi="Arial" w:cs="Arial"/>
          <w:sz w:val="20"/>
          <w:szCs w:val="20"/>
        </w:rPr>
      </w:pPr>
    </w:p>
    <w:p w:rsidR="001222F9" w:rsidRPr="00445F2B" w:rsidRDefault="001222F9"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value of shares/units in the Mainland fund(s) </w:t>
      </w:r>
      <w:r w:rsidR="004A6CBF">
        <w:rPr>
          <w:rFonts w:ascii="Arial" w:hAnsi="Arial" w:cs="Arial"/>
          <w:sz w:val="20"/>
          <w:szCs w:val="20"/>
        </w:rPr>
        <w:t xml:space="preserve">to be </w:t>
      </w:r>
      <w:r>
        <w:rPr>
          <w:rFonts w:ascii="Arial" w:hAnsi="Arial" w:cs="Arial"/>
          <w:sz w:val="20"/>
          <w:szCs w:val="20"/>
        </w:rPr>
        <w:t xml:space="preserve">sold to investors in Hong Kong </w:t>
      </w:r>
      <w:r w:rsidR="006A5751">
        <w:rPr>
          <w:rFonts w:ascii="Arial" w:hAnsi="Arial" w:cs="Arial"/>
          <w:sz w:val="20"/>
          <w:szCs w:val="20"/>
        </w:rPr>
        <w:t>woul</w:t>
      </w:r>
      <w:r w:rsidR="00672B4F">
        <w:rPr>
          <w:rFonts w:ascii="Arial" w:hAnsi="Arial" w:cs="Arial"/>
          <w:sz w:val="20"/>
          <w:szCs w:val="20"/>
        </w:rPr>
        <w:t>d</w:t>
      </w:r>
      <w:r>
        <w:rPr>
          <w:rFonts w:ascii="Arial" w:hAnsi="Arial" w:cs="Arial"/>
          <w:sz w:val="20"/>
          <w:szCs w:val="20"/>
        </w:rPr>
        <w:t xml:space="preserve"> not be more than 50% of the value of the total assets</w:t>
      </w:r>
      <w:r w:rsidR="00672B4F">
        <w:rPr>
          <w:rFonts w:ascii="Arial" w:hAnsi="Arial" w:cs="Arial"/>
          <w:sz w:val="20"/>
          <w:szCs w:val="20"/>
        </w:rPr>
        <w:t xml:space="preserve"> of the Mainland fund(s)</w:t>
      </w:r>
      <w:r>
        <w:rPr>
          <w:rFonts w:ascii="Arial" w:hAnsi="Arial" w:cs="Arial"/>
          <w:sz w:val="20"/>
          <w:szCs w:val="20"/>
        </w:rPr>
        <w:t>; and</w:t>
      </w:r>
    </w:p>
    <w:p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Management firm</w:t>
      </w:r>
      <w:r w:rsidR="00541F66" w:rsidRPr="002A072E">
        <w:rPr>
          <w:rFonts w:ascii="Arial" w:hAnsi="Arial" w:cs="Arial"/>
          <w:sz w:val="20"/>
          <w:szCs w:val="20"/>
          <w:u w:val="single"/>
        </w:rPr>
        <w:t xml:space="preserve"> and its delegates</w:t>
      </w:r>
    </w:p>
    <w:p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firm and its delegate(s) </w:t>
      </w:r>
      <w:r w:rsidRPr="003C07A7">
        <w:rPr>
          <w:rFonts w:ascii="Arial" w:hAnsi="Arial" w:cs="Arial"/>
          <w:sz w:val="20"/>
          <w:szCs w:val="20"/>
        </w:rPr>
        <w:t>(if applicable)</w:t>
      </w:r>
      <w:r w:rsidRPr="000E4BE9">
        <w:rPr>
          <w:rFonts w:ascii="Arial" w:hAnsi="Arial" w:cs="Arial"/>
          <w:sz w:val="20"/>
          <w:szCs w:val="20"/>
        </w:rPr>
        <w:t xml:space="preserve"> has/have fulfilled and will at all times fulfil the requirements under paragraphs 8 to 10 of the SFC Circular on “Mutual Recognition of Funds between the Mainland and Hong Kong” dated 22 May 2015 (the “Circular”) as amended from time to time and the related guidance as may be issued by the SFC from time to time; and</w:t>
      </w:r>
    </w:p>
    <w:p w:rsidR="00B66EED" w:rsidRPr="00B66EED" w:rsidRDefault="00B66EED" w:rsidP="00B66EED">
      <w:pPr>
        <w:adjustRightInd w:val="0"/>
        <w:snapToGrid w:val="0"/>
        <w:contextualSpacing/>
        <w:jc w:val="left"/>
        <w:rPr>
          <w:rFonts w:ascii="Arial" w:hAnsi="Arial" w:cs="Arial"/>
          <w:sz w:val="20"/>
          <w:szCs w:val="20"/>
        </w:rPr>
      </w:pPr>
    </w:p>
    <w:p w:rsidR="00B66EED" w:rsidRPr="0092513D" w:rsidRDefault="00B66EED" w:rsidP="0092513D">
      <w:pPr>
        <w:numPr>
          <w:ilvl w:val="0"/>
          <w:numId w:val="8"/>
        </w:numPr>
        <w:adjustRightInd w:val="0"/>
        <w:snapToGrid w:val="0"/>
        <w:ind w:left="360"/>
        <w:contextualSpacing/>
        <w:jc w:val="left"/>
        <w:rPr>
          <w:rFonts w:ascii="Arial" w:hAnsi="Arial" w:cs="Arial"/>
          <w:sz w:val="20"/>
          <w:szCs w:val="20"/>
        </w:rPr>
      </w:pPr>
      <w:r w:rsidRPr="00B66EED">
        <w:rPr>
          <w:rFonts w:ascii="Arial" w:hAnsi="Arial" w:cs="Arial" w:hint="eastAsia"/>
          <w:sz w:val="20"/>
          <w:szCs w:val="20"/>
        </w:rPr>
        <w:t>□</w:t>
      </w:r>
      <w:r w:rsidRPr="0092513D">
        <w:rPr>
          <w:rFonts w:ascii="Arial" w:hAnsi="Arial" w:cs="Arial"/>
          <w:i/>
          <w:sz w:val="20"/>
          <w:szCs w:val="20"/>
        </w:rPr>
        <w:t xml:space="preserve">(please tick if applicable) </w:t>
      </w:r>
      <w:r w:rsidR="0092513D" w:rsidRPr="0092513D">
        <w:rPr>
          <w:rFonts w:ascii="Arial" w:hAnsi="Arial" w:cs="Arial"/>
          <w:sz w:val="20"/>
          <w:szCs w:val="20"/>
        </w:rPr>
        <w:t xml:space="preserve">the details of </w:t>
      </w:r>
      <w:r w:rsidR="00A122A3">
        <w:rPr>
          <w:rFonts w:ascii="Arial" w:hAnsi="Arial" w:cs="Arial"/>
          <w:sz w:val="20"/>
          <w:szCs w:val="20"/>
        </w:rPr>
        <w:t xml:space="preserve">the </w:t>
      </w:r>
      <w:r w:rsidR="00294052">
        <w:rPr>
          <w:rFonts w:ascii="Arial" w:hAnsi="Arial" w:cs="Arial"/>
          <w:sz w:val="20"/>
          <w:szCs w:val="20"/>
        </w:rPr>
        <w:t xml:space="preserve">regulatory </w:t>
      </w:r>
      <w:r w:rsidR="0092513D" w:rsidRPr="0092513D">
        <w:rPr>
          <w:rFonts w:ascii="Arial" w:hAnsi="Arial" w:cs="Arial"/>
          <w:sz w:val="20"/>
          <w:szCs w:val="20"/>
        </w:rPr>
        <w:t>action(s)/proceeding(s)</w:t>
      </w:r>
      <w:r w:rsidR="00294052">
        <w:rPr>
          <w:rFonts w:ascii="Arial" w:hAnsi="Arial" w:cs="Arial"/>
          <w:sz w:val="20"/>
          <w:szCs w:val="20"/>
        </w:rPr>
        <w:t xml:space="preserve"> by the CSRC</w:t>
      </w:r>
      <w:r w:rsidR="0092513D" w:rsidRPr="0092513D">
        <w:rPr>
          <w:rFonts w:ascii="Arial" w:hAnsi="Arial" w:cs="Arial"/>
          <w:sz w:val="20"/>
          <w:szCs w:val="20"/>
        </w:rPr>
        <w:t xml:space="preserve"> concerning the management firm </w:t>
      </w:r>
      <w:r w:rsidR="0092513D" w:rsidRPr="000E4BE9">
        <w:rPr>
          <w:rFonts w:ascii="Arial" w:hAnsi="Arial" w:cs="Arial"/>
          <w:sz w:val="20"/>
          <w:szCs w:val="20"/>
        </w:rPr>
        <w:t>and</w:t>
      </w:r>
      <w:r w:rsidR="0092513D">
        <w:rPr>
          <w:rFonts w:ascii="Arial" w:hAnsi="Arial" w:cs="Arial"/>
          <w:sz w:val="20"/>
          <w:szCs w:val="20"/>
        </w:rPr>
        <w:t>/or</w:t>
      </w:r>
      <w:r w:rsidR="0092513D" w:rsidRPr="000E4BE9">
        <w:rPr>
          <w:rFonts w:ascii="Arial" w:hAnsi="Arial" w:cs="Arial"/>
          <w:sz w:val="20"/>
          <w:szCs w:val="20"/>
        </w:rPr>
        <w:t xml:space="preserve"> its delegate(s) </w:t>
      </w:r>
      <w:r w:rsidR="0092513D" w:rsidRPr="003C07A7">
        <w:rPr>
          <w:rFonts w:ascii="Arial" w:hAnsi="Arial" w:cs="Arial"/>
          <w:sz w:val="20"/>
          <w:szCs w:val="20"/>
        </w:rPr>
        <w:t>(if applicable)</w:t>
      </w:r>
      <w:r w:rsidR="0092513D" w:rsidRPr="0092513D">
        <w:rPr>
          <w:rFonts w:ascii="Arial" w:hAnsi="Arial" w:cs="Arial"/>
          <w:sz w:val="20"/>
          <w:szCs w:val="20"/>
        </w:rPr>
        <w:t xml:space="preserve"> in the past three years or since the date of establishment if it has been established for less than three years that </w:t>
      </w:r>
      <w:r w:rsidR="00294052">
        <w:rPr>
          <w:rFonts w:ascii="Arial" w:hAnsi="Arial" w:cs="Arial"/>
          <w:sz w:val="20"/>
          <w:szCs w:val="20"/>
        </w:rPr>
        <w:t>we</w:t>
      </w:r>
      <w:r w:rsidR="0092513D" w:rsidRPr="0092513D">
        <w:rPr>
          <w:rFonts w:ascii="Arial" w:hAnsi="Arial" w:cs="Arial"/>
          <w:sz w:val="20"/>
          <w:szCs w:val="20"/>
        </w:rPr>
        <w:t xml:space="preserve"> wish to bring to the SFC</w:t>
      </w:r>
      <w:proofErr w:type="gramStart"/>
      <w:r w:rsidR="0092513D" w:rsidRPr="0092513D">
        <w:rPr>
          <w:rFonts w:ascii="Arial" w:hAnsi="Arial" w:cs="Arial"/>
          <w:sz w:val="20"/>
          <w:szCs w:val="20"/>
        </w:rPr>
        <w:t>’</w:t>
      </w:r>
      <w:proofErr w:type="gramEnd"/>
      <w:r w:rsidR="0092513D" w:rsidRPr="0092513D">
        <w:rPr>
          <w:rFonts w:ascii="Arial" w:hAnsi="Arial" w:cs="Arial"/>
          <w:sz w:val="20"/>
          <w:szCs w:val="20"/>
        </w:rPr>
        <w:t>s attention are set out below; and none of these action(s)/proceeding(s) will materially affect its financial condition, status as a licensed or regulated entity, or ability to perform its licensed or regulated activities and the just</w:t>
      </w:r>
      <w:r w:rsidR="0092513D">
        <w:rPr>
          <w:rFonts w:ascii="Arial" w:hAnsi="Arial" w:cs="Arial"/>
          <w:sz w:val="20"/>
          <w:szCs w:val="20"/>
        </w:rPr>
        <w:t>ification</w:t>
      </w:r>
      <w:r w:rsidR="00294052">
        <w:rPr>
          <w:rFonts w:ascii="Arial" w:hAnsi="Arial" w:cs="Arial"/>
          <w:sz w:val="20"/>
          <w:szCs w:val="20"/>
        </w:rPr>
        <w:t xml:space="preserve"> </w:t>
      </w:r>
      <w:r w:rsidR="0092513D">
        <w:rPr>
          <w:rFonts w:ascii="Arial" w:hAnsi="Arial" w:cs="Arial"/>
          <w:sz w:val="20"/>
          <w:szCs w:val="20"/>
        </w:rPr>
        <w:t>is also set out below</w:t>
      </w:r>
      <w:r w:rsidR="00B91101" w:rsidRPr="0092513D">
        <w:rPr>
          <w:rFonts w:ascii="Arial" w:hAnsi="Arial" w:cs="Arial"/>
          <w:sz w:val="20"/>
          <w:szCs w:val="20"/>
        </w:rPr>
        <w:t>; and</w:t>
      </w:r>
    </w:p>
    <w:p w:rsidR="00B66EED" w:rsidRPr="00B66EED" w:rsidRDefault="00B66EED" w:rsidP="00B66EED">
      <w:pPr>
        <w:adjustRightInd w:val="0"/>
        <w:snapToGrid w:val="0"/>
        <w:contextualSpacing/>
        <w:jc w:val="left"/>
        <w:rPr>
          <w:rFonts w:ascii="Arial" w:hAnsi="Arial" w:cs="Arial"/>
          <w:sz w:val="20"/>
          <w:szCs w:val="20"/>
        </w:rPr>
      </w:pPr>
    </w:p>
    <w:p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rsidR="00B66EED" w:rsidRPr="00B66EED" w:rsidRDefault="00B66EED" w:rsidP="00B91101">
      <w:pPr>
        <w:adjustRightInd w:val="0"/>
        <w:snapToGrid w:val="0"/>
        <w:ind w:left="360"/>
        <w:contextualSpacing/>
        <w:jc w:val="left"/>
        <w:rPr>
          <w:rFonts w:ascii="Arial" w:hAnsi="Arial" w:cs="Arial"/>
          <w:sz w:val="20"/>
          <w:szCs w:val="20"/>
        </w:rPr>
      </w:pPr>
    </w:p>
    <w:p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rsidR="00B66EED" w:rsidRPr="00B91101" w:rsidRDefault="00B66EED" w:rsidP="00B91101">
      <w:pPr>
        <w:adjustRightInd w:val="0"/>
        <w:snapToGrid w:val="0"/>
        <w:ind w:left="360"/>
        <w:contextualSpacing/>
        <w:jc w:val="left"/>
        <w:rPr>
          <w:rFonts w:ascii="Arial" w:hAnsi="Arial" w:cs="Arial"/>
          <w:i/>
          <w:sz w:val="20"/>
          <w:szCs w:val="20"/>
        </w:rPr>
      </w:pPr>
      <w:r w:rsidRPr="00B91101">
        <w:rPr>
          <w:rFonts w:ascii="Arial" w:hAnsi="Arial" w:cs="Arial"/>
          <w:i/>
          <w:sz w:val="20"/>
          <w:szCs w:val="20"/>
        </w:rPr>
        <w:t>(</w:t>
      </w:r>
      <w:proofErr w:type="gramStart"/>
      <w:r w:rsidRPr="00B91101">
        <w:rPr>
          <w:rFonts w:ascii="Arial" w:hAnsi="Arial" w:cs="Arial"/>
          <w:i/>
          <w:sz w:val="20"/>
          <w:szCs w:val="20"/>
        </w:rPr>
        <w:t>please</w:t>
      </w:r>
      <w:proofErr w:type="gramEnd"/>
      <w:r w:rsidRPr="00B91101">
        <w:rPr>
          <w:rFonts w:ascii="Arial" w:hAnsi="Arial" w:cs="Arial"/>
          <w:i/>
          <w:sz w:val="20"/>
          <w:szCs w:val="20"/>
        </w:rPr>
        <w:t xml:space="preserve"> use separate sheet(s), if necessary)</w:t>
      </w:r>
    </w:p>
    <w:p w:rsidR="007F68EC" w:rsidRDefault="007F68EC" w:rsidP="007F68EC">
      <w:pPr>
        <w:adjustRightInd w:val="0"/>
        <w:snapToGrid w:val="0"/>
        <w:ind w:left="810"/>
        <w:contextualSpacing/>
        <w:jc w:val="left"/>
        <w:rPr>
          <w:rFonts w:ascii="Arial" w:hAnsi="Arial" w:cs="Arial"/>
          <w:sz w:val="20"/>
          <w:szCs w:val="20"/>
        </w:rPr>
      </w:pPr>
    </w:p>
    <w:p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 xml:space="preserve">the following delegate(s) </w:t>
      </w:r>
      <w:r w:rsidR="0067146B">
        <w:rPr>
          <w:rFonts w:ascii="Arial" w:hAnsi="Arial" w:cs="Arial"/>
          <w:sz w:val="20"/>
          <w:szCs w:val="20"/>
        </w:rPr>
        <w:t>operating withi</w:t>
      </w:r>
      <w:r w:rsidR="00D11A68">
        <w:rPr>
          <w:rFonts w:ascii="Arial" w:hAnsi="Arial" w:cs="Arial"/>
          <w:sz w:val="20"/>
          <w:szCs w:val="20"/>
        </w:rPr>
        <w:t>n</w:t>
      </w:r>
      <w:r w:rsidRPr="009F05EA">
        <w:rPr>
          <w:rFonts w:ascii="Arial" w:hAnsi="Arial" w:cs="Arial"/>
          <w:sz w:val="20"/>
          <w:szCs w:val="20"/>
        </w:rPr>
        <w:t xml:space="preserve"> </w:t>
      </w:r>
      <w:r w:rsidR="002A072E">
        <w:rPr>
          <w:rFonts w:ascii="Arial" w:hAnsi="Arial" w:cs="Arial"/>
          <w:sz w:val="20"/>
          <w:szCs w:val="20"/>
        </w:rPr>
        <w:t xml:space="preserve">the </w:t>
      </w:r>
      <w:r w:rsidR="0067146B">
        <w:rPr>
          <w:rFonts w:ascii="Arial" w:hAnsi="Arial" w:cs="Arial"/>
          <w:sz w:val="20"/>
          <w:szCs w:val="20"/>
        </w:rPr>
        <w:t>Mainland</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r w:rsidR="00D35267">
        <w:rPr>
          <w:rFonts w:ascii="Arial" w:hAnsi="Arial" w:cs="Arial"/>
          <w:sz w:val="20"/>
          <w:szCs w:val="20"/>
        </w:rPr>
        <w:t xml:space="preserve"> </w:t>
      </w:r>
    </w:p>
    <w:p w:rsidR="00706B39" w:rsidRDefault="00706B39" w:rsidP="00706B39">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7F68EC" w:rsidRPr="00685A32" w:rsidTr="007F68EC">
        <w:tc>
          <w:tcPr>
            <w:tcW w:w="4050" w:type="dxa"/>
            <w:shd w:val="clear" w:color="auto" w:fill="auto"/>
          </w:tcPr>
          <w:p w:rsidR="007F68EC" w:rsidRPr="003C5DCA" w:rsidRDefault="007F68EC"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delegate</w:t>
            </w:r>
            <w:r>
              <w:rPr>
                <w:rFonts w:ascii="Arial" w:hAnsi="Arial" w:cs="Arial"/>
                <w:b w:val="0"/>
                <w:sz w:val="20"/>
                <w:szCs w:val="20"/>
              </w:rPr>
              <w:t>(s)</w:t>
            </w:r>
          </w:p>
        </w:tc>
        <w:tc>
          <w:tcPr>
            <w:tcW w:w="4950" w:type="dxa"/>
            <w:shd w:val="clear" w:color="auto" w:fill="auto"/>
          </w:tcPr>
          <w:p w:rsidR="007F68EC" w:rsidRPr="003C5DCA" w:rsidRDefault="007F68EC" w:rsidP="00706B39">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sidR="00D11A68">
              <w:rPr>
                <w:rFonts w:ascii="Arial" w:hAnsi="Arial" w:cs="Arial"/>
                <w:b w:val="0"/>
                <w:sz w:val="20"/>
                <w:szCs w:val="20"/>
              </w:rPr>
              <w:t>Mainland fund</w:t>
            </w:r>
            <w:r>
              <w:rPr>
                <w:rFonts w:ascii="Arial" w:hAnsi="Arial" w:cs="Arial"/>
                <w:b w:val="0"/>
                <w:sz w:val="20"/>
                <w:szCs w:val="20"/>
              </w:rPr>
              <w:t>(s)</w:t>
            </w:r>
            <w:r w:rsidRPr="003C5DCA">
              <w:rPr>
                <w:rFonts w:ascii="Arial" w:hAnsi="Arial" w:cs="Arial"/>
                <w:b w:val="0"/>
                <w:sz w:val="20"/>
                <w:szCs w:val="20"/>
              </w:rPr>
              <w:t xml:space="preserve"> under application</w:t>
            </w: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bl>
    <w:p w:rsidR="00FE2131" w:rsidRDefault="007F68EC" w:rsidP="00E375F0">
      <w:pPr>
        <w:adjustRightInd w:val="0"/>
        <w:snapToGrid w:val="0"/>
        <w:spacing w:after="120"/>
        <w:ind w:left="360"/>
        <w:contextualSpacing/>
        <w:jc w:val="left"/>
        <w:rPr>
          <w:rFonts w:ascii="Arial" w:hAnsi="Arial" w:cs="Arial"/>
          <w:sz w:val="20"/>
          <w:szCs w:val="20"/>
        </w:rPr>
      </w:pPr>
      <w:r w:rsidRPr="00685A32">
        <w:rPr>
          <w:rFonts w:ascii="Arial" w:hAnsi="Arial" w:cs="Arial"/>
          <w:i/>
          <w:sz w:val="18"/>
          <w:szCs w:val="18"/>
        </w:rPr>
        <w:t>(</w:t>
      </w:r>
      <w:r w:rsidR="00695C41" w:rsidRPr="00062AC8">
        <w:rPr>
          <w:rFonts w:ascii="Arial" w:hAnsi="Arial" w:cs="Arial"/>
          <w:i/>
          <w:sz w:val="18"/>
          <w:szCs w:val="18"/>
        </w:rPr>
        <w:t xml:space="preserve">For </w:t>
      </w:r>
      <w:r w:rsidR="00695C41" w:rsidRPr="00F843F2">
        <w:rPr>
          <w:rFonts w:ascii="Arial" w:hAnsi="Arial" w:cs="Arial"/>
          <w:i/>
          <w:sz w:val="18"/>
          <w:szCs w:val="18"/>
        </w:rPr>
        <w:t>the</w:t>
      </w:r>
      <w:r w:rsidR="00695C41" w:rsidRPr="00062AC8">
        <w:rPr>
          <w:rFonts w:ascii="Arial" w:hAnsi="Arial" w:cs="Arial"/>
          <w:i/>
          <w:sz w:val="18"/>
          <w:szCs w:val="18"/>
        </w:rPr>
        <w:t xml:space="preserve"> avoidance of doubt, please list out all the delegate(s) (including sub-delegate(s)) of the management </w:t>
      </w:r>
      <w:r w:rsidR="001D775C">
        <w:rPr>
          <w:rFonts w:ascii="Arial" w:hAnsi="Arial" w:cs="Arial"/>
          <w:i/>
          <w:sz w:val="18"/>
          <w:szCs w:val="18"/>
          <w:lang w:val="en-US"/>
        </w:rPr>
        <w:t>firm</w:t>
      </w:r>
      <w:r w:rsidR="00695C41" w:rsidRPr="00062AC8">
        <w:rPr>
          <w:rFonts w:ascii="Arial" w:hAnsi="Arial" w:cs="Arial"/>
          <w:i/>
          <w:sz w:val="18"/>
          <w:szCs w:val="18"/>
        </w:rPr>
        <w:t xml:space="preserve">. </w:t>
      </w:r>
      <w:r w:rsidR="00695C41">
        <w:rPr>
          <w:rFonts w:ascii="Arial" w:hAnsi="Arial" w:cs="Arial"/>
          <w:i/>
          <w:sz w:val="18"/>
          <w:szCs w:val="18"/>
        </w:rPr>
        <w:t>P</w:t>
      </w:r>
      <w:r w:rsidRPr="00685A32">
        <w:rPr>
          <w:rFonts w:ascii="Arial" w:hAnsi="Arial" w:cs="Arial"/>
          <w:i/>
          <w:sz w:val="18"/>
          <w:szCs w:val="18"/>
        </w:rPr>
        <w:t>lease use separate sheet(s), if necessary)</w:t>
      </w:r>
    </w:p>
    <w:p w:rsidR="0016098F" w:rsidRPr="00D818A7" w:rsidRDefault="0016098F" w:rsidP="002C70DA">
      <w:pPr>
        <w:keepNext/>
        <w:adjustRightInd w:val="0"/>
        <w:snapToGrid w:val="0"/>
        <w:contextualSpacing/>
        <w:jc w:val="left"/>
        <w:rPr>
          <w:rFonts w:ascii="Arial" w:hAnsi="Arial" w:cs="Arial"/>
          <w:sz w:val="20"/>
          <w:szCs w:val="20"/>
          <w:u w:val="single"/>
        </w:rPr>
      </w:pPr>
      <w:r w:rsidRPr="00D818A7">
        <w:rPr>
          <w:rFonts w:ascii="Arial" w:hAnsi="Arial" w:cs="Arial"/>
          <w:sz w:val="20"/>
          <w:szCs w:val="20"/>
          <w:u w:val="single"/>
        </w:rPr>
        <w:lastRenderedPageBreak/>
        <w:t>Custodian</w:t>
      </w:r>
    </w:p>
    <w:p w:rsidR="0016098F" w:rsidRDefault="0016098F" w:rsidP="002C70DA">
      <w:pPr>
        <w:keepNext/>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the custodian qualifie</w:t>
      </w:r>
      <w:r w:rsidR="00B45411" w:rsidRPr="00445F2B">
        <w:rPr>
          <w:rFonts w:ascii="Arial" w:hAnsi="Arial" w:cs="Arial"/>
          <w:sz w:val="20"/>
          <w:szCs w:val="20"/>
        </w:rPr>
        <w:t>s</w:t>
      </w:r>
      <w:r w:rsidRPr="00445F2B">
        <w:rPr>
          <w:rFonts w:ascii="Arial" w:hAnsi="Arial" w:cs="Arial"/>
          <w:sz w:val="20"/>
          <w:szCs w:val="20"/>
        </w:rPr>
        <w:t xml:space="preserve"> to act as custodian for publicly offered securities investment funds pursuant to Mainland laws and regulations</w:t>
      </w:r>
      <w:r w:rsidR="007E0FEE" w:rsidRPr="00445F2B">
        <w:rPr>
          <w:rFonts w:ascii="Arial" w:hAnsi="Arial" w:cs="Arial"/>
          <w:sz w:val="20"/>
          <w:szCs w:val="20"/>
        </w:rPr>
        <w:t>;</w:t>
      </w:r>
      <w:r w:rsidR="001222F9">
        <w:rPr>
          <w:rFonts w:ascii="Arial" w:hAnsi="Arial" w:cs="Arial"/>
          <w:sz w:val="20"/>
          <w:szCs w:val="20"/>
        </w:rPr>
        <w:t xml:space="preserve"> and</w:t>
      </w:r>
    </w:p>
    <w:p w:rsidR="00071A3E" w:rsidRPr="00BD57B1" w:rsidRDefault="00071A3E" w:rsidP="00BD57B1">
      <w:pPr>
        <w:adjustRightInd w:val="0"/>
        <w:snapToGrid w:val="0"/>
        <w:ind w:left="360"/>
        <w:contextualSpacing/>
        <w:jc w:val="left"/>
        <w:rPr>
          <w:rFonts w:ascii="Arial" w:hAnsi="Arial" w:cs="Arial"/>
          <w:sz w:val="20"/>
          <w:szCs w:val="20"/>
        </w:rPr>
      </w:pPr>
    </w:p>
    <w:p w:rsidR="00562B4F" w:rsidRPr="00A15833" w:rsidRDefault="00562B4F" w:rsidP="00562B4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rsidR="00562B4F" w:rsidRDefault="00562B4F" w:rsidP="00562B4F">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w:t>
      </w:r>
      <w:r>
        <w:rPr>
          <w:rFonts w:ascii="Arial" w:hAnsi="Arial" w:cs="Arial"/>
          <w:sz w:val="20"/>
          <w:szCs w:val="20"/>
        </w:rPr>
        <w:t>he</w:t>
      </w:r>
      <w:proofErr w:type="gramEnd"/>
      <w:r>
        <w:rPr>
          <w:rFonts w:ascii="Arial" w:hAnsi="Arial" w:cs="Arial"/>
          <w:sz w:val="20"/>
          <w:szCs w:val="20"/>
        </w:rPr>
        <w:t xml:space="preserve"> custodian of the </w:t>
      </w:r>
      <w:r w:rsidR="00071A3E">
        <w:rPr>
          <w:rFonts w:ascii="Arial" w:hAnsi="Arial" w:cs="Arial"/>
          <w:sz w:val="20"/>
          <w:szCs w:val="20"/>
        </w:rPr>
        <w:t xml:space="preserve">Mainland fund </w:t>
      </w:r>
      <w:r>
        <w:rPr>
          <w:rFonts w:ascii="Arial" w:hAnsi="Arial" w:cs="Arial"/>
          <w:sz w:val="20"/>
          <w:szCs w:val="20"/>
        </w:rPr>
        <w:t>is currently acting as custodian of other existing SFC-authorized fund(s);</w:t>
      </w:r>
    </w:p>
    <w:p w:rsidR="00562B4F" w:rsidRDefault="00562B4F" w:rsidP="00562B4F">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 xml:space="preserve">he custodian of the </w:t>
      </w:r>
      <w:r w:rsidR="00071A3E">
        <w:rPr>
          <w:rFonts w:ascii="Arial" w:hAnsi="Arial" w:cs="Arial"/>
          <w:sz w:val="20"/>
          <w:szCs w:val="20"/>
        </w:rPr>
        <w:t xml:space="preserve">Mainland fund </w:t>
      </w:r>
      <w:r>
        <w:rPr>
          <w:rFonts w:ascii="Arial" w:hAnsi="Arial" w:cs="Arial"/>
          <w:sz w:val="20"/>
          <w:szCs w:val="20"/>
        </w:rPr>
        <w:t>is not currently acting as custodian of other existing SFC-authorized fund(s); and the information relating to the custodian is set out below; and</w:t>
      </w:r>
    </w:p>
    <w:p w:rsidR="00562B4F" w:rsidRPr="00813D69" w:rsidRDefault="00562B4F" w:rsidP="00562B4F">
      <w:pPr>
        <w:tabs>
          <w:tab w:val="left" w:pos="990"/>
        </w:tabs>
        <w:adjustRightInd w:val="0"/>
        <w:snapToGrid w:val="0"/>
        <w:spacing w:line="220" w:lineRule="exact"/>
        <w:ind w:left="990"/>
        <w:jc w:val="left"/>
        <w:rPr>
          <w:rFonts w:ascii="Arial" w:hAnsi="Arial" w:cs="Arial"/>
          <w:sz w:val="20"/>
          <w:szCs w:val="20"/>
          <w:highlight w:val="yellow"/>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130"/>
      </w:tblGrid>
      <w:tr w:rsidR="00562B4F" w:rsidRPr="00813D69" w:rsidTr="002C70DA">
        <w:tc>
          <w:tcPr>
            <w:tcW w:w="3600" w:type="dxa"/>
            <w:shd w:val="clear" w:color="auto" w:fill="auto"/>
          </w:tcPr>
          <w:p w:rsidR="00562B4F" w:rsidRPr="00071A3E" w:rsidRDefault="00562B4F" w:rsidP="00366A9A">
            <w:pPr>
              <w:pStyle w:val="NumberHeading"/>
              <w:adjustRightInd w:val="0"/>
              <w:snapToGrid w:val="0"/>
              <w:contextualSpacing/>
              <w:jc w:val="left"/>
              <w:rPr>
                <w:rFonts w:ascii="Arial" w:hAnsi="Arial" w:cs="Arial"/>
                <w:b w:val="0"/>
                <w:sz w:val="20"/>
                <w:szCs w:val="20"/>
              </w:rPr>
            </w:pPr>
            <w:r w:rsidRPr="00071A3E">
              <w:rPr>
                <w:rFonts w:ascii="Arial" w:hAnsi="Arial" w:cs="Arial"/>
                <w:b w:val="0"/>
                <w:sz w:val="20"/>
                <w:szCs w:val="20"/>
              </w:rPr>
              <w:t>Name of custodian</w:t>
            </w:r>
          </w:p>
        </w:tc>
        <w:tc>
          <w:tcPr>
            <w:tcW w:w="5130" w:type="dxa"/>
            <w:shd w:val="clear" w:color="auto" w:fill="auto"/>
          </w:tcPr>
          <w:p w:rsidR="00562B4F" w:rsidRPr="00813D69" w:rsidRDefault="00562B4F" w:rsidP="00366A9A">
            <w:pPr>
              <w:pStyle w:val="NumberHeading"/>
              <w:adjustRightInd w:val="0"/>
              <w:snapToGrid w:val="0"/>
              <w:contextualSpacing/>
              <w:jc w:val="left"/>
              <w:rPr>
                <w:rFonts w:ascii="Arial" w:hAnsi="Arial" w:cs="Arial"/>
                <w:b w:val="0"/>
                <w:sz w:val="20"/>
                <w:szCs w:val="20"/>
                <w:highlight w:val="yellow"/>
              </w:rPr>
            </w:pPr>
          </w:p>
          <w:p w:rsidR="00562B4F" w:rsidRPr="00813D69" w:rsidRDefault="00562B4F" w:rsidP="00366A9A">
            <w:pPr>
              <w:pStyle w:val="NumberHeading"/>
              <w:adjustRightInd w:val="0"/>
              <w:snapToGrid w:val="0"/>
              <w:contextualSpacing/>
              <w:jc w:val="left"/>
              <w:rPr>
                <w:rFonts w:ascii="Arial" w:hAnsi="Arial" w:cs="Arial"/>
                <w:b w:val="0"/>
                <w:sz w:val="20"/>
                <w:szCs w:val="20"/>
                <w:highlight w:val="yellow"/>
              </w:rPr>
            </w:pPr>
          </w:p>
        </w:tc>
      </w:tr>
      <w:tr w:rsidR="00562B4F" w:rsidRPr="00813D69" w:rsidTr="002C70DA">
        <w:tc>
          <w:tcPr>
            <w:tcW w:w="3600" w:type="dxa"/>
            <w:shd w:val="clear" w:color="auto" w:fill="auto"/>
          </w:tcPr>
          <w:p w:rsidR="00562B4F" w:rsidRPr="00071A3E" w:rsidRDefault="00562B4F" w:rsidP="00366A9A">
            <w:pPr>
              <w:pStyle w:val="NumberHeading"/>
              <w:adjustRightInd w:val="0"/>
              <w:snapToGrid w:val="0"/>
              <w:contextualSpacing/>
              <w:jc w:val="left"/>
              <w:rPr>
                <w:rFonts w:ascii="Arial" w:hAnsi="Arial" w:cs="Arial"/>
                <w:b w:val="0"/>
                <w:sz w:val="20"/>
                <w:szCs w:val="20"/>
              </w:rPr>
            </w:pPr>
            <w:r w:rsidRPr="00071A3E">
              <w:rPr>
                <w:rFonts w:ascii="Arial" w:hAnsi="Arial" w:cs="Arial"/>
                <w:b w:val="0"/>
                <w:sz w:val="20"/>
                <w:szCs w:val="20"/>
              </w:rPr>
              <w:t>Registered/business address</w:t>
            </w:r>
          </w:p>
          <w:p w:rsidR="00562B4F" w:rsidRPr="00071A3E" w:rsidRDefault="00562B4F" w:rsidP="00366A9A">
            <w:pPr>
              <w:pStyle w:val="NumberHeading"/>
              <w:adjustRightInd w:val="0"/>
              <w:snapToGrid w:val="0"/>
              <w:contextualSpacing/>
              <w:jc w:val="left"/>
              <w:rPr>
                <w:rFonts w:ascii="Arial" w:hAnsi="Arial" w:cs="Arial"/>
                <w:b w:val="0"/>
                <w:sz w:val="20"/>
                <w:szCs w:val="20"/>
              </w:rPr>
            </w:pPr>
          </w:p>
        </w:tc>
        <w:tc>
          <w:tcPr>
            <w:tcW w:w="5130" w:type="dxa"/>
            <w:shd w:val="clear" w:color="auto" w:fill="auto"/>
          </w:tcPr>
          <w:p w:rsidR="00562B4F" w:rsidRPr="00813D69" w:rsidRDefault="00562B4F" w:rsidP="00366A9A">
            <w:pPr>
              <w:pStyle w:val="NumberHeading"/>
              <w:adjustRightInd w:val="0"/>
              <w:snapToGrid w:val="0"/>
              <w:contextualSpacing/>
              <w:jc w:val="left"/>
              <w:rPr>
                <w:rFonts w:ascii="Arial" w:hAnsi="Arial" w:cs="Arial"/>
                <w:b w:val="0"/>
                <w:sz w:val="20"/>
                <w:szCs w:val="20"/>
                <w:highlight w:val="yellow"/>
              </w:rPr>
            </w:pPr>
          </w:p>
          <w:p w:rsidR="00562B4F" w:rsidRPr="00813D69" w:rsidRDefault="00562B4F" w:rsidP="00366A9A">
            <w:pPr>
              <w:pStyle w:val="NumberHeading"/>
              <w:adjustRightInd w:val="0"/>
              <w:snapToGrid w:val="0"/>
              <w:contextualSpacing/>
              <w:jc w:val="left"/>
              <w:rPr>
                <w:rFonts w:ascii="Arial" w:hAnsi="Arial" w:cs="Arial"/>
                <w:b w:val="0"/>
                <w:sz w:val="20"/>
                <w:szCs w:val="20"/>
                <w:highlight w:val="yellow"/>
              </w:rPr>
            </w:pPr>
          </w:p>
          <w:p w:rsidR="00562B4F" w:rsidRPr="00813D69" w:rsidRDefault="00562B4F" w:rsidP="00366A9A">
            <w:pPr>
              <w:pStyle w:val="NumberHeading"/>
              <w:adjustRightInd w:val="0"/>
              <w:snapToGrid w:val="0"/>
              <w:contextualSpacing/>
              <w:jc w:val="left"/>
              <w:rPr>
                <w:rFonts w:ascii="Arial" w:hAnsi="Arial" w:cs="Arial"/>
                <w:b w:val="0"/>
                <w:sz w:val="20"/>
                <w:szCs w:val="20"/>
                <w:highlight w:val="yellow"/>
              </w:rPr>
            </w:pPr>
          </w:p>
        </w:tc>
      </w:tr>
      <w:tr w:rsidR="00562B4F" w:rsidRPr="002F6317" w:rsidTr="002C70DA">
        <w:tc>
          <w:tcPr>
            <w:tcW w:w="3600" w:type="dxa"/>
            <w:shd w:val="clear" w:color="auto" w:fill="auto"/>
          </w:tcPr>
          <w:p w:rsidR="00562B4F" w:rsidRPr="00071A3E" w:rsidRDefault="00562B4F" w:rsidP="00366A9A">
            <w:pPr>
              <w:pStyle w:val="NumberHeading"/>
              <w:adjustRightInd w:val="0"/>
              <w:snapToGrid w:val="0"/>
              <w:contextualSpacing/>
              <w:jc w:val="left"/>
              <w:rPr>
                <w:rFonts w:ascii="Arial" w:hAnsi="Arial" w:cs="Arial"/>
                <w:b w:val="0"/>
                <w:sz w:val="20"/>
                <w:szCs w:val="20"/>
              </w:rPr>
            </w:pPr>
            <w:r w:rsidRPr="00071A3E">
              <w:rPr>
                <w:rFonts w:ascii="Arial" w:hAnsi="Arial" w:cs="Arial"/>
                <w:b w:val="0"/>
                <w:sz w:val="20"/>
                <w:szCs w:val="20"/>
              </w:rPr>
              <w:t>Name of primary supervisory authority</w:t>
            </w:r>
          </w:p>
          <w:p w:rsidR="00562B4F" w:rsidRPr="002A49A7" w:rsidRDefault="00562B4F" w:rsidP="00366A9A">
            <w:pPr>
              <w:pStyle w:val="NumberHeading"/>
              <w:adjustRightInd w:val="0"/>
              <w:snapToGrid w:val="0"/>
              <w:contextualSpacing/>
              <w:jc w:val="left"/>
              <w:rPr>
                <w:rFonts w:ascii="Arial" w:hAnsi="Arial" w:cs="Arial"/>
                <w:b w:val="0"/>
                <w:sz w:val="20"/>
                <w:szCs w:val="20"/>
              </w:rPr>
            </w:pPr>
          </w:p>
        </w:tc>
        <w:tc>
          <w:tcPr>
            <w:tcW w:w="5130" w:type="dxa"/>
            <w:shd w:val="clear" w:color="auto" w:fill="auto"/>
          </w:tcPr>
          <w:p w:rsidR="00562B4F" w:rsidRPr="002F6317" w:rsidRDefault="00562B4F" w:rsidP="00366A9A">
            <w:pPr>
              <w:pStyle w:val="NumberHeading"/>
              <w:adjustRightInd w:val="0"/>
              <w:snapToGrid w:val="0"/>
              <w:contextualSpacing/>
              <w:jc w:val="left"/>
              <w:rPr>
                <w:rFonts w:ascii="Arial" w:hAnsi="Arial" w:cs="Arial"/>
                <w:b w:val="0"/>
                <w:sz w:val="20"/>
                <w:szCs w:val="20"/>
              </w:rPr>
            </w:pPr>
          </w:p>
        </w:tc>
      </w:tr>
    </w:tbl>
    <w:p w:rsidR="004613F6" w:rsidRDefault="004613F6" w:rsidP="00383CD4">
      <w:pPr>
        <w:adjustRightInd w:val="0"/>
        <w:snapToGrid w:val="0"/>
        <w:contextualSpacing/>
        <w:jc w:val="left"/>
        <w:rPr>
          <w:rFonts w:ascii="Arial" w:hAnsi="Arial" w:cs="Arial"/>
          <w:sz w:val="20"/>
          <w:szCs w:val="20"/>
          <w:u w:val="single"/>
        </w:rPr>
      </w:pPr>
    </w:p>
    <w:p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and the requirements set out in Chapter 4 of the Guide</w:t>
      </w:r>
      <w:r w:rsidR="001222F9">
        <w:rPr>
          <w:rStyle w:val="FootnoteReference"/>
          <w:rFonts w:ascii="Arial" w:hAnsi="Arial" w:cs="Arial"/>
          <w:sz w:val="20"/>
          <w:szCs w:val="20"/>
        </w:rPr>
        <w:footnoteReference w:id="4"/>
      </w:r>
      <w:r w:rsidR="001222F9">
        <w:rPr>
          <w:rFonts w:ascii="Arial" w:hAnsi="Arial" w:cs="Arial"/>
          <w:sz w:val="20"/>
          <w:szCs w:val="20"/>
        </w:rPr>
        <w:t xml:space="preserv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authorization of </w:t>
      </w:r>
      <w:r w:rsidR="00037828">
        <w:rPr>
          <w:rFonts w:ascii="Arial" w:hAnsi="Arial" w:cs="Arial"/>
          <w:sz w:val="20"/>
          <w:szCs w:val="20"/>
        </w:rPr>
        <w:t xml:space="preserve">the </w:t>
      </w:r>
      <w:r w:rsidR="00EA0E38">
        <w:rPr>
          <w:rFonts w:ascii="Arial" w:hAnsi="Arial" w:cs="Arial"/>
          <w:sz w:val="20"/>
          <w:szCs w:val="20"/>
        </w:rPr>
        <w:t xml:space="preserve">Mainland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873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EA46FC" w:rsidRPr="00685A32" w:rsidTr="002C70DA">
        <w:tc>
          <w:tcPr>
            <w:tcW w:w="2693" w:type="dxa"/>
            <w:shd w:val="clear" w:color="auto" w:fill="auto"/>
          </w:tcPr>
          <w:p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037" w:type="dxa"/>
            <w:shd w:val="clear" w:color="auto" w:fill="auto"/>
          </w:tcPr>
          <w:p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rsidR="00EA46FC" w:rsidRDefault="00EA46FC" w:rsidP="00EA46FC">
      <w:pPr>
        <w:adjustRightInd w:val="0"/>
        <w:snapToGrid w:val="0"/>
        <w:contextualSpacing/>
        <w:jc w:val="left"/>
        <w:rPr>
          <w:rFonts w:ascii="Arial" w:hAnsi="Arial" w:cs="Arial"/>
          <w:sz w:val="20"/>
          <w:szCs w:val="20"/>
          <w:u w:val="single"/>
        </w:rPr>
      </w:pPr>
    </w:p>
    <w:p w:rsidR="000216B3"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384A69">
        <w:rPr>
          <w:rFonts w:ascii="Arial" w:hAnsi="Arial"/>
          <w:i/>
          <w:sz w:val="20"/>
          <w:u w:val="single"/>
        </w:rPr>
        <w:t xml:space="preserve">Annex </w:t>
      </w:r>
      <w:r w:rsidR="007847DB">
        <w:rPr>
          <w:rFonts w:ascii="Arial" w:hAnsi="Arial"/>
          <w:i/>
          <w:sz w:val="20"/>
          <w:u w:val="single"/>
        </w:rPr>
        <w:t>A</w:t>
      </w:r>
      <w:r w:rsidRPr="00384A69">
        <w:rPr>
          <w:rFonts w:ascii="Arial" w:hAnsi="Arial" w:cs="Arial"/>
          <w:sz w:val="20"/>
          <w:szCs w:val="20"/>
        </w:rPr>
        <w:t>; and</w:t>
      </w:r>
    </w:p>
    <w:p w:rsidR="00CF494E" w:rsidRDefault="00CF494E" w:rsidP="00CF494E">
      <w:pPr>
        <w:adjustRightInd w:val="0"/>
        <w:snapToGrid w:val="0"/>
        <w:contextualSpacing/>
        <w:jc w:val="left"/>
        <w:rPr>
          <w:rFonts w:ascii="Arial" w:hAnsi="Arial" w:cs="Arial"/>
          <w:sz w:val="20"/>
          <w:szCs w:val="20"/>
          <w:highlight w:val="cyan"/>
          <w:u w:val="single"/>
        </w:rPr>
      </w:pPr>
    </w:p>
    <w:p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w:t>
      </w:r>
      <w:r w:rsidRPr="005D73D7">
        <w:rPr>
          <w:rFonts w:ascii="Arial" w:hAnsi="Arial" w:cs="Arial"/>
          <w:sz w:val="20"/>
          <w:szCs w:val="20"/>
          <w:u w:val="single"/>
        </w:rPr>
        <w:t>Guidance on Internal Product Approval Process</w:t>
      </w:r>
    </w:p>
    <w:p w:rsidR="00CF494E"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SFC-authorized unit trusts and mutual funds, SFC-authorized investment-linked assurance schemes and SFC-authorized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Mainland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rsidR="00F011A9" w:rsidRDefault="00F011A9" w:rsidP="00F011A9">
      <w:pPr>
        <w:adjustRightInd w:val="0"/>
        <w:snapToGrid w:val="0"/>
        <w:contextualSpacing/>
        <w:jc w:val="left"/>
        <w:rPr>
          <w:rFonts w:ascii="Arial" w:hAnsi="Arial" w:cs="Arial"/>
          <w:sz w:val="20"/>
          <w:szCs w:val="20"/>
        </w:rPr>
      </w:pPr>
    </w:p>
    <w:p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Waivers / Special Requirements / Conditions granted by CSRC</w:t>
      </w:r>
    </w:p>
    <w:p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there</w:t>
      </w:r>
      <w:proofErr w:type="gramEnd"/>
      <w:r w:rsidRPr="00445F2B">
        <w:rPr>
          <w:rFonts w:ascii="Arial" w:hAnsi="Arial" w:cs="Arial"/>
          <w:sz w:val="20"/>
          <w:szCs w:val="20"/>
        </w:rPr>
        <w:t xml:space="preserve"> are no waivers granted or special requirements and/or conditions imposed on the Mainland </w:t>
      </w:r>
      <w:r w:rsidR="00DB70A8" w:rsidRPr="00445F2B">
        <w:rPr>
          <w:rFonts w:ascii="Arial" w:hAnsi="Arial" w:cs="Arial"/>
          <w:sz w:val="20"/>
          <w:szCs w:val="20"/>
        </w:rPr>
        <w:t>fund</w:t>
      </w:r>
      <w:r w:rsidRPr="00445F2B">
        <w:rPr>
          <w:rFonts w:ascii="Arial" w:hAnsi="Arial" w:cs="Arial"/>
          <w:sz w:val="20"/>
          <w:szCs w:val="20"/>
        </w:rPr>
        <w:t>(s) by the CSRC;</w:t>
      </w:r>
    </w:p>
    <w:p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Mainland </w:t>
      </w:r>
      <w:r w:rsidR="00DB70A8" w:rsidRPr="00445F2B">
        <w:rPr>
          <w:rFonts w:ascii="Arial" w:hAnsi="Arial" w:cs="Arial"/>
          <w:sz w:val="20"/>
          <w:szCs w:val="20"/>
        </w:rPr>
        <w:t>fund</w:t>
      </w:r>
      <w:r w:rsidRPr="00445F2B">
        <w:rPr>
          <w:rFonts w:ascii="Arial" w:hAnsi="Arial" w:cs="Arial"/>
          <w:sz w:val="20"/>
          <w:szCs w:val="20"/>
        </w:rPr>
        <w:t>(s) by the CSRC</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rsidR="006A5751" w:rsidRDefault="006A5751" w:rsidP="00CF494E">
      <w:pPr>
        <w:adjustRightInd w:val="0"/>
        <w:snapToGrid w:val="0"/>
        <w:ind w:left="630" w:hanging="270"/>
        <w:contextualSpacing/>
        <w:jc w:val="left"/>
        <w:rPr>
          <w:rFonts w:ascii="Arial" w:hAnsi="Arial" w:cs="Arial"/>
          <w:i/>
          <w:sz w:val="20"/>
          <w:szCs w:val="20"/>
          <w:u w:val="single"/>
        </w:rPr>
      </w:pPr>
    </w:p>
    <w:p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D11A68" w:rsidRPr="00706B39" w:rsidRDefault="00D11A68" w:rsidP="00CF494E">
      <w:pPr>
        <w:adjustRightInd w:val="0"/>
        <w:snapToGrid w:val="0"/>
        <w:ind w:left="630" w:hanging="270"/>
        <w:contextualSpacing/>
        <w:jc w:val="left"/>
        <w:rPr>
          <w:rFonts w:ascii="Arial" w:hAnsi="Arial" w:cs="Arial"/>
          <w:sz w:val="20"/>
          <w:szCs w:val="20"/>
        </w:rPr>
      </w:pPr>
    </w:p>
    <w:p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D11A68" w:rsidRDefault="00D11A68" w:rsidP="00D11A68">
      <w:pPr>
        <w:adjustRightInd w:val="0"/>
        <w:snapToGrid w:val="0"/>
        <w:ind w:left="630" w:hanging="270"/>
        <w:contextualSpacing/>
        <w:jc w:val="left"/>
        <w:rPr>
          <w:rFonts w:ascii="Arial" w:hAnsi="Arial" w:cs="Arial"/>
          <w:sz w:val="20"/>
          <w:szCs w:val="20"/>
        </w:rPr>
      </w:pPr>
    </w:p>
    <w:p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rsidR="00D11A68" w:rsidRDefault="00D11A68" w:rsidP="00CF494E">
      <w:pPr>
        <w:adjustRightInd w:val="0"/>
        <w:snapToGrid w:val="0"/>
        <w:ind w:left="630" w:hanging="270"/>
        <w:contextualSpacing/>
        <w:jc w:val="left"/>
        <w:rPr>
          <w:rFonts w:ascii="Arial" w:hAnsi="Arial" w:cs="Arial"/>
          <w:sz w:val="20"/>
          <w:szCs w:val="20"/>
        </w:rPr>
      </w:pPr>
    </w:p>
    <w:p w:rsidR="00FF1BD4" w:rsidRPr="00CB1AE9" w:rsidRDefault="00FF1BD4" w:rsidP="002C70DA">
      <w:pPr>
        <w:keepNext/>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rsidR="00E31BFB" w:rsidRPr="00E31BFB" w:rsidRDefault="00672B4F" w:rsidP="002C70DA">
      <w:pPr>
        <w:keepNext/>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the</w:t>
      </w:r>
      <w:r w:rsidR="004A6CBF">
        <w:rPr>
          <w:rFonts w:ascii="Arial" w:hAnsi="Arial" w:cs="Arial"/>
          <w:sz w:val="20"/>
          <w:szCs w:val="20"/>
        </w:rPr>
        <w:t>re</w:t>
      </w:r>
      <w:proofErr w:type="gramEnd"/>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the Mainland 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Mainland fund(s);</w:t>
      </w:r>
      <w:r>
        <w:rPr>
          <w:rFonts w:ascii="Arial" w:hAnsi="Arial" w:cs="Arial"/>
          <w:sz w:val="20"/>
          <w:szCs w:val="20"/>
        </w:rPr>
        <w:t xml:space="preserve"> </w:t>
      </w:r>
    </w:p>
    <w:p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w:t>
      </w:r>
      <w:proofErr w:type="gramStart"/>
      <w:r>
        <w:rPr>
          <w:rFonts w:ascii="Arial" w:hAnsi="Arial" w:cs="Arial"/>
          <w:sz w:val="20"/>
          <w:szCs w:val="20"/>
        </w:rPr>
        <w:t>breach</w:t>
      </w:r>
      <w:r w:rsidR="00A96761">
        <w:rPr>
          <w:rFonts w:ascii="Arial" w:hAnsi="Arial" w:cs="Arial"/>
          <w:sz w:val="20"/>
          <w:szCs w:val="20"/>
        </w:rPr>
        <w:t>(</w:t>
      </w:r>
      <w:proofErr w:type="spellStart"/>
      <w:proofErr w:type="gramEnd"/>
      <w:r w:rsidR="00A96761">
        <w:rPr>
          <w:rFonts w:ascii="Arial" w:hAnsi="Arial" w:cs="Arial"/>
          <w:sz w:val="20"/>
          <w:szCs w:val="20"/>
        </w:rPr>
        <w:t>es</w:t>
      </w:r>
      <w:proofErr w:type="spellEnd"/>
      <w:r w:rsidR="00A96761">
        <w:rPr>
          <w:rFonts w:ascii="Arial" w:hAnsi="Arial" w:cs="Arial"/>
          <w:sz w:val="20"/>
          <w:szCs w:val="20"/>
        </w:rPr>
        <w:t>)</w:t>
      </w:r>
      <w:r>
        <w:rPr>
          <w:rFonts w:ascii="Arial" w:hAnsi="Arial" w:cs="Arial"/>
          <w:sz w:val="20"/>
          <w:szCs w:val="20"/>
        </w:rPr>
        <w:t xml:space="preserve"> of </w:t>
      </w:r>
      <w:r w:rsidRPr="00445F2B">
        <w:rPr>
          <w:rFonts w:ascii="Arial" w:hAnsi="Arial" w:cs="Arial"/>
          <w:sz w:val="20"/>
          <w:szCs w:val="20"/>
        </w:rPr>
        <w:t>the Mainland 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Mainland 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p>
    <w:p w:rsidR="0096605D" w:rsidRDefault="0096605D" w:rsidP="004A6CBF">
      <w:pPr>
        <w:adjustRightInd w:val="0"/>
        <w:snapToGrid w:val="0"/>
        <w:ind w:left="630" w:hanging="270"/>
        <w:contextualSpacing/>
        <w:jc w:val="left"/>
        <w:rPr>
          <w:rFonts w:ascii="Arial" w:hAnsi="Arial" w:cs="Arial"/>
          <w:sz w:val="20"/>
          <w:szCs w:val="20"/>
        </w:rPr>
      </w:pPr>
    </w:p>
    <w:p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E31BFB" w:rsidRPr="00706B39" w:rsidRDefault="00E31BFB" w:rsidP="00E31BFB">
      <w:pPr>
        <w:adjustRightInd w:val="0"/>
        <w:snapToGrid w:val="0"/>
        <w:ind w:left="630" w:hanging="270"/>
        <w:contextualSpacing/>
        <w:jc w:val="left"/>
        <w:rPr>
          <w:rFonts w:ascii="Arial" w:hAnsi="Arial" w:cs="Arial"/>
          <w:sz w:val="20"/>
          <w:szCs w:val="20"/>
        </w:rPr>
      </w:pPr>
    </w:p>
    <w:p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E31BFB" w:rsidRDefault="00E31BFB" w:rsidP="00E31BFB">
      <w:pPr>
        <w:adjustRightInd w:val="0"/>
        <w:snapToGrid w:val="0"/>
        <w:ind w:left="630" w:hanging="270"/>
        <w:contextualSpacing/>
        <w:jc w:val="left"/>
        <w:rPr>
          <w:rFonts w:ascii="Arial" w:hAnsi="Arial" w:cs="Arial"/>
          <w:sz w:val="20"/>
          <w:szCs w:val="20"/>
        </w:rPr>
      </w:pPr>
    </w:p>
    <w:p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rsidR="00E31BFB" w:rsidRDefault="00E31BFB" w:rsidP="004A6CBF">
      <w:pPr>
        <w:adjustRightInd w:val="0"/>
        <w:snapToGrid w:val="0"/>
        <w:ind w:left="630" w:hanging="270"/>
        <w:contextualSpacing/>
        <w:jc w:val="left"/>
        <w:rPr>
          <w:rFonts w:ascii="Arial" w:hAnsi="Arial" w:cs="Arial"/>
          <w:sz w:val="20"/>
          <w:szCs w:val="20"/>
        </w:rPr>
      </w:pPr>
    </w:p>
    <w:p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there is no current or pending investigation/disciplinary matter(s) against the Mainland fund(s)</w:t>
      </w:r>
      <w:r w:rsidRPr="00445F2B">
        <w:rPr>
          <w:rFonts w:ascii="Arial" w:hAnsi="Arial" w:cs="Arial"/>
          <w:sz w:val="20"/>
          <w:szCs w:val="20"/>
        </w:rPr>
        <w:t>;</w:t>
      </w:r>
    </w:p>
    <w:p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Mainland 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rsidR="006A5751" w:rsidRDefault="006A5751" w:rsidP="00672B4F">
      <w:pPr>
        <w:adjustRightInd w:val="0"/>
        <w:snapToGrid w:val="0"/>
        <w:ind w:left="630" w:hanging="270"/>
        <w:contextualSpacing/>
        <w:jc w:val="left"/>
        <w:rPr>
          <w:rFonts w:ascii="Arial" w:hAnsi="Arial" w:cs="Arial"/>
          <w:i/>
          <w:sz w:val="20"/>
          <w:szCs w:val="20"/>
          <w:u w:val="single"/>
        </w:rPr>
      </w:pPr>
    </w:p>
    <w:p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672B4F" w:rsidRPr="00706B39" w:rsidRDefault="00672B4F" w:rsidP="00672B4F">
      <w:pPr>
        <w:adjustRightInd w:val="0"/>
        <w:snapToGrid w:val="0"/>
        <w:ind w:left="630" w:hanging="270"/>
        <w:contextualSpacing/>
        <w:jc w:val="left"/>
        <w:rPr>
          <w:rFonts w:ascii="Arial" w:hAnsi="Arial" w:cs="Arial"/>
          <w:sz w:val="20"/>
          <w:szCs w:val="20"/>
        </w:rPr>
      </w:pPr>
    </w:p>
    <w:p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672B4F" w:rsidRDefault="00672B4F" w:rsidP="00672B4F">
      <w:pPr>
        <w:adjustRightInd w:val="0"/>
        <w:snapToGrid w:val="0"/>
        <w:ind w:left="630" w:hanging="270"/>
        <w:contextualSpacing/>
        <w:jc w:val="left"/>
        <w:rPr>
          <w:rFonts w:ascii="Arial" w:hAnsi="Arial" w:cs="Arial"/>
          <w:sz w:val="20"/>
          <w:szCs w:val="20"/>
        </w:rPr>
      </w:pPr>
    </w:p>
    <w:p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authorization of the </w:t>
      </w:r>
      <w:r w:rsidR="00EA0E38" w:rsidRPr="00445F2B">
        <w:rPr>
          <w:rFonts w:ascii="Arial" w:hAnsi="Arial" w:cs="Arial"/>
          <w:sz w:val="20"/>
          <w:szCs w:val="20"/>
        </w:rPr>
        <w:t xml:space="preserve">Mainland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rsidR="00271875" w:rsidRPr="00445F2B" w:rsidRDefault="00271875" w:rsidP="00D818A7">
      <w:pPr>
        <w:adjustRightInd w:val="0"/>
        <w:snapToGrid w:val="0"/>
        <w:ind w:left="360"/>
        <w:contextualSpacing/>
        <w:jc w:val="left"/>
        <w:rPr>
          <w:rFonts w:ascii="Arial" w:hAnsi="Arial" w:cs="Arial"/>
          <w:sz w:val="20"/>
          <w:szCs w:val="20"/>
        </w:rPr>
      </w:pPr>
    </w:p>
    <w:p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EA0E38" w:rsidRPr="00445F2B">
        <w:rPr>
          <w:rFonts w:ascii="Arial" w:hAnsi="Arial" w:cs="Arial"/>
          <w:sz w:val="20"/>
          <w:szCs w:val="20"/>
        </w:rPr>
        <w:t xml:space="preserve">Mainland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EA0E38" w:rsidRPr="00445F2B">
        <w:rPr>
          <w:rFonts w:ascii="Arial" w:hAnsi="Arial" w:cs="Arial"/>
          <w:sz w:val="20"/>
          <w:szCs w:val="20"/>
        </w:rPr>
        <w:t xml:space="preserve">Mainland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rsidR="00294052" w:rsidRDefault="00294052" w:rsidP="00294052">
      <w:pPr>
        <w:adjustRightInd w:val="0"/>
        <w:snapToGrid w:val="0"/>
        <w:ind w:left="360"/>
        <w:contextualSpacing/>
        <w:jc w:val="left"/>
        <w:rPr>
          <w:rFonts w:ascii="Arial" w:hAnsi="Arial" w:cs="Arial"/>
          <w:sz w:val="20"/>
          <w:szCs w:val="20"/>
        </w:rPr>
      </w:pPr>
    </w:p>
    <w:p w:rsidR="003D6B24" w:rsidRPr="00445F2B" w:rsidRDefault="003D6B24" w:rsidP="003D6B24">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A0E38" w:rsidRPr="00445F2B">
        <w:rPr>
          <w:rFonts w:ascii="Arial" w:hAnsi="Arial" w:cs="Arial"/>
          <w:sz w:val="20"/>
          <w:szCs w:val="20"/>
        </w:rPr>
        <w:t xml:space="preserve">Mainland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rsidR="004E1E6A" w:rsidRDefault="004E1E6A" w:rsidP="00833EEE">
      <w:pPr>
        <w:adjustRightInd w:val="0"/>
        <w:snapToGrid w:val="0"/>
        <w:contextualSpacing/>
        <w:jc w:val="left"/>
        <w:rPr>
          <w:rFonts w:ascii="Arial" w:hAnsi="Arial" w:cs="Arial"/>
          <w:sz w:val="20"/>
          <w:szCs w:val="20"/>
          <w:u w:val="single"/>
        </w:rPr>
      </w:pPr>
    </w:p>
    <w:p w:rsidR="00F011A9" w:rsidRDefault="00F011A9" w:rsidP="00833EEE">
      <w:pPr>
        <w:adjustRightInd w:val="0"/>
        <w:snapToGrid w:val="0"/>
        <w:contextualSpacing/>
        <w:jc w:val="left"/>
        <w:rPr>
          <w:rFonts w:ascii="Arial" w:hAnsi="Arial" w:cs="Arial"/>
          <w:sz w:val="20"/>
          <w:szCs w:val="20"/>
          <w:u w:val="single"/>
        </w:rPr>
      </w:pPr>
    </w:p>
    <w:p w:rsidR="00F52359" w:rsidRPr="00833EEE" w:rsidRDefault="004F32D7" w:rsidP="00833EEE">
      <w:pPr>
        <w:adjustRightInd w:val="0"/>
        <w:snapToGrid w:val="0"/>
        <w:contextualSpacing/>
        <w:jc w:val="left"/>
        <w:rPr>
          <w:rFonts w:ascii="Arial" w:hAnsi="Arial" w:cs="Arial"/>
          <w:sz w:val="20"/>
          <w:szCs w:val="20"/>
          <w:u w:val="single"/>
        </w:rPr>
      </w:pPr>
      <w:r>
        <w:rPr>
          <w:rFonts w:ascii="Arial" w:hAnsi="Arial" w:cs="Arial"/>
          <w:sz w:val="20"/>
          <w:szCs w:val="20"/>
          <w:u w:val="single"/>
        </w:rPr>
        <w:t>Hong Kong o</w:t>
      </w:r>
      <w:r w:rsidR="00352A1F" w:rsidRPr="00833EEE">
        <w:rPr>
          <w:rFonts w:ascii="Arial" w:hAnsi="Arial" w:cs="Arial"/>
          <w:sz w:val="20"/>
          <w:szCs w:val="20"/>
          <w:u w:val="single"/>
        </w:rPr>
        <w:t>ffering document</w:t>
      </w:r>
      <w:r w:rsidR="008F47BF">
        <w:rPr>
          <w:rFonts w:ascii="Arial" w:hAnsi="Arial" w:cs="Arial"/>
          <w:sz w:val="20"/>
          <w:szCs w:val="20"/>
          <w:u w:val="single"/>
        </w:rPr>
        <w:t>(</w:t>
      </w:r>
      <w:r w:rsidR="00740FB7">
        <w:rPr>
          <w:rFonts w:ascii="Arial" w:hAnsi="Arial" w:cs="Arial"/>
          <w:sz w:val="20"/>
          <w:szCs w:val="20"/>
          <w:u w:val="single"/>
        </w:rPr>
        <w:t>s</w:t>
      </w:r>
      <w:r w:rsidR="008F47BF">
        <w:rPr>
          <w:rFonts w:ascii="Arial" w:hAnsi="Arial" w:cs="Arial"/>
          <w:sz w:val="20"/>
          <w:szCs w:val="20"/>
          <w:u w:val="single"/>
        </w:rPr>
        <w:t>)</w:t>
      </w:r>
      <w:r w:rsidR="00192924">
        <w:rPr>
          <w:rStyle w:val="FootnoteReference"/>
          <w:rFonts w:ascii="Arial" w:hAnsi="Arial" w:cs="Arial"/>
          <w:sz w:val="20"/>
          <w:szCs w:val="20"/>
          <w:u w:val="single"/>
        </w:rPr>
        <w:footnoteReference w:id="5"/>
      </w:r>
    </w:p>
    <w:p w:rsidR="00F52359" w:rsidRPr="00A07D8A" w:rsidRDefault="00F52359" w:rsidP="00326585">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the </w:t>
      </w:r>
      <w:r w:rsidR="00272A50" w:rsidRPr="00A07D8A">
        <w:rPr>
          <w:rFonts w:ascii="Arial" w:hAnsi="Arial" w:cs="Arial"/>
          <w:sz w:val="20"/>
          <w:szCs w:val="20"/>
        </w:rPr>
        <w:t>p</w:t>
      </w:r>
      <w:r w:rsidRPr="00A07D8A">
        <w:rPr>
          <w:rFonts w:ascii="Arial" w:hAnsi="Arial" w:cs="Arial"/>
          <w:sz w:val="20"/>
          <w:szCs w:val="20"/>
        </w:rPr>
        <w:t xml:space="preserve">roduct </w:t>
      </w:r>
      <w:r w:rsidR="00272A50" w:rsidRPr="00A07D8A">
        <w:rPr>
          <w:rFonts w:ascii="Arial" w:hAnsi="Arial" w:cs="Arial"/>
          <w:sz w:val="20"/>
          <w:szCs w:val="20"/>
        </w:rPr>
        <w:t>key facts statement</w:t>
      </w:r>
      <w:r w:rsidR="00E147DE" w:rsidRPr="00A07D8A">
        <w:rPr>
          <w:rFonts w:ascii="Arial" w:hAnsi="Arial" w:cs="Arial"/>
          <w:sz w:val="20"/>
          <w:szCs w:val="20"/>
        </w:rPr>
        <w:t>(s)</w:t>
      </w:r>
      <w:r w:rsidR="00740FB7" w:rsidRPr="00A07D8A">
        <w:rPr>
          <w:rFonts w:ascii="Arial" w:hAnsi="Arial" w:cs="Arial"/>
          <w:sz w:val="20"/>
          <w:szCs w:val="20"/>
        </w:rPr>
        <w:t xml:space="preserve"> (“KFS”)</w:t>
      </w:r>
      <w:r w:rsidR="00272A50" w:rsidRPr="00A07D8A">
        <w:rPr>
          <w:rFonts w:ascii="Arial" w:hAnsi="Arial" w:cs="Arial"/>
          <w:sz w:val="20"/>
          <w:szCs w:val="20"/>
        </w:rPr>
        <w:t xml:space="preserve"> </w:t>
      </w:r>
      <w:r w:rsidRPr="00A07D8A">
        <w:rPr>
          <w:rFonts w:ascii="Arial" w:hAnsi="Arial" w:cs="Arial"/>
          <w:sz w:val="20"/>
          <w:szCs w:val="20"/>
        </w:rPr>
        <w:t xml:space="preserve">of the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sidRPr="00A07D8A">
        <w:rPr>
          <w:rFonts w:ascii="Arial" w:hAnsi="Arial" w:cs="Arial"/>
          <w:sz w:val="20"/>
          <w:szCs w:val="20"/>
        </w:rPr>
        <w:t xml:space="preserve"> is</w:t>
      </w:r>
      <w:r w:rsidR="00E147DE" w:rsidRPr="00A07D8A">
        <w:rPr>
          <w:rFonts w:ascii="Arial" w:hAnsi="Arial" w:cs="Arial"/>
          <w:sz w:val="20"/>
          <w:szCs w:val="20"/>
        </w:rPr>
        <w:t>/are</w:t>
      </w:r>
      <w:r w:rsidRPr="00A07D8A">
        <w:rPr>
          <w:rFonts w:ascii="Arial" w:hAnsi="Arial" w:cs="Arial"/>
          <w:sz w:val="20"/>
          <w:szCs w:val="20"/>
        </w:rPr>
        <w:t xml:space="preserve"> consistent with the Hong Kong offering document</w:t>
      </w:r>
      <w:r w:rsidR="000D46F5" w:rsidRPr="00A07D8A">
        <w:rPr>
          <w:rFonts w:ascii="Arial" w:hAnsi="Arial" w:cs="Arial"/>
          <w:sz w:val="20"/>
          <w:szCs w:val="20"/>
        </w:rPr>
        <w:t>(s)</w:t>
      </w:r>
      <w:r w:rsidRPr="00A07D8A">
        <w:rPr>
          <w:rFonts w:ascii="Arial" w:hAnsi="Arial" w:cs="Arial"/>
          <w:sz w:val="20"/>
          <w:szCs w:val="20"/>
        </w:rPr>
        <w:t xml:space="preserve"> of the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sidRPr="00A07D8A">
        <w:rPr>
          <w:rFonts w:ascii="Arial" w:hAnsi="Arial" w:cs="Arial"/>
          <w:sz w:val="20"/>
          <w:szCs w:val="20"/>
        </w:rPr>
        <w:t>;</w:t>
      </w:r>
      <w:r w:rsidR="00971FF4" w:rsidRPr="00A07D8A">
        <w:rPr>
          <w:rFonts w:ascii="Arial" w:hAnsi="Arial" w:cs="Arial"/>
          <w:sz w:val="20"/>
          <w:szCs w:val="20"/>
        </w:rPr>
        <w:t xml:space="preserve"> </w:t>
      </w:r>
      <w:r w:rsidR="001C299E">
        <w:rPr>
          <w:rFonts w:ascii="Arial" w:hAnsi="Arial" w:cs="Arial"/>
          <w:sz w:val="20"/>
          <w:szCs w:val="20"/>
        </w:rPr>
        <w:t>and</w:t>
      </w:r>
    </w:p>
    <w:p w:rsidR="00F26BBD" w:rsidRPr="00D818A7" w:rsidRDefault="00F26BBD" w:rsidP="00263207">
      <w:pPr>
        <w:adjustRightInd w:val="0"/>
        <w:snapToGrid w:val="0"/>
        <w:ind w:left="360"/>
        <w:contextualSpacing/>
        <w:jc w:val="left"/>
        <w:rPr>
          <w:rFonts w:ascii="Arial" w:hAnsi="Arial" w:cs="Arial"/>
          <w:sz w:val="20"/>
          <w:szCs w:val="20"/>
          <w:highlight w:val="yellow"/>
        </w:rPr>
      </w:pPr>
    </w:p>
    <w:p w:rsidR="00C5469D" w:rsidRPr="00D1084C"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EA0E38" w:rsidRPr="00445F2B">
        <w:rPr>
          <w:rFonts w:ascii="Arial" w:hAnsi="Arial" w:cs="Arial"/>
          <w:sz w:val="20"/>
          <w:szCs w:val="20"/>
        </w:rPr>
        <w:t xml:space="preserve">Mainland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made available to Mainland investors</w:t>
      </w:r>
      <w:r w:rsidR="00FF1BD4">
        <w:rPr>
          <w:rFonts w:ascii="Arial" w:hAnsi="Arial" w:cs="Arial"/>
          <w:sz w:val="20"/>
          <w:szCs w:val="20"/>
        </w:rPr>
        <w:t>; and s</w:t>
      </w:r>
      <w:r w:rsidR="0000105C" w:rsidRPr="00445F2B">
        <w:rPr>
          <w:rFonts w:ascii="Arial" w:hAnsi="Arial" w:cs="Arial"/>
          <w:sz w:val="20"/>
          <w:szCs w:val="20"/>
        </w:rPr>
        <w:t>uch latest offering document(s) has/have obtained the necessary approval from/completed the required notification to/filing with the CSRC</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rsidR="00C150AD" w:rsidRPr="00C150AD" w:rsidRDefault="00C150AD" w:rsidP="00511EA4">
      <w:pPr>
        <w:adjustRightInd w:val="0"/>
        <w:snapToGrid w:val="0"/>
        <w:contextualSpacing/>
        <w:jc w:val="left"/>
        <w:rPr>
          <w:rFonts w:ascii="Arial" w:hAnsi="Arial" w:cs="Arial"/>
          <w:sz w:val="20"/>
          <w:szCs w:val="20"/>
        </w:rPr>
      </w:pPr>
    </w:p>
    <w:p w:rsidR="00C150AD" w:rsidRDefault="00C150AD" w:rsidP="00C150AD">
      <w:pPr>
        <w:numPr>
          <w:ilvl w:val="0"/>
          <w:numId w:val="8"/>
        </w:numPr>
        <w:adjustRightInd w:val="0"/>
        <w:snapToGrid w:val="0"/>
        <w:ind w:left="360"/>
        <w:contextualSpacing/>
        <w:jc w:val="left"/>
        <w:rPr>
          <w:rFonts w:ascii="Arial" w:hAnsi="Arial" w:cs="Arial"/>
          <w:sz w:val="20"/>
          <w:szCs w:val="20"/>
        </w:rPr>
      </w:pPr>
      <w:r w:rsidRPr="00C150AD">
        <w:rPr>
          <w:rFonts w:ascii="Arial" w:hAnsi="Arial" w:cs="Arial"/>
          <w:sz w:val="20"/>
          <w:szCs w:val="20"/>
        </w:rPr>
        <w:t>the Mainland fund(s) will not exceed the maximum level of l</w:t>
      </w:r>
      <w:r>
        <w:rPr>
          <w:rFonts w:ascii="Arial" w:hAnsi="Arial" w:cs="Arial"/>
          <w:sz w:val="20"/>
          <w:szCs w:val="20"/>
        </w:rPr>
        <w:t>everage as disclosed in the KFS; and</w:t>
      </w:r>
    </w:p>
    <w:p w:rsidR="00C150AD" w:rsidRDefault="00C150AD" w:rsidP="00B5214B">
      <w:pPr>
        <w:adjustRightInd w:val="0"/>
        <w:snapToGrid w:val="0"/>
        <w:ind w:left="360"/>
        <w:contextualSpacing/>
        <w:jc w:val="left"/>
        <w:rPr>
          <w:rFonts w:ascii="Arial" w:hAnsi="Arial" w:cs="Arial"/>
          <w:sz w:val="20"/>
          <w:szCs w:val="20"/>
        </w:rPr>
      </w:pPr>
    </w:p>
    <w:p w:rsidR="00D94DAA" w:rsidRDefault="00D94DAA" w:rsidP="00B5214B">
      <w:pPr>
        <w:adjustRightInd w:val="0"/>
        <w:snapToGrid w:val="0"/>
        <w:ind w:left="360"/>
        <w:contextualSpacing/>
        <w:jc w:val="left"/>
        <w:rPr>
          <w:rFonts w:ascii="Arial" w:hAnsi="Arial" w:cs="Arial"/>
          <w:sz w:val="20"/>
          <w:szCs w:val="20"/>
        </w:rPr>
      </w:pPr>
    </w:p>
    <w:p w:rsidR="00D94DAA" w:rsidRDefault="00D94DAA" w:rsidP="00B5214B">
      <w:pPr>
        <w:adjustRightInd w:val="0"/>
        <w:snapToGrid w:val="0"/>
        <w:ind w:left="360"/>
        <w:contextualSpacing/>
        <w:jc w:val="left"/>
        <w:rPr>
          <w:rFonts w:ascii="Arial" w:hAnsi="Arial" w:cs="Arial"/>
          <w:sz w:val="20"/>
          <w:szCs w:val="20"/>
        </w:rPr>
      </w:pPr>
    </w:p>
    <w:p w:rsidR="00C150AD" w:rsidRPr="00601A5F" w:rsidRDefault="00C150AD" w:rsidP="00C150AD">
      <w:pPr>
        <w:numPr>
          <w:ilvl w:val="0"/>
          <w:numId w:val="8"/>
        </w:numPr>
        <w:adjustRightInd w:val="0"/>
        <w:snapToGrid w:val="0"/>
        <w:ind w:left="360"/>
        <w:contextualSpacing/>
        <w:jc w:val="left"/>
        <w:rPr>
          <w:rFonts w:ascii="Arial" w:hAnsi="Arial" w:cs="Arial"/>
          <w:sz w:val="20"/>
          <w:szCs w:val="20"/>
        </w:rPr>
      </w:pPr>
      <w:r w:rsidRPr="00C150AD">
        <w:rPr>
          <w:rFonts w:ascii="Arial" w:hAnsi="Arial" w:cs="Arial"/>
          <w:sz w:val="20"/>
          <w:szCs w:val="20"/>
        </w:rPr>
        <w:t>the use of financial derivative instruments by the Mainland fund(s) as disclosed in the KFS is for hedging purpose</w:t>
      </w:r>
      <w:r w:rsidR="00431E80">
        <w:rPr>
          <w:rFonts w:ascii="Arial" w:hAnsi="Arial" w:cs="Arial"/>
          <w:sz w:val="20"/>
          <w:szCs w:val="20"/>
        </w:rPr>
        <w:t>s</w:t>
      </w:r>
      <w:r w:rsidRPr="00C150AD">
        <w:rPr>
          <w:rFonts w:ascii="Arial" w:hAnsi="Arial" w:cs="Arial"/>
          <w:sz w:val="20"/>
          <w:szCs w:val="20"/>
        </w:rPr>
        <w:t xml:space="preserve"> only</w:t>
      </w:r>
      <w:r>
        <w:rPr>
          <w:rFonts w:ascii="Arial" w:hAnsi="Arial" w:cs="Arial"/>
          <w:sz w:val="20"/>
          <w:szCs w:val="20"/>
        </w:rPr>
        <w:t>; and</w:t>
      </w:r>
    </w:p>
    <w:p w:rsidR="00464945" w:rsidRDefault="00464945" w:rsidP="00833EEE">
      <w:pPr>
        <w:adjustRightInd w:val="0"/>
        <w:snapToGrid w:val="0"/>
        <w:contextualSpacing/>
        <w:jc w:val="left"/>
        <w:rPr>
          <w:rFonts w:ascii="Arial" w:hAnsi="Arial" w:cs="Arial"/>
          <w:sz w:val="20"/>
          <w:szCs w:val="20"/>
          <w:u w:val="single"/>
        </w:rPr>
      </w:pPr>
    </w:p>
    <w:p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833EEE">
        <w:rPr>
          <w:rFonts w:ascii="Arial" w:hAnsi="Arial" w:cs="Arial"/>
          <w:sz w:val="20"/>
          <w:szCs w:val="20"/>
          <w:u w:val="single"/>
        </w:rPr>
        <w:t>Constitutive document</w:t>
      </w:r>
      <w:r w:rsidR="00740FB7">
        <w:rPr>
          <w:rFonts w:ascii="Arial" w:hAnsi="Arial" w:cs="Arial"/>
          <w:sz w:val="20"/>
          <w:szCs w:val="20"/>
          <w:u w:val="single"/>
        </w:rPr>
        <w:t>s</w:t>
      </w:r>
      <w:r w:rsidR="00192924">
        <w:rPr>
          <w:rStyle w:val="FootnoteReference"/>
          <w:rFonts w:ascii="Arial" w:hAnsi="Arial" w:cs="Arial"/>
          <w:sz w:val="20"/>
          <w:szCs w:val="20"/>
          <w:u w:val="single"/>
        </w:rPr>
        <w:footnoteReference w:id="6"/>
      </w:r>
    </w:p>
    <w:p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0332AA">
        <w:rPr>
          <w:rFonts w:ascii="Arial" w:hAnsi="Arial" w:cs="Arial"/>
          <w:sz w:val="20"/>
          <w:szCs w:val="20"/>
        </w:rPr>
        <w:t>Mainland</w:t>
      </w:r>
      <w:r w:rsidR="007E0FEE">
        <w:rPr>
          <w:rFonts w:ascii="Arial" w:hAnsi="Arial" w:cs="Arial"/>
          <w:sz w:val="20"/>
          <w:szCs w:val="20"/>
        </w:rPr>
        <w:t xml:space="preserve"> laws and regulations, the</w:t>
      </w:r>
      <w:r>
        <w:rPr>
          <w:rFonts w:ascii="Arial" w:hAnsi="Arial" w:cs="Arial"/>
          <w:sz w:val="20"/>
          <w:szCs w:val="20"/>
        </w:rPr>
        <w:t xml:space="preserve"> </w:t>
      </w:r>
      <w:r w:rsidR="000332AA">
        <w:rPr>
          <w:rFonts w:ascii="Arial" w:hAnsi="Arial" w:cs="Arial"/>
          <w:sz w:val="20"/>
          <w:szCs w:val="20"/>
        </w:rPr>
        <w:t>CSRC</w:t>
      </w:r>
      <w:r w:rsidR="00FB333F">
        <w:rPr>
          <w:rFonts w:ascii="Arial" w:hAnsi="Arial" w:cs="Arial"/>
          <w:sz w:val="20"/>
          <w:szCs w:val="20"/>
        </w:rPr>
        <w:t>’</w:t>
      </w:r>
      <w:r>
        <w:rPr>
          <w:rFonts w:ascii="Arial" w:hAnsi="Arial" w:cs="Arial"/>
          <w:sz w:val="20"/>
          <w:szCs w:val="20"/>
        </w:rPr>
        <w:t>s 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0332AA">
        <w:rPr>
          <w:rFonts w:ascii="Arial" w:hAnsi="Arial" w:cs="Arial"/>
          <w:sz w:val="20"/>
          <w:szCs w:val="20"/>
        </w:rPr>
        <w:t>CSRC</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rsidR="003D6B24" w:rsidRPr="00DE52D8" w:rsidRDefault="003D6B24" w:rsidP="00D818A7">
      <w:pPr>
        <w:adjustRightInd w:val="0"/>
        <w:snapToGrid w:val="0"/>
        <w:ind w:left="360"/>
        <w:contextualSpacing/>
        <w:jc w:val="left"/>
        <w:rPr>
          <w:rFonts w:ascii="Arial" w:hAnsi="Arial" w:cs="Arial"/>
          <w:sz w:val="20"/>
          <w:szCs w:val="20"/>
        </w:rPr>
      </w:pPr>
    </w:p>
    <w:p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2207D1" w:rsidRPr="00445F2B">
        <w:rPr>
          <w:rFonts w:ascii="Arial" w:hAnsi="Arial" w:cs="Arial"/>
          <w:sz w:val="20"/>
          <w:szCs w:val="20"/>
        </w:rPr>
        <w:t xml:space="preserve">Mainland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rsidR="00BC2C3F" w:rsidRPr="00445F2B" w:rsidRDefault="00BC2C3F" w:rsidP="00D818A7">
      <w:pPr>
        <w:adjustRightInd w:val="0"/>
        <w:snapToGrid w:val="0"/>
        <w:ind w:left="360"/>
        <w:contextualSpacing/>
        <w:jc w:val="left"/>
        <w:rPr>
          <w:rFonts w:ascii="Arial" w:hAnsi="Arial" w:cs="Arial"/>
          <w:sz w:val="20"/>
          <w:szCs w:val="20"/>
        </w:rPr>
      </w:pP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2207D1" w:rsidRPr="00445F2B">
        <w:rPr>
          <w:rFonts w:ascii="Arial" w:hAnsi="Arial" w:cs="Arial"/>
          <w:sz w:val="20"/>
          <w:szCs w:val="20"/>
        </w:rPr>
        <w:t xml:space="preserve">Mainland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rsidR="00383CD4" w:rsidRPr="00445F2B" w:rsidRDefault="00383CD4" w:rsidP="00D818A7">
      <w:pPr>
        <w:adjustRightInd w:val="0"/>
        <w:snapToGrid w:val="0"/>
        <w:ind w:left="360"/>
        <w:contextualSpacing/>
        <w:jc w:val="left"/>
        <w:rPr>
          <w:rFonts w:ascii="Arial" w:hAnsi="Arial" w:cs="Arial"/>
          <w:sz w:val="20"/>
          <w:szCs w:val="20"/>
        </w:rPr>
      </w:pP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EA0E38" w:rsidRPr="00445F2B">
        <w:rPr>
          <w:rFonts w:ascii="Arial" w:hAnsi="Arial" w:cs="Arial"/>
          <w:sz w:val="20"/>
          <w:szCs w:val="20"/>
        </w:rPr>
        <w:t xml:space="preserve">Mainland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authorization of the Mainland </w:t>
      </w:r>
      <w:r w:rsidR="00DB70A8" w:rsidRPr="00445F2B">
        <w:rPr>
          <w:rFonts w:ascii="Arial" w:hAnsi="Arial" w:cs="Arial"/>
          <w:sz w:val="20"/>
          <w:szCs w:val="20"/>
        </w:rPr>
        <w:t>fund</w:t>
      </w:r>
      <w:r w:rsidR="00BC2C3F" w:rsidRPr="00445F2B">
        <w:rPr>
          <w:rFonts w:ascii="Arial" w:hAnsi="Arial" w:cs="Arial"/>
          <w:sz w:val="20"/>
          <w:szCs w:val="20"/>
        </w:rPr>
        <w:t xml:space="preserve">(s)(if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rsidR="00383CD4" w:rsidRPr="00445F2B" w:rsidRDefault="00383CD4" w:rsidP="00E82E17">
      <w:pPr>
        <w:adjustRightInd w:val="0"/>
        <w:snapToGrid w:val="0"/>
        <w:contextualSpacing/>
        <w:jc w:val="left"/>
        <w:rPr>
          <w:rFonts w:ascii="Arial" w:hAnsi="Arial" w:cs="Arial"/>
          <w:sz w:val="20"/>
          <w:szCs w:val="20"/>
          <w:u w:val="single"/>
        </w:rPr>
      </w:pPr>
    </w:p>
    <w:p w:rsidR="009A09C7" w:rsidRPr="00445F2B" w:rsidRDefault="009A09C7" w:rsidP="00D818A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Account opening</w:t>
      </w:r>
    </w:p>
    <w:p w:rsidR="009A09C7" w:rsidRPr="001C299E" w:rsidRDefault="002B0132" w:rsidP="00D818A7">
      <w:pPr>
        <w:numPr>
          <w:ilvl w:val="0"/>
          <w:numId w:val="8"/>
        </w:numPr>
        <w:adjustRightInd w:val="0"/>
        <w:snapToGrid w:val="0"/>
        <w:ind w:left="360"/>
        <w:contextualSpacing/>
        <w:jc w:val="left"/>
        <w:rPr>
          <w:rFonts w:ascii="Arial" w:hAnsi="Arial" w:cs="Arial"/>
          <w:sz w:val="22"/>
          <w:szCs w:val="22"/>
        </w:rPr>
      </w:pPr>
      <w:r w:rsidRPr="00445F2B">
        <w:rPr>
          <w:rFonts w:ascii="Arial" w:hAnsi="Arial" w:cs="Arial"/>
          <w:sz w:val="20"/>
          <w:szCs w:val="20"/>
        </w:rPr>
        <w:t>no</w:t>
      </w:r>
      <w:r w:rsidR="009A09C7" w:rsidRPr="00445F2B">
        <w:rPr>
          <w:rFonts w:ascii="Arial" w:hAnsi="Arial" w:cs="Arial"/>
          <w:sz w:val="20"/>
          <w:szCs w:val="20"/>
        </w:rPr>
        <w:t xml:space="preserve"> subscription</w:t>
      </w:r>
      <w:r w:rsidRPr="00445F2B">
        <w:rPr>
          <w:rFonts w:ascii="Arial" w:hAnsi="Arial" w:cs="Arial"/>
          <w:sz w:val="20"/>
          <w:szCs w:val="20"/>
        </w:rPr>
        <w:t xml:space="preserve"> for the Mainland </w:t>
      </w:r>
      <w:r w:rsidR="00DB70A8" w:rsidRPr="00445F2B">
        <w:rPr>
          <w:rFonts w:ascii="Arial" w:hAnsi="Arial" w:cs="Arial"/>
          <w:sz w:val="20"/>
          <w:szCs w:val="20"/>
        </w:rPr>
        <w:t>fund</w:t>
      </w:r>
      <w:r w:rsidRPr="00445F2B">
        <w:rPr>
          <w:rFonts w:ascii="Arial" w:hAnsi="Arial" w:cs="Arial"/>
          <w:sz w:val="20"/>
          <w:szCs w:val="20"/>
        </w:rPr>
        <w:t>(s) will be accepted</w:t>
      </w:r>
      <w:r w:rsidR="009A09C7" w:rsidRPr="00445F2B">
        <w:rPr>
          <w:rFonts w:ascii="Arial" w:hAnsi="Arial" w:cs="Arial"/>
          <w:sz w:val="20"/>
          <w:szCs w:val="20"/>
        </w:rPr>
        <w:t xml:space="preserve"> in Hong Kong until all necessary account</w:t>
      </w:r>
      <w:r w:rsidR="00EA4B46" w:rsidRPr="00445F2B">
        <w:rPr>
          <w:rFonts w:ascii="Arial" w:hAnsi="Arial" w:cs="Arial"/>
          <w:sz w:val="20"/>
          <w:szCs w:val="20"/>
        </w:rPr>
        <w:t>(</w:t>
      </w:r>
      <w:r w:rsidR="009A09C7" w:rsidRPr="00445F2B">
        <w:rPr>
          <w:rFonts w:ascii="Arial" w:hAnsi="Arial" w:cs="Arial"/>
          <w:sz w:val="20"/>
          <w:szCs w:val="20"/>
        </w:rPr>
        <w:t>s</w:t>
      </w:r>
      <w:r w:rsidR="00EA4B46" w:rsidRPr="00445F2B">
        <w:rPr>
          <w:rFonts w:ascii="Arial" w:hAnsi="Arial" w:cs="Arial"/>
          <w:sz w:val="20"/>
          <w:szCs w:val="20"/>
        </w:rPr>
        <w:t>)</w:t>
      </w:r>
      <w:r w:rsidR="009A09C7" w:rsidRPr="00445F2B">
        <w:rPr>
          <w:rFonts w:ascii="Arial" w:hAnsi="Arial" w:cs="Arial"/>
          <w:sz w:val="20"/>
          <w:szCs w:val="20"/>
        </w:rPr>
        <w:t xml:space="preserve"> for cross-border money transfer (including those account</w:t>
      </w:r>
      <w:r w:rsidR="005F3EFE">
        <w:rPr>
          <w:rFonts w:ascii="Arial" w:hAnsi="Arial" w:cs="Arial"/>
          <w:sz w:val="20"/>
          <w:szCs w:val="20"/>
        </w:rPr>
        <w:t>(</w:t>
      </w:r>
      <w:r w:rsidR="009A09C7" w:rsidRPr="00445F2B">
        <w:rPr>
          <w:rFonts w:ascii="Arial" w:hAnsi="Arial" w:cs="Arial"/>
          <w:sz w:val="20"/>
          <w:szCs w:val="20"/>
        </w:rPr>
        <w:t>s</w:t>
      </w:r>
      <w:r w:rsidR="005F3EFE">
        <w:rPr>
          <w:rFonts w:ascii="Arial" w:hAnsi="Arial" w:cs="Arial"/>
          <w:sz w:val="20"/>
          <w:szCs w:val="20"/>
        </w:rPr>
        <w:t>)</w:t>
      </w:r>
      <w:r w:rsidR="009A09C7" w:rsidRPr="00445F2B">
        <w:rPr>
          <w:rFonts w:ascii="Arial" w:hAnsi="Arial" w:cs="Arial"/>
          <w:sz w:val="20"/>
          <w:szCs w:val="20"/>
        </w:rPr>
        <w:t xml:space="preserve"> as may be required by the relevant authorities from time to time) </w:t>
      </w:r>
      <w:r w:rsidR="00EA4B46" w:rsidRPr="00445F2B">
        <w:rPr>
          <w:rFonts w:ascii="Arial" w:hAnsi="Arial" w:cs="Arial"/>
          <w:sz w:val="20"/>
          <w:szCs w:val="20"/>
        </w:rPr>
        <w:t>has/</w:t>
      </w:r>
      <w:r w:rsidR="009A09C7" w:rsidRPr="00445F2B">
        <w:rPr>
          <w:rFonts w:ascii="Arial" w:hAnsi="Arial" w:cs="Arial"/>
          <w:sz w:val="20"/>
          <w:szCs w:val="20"/>
        </w:rPr>
        <w:t>have been set up</w:t>
      </w:r>
      <w:r w:rsidR="0000105C" w:rsidRPr="00445F2B">
        <w:rPr>
          <w:rFonts w:ascii="Arial" w:hAnsi="Arial" w:cs="Arial"/>
          <w:sz w:val="20"/>
          <w:szCs w:val="20"/>
        </w:rPr>
        <w:t>;</w:t>
      </w:r>
      <w:r w:rsidR="004D6ADA">
        <w:rPr>
          <w:rFonts w:ascii="Arial" w:hAnsi="Arial" w:cs="Arial"/>
          <w:sz w:val="20"/>
          <w:szCs w:val="20"/>
        </w:rPr>
        <w:t xml:space="preserve"> and</w:t>
      </w:r>
    </w:p>
    <w:p w:rsidR="001C299E" w:rsidRPr="00445F2B" w:rsidRDefault="001C299E" w:rsidP="001C299E">
      <w:pPr>
        <w:adjustRightInd w:val="0"/>
        <w:snapToGrid w:val="0"/>
        <w:ind w:left="360"/>
        <w:contextualSpacing/>
        <w:jc w:val="left"/>
        <w:rPr>
          <w:rFonts w:ascii="Arial" w:hAnsi="Arial" w:cs="Arial"/>
          <w:sz w:val="22"/>
          <w:szCs w:val="22"/>
        </w:rPr>
      </w:pPr>
    </w:p>
    <w:p w:rsidR="00E82E17" w:rsidRPr="00C755BE" w:rsidRDefault="00E82E17" w:rsidP="00E82E17">
      <w:pPr>
        <w:adjustRightInd w:val="0"/>
        <w:snapToGrid w:val="0"/>
        <w:contextualSpacing/>
        <w:jc w:val="left"/>
        <w:rPr>
          <w:rFonts w:ascii="Arial" w:hAnsi="Arial" w:cs="Arial"/>
          <w:sz w:val="20"/>
          <w:szCs w:val="20"/>
          <w:u w:val="single"/>
        </w:rPr>
      </w:pPr>
      <w:r>
        <w:rPr>
          <w:rFonts w:ascii="Arial" w:hAnsi="Arial" w:cs="Arial"/>
          <w:sz w:val="20"/>
          <w:szCs w:val="20"/>
          <w:u w:val="single"/>
        </w:rPr>
        <w:t>Approved person</w:t>
      </w:r>
    </w:p>
    <w:p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rsidR="00E82E17" w:rsidRDefault="00E82E17" w:rsidP="00C755BE">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新細明體" w:hAnsi="新細明體" w:cs="Arial"/>
          <w:sz w:val="20"/>
        </w:rPr>
        <w:t xml:space="preserve"> </w:t>
      </w:r>
      <w:r w:rsidRPr="00024568">
        <w:rPr>
          <w:rFonts w:ascii="Arial" w:hAnsi="Arial" w:cs="Arial"/>
          <w:sz w:val="20"/>
          <w:szCs w:val="20"/>
        </w:rPr>
        <w:t xml:space="preserve">the </w:t>
      </w:r>
      <w:r>
        <w:rPr>
          <w:rFonts w:ascii="Arial" w:hAnsi="Arial" w:cs="Arial"/>
          <w:sz w:val="20"/>
          <w:szCs w:val="20"/>
        </w:rPr>
        <w:t xml:space="preserve">nomination of the approved person of the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corresponding </w:t>
      </w:r>
      <w:r w:rsidR="00991529">
        <w:rPr>
          <w:rFonts w:ascii="Arial" w:hAnsi="Arial" w:cs="Arial"/>
          <w:sz w:val="20"/>
          <w:szCs w:val="20"/>
        </w:rPr>
        <w:t xml:space="preserve">duly completed and properly executed </w:t>
      </w:r>
      <w:r>
        <w:rPr>
          <w:rFonts w:ascii="Arial" w:hAnsi="Arial" w:cs="Arial"/>
          <w:sz w:val="20"/>
          <w:szCs w:val="20"/>
        </w:rPr>
        <w:t xml:space="preserve">confirmation from the nominated approved person as set out in </w:t>
      </w:r>
      <w:r w:rsidRPr="009715CE">
        <w:rPr>
          <w:rFonts w:ascii="Arial" w:hAnsi="Arial" w:cs="Arial"/>
          <w:i/>
          <w:sz w:val="20"/>
          <w:szCs w:val="20"/>
          <w:u w:val="single"/>
        </w:rPr>
        <w:t xml:space="preserve">Annex </w:t>
      </w:r>
      <w:r w:rsidR="007847DB">
        <w:rPr>
          <w:rFonts w:ascii="Arial" w:hAnsi="Arial" w:cs="Arial"/>
          <w:i/>
          <w:sz w:val="20"/>
          <w:szCs w:val="20"/>
          <w:u w:val="single"/>
        </w:rPr>
        <w:t>B</w:t>
      </w:r>
      <w:r>
        <w:rPr>
          <w:rFonts w:ascii="Arial" w:hAnsi="Arial" w:cs="Arial"/>
          <w:i/>
          <w:sz w:val="20"/>
          <w:szCs w:val="20"/>
        </w:rPr>
        <w:t xml:space="preserve"> </w:t>
      </w:r>
      <w:r w:rsidRPr="00E82E17">
        <w:rPr>
          <w:rFonts w:ascii="Arial" w:hAnsi="Arial" w:cs="Arial"/>
          <w:sz w:val="20"/>
          <w:szCs w:val="20"/>
        </w:rPr>
        <w:t>has</w:t>
      </w:r>
      <w:r>
        <w:rPr>
          <w:rFonts w:ascii="Arial" w:hAnsi="Arial" w:cs="Arial"/>
          <w:sz w:val="20"/>
          <w:szCs w:val="20"/>
        </w:rPr>
        <w:t xml:space="preserve"> been submitted</w:t>
      </w:r>
      <w:r w:rsidR="00EF472C">
        <w:rPr>
          <w:rFonts w:ascii="Arial" w:hAnsi="Arial" w:cs="Arial"/>
          <w:sz w:val="20"/>
          <w:szCs w:val="20"/>
        </w:rPr>
        <w:t>;</w:t>
      </w:r>
      <w:r>
        <w:rPr>
          <w:rFonts w:ascii="Arial" w:hAnsi="Arial" w:cs="Arial"/>
          <w:sz w:val="20"/>
          <w:szCs w:val="20"/>
        </w:rPr>
        <w:t xml:space="preserve"> </w:t>
      </w:r>
      <w:r w:rsidR="00CF64CA">
        <w:rPr>
          <w:rFonts w:ascii="Arial" w:hAnsi="Arial" w:cs="Arial"/>
          <w:sz w:val="20"/>
          <w:szCs w:val="20"/>
        </w:rPr>
        <w:t>and</w:t>
      </w:r>
    </w:p>
    <w:p w:rsidR="009A50C1" w:rsidRDefault="009A50C1" w:rsidP="009567D7">
      <w:pPr>
        <w:adjustRightInd w:val="0"/>
        <w:snapToGrid w:val="0"/>
        <w:contextualSpacing/>
        <w:jc w:val="left"/>
        <w:rPr>
          <w:rFonts w:ascii="Arial" w:hAnsi="Arial" w:cs="Arial"/>
          <w:sz w:val="20"/>
          <w:szCs w:val="20"/>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F011A9" w:rsidRDefault="00F011A9" w:rsidP="00EF472C">
      <w:pPr>
        <w:adjustRightInd w:val="0"/>
        <w:snapToGrid w:val="0"/>
        <w:contextualSpacing/>
        <w:jc w:val="left"/>
        <w:rPr>
          <w:rFonts w:ascii="Arial" w:hAnsi="Arial" w:cs="Arial"/>
          <w:sz w:val="20"/>
          <w:szCs w:val="20"/>
          <w:u w:val="single"/>
        </w:rPr>
      </w:pPr>
    </w:p>
    <w:p w:rsidR="00192924" w:rsidRDefault="00192924" w:rsidP="00EF472C">
      <w:pPr>
        <w:adjustRightInd w:val="0"/>
        <w:snapToGrid w:val="0"/>
        <w:contextualSpacing/>
        <w:jc w:val="left"/>
        <w:rPr>
          <w:rFonts w:ascii="Arial" w:hAnsi="Arial" w:cs="Arial"/>
          <w:sz w:val="20"/>
          <w:szCs w:val="20"/>
          <w:u w:val="single"/>
        </w:rPr>
      </w:pPr>
    </w:p>
    <w:p w:rsidR="00192924" w:rsidRDefault="00192924" w:rsidP="00EF472C">
      <w:pPr>
        <w:adjustRightInd w:val="0"/>
        <w:snapToGrid w:val="0"/>
        <w:contextualSpacing/>
        <w:jc w:val="left"/>
        <w:rPr>
          <w:rFonts w:ascii="Arial" w:hAnsi="Arial" w:cs="Arial"/>
          <w:sz w:val="20"/>
          <w:szCs w:val="20"/>
          <w:u w:val="single"/>
        </w:rPr>
      </w:pPr>
    </w:p>
    <w:p w:rsidR="00192924" w:rsidRDefault="00192924" w:rsidP="00EF472C">
      <w:pPr>
        <w:adjustRightInd w:val="0"/>
        <w:snapToGrid w:val="0"/>
        <w:contextualSpacing/>
        <w:jc w:val="left"/>
        <w:rPr>
          <w:rFonts w:ascii="Arial" w:hAnsi="Arial" w:cs="Arial"/>
          <w:sz w:val="20"/>
          <w:szCs w:val="20"/>
          <w:u w:val="single"/>
        </w:rPr>
      </w:pPr>
    </w:p>
    <w:p w:rsidR="00D94DAA" w:rsidRDefault="00D94DAA" w:rsidP="00EF472C">
      <w:pPr>
        <w:adjustRightInd w:val="0"/>
        <w:snapToGrid w:val="0"/>
        <w:contextualSpacing/>
        <w:jc w:val="left"/>
        <w:rPr>
          <w:rFonts w:ascii="Arial" w:hAnsi="Arial" w:cs="Arial"/>
          <w:sz w:val="20"/>
          <w:szCs w:val="20"/>
          <w:u w:val="single"/>
        </w:rPr>
      </w:pPr>
    </w:p>
    <w:p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t>General</w:t>
      </w:r>
    </w:p>
    <w:p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rsidR="00B841AC" w:rsidRDefault="00B841AC" w:rsidP="00B638A6">
      <w:pPr>
        <w:pStyle w:val="NumberHeading"/>
        <w:adjustRightInd w:val="0"/>
        <w:snapToGrid w:val="0"/>
        <w:contextualSpacing/>
        <w:jc w:val="left"/>
        <w:rPr>
          <w:rFonts w:ascii="Arial" w:hAnsi="Arial" w:cs="Arial"/>
          <w:b w:val="0"/>
          <w:sz w:val="20"/>
          <w:szCs w:val="20"/>
        </w:rPr>
      </w:pPr>
    </w:p>
    <w:p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rsidR="00037828" w:rsidRDefault="00037828" w:rsidP="00B638A6">
      <w:pPr>
        <w:pStyle w:val="NumberHeading"/>
        <w:adjustRightInd w:val="0"/>
        <w:snapToGrid w:val="0"/>
        <w:contextualSpacing/>
        <w:jc w:val="left"/>
        <w:rPr>
          <w:rFonts w:ascii="Arial" w:hAnsi="Arial" w:cs="Arial"/>
          <w:b w:val="0"/>
          <w:sz w:val="20"/>
          <w:szCs w:val="20"/>
        </w:rPr>
      </w:pPr>
    </w:p>
    <w:p w:rsidR="008F2E67" w:rsidRDefault="008F2E67" w:rsidP="008A7190">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t xml:space="preserve">Signed </w:t>
      </w:r>
      <w:r w:rsidR="00A56390">
        <w:rPr>
          <w:rFonts w:ascii="Arial" w:hAnsi="Arial" w:cs="Arial"/>
          <w:bCs/>
          <w:sz w:val="20"/>
          <w:szCs w:val="20"/>
        </w:rPr>
        <w:t xml:space="preserve">for and </w:t>
      </w:r>
      <w:r w:rsidRPr="001D3B64">
        <w:rPr>
          <w:rFonts w:ascii="Arial" w:hAnsi="Arial" w:cs="Arial"/>
          <w:bCs/>
          <w:sz w:val="20"/>
          <w:szCs w:val="20"/>
        </w:rPr>
        <w:t>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9A50C1" w:rsidRPr="001D3B64" w:rsidTr="002477B9">
        <w:trPr>
          <w:trHeight w:val="630"/>
        </w:trPr>
        <w:tc>
          <w:tcPr>
            <w:tcW w:w="3042" w:type="dxa"/>
          </w:tcPr>
          <w:p w:rsidR="00D02DD6" w:rsidRDefault="00D02DD6" w:rsidP="008A7190">
            <w:pPr>
              <w:adjustRightInd w:val="0"/>
              <w:snapToGrid w:val="0"/>
              <w:spacing w:line="200" w:lineRule="exact"/>
              <w:contextualSpacing/>
              <w:jc w:val="left"/>
              <w:rPr>
                <w:rFonts w:ascii="Arial" w:hAnsi="Arial" w:cs="Arial"/>
                <w:sz w:val="20"/>
                <w:szCs w:val="20"/>
              </w:rPr>
            </w:pPr>
          </w:p>
          <w:p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Applicant</w:t>
            </w:r>
          </w:p>
        </w:tc>
        <w:tc>
          <w:tcPr>
            <w:tcW w:w="360" w:type="dxa"/>
          </w:tcPr>
          <w:p w:rsidR="009715CE" w:rsidRDefault="009715CE" w:rsidP="008A7190">
            <w:pPr>
              <w:adjustRightInd w:val="0"/>
              <w:snapToGrid w:val="0"/>
              <w:spacing w:line="200" w:lineRule="exact"/>
              <w:contextualSpacing/>
              <w:jc w:val="left"/>
              <w:rPr>
                <w:rFonts w:ascii="Arial" w:hAnsi="Arial" w:cs="Arial"/>
                <w:sz w:val="20"/>
                <w:szCs w:val="20"/>
              </w:rPr>
            </w:pPr>
          </w:p>
          <w:p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rsidR="00DA78D2" w:rsidRDefault="00DA78D2">
            <w:pPr>
              <w:adjustRightInd w:val="0"/>
              <w:snapToGrid w:val="0"/>
              <w:spacing w:line="200" w:lineRule="exact"/>
              <w:contextualSpacing/>
              <w:jc w:val="left"/>
              <w:rPr>
                <w:rFonts w:ascii="Arial" w:hAnsi="Arial" w:cs="Arial"/>
                <w:i/>
                <w:sz w:val="20"/>
                <w:szCs w:val="20"/>
              </w:rPr>
            </w:pPr>
          </w:p>
          <w:p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rsidR="009A50C1" w:rsidRPr="002477B9" w:rsidRDefault="00601A5F" w:rsidP="004C214B">
            <w:pPr>
              <w:adjustRightInd w:val="0"/>
              <w:snapToGrid w:val="0"/>
              <w:spacing w:line="200" w:lineRule="exact"/>
              <w:contextualSpacing/>
              <w:jc w:val="left"/>
              <w:rPr>
                <w:rFonts w:ascii="Arial" w:hAnsi="Arial" w:cs="Arial"/>
                <w:i/>
                <w:sz w:val="18"/>
                <w:szCs w:val="18"/>
              </w:rPr>
            </w:pPr>
            <w:r w:rsidRPr="002477B9">
              <w:rPr>
                <w:rFonts w:ascii="Arial" w:hAnsi="Arial" w:cs="Arial"/>
                <w:i/>
                <w:sz w:val="18"/>
                <w:szCs w:val="18"/>
              </w:rPr>
              <w:t xml:space="preserve">(Please </w:t>
            </w:r>
            <w:r w:rsidR="004C214B" w:rsidRPr="002477B9">
              <w:rPr>
                <w:rFonts w:ascii="Arial" w:hAnsi="Arial" w:cs="Arial"/>
                <w:i/>
                <w:sz w:val="18"/>
                <w:szCs w:val="18"/>
              </w:rPr>
              <w:t>state</w:t>
            </w:r>
            <w:r w:rsidRPr="002477B9">
              <w:rPr>
                <w:rFonts w:ascii="Arial" w:hAnsi="Arial" w:cs="Arial"/>
                <w:i/>
                <w:sz w:val="18"/>
                <w:szCs w:val="18"/>
              </w:rPr>
              <w:t xml:space="preserve"> the name of the management firm of the Mainland fund(s))</w:t>
            </w:r>
          </w:p>
        </w:tc>
      </w:tr>
      <w:tr w:rsidR="00B5214B" w:rsidRPr="001D3B64" w:rsidTr="00B53B61">
        <w:tc>
          <w:tcPr>
            <w:tcW w:w="3042" w:type="dxa"/>
          </w:tcPr>
          <w:p w:rsidR="00B5214B" w:rsidRDefault="00B5214B">
            <w:pPr>
              <w:adjustRightInd w:val="0"/>
              <w:snapToGrid w:val="0"/>
              <w:spacing w:line="200" w:lineRule="exact"/>
              <w:contextualSpacing/>
              <w:jc w:val="left"/>
              <w:rPr>
                <w:rFonts w:ascii="Arial" w:hAnsi="Arial" w:cs="Arial"/>
                <w:sz w:val="20"/>
                <w:szCs w:val="20"/>
              </w:rPr>
            </w:pPr>
            <w:r w:rsidRPr="001D3B64" w:rsidDel="00306425">
              <w:rPr>
                <w:rFonts w:ascii="Arial" w:hAnsi="Arial" w:cs="Arial"/>
                <w:sz w:val="20"/>
                <w:szCs w:val="20"/>
              </w:rPr>
              <w:t>Name of authorized signatory</w:t>
            </w:r>
          </w:p>
        </w:tc>
        <w:tc>
          <w:tcPr>
            <w:tcW w:w="360" w:type="dxa"/>
          </w:tcPr>
          <w:p w:rsidR="008D6599" w:rsidRDefault="008D6599">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rsidR="008D6599" w:rsidRDefault="008D6599">
            <w:pPr>
              <w:pBdr>
                <w:bottom w:val="single" w:sz="6" w:space="1" w:color="auto"/>
              </w:pBdr>
              <w:adjustRightInd w:val="0"/>
              <w:snapToGrid w:val="0"/>
              <w:spacing w:line="200" w:lineRule="exact"/>
              <w:contextualSpacing/>
              <w:jc w:val="left"/>
              <w:rPr>
                <w:rFonts w:ascii="Arial" w:hAnsi="Arial" w:cs="Arial"/>
                <w:i/>
                <w:sz w:val="20"/>
                <w:szCs w:val="20"/>
              </w:rPr>
            </w:pPr>
          </w:p>
          <w:p w:rsidR="00B5214B" w:rsidRPr="002477B9" w:rsidRDefault="00B5214B">
            <w:pPr>
              <w:adjustRightInd w:val="0"/>
              <w:snapToGrid w:val="0"/>
              <w:spacing w:line="200" w:lineRule="exact"/>
              <w:contextualSpacing/>
              <w:jc w:val="left"/>
              <w:rPr>
                <w:rFonts w:ascii="Arial" w:hAnsi="Arial" w:cs="Arial"/>
                <w:sz w:val="18"/>
                <w:szCs w:val="18"/>
              </w:rPr>
            </w:pPr>
            <w:r w:rsidRPr="002477B9">
              <w:rPr>
                <w:rFonts w:ascii="Arial" w:hAnsi="Arial" w:cs="Arial"/>
                <w:i/>
                <w:sz w:val="18"/>
                <w:szCs w:val="18"/>
              </w:rPr>
              <w:t>(Insert name of at least one executive director</w:t>
            </w:r>
            <w:r w:rsidR="00192924">
              <w:rPr>
                <w:rStyle w:val="FootnoteReference"/>
                <w:rFonts w:ascii="Arial" w:hAnsi="Arial" w:cs="Arial"/>
                <w:i/>
                <w:sz w:val="18"/>
                <w:szCs w:val="18"/>
              </w:rPr>
              <w:footnoteReference w:id="7"/>
            </w:r>
            <w:r w:rsidRPr="002477B9">
              <w:rPr>
                <w:rFonts w:ascii="Arial" w:hAnsi="Arial" w:cs="Arial"/>
                <w:i/>
                <w:sz w:val="18"/>
                <w:szCs w:val="18"/>
              </w:rPr>
              <w:t xml:space="preserve"> (or above) of the management firm of the Mainland fund(s))</w:t>
            </w:r>
          </w:p>
        </w:tc>
      </w:tr>
      <w:tr w:rsidR="00B5214B" w:rsidRPr="001D3B64" w:rsidTr="00464945">
        <w:trPr>
          <w:trHeight w:val="513"/>
        </w:trPr>
        <w:tc>
          <w:tcPr>
            <w:tcW w:w="3042" w:type="dxa"/>
          </w:tcPr>
          <w:p w:rsidR="00B5214B" w:rsidRDefault="00B5214B">
            <w:pPr>
              <w:adjustRightInd w:val="0"/>
              <w:snapToGrid w:val="0"/>
              <w:spacing w:line="200" w:lineRule="exact"/>
              <w:contextualSpacing/>
              <w:jc w:val="left"/>
              <w:rPr>
                <w:rFonts w:ascii="Arial" w:hAnsi="Arial" w:cs="Arial"/>
                <w:sz w:val="20"/>
                <w:szCs w:val="20"/>
              </w:rPr>
            </w:pPr>
            <w:r w:rsidRPr="001D3B64">
              <w:rPr>
                <w:rFonts w:ascii="Arial" w:hAnsi="Arial" w:cs="Arial"/>
                <w:sz w:val="20"/>
                <w:szCs w:val="20"/>
              </w:rPr>
              <w:t>Signature</w:t>
            </w:r>
          </w:p>
        </w:tc>
        <w:tc>
          <w:tcPr>
            <w:tcW w:w="360" w:type="dxa"/>
          </w:tcPr>
          <w:p w:rsidR="00B5214B"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rsidR="002477B9" w:rsidDel="00354C42" w:rsidRDefault="002477B9">
            <w:pPr>
              <w:pBdr>
                <w:bottom w:val="single" w:sz="6" w:space="1" w:color="auto"/>
              </w:pBdr>
              <w:adjustRightInd w:val="0"/>
              <w:snapToGrid w:val="0"/>
              <w:spacing w:line="200" w:lineRule="exact"/>
              <w:contextualSpacing/>
              <w:jc w:val="left"/>
              <w:rPr>
                <w:rFonts w:ascii="Arial" w:hAnsi="Arial" w:cs="Arial"/>
                <w:i/>
                <w:sz w:val="20"/>
                <w:szCs w:val="20"/>
              </w:rPr>
            </w:pPr>
          </w:p>
          <w:p w:rsidR="00B5214B" w:rsidRPr="002477B9" w:rsidRDefault="00B5214B" w:rsidP="00D020E2">
            <w:pPr>
              <w:adjustRightInd w:val="0"/>
              <w:snapToGrid w:val="0"/>
              <w:spacing w:line="200" w:lineRule="exact"/>
              <w:contextualSpacing/>
              <w:jc w:val="left"/>
              <w:rPr>
                <w:rFonts w:ascii="Arial" w:hAnsi="Arial" w:cs="Arial"/>
                <w:i/>
                <w:sz w:val="4"/>
                <w:szCs w:val="4"/>
              </w:rPr>
            </w:pPr>
          </w:p>
        </w:tc>
      </w:tr>
      <w:tr w:rsidR="00B5214B" w:rsidRPr="001D3B64" w:rsidTr="00B53B61">
        <w:trPr>
          <w:trHeight w:val="270"/>
        </w:trPr>
        <w:tc>
          <w:tcPr>
            <w:tcW w:w="3042" w:type="dxa"/>
          </w:tcPr>
          <w:p w:rsidR="00B5214B" w:rsidRPr="001D3B64"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 xml:space="preserve">Title / </w:t>
            </w:r>
            <w:r w:rsidRPr="001D3B64">
              <w:rPr>
                <w:rFonts w:ascii="Arial" w:hAnsi="Arial" w:cs="Arial"/>
                <w:sz w:val="20"/>
                <w:szCs w:val="20"/>
              </w:rPr>
              <w:t>Position</w:t>
            </w:r>
          </w:p>
        </w:tc>
        <w:tc>
          <w:tcPr>
            <w:tcW w:w="360" w:type="dxa"/>
          </w:tcPr>
          <w:p w:rsidR="00B5214B" w:rsidRDefault="00D020E2">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Borders>
              <w:bottom w:val="single" w:sz="4" w:space="0" w:color="auto"/>
            </w:tcBorders>
          </w:tcPr>
          <w:p w:rsidR="00B5214B" w:rsidRPr="00C275B7" w:rsidRDefault="00B5214B" w:rsidP="00502376">
            <w:pPr>
              <w:adjustRightInd w:val="0"/>
              <w:snapToGrid w:val="0"/>
              <w:spacing w:line="200" w:lineRule="exact"/>
              <w:contextualSpacing/>
              <w:jc w:val="left"/>
              <w:rPr>
                <w:rFonts w:ascii="Arial" w:hAnsi="Arial" w:cs="Arial"/>
                <w:i/>
                <w:sz w:val="20"/>
                <w:szCs w:val="20"/>
              </w:rPr>
            </w:pPr>
          </w:p>
        </w:tc>
      </w:tr>
      <w:tr w:rsidR="00B5214B" w:rsidRPr="001D3B64" w:rsidTr="002477B9">
        <w:trPr>
          <w:trHeight w:val="296"/>
        </w:trPr>
        <w:tc>
          <w:tcPr>
            <w:tcW w:w="3042" w:type="dxa"/>
          </w:tcPr>
          <w:p w:rsidR="00D020E2" w:rsidRDefault="00D020E2" w:rsidP="00587390">
            <w:pPr>
              <w:adjustRightInd w:val="0"/>
              <w:snapToGrid w:val="0"/>
              <w:spacing w:line="200" w:lineRule="exact"/>
              <w:contextualSpacing/>
              <w:jc w:val="left"/>
              <w:rPr>
                <w:rFonts w:ascii="Arial" w:hAnsi="Arial" w:cs="Arial"/>
                <w:sz w:val="20"/>
                <w:szCs w:val="20"/>
              </w:rPr>
            </w:pPr>
          </w:p>
          <w:p w:rsidR="00B5214B" w:rsidRPr="001D3B64" w:rsidRDefault="00B5214B" w:rsidP="00587390">
            <w:pPr>
              <w:adjustRightInd w:val="0"/>
              <w:snapToGrid w:val="0"/>
              <w:spacing w:line="200" w:lineRule="exact"/>
              <w:contextualSpacing/>
              <w:jc w:val="left"/>
              <w:rPr>
                <w:rFonts w:ascii="Arial" w:hAnsi="Arial" w:cs="Arial"/>
                <w:sz w:val="20"/>
                <w:szCs w:val="20"/>
              </w:rPr>
            </w:pPr>
            <w:r w:rsidRPr="006D71FE">
              <w:rPr>
                <w:rFonts w:ascii="Arial" w:hAnsi="Arial" w:cs="Arial"/>
                <w:sz w:val="20"/>
                <w:szCs w:val="20"/>
              </w:rPr>
              <w:t>Date</w:t>
            </w:r>
            <w:r>
              <w:rPr>
                <w:rFonts w:ascii="Arial" w:hAnsi="Arial" w:cs="Arial"/>
                <w:sz w:val="20"/>
                <w:szCs w:val="20"/>
              </w:rPr>
              <w:t xml:space="preserve"> (date / month / year)</w:t>
            </w:r>
            <w:r w:rsidR="00587390" w:rsidRPr="001D3B64" w:rsidDel="00306425">
              <w:rPr>
                <w:rFonts w:ascii="Arial" w:hAnsi="Arial" w:cs="Arial"/>
                <w:sz w:val="20"/>
                <w:szCs w:val="20"/>
              </w:rPr>
              <w:t xml:space="preserve"> </w:t>
            </w:r>
          </w:p>
        </w:tc>
        <w:tc>
          <w:tcPr>
            <w:tcW w:w="360" w:type="dxa"/>
          </w:tcPr>
          <w:p w:rsidR="002477B9" w:rsidRDefault="002477B9" w:rsidP="008A7190">
            <w:pPr>
              <w:adjustRightInd w:val="0"/>
              <w:snapToGrid w:val="0"/>
              <w:spacing w:line="200" w:lineRule="exact"/>
              <w:contextualSpacing/>
              <w:rPr>
                <w:rFonts w:ascii="Arial" w:hAnsi="Arial" w:cs="Arial"/>
                <w:sz w:val="20"/>
                <w:szCs w:val="20"/>
              </w:rPr>
            </w:pPr>
          </w:p>
          <w:p w:rsidR="00B5214B" w:rsidRPr="001D3B64" w:rsidRDefault="00B5214B" w:rsidP="008A7190">
            <w:pPr>
              <w:adjustRightInd w:val="0"/>
              <w:snapToGrid w:val="0"/>
              <w:spacing w:line="200" w:lineRule="exact"/>
              <w:contextualSpacing/>
              <w:rPr>
                <w:rFonts w:ascii="Arial" w:hAnsi="Arial" w:cs="Arial"/>
                <w:sz w:val="20"/>
                <w:szCs w:val="20"/>
              </w:rPr>
            </w:pPr>
            <w:r w:rsidRPr="001D3B64">
              <w:rPr>
                <w:rFonts w:ascii="Arial" w:hAnsi="Arial" w:cs="Arial"/>
                <w:sz w:val="20"/>
                <w:szCs w:val="20"/>
              </w:rPr>
              <w:t>:</w:t>
            </w:r>
          </w:p>
        </w:tc>
        <w:tc>
          <w:tcPr>
            <w:tcW w:w="1220" w:type="dxa"/>
            <w:tcBorders>
              <w:top w:val="single" w:sz="4" w:space="0" w:color="auto"/>
              <w:bottom w:val="single" w:sz="4" w:space="0" w:color="auto"/>
            </w:tcBorders>
          </w:tcPr>
          <w:p w:rsidR="00B5214B" w:rsidRPr="001D3B64" w:rsidRDefault="00B5214B" w:rsidP="008A7190">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rsidR="00B5214B" w:rsidRPr="001D3B64" w:rsidRDefault="00B5214B" w:rsidP="008A7190">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rsidR="00B5214B" w:rsidRPr="001D3B64" w:rsidRDefault="00B5214B" w:rsidP="008A7190">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rsidR="00B5214B" w:rsidRPr="001D3B64" w:rsidRDefault="00B5214B" w:rsidP="008A7190">
            <w:pPr>
              <w:adjustRightInd w:val="0"/>
              <w:snapToGrid w:val="0"/>
              <w:spacing w:line="200" w:lineRule="exact"/>
              <w:contextualSpacing/>
              <w:rPr>
                <w:rFonts w:ascii="Arial" w:hAnsi="Arial" w:cs="Arial"/>
                <w:sz w:val="20"/>
                <w:szCs w:val="20"/>
              </w:rPr>
            </w:pPr>
          </w:p>
        </w:tc>
      </w:tr>
    </w:tbl>
    <w:p w:rsidR="007D6E37" w:rsidRDefault="007D6E37"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192924" w:rsidRDefault="00192924" w:rsidP="007D6E37">
      <w:pPr>
        <w:pStyle w:val="Roman"/>
        <w:numPr>
          <w:ilvl w:val="0"/>
          <w:numId w:val="0"/>
        </w:numPr>
        <w:adjustRightInd w:val="0"/>
        <w:snapToGrid w:val="0"/>
        <w:spacing w:line="240" w:lineRule="exact"/>
        <w:ind w:left="360"/>
        <w:rPr>
          <w:rFonts w:ascii="Arial" w:hAnsi="Arial" w:cs="Arial"/>
          <w:sz w:val="24"/>
        </w:rPr>
      </w:pPr>
    </w:p>
    <w:p w:rsidR="007D6E37" w:rsidRDefault="007D6E37" w:rsidP="007D6E37">
      <w:pPr>
        <w:pStyle w:val="Roman"/>
        <w:numPr>
          <w:ilvl w:val="0"/>
          <w:numId w:val="0"/>
        </w:numPr>
        <w:adjustRightInd w:val="0"/>
        <w:snapToGrid w:val="0"/>
        <w:spacing w:line="240" w:lineRule="exact"/>
        <w:ind w:left="360"/>
        <w:rPr>
          <w:rFonts w:ascii="Arial" w:hAnsi="Arial" w:cs="Arial"/>
          <w:sz w:val="24"/>
        </w:rPr>
      </w:pPr>
    </w:p>
    <w:p w:rsidR="00E375F0" w:rsidRDefault="00E375F0" w:rsidP="007D6E37">
      <w:pPr>
        <w:pStyle w:val="Roman"/>
        <w:numPr>
          <w:ilvl w:val="0"/>
          <w:numId w:val="0"/>
        </w:numPr>
        <w:adjustRightInd w:val="0"/>
        <w:snapToGrid w:val="0"/>
        <w:spacing w:line="240" w:lineRule="exact"/>
        <w:ind w:left="360"/>
        <w:rPr>
          <w:rFonts w:ascii="Arial" w:hAnsi="Arial" w:cs="Arial"/>
          <w:sz w:val="24"/>
        </w:rPr>
      </w:pPr>
    </w:p>
    <w:p w:rsidR="00EE4D50" w:rsidRPr="007D6E37" w:rsidRDefault="005911AC" w:rsidP="007D6E37">
      <w:pPr>
        <w:pStyle w:val="Roman"/>
        <w:numPr>
          <w:ilvl w:val="0"/>
          <w:numId w:val="6"/>
        </w:numPr>
        <w:adjustRightInd w:val="0"/>
        <w:snapToGrid w:val="0"/>
        <w:spacing w:line="240" w:lineRule="exact"/>
        <w:rPr>
          <w:rFonts w:ascii="Arial" w:hAnsi="Arial" w:cs="Arial"/>
          <w:sz w:val="24"/>
        </w:rPr>
      </w:pPr>
      <w:r w:rsidRPr="007D6E37">
        <w:rPr>
          <w:rFonts w:ascii="Arial" w:hAnsi="Arial" w:cs="Arial"/>
          <w:sz w:val="24"/>
        </w:rPr>
        <w:t>Basic d</w:t>
      </w:r>
      <w:r w:rsidR="00403AB8" w:rsidRPr="007D6E37">
        <w:rPr>
          <w:rFonts w:ascii="Arial" w:hAnsi="Arial" w:cs="Arial"/>
          <w:sz w:val="24"/>
        </w:rPr>
        <w:t xml:space="preserve">ocuments </w:t>
      </w:r>
      <w:r w:rsidR="00AB1142" w:rsidRPr="007D6E37">
        <w:rPr>
          <w:rFonts w:ascii="Arial" w:hAnsi="Arial" w:cs="Arial"/>
          <w:sz w:val="24"/>
        </w:rPr>
        <w:t xml:space="preserve">required </w:t>
      </w:r>
      <w:r w:rsidR="00403AB8" w:rsidRPr="007D6E37">
        <w:rPr>
          <w:rFonts w:ascii="Arial" w:hAnsi="Arial" w:cs="Arial"/>
          <w:sz w:val="24"/>
        </w:rPr>
        <w:t>to be submitted</w:t>
      </w:r>
      <w:r w:rsidR="00FA0854" w:rsidRPr="007D6E37">
        <w:rPr>
          <w:rFonts w:ascii="Arial" w:hAnsi="Arial" w:cs="Arial"/>
          <w:sz w:val="24"/>
        </w:rPr>
        <w:t xml:space="preserve"> to the SFC</w:t>
      </w:r>
      <w:r w:rsidR="00403AB8" w:rsidRPr="007D6E37">
        <w:rPr>
          <w:rFonts w:ascii="Arial" w:hAnsi="Arial" w:cs="Arial"/>
          <w:sz w:val="24"/>
        </w:rPr>
        <w:t xml:space="preserve"> </w:t>
      </w:r>
    </w:p>
    <w:p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rsidR="009772CE" w:rsidRDefault="009772CE" w:rsidP="00D467B9">
      <w:pPr>
        <w:adjustRightInd w:val="0"/>
        <w:snapToGrid w:val="0"/>
        <w:spacing w:line="200" w:lineRule="exact"/>
        <w:jc w:val="left"/>
        <w:rPr>
          <w:rFonts w:ascii="Arial" w:hAnsi="Arial" w:cs="Arial"/>
          <w:kern w:val="2"/>
          <w:sz w:val="20"/>
          <w:szCs w:val="20"/>
          <w:lang w:val="en-US"/>
        </w:rPr>
      </w:pPr>
    </w:p>
    <w:p w:rsidR="00D77F4E" w:rsidRPr="00366E3E" w:rsidRDefault="009772CE" w:rsidP="00D467B9">
      <w:pPr>
        <w:adjustRightInd w:val="0"/>
        <w:snapToGrid w:val="0"/>
        <w:spacing w:line="200" w:lineRule="exact"/>
        <w:jc w:val="left"/>
        <w:rPr>
          <w:rFonts w:ascii="Arial" w:hAnsi="Arial" w:cs="Arial"/>
          <w:sz w:val="20"/>
          <w:szCs w:val="20"/>
        </w:rPr>
      </w:pPr>
      <w:r w:rsidRPr="003C5DCA">
        <w:rPr>
          <w:rFonts w:ascii="Arial" w:hAnsi="Arial" w:cs="Arial"/>
          <w:kern w:val="2"/>
          <w:sz w:val="20"/>
          <w:szCs w:val="20"/>
          <w:lang w:val="en-US"/>
        </w:rPr>
        <w:t xml:space="preserve">On application, please submit </w:t>
      </w:r>
      <w:r w:rsidR="00A90D2F">
        <w:rPr>
          <w:rFonts w:ascii="Arial" w:hAnsi="Arial" w:cs="Arial"/>
          <w:kern w:val="2"/>
          <w:sz w:val="20"/>
          <w:szCs w:val="20"/>
          <w:lang w:val="en-US"/>
        </w:rPr>
        <w:t>3</w:t>
      </w:r>
      <w:r w:rsidR="00A90D2F" w:rsidRPr="003C5DCA">
        <w:rPr>
          <w:rFonts w:ascii="Arial" w:hAnsi="Arial" w:cs="Arial"/>
          <w:kern w:val="2"/>
          <w:sz w:val="20"/>
          <w:szCs w:val="20"/>
          <w:lang w:val="en-US"/>
        </w:rPr>
        <w:t xml:space="preserve"> </w:t>
      </w:r>
      <w:r w:rsidRPr="003C5DCA">
        <w:rPr>
          <w:rFonts w:ascii="Arial" w:hAnsi="Arial" w:cs="Arial"/>
          <w:kern w:val="2"/>
          <w:sz w:val="20"/>
          <w:szCs w:val="20"/>
          <w:lang w:val="en-US"/>
        </w:rPr>
        <w:t>set</w:t>
      </w:r>
      <w:r w:rsidR="00A90D2F">
        <w:rPr>
          <w:rFonts w:ascii="Arial" w:hAnsi="Arial" w:cs="Arial"/>
          <w:kern w:val="2"/>
          <w:sz w:val="20"/>
          <w:szCs w:val="20"/>
          <w:lang w:val="en-US"/>
        </w:rPr>
        <w:t>s</w:t>
      </w:r>
      <w:r w:rsidRPr="003C5DCA">
        <w:rPr>
          <w:rFonts w:ascii="Arial" w:hAnsi="Arial" w:cs="Arial"/>
          <w:kern w:val="2"/>
          <w:sz w:val="20"/>
          <w:szCs w:val="20"/>
          <w:lang w:val="en-US"/>
        </w:rPr>
        <w:t xml:space="preserve"> of </w:t>
      </w:r>
      <w:r w:rsidR="00A56390">
        <w:rPr>
          <w:rFonts w:ascii="Arial" w:hAnsi="Arial" w:cs="Arial"/>
          <w:kern w:val="2"/>
          <w:sz w:val="20"/>
          <w:szCs w:val="20"/>
          <w:lang w:val="en-US"/>
        </w:rPr>
        <w:t>the following</w:t>
      </w:r>
      <w:r w:rsidR="00A56390" w:rsidRPr="003C5DCA">
        <w:rPr>
          <w:rFonts w:ascii="Arial" w:hAnsi="Arial" w:cs="Arial"/>
          <w:kern w:val="2"/>
          <w:sz w:val="20"/>
          <w:szCs w:val="20"/>
          <w:lang w:val="en-US"/>
        </w:rPr>
        <w:t xml:space="preserve"> </w:t>
      </w:r>
      <w:r w:rsidRPr="003C5DCA">
        <w:rPr>
          <w:rFonts w:ascii="Arial" w:hAnsi="Arial" w:cs="Arial"/>
          <w:kern w:val="2"/>
          <w:sz w:val="20"/>
          <w:szCs w:val="20"/>
          <w:lang w:val="en-US"/>
        </w:rPr>
        <w:t>documents</w:t>
      </w:r>
      <w:r w:rsidR="000B2632">
        <w:rPr>
          <w:rFonts w:ascii="Arial" w:hAnsi="Arial" w:cs="Arial"/>
          <w:kern w:val="2"/>
          <w:sz w:val="20"/>
          <w:szCs w:val="20"/>
          <w:lang w:val="en-US"/>
        </w:rPr>
        <w:t xml:space="preserve"> except for</w:t>
      </w:r>
      <w:r w:rsidR="00037828">
        <w:rPr>
          <w:rFonts w:ascii="Arial" w:hAnsi="Arial" w:cs="Arial"/>
          <w:kern w:val="2"/>
          <w:sz w:val="20"/>
          <w:szCs w:val="20"/>
          <w:lang w:val="en-US"/>
        </w:rPr>
        <w:t xml:space="preserve"> the</w:t>
      </w:r>
      <w:r w:rsidR="000B2632">
        <w:rPr>
          <w:rFonts w:ascii="Arial" w:hAnsi="Arial" w:cs="Arial"/>
          <w:kern w:val="2"/>
          <w:sz w:val="20"/>
          <w:szCs w:val="20"/>
          <w:lang w:val="en-US"/>
        </w:rPr>
        <w:t xml:space="preserve"> financial </w:t>
      </w:r>
      <w:r w:rsidR="00E5347C">
        <w:rPr>
          <w:rFonts w:ascii="Arial" w:hAnsi="Arial" w:cs="Arial"/>
          <w:kern w:val="2"/>
          <w:sz w:val="20"/>
          <w:szCs w:val="20"/>
          <w:lang w:val="en-US"/>
        </w:rPr>
        <w:t>reports</w:t>
      </w:r>
      <w:r w:rsidR="000B2632">
        <w:rPr>
          <w:rFonts w:ascii="Arial" w:hAnsi="Arial" w:cs="Arial"/>
          <w:kern w:val="2"/>
          <w:sz w:val="20"/>
          <w:szCs w:val="20"/>
          <w:lang w:val="en-US"/>
        </w:rPr>
        <w:t xml:space="preserve">, where </w:t>
      </w:r>
      <w:r w:rsidR="00A56390">
        <w:rPr>
          <w:rFonts w:ascii="Arial" w:hAnsi="Arial" w:cs="Arial"/>
          <w:kern w:val="2"/>
          <w:sz w:val="20"/>
          <w:szCs w:val="20"/>
          <w:lang w:val="en-US"/>
        </w:rPr>
        <w:t xml:space="preserve">only </w:t>
      </w:r>
      <w:r w:rsidR="000B2632">
        <w:rPr>
          <w:rFonts w:ascii="Arial" w:hAnsi="Arial" w:cs="Arial"/>
          <w:kern w:val="2"/>
          <w:sz w:val="20"/>
          <w:szCs w:val="20"/>
          <w:lang w:val="en-US"/>
        </w:rPr>
        <w:t xml:space="preserve">a soft copy </w:t>
      </w:r>
      <w:r w:rsidR="00A56390">
        <w:rPr>
          <w:rFonts w:ascii="Arial" w:hAnsi="Arial" w:cs="Arial"/>
          <w:kern w:val="2"/>
          <w:sz w:val="20"/>
          <w:szCs w:val="20"/>
          <w:lang w:val="en-US"/>
        </w:rPr>
        <w:t>of which is required to be submitted</w:t>
      </w:r>
      <w:r w:rsidRPr="003C5DCA">
        <w:rPr>
          <w:rFonts w:ascii="Arial" w:hAnsi="Arial" w:cs="Arial"/>
          <w:kern w:val="2"/>
          <w:sz w:val="20"/>
          <w:szCs w:val="20"/>
          <w:lang w:val="en-US"/>
        </w:rPr>
        <w:t>. Please also provide soft copies of these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rsidTr="005161CF">
        <w:trPr>
          <w:gridAfter w:val="2"/>
          <w:wAfter w:w="1980" w:type="dxa"/>
        </w:trPr>
        <w:tc>
          <w:tcPr>
            <w:tcW w:w="7560" w:type="dxa"/>
            <w:tcBorders>
              <w:top w:val="nil"/>
              <w:left w:val="nil"/>
              <w:bottom w:val="nil"/>
              <w:right w:val="nil"/>
            </w:tcBorders>
            <w:shd w:val="clear" w:color="auto" w:fill="auto"/>
          </w:tcPr>
          <w:p w:rsidR="00475D6C" w:rsidRDefault="00475D6C" w:rsidP="00D467B9">
            <w:pPr>
              <w:adjustRightInd w:val="0"/>
              <w:snapToGrid w:val="0"/>
              <w:spacing w:line="200" w:lineRule="exact"/>
              <w:ind w:left="-18"/>
              <w:jc w:val="left"/>
              <w:rPr>
                <w:rFonts w:ascii="Arial" w:hAnsi="Arial" w:cs="Arial"/>
                <w:kern w:val="2"/>
                <w:sz w:val="20"/>
                <w:szCs w:val="20"/>
                <w:lang w:val="en-US"/>
              </w:rPr>
            </w:pPr>
          </w:p>
          <w:p w:rsidR="00475D6C" w:rsidRPr="00475D6C" w:rsidRDefault="00475D6C" w:rsidP="00D467B9">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rsidTr="005161CF">
        <w:tc>
          <w:tcPr>
            <w:tcW w:w="9540" w:type="dxa"/>
            <w:gridSpan w:val="3"/>
            <w:tcBorders>
              <w:top w:val="nil"/>
              <w:left w:val="nil"/>
              <w:bottom w:val="nil"/>
              <w:right w:val="nil"/>
            </w:tcBorders>
            <w:shd w:val="clear" w:color="auto" w:fill="auto"/>
          </w:tcPr>
          <w:p w:rsidR="00AA124B" w:rsidRDefault="00AA124B" w:rsidP="00AA124B">
            <w:pPr>
              <w:adjustRightInd w:val="0"/>
              <w:snapToGrid w:val="0"/>
              <w:spacing w:line="240" w:lineRule="exact"/>
              <w:ind w:left="427"/>
              <w:jc w:val="left"/>
              <w:rPr>
                <w:rFonts w:ascii="Arial" w:hAnsi="Arial" w:cs="Arial"/>
                <w:kern w:val="2"/>
                <w:sz w:val="20"/>
                <w:szCs w:val="20"/>
                <w:lang w:val="en-US"/>
              </w:rPr>
            </w:pPr>
          </w:p>
          <w:p w:rsidR="00475D6C" w:rsidRPr="003C5DCA"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3C5DCA">
              <w:rPr>
                <w:rFonts w:ascii="Arial" w:hAnsi="Arial" w:cs="Arial"/>
                <w:kern w:val="2"/>
                <w:sz w:val="20"/>
                <w:szCs w:val="20"/>
                <w:lang w:val="en-US"/>
              </w:rPr>
              <w:t xml:space="preserve">Duly </w:t>
            </w:r>
            <w:r w:rsidR="00991529">
              <w:rPr>
                <w:rFonts w:ascii="Arial" w:hAnsi="Arial" w:cs="Arial"/>
                <w:kern w:val="2"/>
                <w:sz w:val="20"/>
                <w:szCs w:val="20"/>
                <w:lang w:val="en-US"/>
              </w:rPr>
              <w:t xml:space="preserve">completed </w:t>
            </w:r>
            <w:r w:rsidR="00FA0854">
              <w:rPr>
                <w:rFonts w:ascii="Arial" w:hAnsi="Arial" w:cs="Arial"/>
                <w:kern w:val="2"/>
                <w:sz w:val="20"/>
                <w:szCs w:val="20"/>
                <w:lang w:val="en-US"/>
              </w:rPr>
              <w:t xml:space="preserve">and properly </w:t>
            </w:r>
            <w:r w:rsidR="00991529">
              <w:rPr>
                <w:rFonts w:ascii="Arial" w:hAnsi="Arial" w:cs="Arial"/>
                <w:kern w:val="2"/>
                <w:sz w:val="20"/>
                <w:szCs w:val="20"/>
                <w:lang w:val="en-US"/>
              </w:rPr>
              <w:t>executed</w:t>
            </w:r>
            <w:r w:rsidR="002407A6">
              <w:rPr>
                <w:rFonts w:ascii="Arial" w:hAnsi="Arial" w:cs="Arial"/>
                <w:kern w:val="2"/>
                <w:sz w:val="20"/>
                <w:szCs w:val="20"/>
                <w:lang w:val="en-US"/>
              </w:rPr>
              <w:t xml:space="preserve"> </w:t>
            </w:r>
            <w:r w:rsidRPr="003C5DCA">
              <w:rPr>
                <w:rFonts w:ascii="Arial" w:hAnsi="Arial" w:cs="Arial"/>
                <w:kern w:val="2"/>
                <w:sz w:val="20"/>
                <w:szCs w:val="20"/>
                <w:lang w:val="en-US"/>
              </w:rPr>
              <w:t>application form</w:t>
            </w:r>
            <w:r w:rsidR="00C71E88">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rPr>
          <w:trHeight w:val="170"/>
        </w:trPr>
        <w:tc>
          <w:tcPr>
            <w:tcW w:w="9540" w:type="dxa"/>
            <w:gridSpan w:val="3"/>
            <w:tcBorders>
              <w:top w:val="nil"/>
              <w:left w:val="nil"/>
              <w:bottom w:val="nil"/>
              <w:right w:val="nil"/>
            </w:tcBorders>
            <w:shd w:val="clear" w:color="auto" w:fill="auto"/>
          </w:tcPr>
          <w:p w:rsidR="00475D6C" w:rsidRPr="003C5DCA"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3C5DCA">
              <w:rPr>
                <w:rFonts w:ascii="Arial" w:hAnsi="Arial" w:cs="Arial"/>
                <w:kern w:val="2"/>
                <w:sz w:val="20"/>
                <w:szCs w:val="20"/>
                <w:lang w:val="en-US"/>
              </w:rPr>
              <w:t>Application fee</w:t>
            </w:r>
            <w:r w:rsidR="004475EE">
              <w:rPr>
                <w:rStyle w:val="FootnoteReference"/>
                <w:rFonts w:ascii="Arial" w:hAnsi="Arial" w:cs="Arial"/>
                <w:kern w:val="2"/>
                <w:sz w:val="20"/>
                <w:szCs w:val="20"/>
                <w:lang w:val="en-US"/>
              </w:rPr>
              <w:footnoteReference w:id="8"/>
            </w:r>
            <w:r>
              <w:rPr>
                <w:rFonts w:ascii="Arial" w:hAnsi="Arial" w:cs="Arial"/>
                <w:kern w:val="2"/>
                <w:sz w:val="20"/>
                <w:szCs w:val="20"/>
                <w:lang w:val="en-US"/>
              </w:rPr>
              <w:t xml:space="preserve"> </w:t>
            </w:r>
            <w:r w:rsidRPr="00B75B04">
              <w:rPr>
                <w:rFonts w:ascii="Arial" w:hAnsi="Arial" w:cs="Arial"/>
                <w:i/>
                <w:kern w:val="2"/>
                <w:sz w:val="20"/>
                <w:szCs w:val="20"/>
                <w:lang w:val="en-US"/>
              </w:rPr>
              <w:t xml:space="preserve">(in the form of </w:t>
            </w:r>
            <w:proofErr w:type="spellStart"/>
            <w:r w:rsidRPr="00B75B04">
              <w:rPr>
                <w:rFonts w:ascii="Arial" w:hAnsi="Arial" w:cs="Arial"/>
                <w:i/>
                <w:kern w:val="2"/>
                <w:sz w:val="20"/>
                <w:szCs w:val="20"/>
                <w:lang w:val="en-US"/>
              </w:rPr>
              <w:t>cheque</w:t>
            </w:r>
            <w:proofErr w:type="spellEnd"/>
            <w:r w:rsidRPr="00B75B04">
              <w:rPr>
                <w:rFonts w:ascii="Arial" w:hAnsi="Arial" w:cs="Arial"/>
                <w:i/>
                <w:kern w:val="2"/>
                <w:sz w:val="20"/>
                <w:szCs w:val="20"/>
                <w:lang w:val="en-US"/>
              </w:rPr>
              <w:t xml:space="preserve"> </w:t>
            </w:r>
            <w:r w:rsidR="00DD2FAC">
              <w:rPr>
                <w:rFonts w:ascii="Arial" w:hAnsi="Arial" w:cs="Arial"/>
                <w:i/>
                <w:kern w:val="2"/>
                <w:sz w:val="20"/>
                <w:szCs w:val="20"/>
                <w:lang w:val="en-US"/>
              </w:rPr>
              <w:t xml:space="preserve">payable to the “Securities and Futures Commission” </w:t>
            </w:r>
            <w:r w:rsidR="008F5329">
              <w:rPr>
                <w:rFonts w:ascii="Arial" w:hAnsi="Arial" w:cs="Arial"/>
                <w:i/>
                <w:kern w:val="2"/>
                <w:sz w:val="20"/>
                <w:szCs w:val="20"/>
                <w:lang w:val="en-US"/>
              </w:rPr>
              <w:t xml:space="preserve">for </w:t>
            </w:r>
            <w:r w:rsidR="00DD2FAC">
              <w:rPr>
                <w:rFonts w:ascii="Arial" w:hAnsi="Arial" w:cs="Arial"/>
                <w:i/>
                <w:kern w:val="2"/>
                <w:sz w:val="20"/>
                <w:szCs w:val="20"/>
                <w:lang w:val="en-US"/>
              </w:rPr>
              <w:t>the correct amount of total application fee</w:t>
            </w:r>
            <w:r w:rsidRPr="00B75B04">
              <w:rPr>
                <w:rFonts w:ascii="Arial" w:hAnsi="Arial" w:cs="Arial"/>
                <w:i/>
                <w:kern w:val="2"/>
                <w:sz w:val="20"/>
                <w:szCs w:val="20"/>
                <w:lang w:val="en-US"/>
              </w:rPr>
              <w:t>)</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445F2B"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 xml:space="preserve">Duly </w:t>
            </w:r>
            <w:r w:rsidR="00FA0854" w:rsidRPr="00445F2B">
              <w:rPr>
                <w:rFonts w:ascii="Arial" w:hAnsi="Arial" w:cs="Arial"/>
                <w:kern w:val="2"/>
                <w:sz w:val="20"/>
                <w:szCs w:val="20"/>
                <w:lang w:val="en-US"/>
              </w:rPr>
              <w:t xml:space="preserve">and properly </w:t>
            </w:r>
            <w:r w:rsidRPr="00445F2B">
              <w:rPr>
                <w:rFonts w:ascii="Arial" w:hAnsi="Arial" w:cs="Arial"/>
                <w:kern w:val="2"/>
                <w:sz w:val="20"/>
                <w:szCs w:val="20"/>
                <w:lang w:val="en-US"/>
              </w:rPr>
              <w:t xml:space="preserve">completed </w:t>
            </w:r>
            <w:r w:rsidR="00DD2FAC" w:rsidRPr="00445F2B">
              <w:rPr>
                <w:rFonts w:ascii="Arial" w:hAnsi="Arial" w:cs="Arial"/>
                <w:kern w:val="2"/>
                <w:sz w:val="20"/>
                <w:szCs w:val="20"/>
                <w:lang w:val="en-US"/>
              </w:rPr>
              <w:t>Information Checklist</w:t>
            </w:r>
            <w:r w:rsidR="00FA0854" w:rsidRPr="00445F2B">
              <w:rPr>
                <w:rFonts w:ascii="Arial" w:hAnsi="Arial" w:cs="Arial"/>
                <w:kern w:val="2"/>
                <w:sz w:val="20"/>
                <w:szCs w:val="20"/>
                <w:lang w:val="en-US"/>
              </w:rPr>
              <w:t xml:space="preserve">, including the duly </w:t>
            </w:r>
            <w:r w:rsidR="0001775F" w:rsidRPr="00445F2B">
              <w:rPr>
                <w:rFonts w:ascii="Arial" w:hAnsi="Arial" w:cs="Arial"/>
                <w:kern w:val="2"/>
                <w:sz w:val="20"/>
                <w:szCs w:val="20"/>
                <w:lang w:val="en-US"/>
              </w:rPr>
              <w:t xml:space="preserve">completed </w:t>
            </w:r>
            <w:r w:rsidR="00DD2FAC" w:rsidRPr="00445F2B">
              <w:rPr>
                <w:rFonts w:ascii="Arial" w:hAnsi="Arial" w:cs="Arial"/>
                <w:kern w:val="2"/>
                <w:sz w:val="20"/>
                <w:szCs w:val="20"/>
                <w:lang w:val="en-US"/>
              </w:rPr>
              <w:t xml:space="preserve">and properly </w:t>
            </w:r>
            <w:r w:rsidR="00FA0854" w:rsidRPr="00445F2B">
              <w:rPr>
                <w:rFonts w:ascii="Arial" w:hAnsi="Arial" w:cs="Arial"/>
                <w:kern w:val="2"/>
                <w:sz w:val="20"/>
                <w:szCs w:val="20"/>
                <w:lang w:val="en-US"/>
              </w:rPr>
              <w:t xml:space="preserve">executed confirmation from the applicant under Section C of the </w:t>
            </w:r>
            <w:r w:rsidR="00DD2FAC" w:rsidRPr="00445F2B">
              <w:rPr>
                <w:rFonts w:ascii="Arial" w:hAnsi="Arial" w:cs="Arial"/>
                <w:kern w:val="2"/>
                <w:sz w:val="20"/>
                <w:szCs w:val="20"/>
                <w:lang w:val="en-US"/>
              </w:rPr>
              <w:t>I</w:t>
            </w:r>
            <w:r w:rsidR="00FA0854" w:rsidRPr="00445F2B">
              <w:rPr>
                <w:rFonts w:ascii="Arial" w:hAnsi="Arial" w:cs="Arial"/>
                <w:kern w:val="2"/>
                <w:sz w:val="20"/>
                <w:szCs w:val="20"/>
                <w:lang w:val="en-US"/>
              </w:rPr>
              <w:t xml:space="preserve">nformation </w:t>
            </w:r>
            <w:r w:rsidR="00DD2FAC" w:rsidRPr="00445F2B">
              <w:rPr>
                <w:rFonts w:ascii="Arial" w:hAnsi="Arial" w:cs="Arial"/>
                <w:kern w:val="2"/>
                <w:sz w:val="20"/>
                <w:szCs w:val="20"/>
                <w:lang w:val="en-US"/>
              </w:rPr>
              <w:t>C</w:t>
            </w:r>
            <w:r w:rsidR="00FA0854" w:rsidRPr="00445F2B">
              <w:rPr>
                <w:rFonts w:ascii="Arial" w:hAnsi="Arial" w:cs="Arial"/>
                <w:kern w:val="2"/>
                <w:sz w:val="20"/>
                <w:szCs w:val="20"/>
                <w:lang w:val="en-US"/>
              </w:rPr>
              <w:t>hecklist</w:t>
            </w:r>
          </w:p>
          <w:p w:rsidR="00E27278" w:rsidRPr="00445F2B" w:rsidRDefault="00E27278">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 xml:space="preserve">English version of the </w:t>
            </w:r>
            <w:r w:rsidRPr="00445F2B">
              <w:rPr>
                <w:rFonts w:ascii="Arial" w:hAnsi="Arial" w:cs="Arial"/>
                <w:sz w:val="20"/>
                <w:szCs w:val="20"/>
              </w:rPr>
              <w:t>latest offering document(s)</w:t>
            </w:r>
            <w:r w:rsidR="00185921">
              <w:rPr>
                <w:rFonts w:ascii="Arial" w:hAnsi="Arial" w:cs="Arial"/>
                <w:sz w:val="20"/>
                <w:szCs w:val="20"/>
              </w:rPr>
              <w:t xml:space="preserve"> of the Mainland fund(s)</w:t>
            </w:r>
            <w:r w:rsidR="008E120A">
              <w:rPr>
                <w:rStyle w:val="FootnoteReference"/>
                <w:rFonts w:ascii="Arial" w:hAnsi="Arial" w:cs="Arial"/>
                <w:sz w:val="20"/>
                <w:szCs w:val="20"/>
              </w:rPr>
              <w:footnoteReference w:id="9"/>
            </w:r>
            <w:r w:rsidRPr="00445F2B">
              <w:rPr>
                <w:rFonts w:ascii="Arial" w:hAnsi="Arial" w:cs="Arial"/>
                <w:sz w:val="20"/>
                <w:szCs w:val="20"/>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445F2B" w:rsidRDefault="0063185E" w:rsidP="004F091C">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 xml:space="preserve">Advanced draft of the </w:t>
            </w:r>
            <w:r w:rsidR="0086432B" w:rsidRPr="00445F2B">
              <w:rPr>
                <w:rFonts w:ascii="Arial" w:hAnsi="Arial" w:cs="Arial"/>
                <w:kern w:val="2"/>
                <w:sz w:val="20"/>
                <w:szCs w:val="20"/>
                <w:lang w:val="en-US"/>
              </w:rPr>
              <w:t xml:space="preserve">English </w:t>
            </w:r>
            <w:r w:rsidR="00DD2FAC" w:rsidRPr="00445F2B">
              <w:rPr>
                <w:rFonts w:ascii="Arial" w:hAnsi="Arial" w:cs="Arial"/>
                <w:kern w:val="2"/>
                <w:sz w:val="20"/>
                <w:szCs w:val="20"/>
                <w:lang w:val="en-US"/>
              </w:rPr>
              <w:t xml:space="preserve">Hong Kong </w:t>
            </w:r>
            <w:r w:rsidR="001C299E">
              <w:rPr>
                <w:rFonts w:ascii="Arial" w:hAnsi="Arial" w:cs="Arial"/>
                <w:kern w:val="2"/>
                <w:sz w:val="20"/>
                <w:szCs w:val="20"/>
                <w:lang w:val="en-US"/>
              </w:rPr>
              <w:t>C</w:t>
            </w:r>
            <w:r w:rsidR="001C299E" w:rsidRPr="00445F2B">
              <w:rPr>
                <w:rFonts w:ascii="Arial" w:hAnsi="Arial" w:cs="Arial"/>
                <w:kern w:val="2"/>
                <w:sz w:val="20"/>
                <w:szCs w:val="20"/>
                <w:lang w:val="en-US"/>
              </w:rPr>
              <w:t xml:space="preserve">overing </w:t>
            </w:r>
            <w:r w:rsidR="001C299E">
              <w:rPr>
                <w:rFonts w:ascii="Arial" w:hAnsi="Arial" w:cs="Arial"/>
                <w:kern w:val="2"/>
                <w:sz w:val="20"/>
                <w:szCs w:val="20"/>
                <w:lang w:val="en-US"/>
              </w:rPr>
              <w:t>D</w:t>
            </w:r>
            <w:r w:rsidR="001C299E" w:rsidRPr="00445F2B">
              <w:rPr>
                <w:rFonts w:ascii="Arial" w:hAnsi="Arial" w:cs="Arial"/>
                <w:kern w:val="2"/>
                <w:sz w:val="20"/>
                <w:szCs w:val="20"/>
                <w:lang w:val="en-US"/>
              </w:rPr>
              <w:t>ocument</w:t>
            </w:r>
            <w:r w:rsidR="0000105C" w:rsidRPr="00445F2B">
              <w:rPr>
                <w:rFonts w:ascii="Arial" w:hAnsi="Arial" w:cs="Arial"/>
                <w:kern w:val="2"/>
                <w:sz w:val="20"/>
                <w:szCs w:val="20"/>
                <w:lang w:val="en-US"/>
              </w:rPr>
              <w:t>(</w:t>
            </w:r>
            <w:r w:rsidR="00FA0854" w:rsidRPr="00445F2B">
              <w:rPr>
                <w:rFonts w:ascii="Arial" w:hAnsi="Arial" w:cs="Arial"/>
                <w:kern w:val="2"/>
                <w:sz w:val="20"/>
                <w:szCs w:val="20"/>
                <w:lang w:val="en-US"/>
              </w:rPr>
              <w:t>s</w:t>
            </w:r>
            <w:r w:rsidR="0000105C" w:rsidRPr="00445F2B">
              <w:rPr>
                <w:rFonts w:ascii="Arial" w:hAnsi="Arial" w:cs="Arial"/>
                <w:kern w:val="2"/>
                <w:sz w:val="20"/>
                <w:szCs w:val="20"/>
                <w:lang w:val="en-US"/>
              </w:rPr>
              <w:t>)</w:t>
            </w:r>
            <w:r w:rsidR="00475D6C" w:rsidRPr="00445F2B">
              <w:rPr>
                <w:rFonts w:ascii="Arial" w:hAnsi="Arial" w:cs="Arial"/>
                <w:kern w:val="2"/>
                <w:sz w:val="20"/>
                <w:szCs w:val="20"/>
                <w:lang w:val="en-US"/>
              </w:rPr>
              <w:t xml:space="preserve"> </w:t>
            </w:r>
            <w:r w:rsidR="00185921">
              <w:rPr>
                <w:rFonts w:ascii="Arial" w:hAnsi="Arial" w:cs="Arial"/>
                <w:sz w:val="20"/>
                <w:szCs w:val="20"/>
              </w:rPr>
              <w:t>of the Mainland fund(s)</w:t>
            </w:r>
            <w:r w:rsidR="0020291E" w:rsidRPr="00445F2B">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445F2B" w:rsidRDefault="0063185E" w:rsidP="00601A5F">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 xml:space="preserve">Advanced draft of the </w:t>
            </w:r>
            <w:r w:rsidR="0086432B" w:rsidRPr="00445F2B">
              <w:rPr>
                <w:rFonts w:ascii="Arial" w:hAnsi="Arial" w:cs="Arial"/>
                <w:kern w:val="2"/>
                <w:sz w:val="20"/>
                <w:szCs w:val="20"/>
                <w:lang w:val="en-US"/>
              </w:rPr>
              <w:t xml:space="preserve">English </w:t>
            </w:r>
            <w:r w:rsidR="00DD2FAC" w:rsidRPr="00445F2B">
              <w:rPr>
                <w:rFonts w:ascii="Arial" w:hAnsi="Arial" w:cs="Arial"/>
                <w:kern w:val="2"/>
                <w:sz w:val="20"/>
                <w:szCs w:val="20"/>
                <w:lang w:val="en-US"/>
              </w:rPr>
              <w:t xml:space="preserve">KFS </w:t>
            </w:r>
            <w:r w:rsidR="00FA0854" w:rsidRPr="00445F2B">
              <w:rPr>
                <w:rFonts w:ascii="Arial" w:hAnsi="Arial" w:cs="Arial"/>
                <w:kern w:val="2"/>
                <w:sz w:val="20"/>
                <w:szCs w:val="20"/>
                <w:lang w:val="en-US"/>
              </w:rPr>
              <w:t xml:space="preserve">of the </w:t>
            </w:r>
            <w:r w:rsidR="00EA0E38" w:rsidRPr="00445F2B">
              <w:rPr>
                <w:rFonts w:ascii="Arial" w:hAnsi="Arial" w:cs="Arial"/>
                <w:kern w:val="2"/>
                <w:sz w:val="20"/>
                <w:szCs w:val="20"/>
                <w:lang w:val="en-US"/>
              </w:rPr>
              <w:t xml:space="preserve">Mainland </w:t>
            </w:r>
            <w:r w:rsidR="00DB70A8" w:rsidRPr="00445F2B">
              <w:rPr>
                <w:rFonts w:ascii="Arial" w:hAnsi="Arial" w:cs="Arial"/>
                <w:kern w:val="2"/>
                <w:sz w:val="20"/>
                <w:szCs w:val="20"/>
                <w:lang w:val="en-US"/>
              </w:rPr>
              <w:t>fund</w:t>
            </w:r>
            <w:r w:rsidR="00EA0E38" w:rsidRPr="00445F2B">
              <w:rPr>
                <w:rFonts w:ascii="Arial" w:hAnsi="Arial" w:cs="Arial"/>
                <w:kern w:val="2"/>
                <w:sz w:val="20"/>
                <w:szCs w:val="20"/>
                <w:lang w:val="en-US"/>
              </w:rPr>
              <w:t>(s)</w:t>
            </w:r>
            <w:r w:rsidR="00FA0854" w:rsidRPr="00445F2B">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D94DAA" w:rsidRPr="00E41CC8" w:rsidRDefault="00475D6C" w:rsidP="00372233">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Constitutive documents</w:t>
            </w:r>
            <w:r w:rsidR="008E120A">
              <w:rPr>
                <w:rStyle w:val="FootnoteReference"/>
                <w:rFonts w:ascii="Arial" w:hAnsi="Arial" w:cs="Arial"/>
                <w:kern w:val="2"/>
                <w:sz w:val="20"/>
                <w:szCs w:val="20"/>
                <w:lang w:val="en-US"/>
              </w:rPr>
              <w:footnoteReference w:id="10"/>
            </w:r>
            <w:r w:rsidR="00E27278" w:rsidRPr="00445F2B">
              <w:rPr>
                <w:rFonts w:ascii="Arial" w:hAnsi="Arial" w:cs="Arial"/>
                <w:kern w:val="2"/>
                <w:sz w:val="20"/>
                <w:szCs w:val="20"/>
                <w:lang w:val="en-US"/>
              </w:rPr>
              <w:t xml:space="preserve"> </w:t>
            </w:r>
            <w:r w:rsidR="0020291E">
              <w:rPr>
                <w:rFonts w:ascii="Arial" w:hAnsi="Arial" w:cs="Arial"/>
                <w:kern w:val="2"/>
                <w:sz w:val="20"/>
                <w:szCs w:val="20"/>
                <w:lang w:val="en-US"/>
              </w:rPr>
              <w:t>of the Mainland fund(s)</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E10543">
        <w:trPr>
          <w:trHeight w:val="513"/>
        </w:trPr>
        <w:tc>
          <w:tcPr>
            <w:tcW w:w="9540" w:type="dxa"/>
            <w:gridSpan w:val="3"/>
            <w:tcBorders>
              <w:top w:val="nil"/>
              <w:left w:val="nil"/>
              <w:bottom w:val="nil"/>
              <w:right w:val="nil"/>
            </w:tcBorders>
            <w:shd w:val="clear" w:color="auto" w:fill="auto"/>
          </w:tcPr>
          <w:p w:rsidR="008F5329" w:rsidRPr="00445F2B"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Latest audited</w:t>
            </w:r>
            <w:r w:rsidR="00E5347C">
              <w:rPr>
                <w:rFonts w:ascii="Arial" w:hAnsi="Arial" w:cs="Arial"/>
                <w:kern w:val="2"/>
                <w:sz w:val="20"/>
                <w:szCs w:val="20"/>
                <w:lang w:val="en-US"/>
              </w:rPr>
              <w:t xml:space="preserve"> financial</w:t>
            </w:r>
            <w:r w:rsidRPr="00445F2B">
              <w:rPr>
                <w:rFonts w:ascii="Arial" w:hAnsi="Arial" w:cs="Arial"/>
                <w:kern w:val="2"/>
                <w:sz w:val="20"/>
                <w:szCs w:val="20"/>
                <w:lang w:val="en-US"/>
              </w:rPr>
              <w:t xml:space="preserve"> report </w:t>
            </w:r>
            <w:r w:rsidR="000B2632" w:rsidRPr="00445F2B">
              <w:rPr>
                <w:rFonts w:ascii="Arial" w:hAnsi="Arial" w:cs="Arial"/>
                <w:kern w:val="2"/>
                <w:sz w:val="20"/>
                <w:szCs w:val="20"/>
                <w:lang w:val="en-US"/>
              </w:rPr>
              <w:t>(if any) and if more recent, the latest unaudited</w:t>
            </w:r>
            <w:r w:rsidR="00E5347C">
              <w:rPr>
                <w:rFonts w:ascii="Arial" w:hAnsi="Arial" w:cs="Arial"/>
                <w:kern w:val="2"/>
                <w:sz w:val="20"/>
                <w:szCs w:val="20"/>
                <w:lang w:val="en-US"/>
              </w:rPr>
              <w:t xml:space="preserve"> financial</w:t>
            </w:r>
            <w:r w:rsidR="000B2632" w:rsidRPr="00445F2B">
              <w:rPr>
                <w:rFonts w:ascii="Arial" w:hAnsi="Arial" w:cs="Arial"/>
                <w:kern w:val="2"/>
                <w:sz w:val="20"/>
                <w:szCs w:val="20"/>
                <w:lang w:val="en-US"/>
              </w:rPr>
              <w:t xml:space="preserve"> report of the </w:t>
            </w:r>
            <w:r w:rsidR="00EA0E38" w:rsidRPr="00445F2B">
              <w:rPr>
                <w:rFonts w:ascii="Arial" w:hAnsi="Arial" w:cs="Arial"/>
                <w:kern w:val="2"/>
                <w:sz w:val="20"/>
                <w:szCs w:val="20"/>
                <w:lang w:val="en-US"/>
              </w:rPr>
              <w:t xml:space="preserve">Mainland </w:t>
            </w:r>
            <w:r w:rsidR="00DB70A8" w:rsidRPr="00445F2B">
              <w:rPr>
                <w:rFonts w:ascii="Arial" w:hAnsi="Arial" w:cs="Arial"/>
                <w:kern w:val="2"/>
                <w:sz w:val="20"/>
                <w:szCs w:val="20"/>
                <w:lang w:val="en-US"/>
              </w:rPr>
              <w:t>fund</w:t>
            </w:r>
            <w:r w:rsidR="00EA0E38" w:rsidRPr="00445F2B">
              <w:rPr>
                <w:rFonts w:ascii="Arial" w:hAnsi="Arial" w:cs="Arial"/>
                <w:kern w:val="2"/>
                <w:sz w:val="20"/>
                <w:szCs w:val="20"/>
                <w:lang w:val="en-US"/>
              </w:rPr>
              <w:t>(s)</w:t>
            </w:r>
            <w:r w:rsidR="008E120A">
              <w:rPr>
                <w:rStyle w:val="FootnoteReference"/>
                <w:rFonts w:ascii="Arial" w:hAnsi="Arial" w:cs="Arial"/>
                <w:kern w:val="2"/>
                <w:sz w:val="20"/>
                <w:szCs w:val="20"/>
                <w:lang w:val="en-US"/>
              </w:rPr>
              <w:footnoteReference w:id="11"/>
            </w:r>
          </w:p>
          <w:p w:rsidR="007C204A" w:rsidRPr="00445F2B"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 xml:space="preserve">Duly </w:t>
            </w:r>
            <w:r w:rsidR="0001775F" w:rsidRPr="00445F2B">
              <w:rPr>
                <w:rFonts w:ascii="Arial" w:hAnsi="Arial" w:cs="Arial"/>
                <w:kern w:val="2"/>
                <w:sz w:val="20"/>
                <w:szCs w:val="20"/>
                <w:lang w:val="en-US"/>
              </w:rPr>
              <w:t xml:space="preserve">completed </w:t>
            </w:r>
            <w:r w:rsidRPr="00445F2B">
              <w:rPr>
                <w:rFonts w:ascii="Arial" w:hAnsi="Arial" w:cs="Arial"/>
                <w:kern w:val="2"/>
                <w:sz w:val="20"/>
                <w:szCs w:val="20"/>
                <w:lang w:val="en-US"/>
              </w:rPr>
              <w:t xml:space="preserve">and properly executed </w:t>
            </w:r>
            <w:r w:rsidR="0005760E" w:rsidRPr="00445F2B">
              <w:rPr>
                <w:rFonts w:ascii="Arial" w:hAnsi="Arial" w:cs="Arial"/>
                <w:kern w:val="2"/>
                <w:sz w:val="20"/>
                <w:szCs w:val="20"/>
                <w:lang w:val="en-US"/>
              </w:rPr>
              <w:t>letter</w:t>
            </w:r>
            <w:r w:rsidR="00E72A62">
              <w:rPr>
                <w:rFonts w:ascii="Arial" w:hAnsi="Arial" w:cs="Arial"/>
                <w:kern w:val="2"/>
                <w:sz w:val="20"/>
                <w:szCs w:val="20"/>
                <w:lang w:val="en-US"/>
              </w:rPr>
              <w:t>s</w:t>
            </w:r>
            <w:r w:rsidR="0005760E" w:rsidRPr="00445F2B">
              <w:rPr>
                <w:rFonts w:ascii="Arial" w:hAnsi="Arial" w:cs="Arial"/>
                <w:kern w:val="2"/>
                <w:sz w:val="20"/>
                <w:szCs w:val="20"/>
                <w:lang w:val="en-US"/>
              </w:rPr>
              <w:t xml:space="preserve"> from</w:t>
            </w:r>
            <w:r w:rsidR="00912FF4">
              <w:rPr>
                <w:rFonts w:ascii="Arial" w:hAnsi="Arial" w:cs="Arial"/>
                <w:kern w:val="2"/>
                <w:sz w:val="20"/>
                <w:szCs w:val="20"/>
                <w:lang w:val="en-US"/>
              </w:rPr>
              <w:t xml:space="preserve"> the</w:t>
            </w:r>
            <w:r w:rsidR="0005760E" w:rsidRPr="00445F2B">
              <w:rPr>
                <w:rFonts w:ascii="Arial" w:hAnsi="Arial" w:cs="Arial"/>
                <w:kern w:val="2"/>
                <w:sz w:val="20"/>
                <w:szCs w:val="20"/>
                <w:lang w:val="en-US"/>
              </w:rPr>
              <w:t xml:space="preserve"> </w:t>
            </w:r>
            <w:r w:rsidR="009832A8" w:rsidRPr="00445F2B">
              <w:rPr>
                <w:rFonts w:ascii="Arial" w:hAnsi="Arial" w:cs="Arial"/>
                <w:kern w:val="2"/>
                <w:sz w:val="20"/>
                <w:szCs w:val="20"/>
                <w:lang w:val="en-US"/>
              </w:rPr>
              <w:t>management firm</w:t>
            </w:r>
            <w:r w:rsidR="0005760E" w:rsidRPr="00445F2B">
              <w:rPr>
                <w:rFonts w:ascii="Arial" w:hAnsi="Arial" w:cs="Arial"/>
                <w:kern w:val="2"/>
                <w:sz w:val="20"/>
                <w:szCs w:val="20"/>
                <w:lang w:val="en-US"/>
              </w:rPr>
              <w:t xml:space="preserve"> and</w:t>
            </w:r>
            <w:r w:rsidR="00912FF4">
              <w:rPr>
                <w:rFonts w:ascii="Arial" w:hAnsi="Arial" w:cs="Arial"/>
                <w:kern w:val="2"/>
                <w:sz w:val="20"/>
                <w:szCs w:val="20"/>
                <w:lang w:val="en-US"/>
              </w:rPr>
              <w:t xml:space="preserve"> the</w:t>
            </w:r>
            <w:r w:rsidR="0005760E" w:rsidRPr="00445F2B">
              <w:rPr>
                <w:rFonts w:ascii="Arial" w:hAnsi="Arial" w:cs="Arial"/>
                <w:kern w:val="2"/>
                <w:sz w:val="20"/>
                <w:szCs w:val="20"/>
                <w:lang w:val="en-US"/>
              </w:rPr>
              <w:t xml:space="preserve"> </w:t>
            </w:r>
            <w:r w:rsidR="004A4446" w:rsidRPr="00445F2B">
              <w:rPr>
                <w:rFonts w:ascii="Arial" w:hAnsi="Arial" w:cs="Arial"/>
                <w:kern w:val="2"/>
                <w:sz w:val="20"/>
                <w:szCs w:val="20"/>
                <w:lang w:val="en-US"/>
              </w:rPr>
              <w:t>approved person</w:t>
            </w:r>
            <w:r w:rsidR="00187CD8" w:rsidRPr="00445F2B">
              <w:rPr>
                <w:rFonts w:ascii="Arial" w:hAnsi="Arial" w:cs="Arial"/>
                <w:kern w:val="2"/>
                <w:sz w:val="20"/>
                <w:szCs w:val="20"/>
                <w:lang w:val="en-US"/>
              </w:rPr>
              <w:t xml:space="preserve"> </w:t>
            </w:r>
            <w:r w:rsidR="0005760E" w:rsidRPr="00445F2B">
              <w:rPr>
                <w:rFonts w:ascii="Arial" w:hAnsi="Arial" w:cs="Arial"/>
                <w:kern w:val="2"/>
                <w:sz w:val="20"/>
                <w:szCs w:val="20"/>
                <w:lang w:val="en-US"/>
              </w:rPr>
              <w:t>regarding non-fulfilment of authorization condition(s)</w:t>
            </w:r>
            <w:r w:rsidRPr="00445F2B">
              <w:rPr>
                <w:rFonts w:ascii="Arial" w:hAnsi="Arial" w:cs="Arial"/>
                <w:kern w:val="2"/>
                <w:sz w:val="20"/>
                <w:szCs w:val="20"/>
                <w:lang w:val="en-US"/>
              </w:rPr>
              <w:t xml:space="preserve"> </w:t>
            </w:r>
            <w:r w:rsidRPr="00445F2B">
              <w:rPr>
                <w:rFonts w:ascii="Arial" w:hAnsi="Arial" w:cs="Arial"/>
                <w:i/>
                <w:kern w:val="2"/>
                <w:sz w:val="20"/>
                <w:szCs w:val="20"/>
                <w:lang w:val="en-US"/>
              </w:rPr>
              <w:t xml:space="preserve">(see </w:t>
            </w:r>
            <w:r w:rsidRPr="00445F2B">
              <w:rPr>
                <w:rFonts w:ascii="Arial" w:hAnsi="Arial" w:cs="Arial"/>
                <w:i/>
                <w:kern w:val="2"/>
                <w:sz w:val="20"/>
                <w:szCs w:val="20"/>
                <w:u w:val="single"/>
                <w:lang w:val="en-US"/>
              </w:rPr>
              <w:t xml:space="preserve">Annex </w:t>
            </w:r>
            <w:r w:rsidR="007847DB" w:rsidRPr="00445F2B">
              <w:rPr>
                <w:rFonts w:ascii="Arial" w:hAnsi="Arial" w:cs="Arial"/>
                <w:i/>
                <w:kern w:val="2"/>
                <w:sz w:val="20"/>
                <w:szCs w:val="20"/>
                <w:u w:val="single"/>
                <w:lang w:val="en-US"/>
              </w:rPr>
              <w:t>D</w:t>
            </w:r>
            <w:r w:rsidRPr="00445F2B">
              <w:rPr>
                <w:rFonts w:ascii="Arial" w:hAnsi="Arial" w:cs="Arial"/>
                <w:i/>
                <w:kern w:val="2"/>
                <w:sz w:val="20"/>
                <w:szCs w:val="20"/>
                <w:lang w:val="en-US"/>
              </w:rPr>
              <w:t>)</w:t>
            </w:r>
          </w:p>
          <w:p w:rsidR="00E27278" w:rsidRPr="00445F2B"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445F2B">
              <w:rPr>
                <w:rFonts w:ascii="Arial" w:hAnsi="Arial" w:cs="Arial"/>
                <w:kern w:val="2"/>
                <w:sz w:val="20"/>
                <w:szCs w:val="20"/>
                <w:lang w:val="en-US"/>
              </w:rPr>
              <w:t xml:space="preserve">Duly completed and properly executed </w:t>
            </w:r>
            <w:r w:rsidR="00E10543" w:rsidRPr="00445F2B">
              <w:rPr>
                <w:rFonts w:ascii="Arial" w:hAnsi="Arial" w:cs="Arial"/>
                <w:kern w:val="2"/>
                <w:sz w:val="20"/>
                <w:szCs w:val="20"/>
                <w:lang w:val="en-US"/>
              </w:rPr>
              <w:t>Chinese translation confirmation</w:t>
            </w:r>
            <w:r w:rsidR="008E120A">
              <w:rPr>
                <w:rStyle w:val="FootnoteReference"/>
                <w:rFonts w:ascii="Arial" w:hAnsi="Arial" w:cs="Arial"/>
                <w:kern w:val="2"/>
                <w:sz w:val="20"/>
                <w:szCs w:val="20"/>
                <w:lang w:val="en-US"/>
              </w:rPr>
              <w:footnoteReference w:id="12"/>
            </w:r>
            <w:r w:rsidR="00E10543" w:rsidRPr="00445F2B">
              <w:rPr>
                <w:rFonts w:ascii="Arial" w:hAnsi="Arial" w:cs="Arial"/>
                <w:kern w:val="2"/>
                <w:sz w:val="20"/>
                <w:szCs w:val="20"/>
                <w:lang w:val="en-US"/>
              </w:rPr>
              <w:t xml:space="preserve"> </w:t>
            </w:r>
            <w:r w:rsidR="00E10543" w:rsidRPr="00445F2B">
              <w:rPr>
                <w:rFonts w:ascii="Arial" w:hAnsi="Arial" w:cs="Arial"/>
                <w:i/>
                <w:kern w:val="2"/>
                <w:sz w:val="20"/>
                <w:szCs w:val="20"/>
                <w:lang w:val="en-US"/>
              </w:rPr>
              <w:t xml:space="preserve">(see </w:t>
            </w:r>
            <w:r w:rsidR="00E10543" w:rsidRPr="00445F2B">
              <w:rPr>
                <w:rFonts w:ascii="Arial" w:hAnsi="Arial" w:cs="Arial"/>
                <w:i/>
                <w:kern w:val="2"/>
                <w:sz w:val="20"/>
                <w:szCs w:val="20"/>
                <w:u w:val="single"/>
                <w:lang w:val="en-US"/>
              </w:rPr>
              <w:t xml:space="preserve">Annex </w:t>
            </w:r>
            <w:r w:rsidR="007847DB" w:rsidRPr="00445F2B">
              <w:rPr>
                <w:rFonts w:ascii="Arial" w:hAnsi="Arial" w:cs="Arial"/>
                <w:i/>
                <w:kern w:val="2"/>
                <w:sz w:val="20"/>
                <w:szCs w:val="20"/>
                <w:u w:val="single"/>
                <w:lang w:val="en-US"/>
              </w:rPr>
              <w:t>E</w:t>
            </w:r>
            <w:r w:rsidR="00E10543" w:rsidRPr="00445F2B">
              <w:rPr>
                <w:rFonts w:ascii="Arial" w:hAnsi="Arial" w:cs="Arial"/>
                <w:i/>
                <w:kern w:val="2"/>
                <w:sz w:val="20"/>
                <w:szCs w:val="20"/>
                <w:lang w:val="en-US"/>
              </w:rPr>
              <w:t>)</w:t>
            </w:r>
          </w:p>
          <w:p w:rsidR="00897B8D" w:rsidRPr="00445F2B" w:rsidRDefault="00897B8D" w:rsidP="00F011A9">
            <w:pPr>
              <w:adjustRightInd w:val="0"/>
              <w:snapToGrid w:val="0"/>
              <w:spacing w:line="240" w:lineRule="exact"/>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bl>
    <w:p w:rsidR="0087612B" w:rsidRPr="001C299E" w:rsidRDefault="0087612B" w:rsidP="00D818A7">
      <w:pPr>
        <w:numPr>
          <w:ilvl w:val="0"/>
          <w:numId w:val="13"/>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94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42"/>
        <w:gridCol w:w="990"/>
        <w:gridCol w:w="720"/>
      </w:tblGrid>
      <w:tr w:rsidR="0087612B" w:rsidRPr="00D467B9" w:rsidTr="00A378E5">
        <w:tc>
          <w:tcPr>
            <w:tcW w:w="7742" w:type="dxa"/>
            <w:vMerge w:val="restart"/>
            <w:tcBorders>
              <w:top w:val="nil"/>
              <w:left w:val="nil"/>
              <w:bottom w:val="nil"/>
              <w:right w:val="single" w:sz="4" w:space="0" w:color="auto"/>
            </w:tcBorders>
            <w:shd w:val="clear" w:color="auto" w:fill="auto"/>
          </w:tcPr>
          <w:p w:rsidR="004F094C" w:rsidRDefault="004F094C" w:rsidP="00294D3A">
            <w:pPr>
              <w:adjustRightInd w:val="0"/>
              <w:snapToGrid w:val="0"/>
              <w:spacing w:line="200" w:lineRule="exact"/>
              <w:ind w:left="-113"/>
              <w:jc w:val="left"/>
              <w:rPr>
                <w:rFonts w:ascii="Arial" w:hAnsi="Arial" w:cs="Arial"/>
                <w:sz w:val="20"/>
                <w:szCs w:val="20"/>
                <w:lang w:val="en-US"/>
              </w:rPr>
            </w:pPr>
          </w:p>
          <w:p w:rsidR="0087612B" w:rsidRPr="0073204A" w:rsidRDefault="0087612B" w:rsidP="0073204A">
            <w:pPr>
              <w:rPr>
                <w:rFonts w:ascii="Arial" w:hAnsi="Arial" w:cs="Arial"/>
                <w:sz w:val="20"/>
                <w:szCs w:val="20"/>
                <w:lang w:val="en-US"/>
              </w:rPr>
            </w:pPr>
          </w:p>
        </w:tc>
        <w:tc>
          <w:tcPr>
            <w:tcW w:w="1710" w:type="dxa"/>
            <w:gridSpan w:val="2"/>
            <w:tcBorders>
              <w:left w:val="single" w:sz="4" w:space="0" w:color="auto"/>
            </w:tcBorders>
            <w:shd w:val="clear" w:color="auto" w:fill="auto"/>
            <w:vAlign w:val="center"/>
          </w:tcPr>
          <w:p w:rsidR="0087612B" w:rsidRPr="00D467B9" w:rsidRDefault="0087612B" w:rsidP="00A378E5">
            <w:pPr>
              <w:adjustRightInd w:val="0"/>
              <w:snapToGrid w:val="0"/>
              <w:spacing w:line="200" w:lineRule="exact"/>
              <w:ind w:left="-25" w:hanging="180"/>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87612B" w:rsidRPr="00D467B9" w:rsidTr="00A378E5">
        <w:tc>
          <w:tcPr>
            <w:tcW w:w="7742" w:type="dxa"/>
            <w:vMerge/>
            <w:tcBorders>
              <w:top w:val="nil"/>
              <w:left w:val="nil"/>
              <w:bottom w:val="nil"/>
              <w:right w:val="single" w:sz="4" w:space="0" w:color="auto"/>
            </w:tcBorders>
            <w:shd w:val="clear" w:color="auto" w:fill="auto"/>
          </w:tcPr>
          <w:p w:rsidR="0087612B" w:rsidRPr="002F6317"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87612B" w:rsidRPr="00D467B9" w:rsidRDefault="0087612B" w:rsidP="00A378E5">
            <w:pPr>
              <w:adjustRightInd w:val="0"/>
              <w:snapToGrid w:val="0"/>
              <w:spacing w:line="200" w:lineRule="exact"/>
              <w:ind w:left="-25" w:hanging="180"/>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720" w:type="dxa"/>
            <w:shd w:val="clear" w:color="auto" w:fill="auto"/>
            <w:vAlign w:val="center"/>
          </w:tcPr>
          <w:p w:rsidR="0087612B" w:rsidRPr="00D467B9" w:rsidRDefault="0087612B" w:rsidP="00A378E5">
            <w:pPr>
              <w:adjustRightInd w:val="0"/>
              <w:snapToGrid w:val="0"/>
              <w:spacing w:line="200" w:lineRule="exact"/>
              <w:ind w:left="-25" w:hanging="180"/>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601A5F" w:rsidRPr="00D467B9" w:rsidTr="00A378E5">
        <w:tc>
          <w:tcPr>
            <w:tcW w:w="7742" w:type="dxa"/>
            <w:tcBorders>
              <w:top w:val="nil"/>
              <w:left w:val="nil"/>
              <w:bottom w:val="nil"/>
              <w:right w:val="single" w:sz="4" w:space="0" w:color="auto"/>
            </w:tcBorders>
            <w:shd w:val="clear" w:color="auto" w:fill="auto"/>
          </w:tcPr>
          <w:p w:rsidR="00601A5F" w:rsidRPr="00601A5F" w:rsidRDefault="00601A5F"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601A5F">
              <w:rPr>
                <w:rFonts w:ascii="Arial" w:hAnsi="Arial" w:cs="Arial"/>
                <w:i/>
                <w:kern w:val="2"/>
                <w:sz w:val="20"/>
                <w:szCs w:val="20"/>
                <w:u w:val="single"/>
                <w:lang w:val="en-US"/>
              </w:rPr>
              <w:t>For Mainland fund(s) with appointment of Hong Kong Representative</w:t>
            </w:r>
          </w:p>
          <w:p w:rsidR="00601A5F" w:rsidRPr="00445F2B" w:rsidRDefault="00601A5F" w:rsidP="00601A5F">
            <w:pPr>
              <w:adjustRightInd w:val="0"/>
              <w:snapToGrid w:val="0"/>
              <w:spacing w:line="240" w:lineRule="exact"/>
              <w:ind w:left="337"/>
              <w:jc w:val="left"/>
              <w:rPr>
                <w:rFonts w:ascii="Arial" w:hAnsi="Arial" w:cs="Arial"/>
                <w:kern w:val="2"/>
                <w:sz w:val="20"/>
                <w:szCs w:val="20"/>
                <w:lang w:val="en-US"/>
              </w:rPr>
            </w:pPr>
            <w:r w:rsidRPr="00445F2B">
              <w:rPr>
                <w:rFonts w:ascii="Arial" w:hAnsi="Arial" w:cs="Arial"/>
                <w:kern w:val="2"/>
                <w:sz w:val="20"/>
                <w:szCs w:val="20"/>
                <w:lang w:val="en-US"/>
              </w:rPr>
              <w:t xml:space="preserve">Duly completed and properly executed </w:t>
            </w:r>
            <w:r>
              <w:rPr>
                <w:rFonts w:ascii="Arial" w:hAnsi="Arial" w:cs="Arial"/>
                <w:kern w:val="2"/>
                <w:sz w:val="20"/>
                <w:szCs w:val="20"/>
                <w:lang w:val="en-US"/>
              </w:rPr>
              <w:t>undertaking</w:t>
            </w:r>
            <w:r w:rsidRPr="00445F2B">
              <w:rPr>
                <w:rFonts w:ascii="Arial" w:hAnsi="Arial" w:cs="Arial"/>
                <w:kern w:val="2"/>
                <w:sz w:val="20"/>
                <w:szCs w:val="20"/>
                <w:lang w:val="en-US"/>
              </w:rPr>
              <w:t xml:space="preserve"> from the Hong Kong Representative (see </w:t>
            </w:r>
            <w:r w:rsidRPr="00445F2B">
              <w:rPr>
                <w:rFonts w:ascii="Arial" w:hAnsi="Arial" w:cs="Arial"/>
                <w:i/>
                <w:kern w:val="2"/>
                <w:sz w:val="20"/>
                <w:szCs w:val="20"/>
                <w:u w:val="single"/>
                <w:lang w:val="en-US"/>
              </w:rPr>
              <w:t>Annex A</w:t>
            </w:r>
            <w:r w:rsidRPr="00445F2B">
              <w:rPr>
                <w:rFonts w:ascii="Arial" w:hAnsi="Arial" w:cs="Arial"/>
                <w:kern w:val="2"/>
                <w:sz w:val="20"/>
                <w:szCs w:val="20"/>
                <w:lang w:val="en-US"/>
              </w:rPr>
              <w:t>)</w:t>
            </w:r>
          </w:p>
          <w:p w:rsidR="00601A5F" w:rsidRPr="002F6317" w:rsidRDefault="00601A5F"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601A5F" w:rsidRPr="00D467B9" w:rsidRDefault="00601A5F" w:rsidP="00A378E5">
            <w:pPr>
              <w:adjustRightInd w:val="0"/>
              <w:snapToGrid w:val="0"/>
              <w:spacing w:line="200" w:lineRule="exact"/>
              <w:ind w:left="-25" w:hanging="180"/>
              <w:jc w:val="center"/>
              <w:rPr>
                <w:rFonts w:ascii="Arial" w:hAnsi="Arial" w:cs="Arial"/>
                <w:kern w:val="2"/>
                <w:sz w:val="18"/>
                <w:szCs w:val="18"/>
                <w:lang w:val="en-US"/>
              </w:rPr>
            </w:pPr>
          </w:p>
        </w:tc>
        <w:tc>
          <w:tcPr>
            <w:tcW w:w="720" w:type="dxa"/>
            <w:shd w:val="clear" w:color="auto" w:fill="auto"/>
            <w:vAlign w:val="center"/>
          </w:tcPr>
          <w:p w:rsidR="00601A5F" w:rsidRPr="00D467B9" w:rsidRDefault="00601A5F" w:rsidP="00A378E5">
            <w:pPr>
              <w:adjustRightInd w:val="0"/>
              <w:snapToGrid w:val="0"/>
              <w:spacing w:line="200" w:lineRule="exact"/>
              <w:ind w:left="-25" w:hanging="180"/>
              <w:jc w:val="center"/>
              <w:rPr>
                <w:rFonts w:ascii="Arial" w:hAnsi="Arial" w:cs="Arial"/>
                <w:sz w:val="18"/>
                <w:szCs w:val="18"/>
              </w:rPr>
            </w:pPr>
          </w:p>
        </w:tc>
      </w:tr>
      <w:tr w:rsidR="0087612B" w:rsidRPr="002F6317" w:rsidTr="007D6E37">
        <w:trPr>
          <w:trHeight w:val="1258"/>
        </w:trPr>
        <w:tc>
          <w:tcPr>
            <w:tcW w:w="7742" w:type="dxa"/>
            <w:tcBorders>
              <w:top w:val="nil"/>
              <w:left w:val="nil"/>
              <w:bottom w:val="nil"/>
              <w:right w:val="single" w:sz="4" w:space="0" w:color="auto"/>
            </w:tcBorders>
            <w:shd w:val="clear" w:color="auto" w:fill="auto"/>
          </w:tcPr>
          <w:p w:rsidR="00601A5F" w:rsidRPr="002F6317" w:rsidRDefault="00601A5F" w:rsidP="00FE3181">
            <w:pPr>
              <w:numPr>
                <w:ilvl w:val="0"/>
                <w:numId w:val="10"/>
              </w:numPr>
              <w:adjustRightInd w:val="0"/>
              <w:snapToGrid w:val="0"/>
              <w:spacing w:line="240" w:lineRule="exact"/>
              <w:ind w:left="337"/>
              <w:jc w:val="left"/>
              <w:rPr>
                <w:rFonts w:ascii="Arial" w:hAnsi="Arial" w:cs="Arial"/>
                <w:i/>
                <w:sz w:val="20"/>
                <w:szCs w:val="20"/>
                <w:u w:val="single"/>
                <w:lang w:val="en-US"/>
              </w:rPr>
            </w:pPr>
            <w:r w:rsidRPr="00FE3181">
              <w:rPr>
                <w:rFonts w:ascii="Arial" w:hAnsi="Arial" w:cs="Arial"/>
                <w:i/>
                <w:kern w:val="2"/>
                <w:sz w:val="20"/>
                <w:szCs w:val="20"/>
                <w:u w:val="single"/>
                <w:lang w:val="en-US"/>
              </w:rPr>
              <w:t>For Mainland fund(s)</w:t>
            </w:r>
            <w:r w:rsidRPr="002F6317">
              <w:rPr>
                <w:rFonts w:ascii="Arial" w:hAnsi="Arial" w:cs="Arial"/>
                <w:i/>
                <w:sz w:val="20"/>
                <w:szCs w:val="20"/>
                <w:u w:val="single"/>
                <w:lang w:val="en-US"/>
              </w:rPr>
              <w:t xml:space="preserve"> with </w:t>
            </w:r>
            <w:r w:rsidRPr="00D818A7">
              <w:rPr>
                <w:rFonts w:ascii="Arial" w:hAnsi="Arial" w:cs="Arial"/>
                <w:i/>
                <w:kern w:val="2"/>
                <w:sz w:val="20"/>
                <w:szCs w:val="20"/>
                <w:u w:val="single"/>
                <w:lang w:val="en-US"/>
              </w:rPr>
              <w:t>nomination</w:t>
            </w:r>
            <w:r w:rsidRPr="002F6317">
              <w:rPr>
                <w:rFonts w:ascii="Arial" w:hAnsi="Arial" w:cs="Arial"/>
                <w:i/>
                <w:sz w:val="20"/>
                <w:szCs w:val="20"/>
                <w:u w:val="single"/>
                <w:lang w:val="en-US"/>
              </w:rPr>
              <w:t xml:space="preserve"> of approved person</w:t>
            </w:r>
          </w:p>
          <w:p w:rsidR="008E6973" w:rsidRDefault="00601A5F" w:rsidP="008E6973">
            <w:pPr>
              <w:pStyle w:val="Normal1"/>
              <w:snapToGrid w:val="0"/>
              <w:spacing w:after="0" w:line="240" w:lineRule="exact"/>
              <w:ind w:left="335"/>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n</w:t>
            </w:r>
            <w:r w:rsidRPr="002F6317">
              <w:rPr>
                <w:rFonts w:ascii="Arial" w:hAnsi="Arial" w:cs="Arial"/>
                <w:kern w:val="2"/>
                <w:sz w:val="20"/>
                <w:szCs w:val="20"/>
                <w:lang w:val="en-US"/>
              </w:rPr>
              <w:t xml:space="preserve">omination letter from the </w:t>
            </w:r>
            <w:r>
              <w:rPr>
                <w:rFonts w:ascii="Arial" w:hAnsi="Arial" w:cs="Arial"/>
                <w:kern w:val="2"/>
                <w:sz w:val="20"/>
                <w:szCs w:val="20"/>
                <w:lang w:val="en-US"/>
              </w:rPr>
              <w:t>management firm</w:t>
            </w:r>
            <w:r w:rsidRPr="002F6317">
              <w:rPr>
                <w:rFonts w:ascii="Arial" w:hAnsi="Arial" w:cs="Arial"/>
                <w:kern w:val="2"/>
                <w:sz w:val="20"/>
                <w:szCs w:val="20"/>
                <w:lang w:val="en-US"/>
              </w:rPr>
              <w:t xml:space="preserve"> nominating an individual as the approved person for the </w:t>
            </w:r>
            <w:r>
              <w:rPr>
                <w:rFonts w:ascii="Arial" w:hAnsi="Arial" w:cs="Arial"/>
                <w:kern w:val="2"/>
                <w:sz w:val="20"/>
                <w:szCs w:val="20"/>
                <w:lang w:val="en-US"/>
              </w:rPr>
              <w:t>Mainland fund(s)</w:t>
            </w:r>
            <w:r w:rsidRPr="002F6317">
              <w:rPr>
                <w:rFonts w:ascii="Arial" w:hAnsi="Arial" w:cs="Arial"/>
                <w:sz w:val="20"/>
                <w:szCs w:val="20"/>
                <w:lang w:val="en-US"/>
              </w:rPr>
              <w:t xml:space="preserve">; and </w:t>
            </w:r>
            <w:r>
              <w:rPr>
                <w:rFonts w:ascii="Arial" w:hAnsi="Arial" w:cs="Arial"/>
                <w:sz w:val="20"/>
                <w:szCs w:val="20"/>
                <w:lang w:val="en-US"/>
              </w:rPr>
              <w:t xml:space="preserve">the </w:t>
            </w:r>
            <w:r>
              <w:rPr>
                <w:rFonts w:ascii="Arial" w:hAnsi="Arial" w:cs="Arial"/>
                <w:kern w:val="2"/>
                <w:sz w:val="20"/>
                <w:szCs w:val="20"/>
                <w:lang w:val="en-US"/>
              </w:rPr>
              <w:t>duly completed and properly executed</w:t>
            </w:r>
            <w:r w:rsidRPr="000B2632">
              <w:rPr>
                <w:rFonts w:ascii="Arial" w:hAnsi="Arial" w:cs="Arial"/>
                <w:kern w:val="2"/>
                <w:sz w:val="20"/>
                <w:szCs w:val="20"/>
                <w:lang w:val="en-US"/>
              </w:rPr>
              <w:t xml:space="preserve"> confirmation from the nominated approved person (</w:t>
            </w:r>
            <w:r w:rsidRPr="000B2632">
              <w:rPr>
                <w:rFonts w:ascii="Arial" w:hAnsi="Arial" w:cs="Arial"/>
                <w:i/>
                <w:sz w:val="20"/>
                <w:szCs w:val="20"/>
                <w:lang w:val="en-US"/>
              </w:rPr>
              <w:t>see</w:t>
            </w:r>
            <w:r w:rsidRPr="000B2632">
              <w:rPr>
                <w:rFonts w:ascii="Arial" w:hAnsi="Arial" w:cs="Arial"/>
                <w:kern w:val="2"/>
                <w:sz w:val="20"/>
                <w:szCs w:val="20"/>
                <w:lang w:val="en-US"/>
              </w:rPr>
              <w:t xml:space="preserve"> </w:t>
            </w:r>
            <w:r w:rsidRPr="000B2632">
              <w:rPr>
                <w:rFonts w:ascii="Arial" w:hAnsi="Arial" w:cs="Arial"/>
                <w:i/>
                <w:kern w:val="2"/>
                <w:sz w:val="20"/>
                <w:szCs w:val="20"/>
                <w:u w:val="single"/>
                <w:lang w:val="en-US"/>
              </w:rPr>
              <w:t xml:space="preserve">Annex </w:t>
            </w:r>
            <w:r>
              <w:rPr>
                <w:rFonts w:ascii="Arial" w:hAnsi="Arial" w:cs="Arial"/>
                <w:i/>
                <w:sz w:val="20"/>
                <w:szCs w:val="20"/>
                <w:u w:val="single"/>
                <w:lang w:val="en-US"/>
              </w:rPr>
              <w:t>B</w:t>
            </w:r>
            <w:r w:rsidRPr="000B2632">
              <w:rPr>
                <w:rFonts w:ascii="Arial" w:hAnsi="Arial" w:cs="Arial"/>
                <w:kern w:val="2"/>
                <w:sz w:val="20"/>
                <w:szCs w:val="20"/>
                <w:lang w:val="en-US"/>
              </w:rPr>
              <w:t>)</w:t>
            </w:r>
          </w:p>
          <w:p w:rsidR="0087612B" w:rsidRPr="002F6317" w:rsidRDefault="0087612B" w:rsidP="00055930">
            <w:pPr>
              <w:pStyle w:val="Normal1"/>
              <w:snapToGrid w:val="0"/>
              <w:spacing w:after="0"/>
              <w:ind w:left="337" w:firstLine="23"/>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87612B" w:rsidRPr="002F6317" w:rsidRDefault="0087612B" w:rsidP="00A378E5">
            <w:pPr>
              <w:pStyle w:val="Normal1"/>
              <w:snapToGrid w:val="0"/>
              <w:spacing w:after="0"/>
              <w:ind w:left="-25" w:hanging="180"/>
              <w:contextualSpacing/>
              <w:rPr>
                <w:rFonts w:ascii="Arial" w:hAnsi="Arial" w:cs="Arial"/>
                <w:sz w:val="20"/>
                <w:szCs w:val="20"/>
              </w:rPr>
            </w:pPr>
          </w:p>
        </w:tc>
        <w:tc>
          <w:tcPr>
            <w:tcW w:w="720" w:type="dxa"/>
            <w:shd w:val="clear" w:color="auto" w:fill="auto"/>
          </w:tcPr>
          <w:p w:rsidR="0087612B" w:rsidRPr="002F6317" w:rsidRDefault="0087612B" w:rsidP="00A378E5">
            <w:pPr>
              <w:pStyle w:val="Normal1"/>
              <w:snapToGrid w:val="0"/>
              <w:spacing w:after="0"/>
              <w:ind w:left="-25" w:hanging="180"/>
              <w:contextualSpacing/>
              <w:rPr>
                <w:rFonts w:ascii="Arial" w:hAnsi="Arial" w:cs="Arial"/>
                <w:sz w:val="20"/>
                <w:szCs w:val="20"/>
              </w:rPr>
            </w:pPr>
          </w:p>
        </w:tc>
      </w:tr>
      <w:tr w:rsidR="008E6973" w:rsidRPr="002F6317" w:rsidTr="00A378E5">
        <w:trPr>
          <w:trHeight w:val="890"/>
        </w:trPr>
        <w:tc>
          <w:tcPr>
            <w:tcW w:w="7742" w:type="dxa"/>
            <w:tcBorders>
              <w:top w:val="nil"/>
              <w:left w:val="nil"/>
              <w:bottom w:val="nil"/>
              <w:right w:val="single" w:sz="4" w:space="0" w:color="auto"/>
            </w:tcBorders>
            <w:shd w:val="clear" w:color="auto" w:fill="auto"/>
          </w:tcPr>
          <w:p w:rsidR="008E6973" w:rsidRPr="00F843F2" w:rsidRDefault="008E6973" w:rsidP="008E6973">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F843F2">
              <w:rPr>
                <w:rFonts w:ascii="Arial" w:hAnsi="Arial" w:cs="Arial"/>
                <w:i/>
                <w:sz w:val="20"/>
                <w:szCs w:val="20"/>
                <w:u w:val="single"/>
                <w:lang w:val="en-US"/>
              </w:rPr>
              <w:t xml:space="preserve">For </w:t>
            </w:r>
            <w:r>
              <w:rPr>
                <w:rFonts w:ascii="Arial" w:hAnsi="Arial" w:cs="Arial"/>
                <w:i/>
                <w:kern w:val="2"/>
                <w:sz w:val="20"/>
                <w:szCs w:val="20"/>
                <w:u w:val="single"/>
                <w:lang w:val="en-US"/>
              </w:rPr>
              <w:t>Mainland fund(s)</w:t>
            </w:r>
            <w:r w:rsidRPr="002F6317">
              <w:rPr>
                <w:rFonts w:ascii="Arial" w:hAnsi="Arial" w:cs="Arial"/>
                <w:i/>
                <w:kern w:val="2"/>
                <w:sz w:val="20"/>
                <w:szCs w:val="20"/>
                <w:u w:val="single"/>
                <w:lang w:val="en-US"/>
              </w:rPr>
              <w:t xml:space="preserve"> </w:t>
            </w:r>
            <w:r w:rsidRPr="00F843F2">
              <w:rPr>
                <w:rFonts w:ascii="Arial" w:hAnsi="Arial" w:cs="Arial"/>
                <w:i/>
                <w:sz w:val="20"/>
                <w:szCs w:val="20"/>
                <w:u w:val="single"/>
                <w:lang w:val="en-US"/>
              </w:rPr>
              <w:t>with approved person previously approved by the SFC</w:t>
            </w:r>
          </w:p>
          <w:p w:rsidR="008E6973" w:rsidRPr="002F6317" w:rsidRDefault="008E6973" w:rsidP="008E6973">
            <w:pPr>
              <w:adjustRightInd w:val="0"/>
              <w:snapToGrid w:val="0"/>
              <w:spacing w:line="240" w:lineRule="exact"/>
              <w:ind w:left="337"/>
              <w:jc w:val="left"/>
              <w:rPr>
                <w:rFonts w:ascii="Arial" w:hAnsi="Arial" w:cs="Arial"/>
                <w:i/>
                <w:kern w:val="2"/>
                <w:sz w:val="20"/>
                <w:szCs w:val="20"/>
                <w:u w:val="single"/>
                <w:lang w:val="en-US"/>
              </w:rPr>
            </w:pPr>
            <w:r w:rsidRPr="00F843F2">
              <w:rPr>
                <w:rFonts w:ascii="Arial" w:hAnsi="Arial" w:cs="Arial"/>
                <w:sz w:val="20"/>
                <w:szCs w:val="20"/>
              </w:rPr>
              <w:t>A copy of the letter of approval on the approved person issued by the SFC</w:t>
            </w:r>
          </w:p>
        </w:tc>
        <w:tc>
          <w:tcPr>
            <w:tcW w:w="990" w:type="dxa"/>
            <w:tcBorders>
              <w:left w:val="single" w:sz="4" w:space="0" w:color="auto"/>
            </w:tcBorders>
            <w:shd w:val="clear" w:color="auto" w:fill="auto"/>
          </w:tcPr>
          <w:p w:rsidR="008E6973" w:rsidRPr="002F6317" w:rsidRDefault="008E6973" w:rsidP="00A378E5">
            <w:pPr>
              <w:pStyle w:val="Normal1"/>
              <w:snapToGrid w:val="0"/>
              <w:spacing w:after="0"/>
              <w:ind w:left="-25" w:hanging="180"/>
              <w:contextualSpacing/>
              <w:rPr>
                <w:rFonts w:ascii="Arial" w:hAnsi="Arial" w:cs="Arial"/>
                <w:sz w:val="20"/>
                <w:szCs w:val="20"/>
              </w:rPr>
            </w:pPr>
          </w:p>
        </w:tc>
        <w:tc>
          <w:tcPr>
            <w:tcW w:w="720" w:type="dxa"/>
            <w:shd w:val="clear" w:color="auto" w:fill="auto"/>
          </w:tcPr>
          <w:p w:rsidR="008E6973" w:rsidRPr="002F6317" w:rsidRDefault="008E6973" w:rsidP="00A378E5">
            <w:pPr>
              <w:pStyle w:val="Normal1"/>
              <w:snapToGrid w:val="0"/>
              <w:spacing w:after="0"/>
              <w:ind w:left="-25" w:hanging="180"/>
              <w:contextualSpacing/>
              <w:rPr>
                <w:rFonts w:ascii="Arial" w:hAnsi="Arial" w:cs="Arial"/>
                <w:sz w:val="20"/>
                <w:szCs w:val="20"/>
              </w:rPr>
            </w:pPr>
          </w:p>
        </w:tc>
      </w:tr>
      <w:tr w:rsidR="0087612B" w:rsidRPr="002F6317" w:rsidTr="00A378E5">
        <w:trPr>
          <w:trHeight w:val="890"/>
        </w:trPr>
        <w:tc>
          <w:tcPr>
            <w:tcW w:w="7742" w:type="dxa"/>
            <w:tcBorders>
              <w:top w:val="nil"/>
              <w:left w:val="nil"/>
              <w:bottom w:val="nil"/>
              <w:right w:val="single" w:sz="4" w:space="0" w:color="auto"/>
            </w:tcBorders>
            <w:shd w:val="clear" w:color="auto" w:fill="auto"/>
          </w:tcPr>
          <w:p w:rsidR="00601A5F" w:rsidRPr="002F6317" w:rsidRDefault="00601A5F" w:rsidP="00FE3181">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2F6317">
              <w:rPr>
                <w:rFonts w:ascii="Arial" w:hAnsi="Arial" w:cs="Arial"/>
                <w:i/>
                <w:kern w:val="2"/>
                <w:sz w:val="20"/>
                <w:szCs w:val="20"/>
                <w:u w:val="single"/>
                <w:lang w:val="en-US"/>
              </w:rPr>
              <w:t xml:space="preserve">For </w:t>
            </w:r>
            <w:r>
              <w:rPr>
                <w:rFonts w:ascii="Arial" w:hAnsi="Arial" w:cs="Arial"/>
                <w:i/>
                <w:kern w:val="2"/>
                <w:sz w:val="20"/>
                <w:szCs w:val="20"/>
                <w:u w:val="single"/>
                <w:lang w:val="en-US"/>
              </w:rPr>
              <w:t>Mainland fund(s)</w:t>
            </w:r>
            <w:r w:rsidRPr="002F6317">
              <w:rPr>
                <w:rFonts w:ascii="Arial" w:hAnsi="Arial" w:cs="Arial"/>
                <w:i/>
                <w:kern w:val="2"/>
                <w:sz w:val="20"/>
                <w:szCs w:val="20"/>
                <w:u w:val="single"/>
                <w:lang w:val="en-US"/>
              </w:rPr>
              <w:t xml:space="preserve"> with new </w:t>
            </w:r>
            <w:r>
              <w:rPr>
                <w:rFonts w:ascii="Arial" w:hAnsi="Arial" w:cs="Arial"/>
                <w:i/>
                <w:kern w:val="2"/>
                <w:sz w:val="20"/>
                <w:szCs w:val="20"/>
                <w:u w:val="single"/>
                <w:lang w:val="en-US"/>
              </w:rPr>
              <w:t>management firm</w:t>
            </w:r>
            <w:r w:rsidRPr="002F6317">
              <w:rPr>
                <w:rFonts w:ascii="Arial" w:hAnsi="Arial" w:cs="Arial"/>
                <w:i/>
                <w:kern w:val="2"/>
                <w:sz w:val="20"/>
                <w:szCs w:val="20"/>
                <w:u w:val="single"/>
                <w:lang w:val="en-US"/>
              </w:rPr>
              <w:t xml:space="preserve"> </w:t>
            </w:r>
            <w:r>
              <w:rPr>
                <w:rFonts w:ascii="Arial" w:hAnsi="Arial" w:cs="Arial"/>
                <w:i/>
                <w:kern w:val="2"/>
                <w:sz w:val="20"/>
                <w:szCs w:val="20"/>
                <w:u w:val="single"/>
                <w:lang w:val="en-US"/>
              </w:rPr>
              <w:t>and/</w:t>
            </w:r>
            <w:r w:rsidRPr="002F6317">
              <w:rPr>
                <w:rFonts w:ascii="Arial" w:hAnsi="Arial" w:cs="Arial"/>
                <w:i/>
                <w:kern w:val="2"/>
                <w:sz w:val="20"/>
                <w:szCs w:val="20"/>
                <w:u w:val="single"/>
                <w:lang w:val="en-US"/>
              </w:rPr>
              <w:t>or new delegate(s)</w:t>
            </w:r>
          </w:p>
          <w:p w:rsidR="00A32CA9" w:rsidRDefault="00601A5F" w:rsidP="00A32CA9">
            <w:pPr>
              <w:pStyle w:val="Normal1"/>
              <w:snapToGrid w:val="0"/>
              <w:spacing w:after="0"/>
              <w:ind w:left="337" w:firstLine="23"/>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w:t>
            </w:r>
            <w:r w:rsidRPr="002F6317">
              <w:rPr>
                <w:rFonts w:ascii="Arial" w:hAnsi="Arial" w:cs="Arial"/>
                <w:kern w:val="2"/>
                <w:sz w:val="20"/>
                <w:szCs w:val="20"/>
                <w:lang w:val="en-US"/>
              </w:rPr>
              <w:t xml:space="preserve">onfirmation from the new </w:t>
            </w:r>
            <w:r>
              <w:rPr>
                <w:rFonts w:ascii="Arial" w:hAnsi="Arial" w:cs="Arial"/>
                <w:kern w:val="2"/>
                <w:sz w:val="20"/>
                <w:szCs w:val="20"/>
                <w:lang w:val="en-US"/>
              </w:rPr>
              <w:t>management firm</w:t>
            </w:r>
            <w:r w:rsidRPr="002F6317">
              <w:rPr>
                <w:rFonts w:ascii="Arial" w:hAnsi="Arial" w:cs="Arial"/>
                <w:kern w:val="2"/>
                <w:sz w:val="20"/>
                <w:szCs w:val="20"/>
                <w:lang w:val="en-US"/>
              </w:rPr>
              <w:t xml:space="preserve"> and/or new delegate(s) </w:t>
            </w:r>
            <w:r w:rsidRPr="002F6317">
              <w:rPr>
                <w:rFonts w:ascii="Arial" w:hAnsi="Arial" w:cs="Arial"/>
                <w:i/>
                <w:kern w:val="2"/>
                <w:sz w:val="20"/>
                <w:szCs w:val="20"/>
                <w:lang w:val="en-US"/>
              </w:rPr>
              <w:t xml:space="preserve">(see </w:t>
            </w:r>
            <w:r w:rsidRPr="00CB7C31">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sidRPr="002F6317">
              <w:rPr>
                <w:rFonts w:ascii="Arial" w:hAnsi="Arial" w:cs="Arial"/>
                <w:i/>
                <w:kern w:val="2"/>
                <w:sz w:val="20"/>
                <w:szCs w:val="20"/>
                <w:lang w:val="en-US"/>
              </w:rPr>
              <w:t>)</w:t>
            </w:r>
            <w:r w:rsidRPr="002F6317">
              <w:rPr>
                <w:rFonts w:ascii="Arial" w:hAnsi="Arial" w:cs="Arial"/>
                <w:kern w:val="2"/>
                <w:sz w:val="20"/>
                <w:szCs w:val="20"/>
                <w:lang w:val="en-US"/>
              </w:rPr>
              <w:t xml:space="preserve"> </w:t>
            </w:r>
          </w:p>
          <w:p w:rsidR="0087612B" w:rsidRPr="00A32CA9" w:rsidRDefault="0087612B" w:rsidP="00A32CA9">
            <w:pPr>
              <w:pStyle w:val="Normal1"/>
              <w:snapToGrid w:val="0"/>
              <w:spacing w:after="0"/>
              <w:ind w:left="337" w:firstLine="23"/>
              <w:contextualSpacing/>
              <w:jc w:val="left"/>
              <w:rPr>
                <w:rFonts w:ascii="Arial" w:hAnsi="Arial" w:cs="Arial"/>
                <w:i/>
                <w:kern w:val="2"/>
                <w:sz w:val="20"/>
                <w:szCs w:val="20"/>
                <w:u w:val="single"/>
              </w:rPr>
            </w:pPr>
          </w:p>
        </w:tc>
        <w:tc>
          <w:tcPr>
            <w:tcW w:w="990" w:type="dxa"/>
            <w:tcBorders>
              <w:left w:val="single" w:sz="4" w:space="0" w:color="auto"/>
            </w:tcBorders>
            <w:shd w:val="clear" w:color="auto" w:fill="auto"/>
          </w:tcPr>
          <w:p w:rsidR="0087612B" w:rsidRPr="002F6317" w:rsidRDefault="0087612B" w:rsidP="00A378E5">
            <w:pPr>
              <w:pStyle w:val="Normal1"/>
              <w:snapToGrid w:val="0"/>
              <w:spacing w:after="0"/>
              <w:ind w:left="-25" w:hanging="180"/>
              <w:contextualSpacing/>
              <w:rPr>
                <w:rFonts w:ascii="Arial" w:hAnsi="Arial" w:cs="Arial"/>
                <w:sz w:val="20"/>
                <w:szCs w:val="20"/>
              </w:rPr>
            </w:pPr>
          </w:p>
        </w:tc>
        <w:tc>
          <w:tcPr>
            <w:tcW w:w="720" w:type="dxa"/>
            <w:shd w:val="clear" w:color="auto" w:fill="auto"/>
          </w:tcPr>
          <w:p w:rsidR="0087612B" w:rsidRPr="002F6317" w:rsidRDefault="0087612B" w:rsidP="00A378E5">
            <w:pPr>
              <w:pStyle w:val="Normal1"/>
              <w:snapToGrid w:val="0"/>
              <w:spacing w:after="0"/>
              <w:ind w:left="-25" w:hanging="180"/>
              <w:contextualSpacing/>
              <w:rPr>
                <w:rFonts w:ascii="Arial" w:hAnsi="Arial" w:cs="Arial"/>
                <w:sz w:val="20"/>
                <w:szCs w:val="20"/>
              </w:rPr>
            </w:pPr>
          </w:p>
        </w:tc>
      </w:tr>
    </w:tbl>
    <w:p w:rsidR="002F6317" w:rsidRDefault="002F631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7D6E37" w:rsidRDefault="007D6E37" w:rsidP="00D467B9">
      <w:pPr>
        <w:snapToGrid w:val="0"/>
        <w:spacing w:line="240" w:lineRule="exact"/>
      </w:pPr>
    </w:p>
    <w:p w:rsidR="00D94DAA" w:rsidRPr="002F6317" w:rsidRDefault="00625C70" w:rsidP="00D467B9">
      <w:pPr>
        <w:snapToGrid w:val="0"/>
        <w:spacing w:line="240" w:lineRule="exact"/>
        <w:rPr>
          <w:vanish/>
        </w:rPr>
      </w:pPr>
      <w:r>
        <w:br w:type="page"/>
      </w:r>
    </w:p>
    <w:p w:rsidR="00CC7BD6" w:rsidRPr="00464945" w:rsidRDefault="00CC7BD6" w:rsidP="00464945">
      <w:pPr>
        <w:spacing w:line="280" w:lineRule="exact"/>
        <w:contextualSpacing/>
        <w:jc w:val="left"/>
        <w:rPr>
          <w:rFonts w:ascii="Arial" w:hAnsi="Arial" w:cs="Arial"/>
          <w:b/>
          <w:u w:val="single"/>
        </w:rPr>
      </w:pPr>
      <w:r w:rsidRPr="00464945">
        <w:rPr>
          <w:rFonts w:ascii="Arial" w:hAnsi="Arial" w:cs="Arial"/>
          <w:b/>
          <w:u w:val="single"/>
        </w:rPr>
        <w:t xml:space="preserve">ANNEX </w:t>
      </w:r>
      <w:r w:rsidR="009C5AEA" w:rsidRPr="00464945">
        <w:rPr>
          <w:rFonts w:ascii="Arial" w:hAnsi="Arial" w:cs="Arial"/>
          <w:b/>
          <w:u w:val="single"/>
        </w:rPr>
        <w:t>A</w:t>
      </w:r>
      <w:r w:rsidRPr="00464945">
        <w:rPr>
          <w:rFonts w:ascii="Arial" w:hAnsi="Arial" w:cs="Arial"/>
          <w:b/>
          <w:u w:val="single"/>
        </w:rPr>
        <w:t>:</w:t>
      </w:r>
      <w:r w:rsidRPr="00464945">
        <w:rPr>
          <w:rFonts w:ascii="Arial" w:hAnsi="Arial" w:cs="Arial"/>
          <w:b/>
          <w:u w:val="single"/>
        </w:rPr>
        <w:tab/>
        <w:t>Undertaking from Hong Kong Representative</w:t>
      </w:r>
    </w:p>
    <w:p w:rsidR="00CC7BD6" w:rsidRDefault="00CC7BD6" w:rsidP="009567D7">
      <w:pPr>
        <w:pStyle w:val="NumberHeading"/>
        <w:adjustRightInd w:val="0"/>
        <w:snapToGrid w:val="0"/>
        <w:contextualSpacing/>
        <w:rPr>
          <w:rFonts w:ascii="Arial" w:hAnsi="Arial" w:cs="Arial"/>
          <w:b w:val="0"/>
          <w:sz w:val="20"/>
          <w:szCs w:val="20"/>
        </w:rPr>
      </w:pPr>
    </w:p>
    <w:p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EA0E38">
        <w:rPr>
          <w:rFonts w:ascii="Arial" w:hAnsi="Arial" w:cs="Arial"/>
          <w:b w:val="0"/>
          <w:bCs/>
          <w:sz w:val="20"/>
          <w:szCs w:val="20"/>
        </w:rPr>
        <w:t xml:space="preserve">Mainland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AB6397" w:rsidRPr="002F6317" w:rsidTr="002F6317">
        <w:tc>
          <w:tcPr>
            <w:tcW w:w="3191" w:type="dxa"/>
            <w:shd w:val="clear" w:color="auto" w:fill="auto"/>
          </w:tcPr>
          <w:p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rsidTr="002F6317">
        <w:tc>
          <w:tcPr>
            <w:tcW w:w="3191"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rsidR="00AB6397" w:rsidRPr="00833BC8" w:rsidRDefault="00AB6397" w:rsidP="00AB6397">
      <w:pPr>
        <w:pStyle w:val="NumberHeading"/>
        <w:adjustRightInd w:val="0"/>
        <w:snapToGrid w:val="0"/>
        <w:contextualSpacing/>
        <w:jc w:val="left"/>
        <w:rPr>
          <w:rFonts w:ascii="Arial" w:hAnsi="Arial" w:cs="Arial"/>
          <w:b w:val="0"/>
          <w:sz w:val="20"/>
          <w:szCs w:val="20"/>
        </w:rPr>
      </w:pPr>
    </w:p>
    <w:p w:rsidR="00CC7BD6" w:rsidRDefault="00CC7BD6" w:rsidP="00CC7BD6">
      <w:pPr>
        <w:pStyle w:val="NumberHeading"/>
        <w:adjustRightInd w:val="0"/>
        <w:snapToGrid w:val="0"/>
        <w:ind w:left="480"/>
        <w:contextualSpacing/>
        <w:jc w:val="left"/>
        <w:rPr>
          <w:rFonts w:ascii="Arial" w:hAnsi="Arial" w:cs="Arial"/>
          <w:b w:val="0"/>
          <w:sz w:val="20"/>
          <w:szCs w:val="20"/>
        </w:rPr>
      </w:pPr>
    </w:p>
    <w:p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EA0E38">
        <w:rPr>
          <w:rFonts w:ascii="Arial" w:hAnsi="Arial" w:cs="Arial"/>
          <w:b w:val="0"/>
          <w:sz w:val="20"/>
          <w:szCs w:val="20"/>
        </w:rPr>
        <w:t xml:space="preserve">Mainland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rsidR="009C0F33" w:rsidRPr="009567D7" w:rsidRDefault="009C0F33" w:rsidP="00E7586D">
      <w:pPr>
        <w:pStyle w:val="NumberHeading"/>
        <w:numPr>
          <w:ilvl w:val="0"/>
          <w:numId w:val="61"/>
        </w:numPr>
        <w:adjustRightInd w:val="0"/>
        <w:snapToGrid w:val="0"/>
        <w:ind w:left="720" w:hanging="63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Pr>
          <w:rFonts w:ascii="Arial" w:hAnsi="Arial" w:cs="Arial"/>
          <w:b w:val="0"/>
          <w:sz w:val="20"/>
          <w:szCs w:val="20"/>
        </w:rPr>
        <w:t>we</w:t>
      </w:r>
      <w:proofErr w:type="gramEnd"/>
      <w:r>
        <w:rPr>
          <w:rFonts w:ascii="Arial" w:hAnsi="Arial" w:cs="Arial"/>
          <w:b w:val="0"/>
          <w:sz w:val="20"/>
          <w:szCs w:val="20"/>
        </w:rPr>
        <w:t xml:space="preserv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sidR="00CC7BD6">
        <w:rPr>
          <w:rFonts w:ascii="Arial" w:hAnsi="Arial" w:cs="Arial"/>
          <w:b w:val="0"/>
          <w:sz w:val="20"/>
          <w:szCs w:val="20"/>
        </w:rPr>
        <w:t>we</w:t>
      </w:r>
      <w:proofErr w:type="gramEnd"/>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authorization of the </w:t>
      </w:r>
      <w:r w:rsidR="00EA0E38">
        <w:rPr>
          <w:rFonts w:ascii="Arial" w:hAnsi="Arial" w:cs="Arial"/>
          <w:b w:val="0"/>
          <w:sz w:val="20"/>
          <w:szCs w:val="20"/>
        </w:rPr>
        <w:t xml:space="preserve">Mainland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p>
    <w:p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rsidR="00CC7BD6" w:rsidRPr="009567D7"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proofErr w:type="gramStart"/>
      <w:r w:rsidRPr="0066798D">
        <w:rPr>
          <w:rFonts w:ascii="Arial" w:hAnsi="Arial" w:cs="Arial"/>
          <w:b w:val="0"/>
          <w:sz w:val="20"/>
          <w:szCs w:val="20"/>
        </w:rPr>
        <w:t>we</w:t>
      </w:r>
      <w:proofErr w:type="gramEnd"/>
      <w:r w:rsidRPr="0066798D">
        <w:rPr>
          <w:rFonts w:ascii="Arial" w:hAnsi="Arial" w:cs="Arial"/>
          <w:b w:val="0"/>
          <w:sz w:val="20"/>
          <w:szCs w:val="20"/>
        </w:rPr>
        <w:t xml:space="preserv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4F091C">
        <w:rPr>
          <w:rFonts w:ascii="Arial" w:hAnsi="Arial" w:cs="Arial"/>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authorization of the </w:t>
      </w:r>
      <w:r w:rsidR="00EA0E38">
        <w:rPr>
          <w:rFonts w:ascii="Arial" w:hAnsi="Arial" w:cs="Arial"/>
          <w:b w:val="0"/>
          <w:sz w:val="20"/>
          <w:szCs w:val="20"/>
        </w:rPr>
        <w:t xml:space="preserve">Mainland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rsidR="00094CCD" w:rsidRDefault="00094CCD" w:rsidP="00CC7BD6">
      <w:pPr>
        <w:adjustRightInd w:val="0"/>
        <w:snapToGrid w:val="0"/>
        <w:contextualSpacing/>
        <w:jc w:val="left"/>
        <w:rPr>
          <w:rFonts w:ascii="Arial" w:hAnsi="Arial" w:cs="Arial"/>
          <w:bCs/>
          <w:sz w:val="20"/>
          <w:szCs w:val="20"/>
        </w:rPr>
      </w:pPr>
    </w:p>
    <w:p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rsidR="009C0F33" w:rsidRDefault="009C0F33" w:rsidP="002916ED">
      <w:pPr>
        <w:pStyle w:val="NumberHeading"/>
        <w:adjustRightInd w:val="0"/>
        <w:snapToGrid w:val="0"/>
        <w:contextualSpacing/>
        <w:jc w:val="left"/>
        <w:rPr>
          <w:rFonts w:ascii="Arial" w:hAnsi="Arial" w:cs="Arial"/>
          <w:b w:val="0"/>
          <w:sz w:val="20"/>
          <w:szCs w:val="20"/>
        </w:rPr>
      </w:pPr>
    </w:p>
    <w:p w:rsidR="002916ED"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are an affiliate of an authorized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Pr>
          <w:rFonts w:ascii="Arial" w:hAnsi="Arial" w:cs="Arial"/>
          <w:sz w:val="20"/>
          <w:szCs w:val="20"/>
        </w:rPr>
        <w:t>SFO</w:t>
      </w:r>
      <w:r w:rsidR="00616396">
        <w:rPr>
          <w:rFonts w:ascii="Arial" w:hAnsi="Arial" w:cs="Arial"/>
          <w:b w:val="0"/>
          <w:sz w:val="20"/>
          <w:szCs w:val="20"/>
        </w:rPr>
        <w:t>”)</w:t>
      </w:r>
      <w:r>
        <w:rPr>
          <w:rFonts w:ascii="Arial" w:hAnsi="Arial" w:cs="Arial"/>
          <w:b w:val="0"/>
          <w:sz w:val="20"/>
          <w:szCs w:val="20"/>
        </w:rPr>
        <w:t>; and</w:t>
      </w:r>
    </w:p>
    <w:p w:rsidR="009C0F33" w:rsidRDefault="009C0F33" w:rsidP="009567D7">
      <w:pPr>
        <w:pStyle w:val="NumberHeading"/>
        <w:adjustRightInd w:val="0"/>
        <w:snapToGrid w:val="0"/>
        <w:ind w:left="540"/>
        <w:contextualSpacing/>
        <w:jc w:val="left"/>
        <w:rPr>
          <w:rFonts w:ascii="Arial" w:hAnsi="Arial" w:cs="Arial"/>
          <w:b w:val="0"/>
          <w:sz w:val="20"/>
          <w:szCs w:val="20"/>
        </w:rPr>
      </w:pPr>
    </w:p>
    <w:p w:rsidR="009C0F33"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376810">
        <w:rPr>
          <w:rFonts w:ascii="Arial" w:hAnsi="Arial" w:cs="Arial"/>
          <w:b w:val="0"/>
          <w:sz w:val="20"/>
          <w:szCs w:val="20"/>
        </w:rPr>
        <w:t>we</w:t>
      </w:r>
      <w:proofErr w:type="gramEnd"/>
      <w:r w:rsidR="00376810" w:rsidRPr="00376810">
        <w:rPr>
          <w:rFonts w:ascii="Arial" w:hAnsi="Arial" w:cs="Arial"/>
          <w:b w:val="0"/>
          <w:sz w:val="20"/>
          <w:szCs w:val="20"/>
        </w:rPr>
        <w:t xml:space="preserve"> </w:t>
      </w:r>
      <w:r w:rsidR="00376810" w:rsidRPr="009567D7">
        <w:rPr>
          <w:rFonts w:ascii="Arial" w:hAnsi="Arial" w:cs="Arial"/>
          <w:b w:val="0"/>
          <w:sz w:val="20"/>
          <w:szCs w:val="20"/>
        </w:rPr>
        <w:t xml:space="preserve">have obtained the </w:t>
      </w:r>
      <w:r w:rsidR="00A3305E">
        <w:rPr>
          <w:rFonts w:ascii="Arial" w:hAnsi="Arial" w:cs="Arial"/>
          <w:b w:val="0"/>
          <w:sz w:val="20"/>
          <w:szCs w:val="20"/>
        </w:rPr>
        <w:t xml:space="preserve">following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Pr="003336A5">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A3305E">
        <w:rPr>
          <w:rFonts w:ascii="Arial" w:hAnsi="Arial" w:cs="Arial"/>
          <w:b w:val="0"/>
          <w:sz w:val="20"/>
          <w:szCs w:val="20"/>
        </w:rPr>
        <w:t>:</w:t>
      </w:r>
    </w:p>
    <w:p w:rsidR="00A3305E" w:rsidRDefault="00A3305E" w:rsidP="009567D7">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r w:rsidRPr="00B638A6">
        <w:rPr>
          <w:rFonts w:ascii="新細明體" w:hAnsi="新細明體" w:cs="Arial"/>
          <w:b w:val="0"/>
          <w:sz w:val="20"/>
        </w:rPr>
        <w:t>□</w:t>
      </w:r>
      <w:r w:rsidRPr="009567D7">
        <w:rPr>
          <w:rFonts w:ascii="Arial" w:hAnsi="Arial" w:cs="Arial"/>
          <w:b w:val="0"/>
          <w:sz w:val="20"/>
          <w:szCs w:val="20"/>
        </w:rPr>
        <w:t xml:space="preserve"> licens</w:t>
      </w:r>
      <w:r>
        <w:rPr>
          <w:rFonts w:ascii="Arial" w:hAnsi="Arial" w:cs="Arial"/>
          <w:b w:val="0"/>
          <w:sz w:val="20"/>
          <w:szCs w:val="20"/>
        </w:rPr>
        <w:t xml:space="preserve">ing or registration status under the </w:t>
      </w:r>
      <w:r w:rsidR="00616396">
        <w:rPr>
          <w:rFonts w:ascii="Arial" w:hAnsi="Arial" w:cs="Arial"/>
          <w:b w:val="0"/>
          <w:sz w:val="20"/>
          <w:szCs w:val="20"/>
        </w:rPr>
        <w:t>SFO;</w:t>
      </w:r>
      <w:r w:rsidR="009C0F33">
        <w:rPr>
          <w:rFonts w:ascii="Arial" w:hAnsi="Arial" w:cs="Arial"/>
          <w:b w:val="0"/>
          <w:sz w:val="20"/>
          <w:szCs w:val="20"/>
        </w:rPr>
        <w:t xml:space="preserve"> </w:t>
      </w:r>
    </w:p>
    <w:p w:rsidR="009C0F33" w:rsidRDefault="009C0F33" w:rsidP="009567D7">
      <w:pPr>
        <w:pStyle w:val="NumberHeading"/>
        <w:adjustRightInd w:val="0"/>
        <w:snapToGrid w:val="0"/>
        <w:ind w:left="810"/>
        <w:contextualSpacing/>
        <w:jc w:val="left"/>
        <w:rPr>
          <w:rFonts w:ascii="Arial" w:hAnsi="Arial" w:cs="Arial"/>
          <w:b w:val="0"/>
          <w:sz w:val="20"/>
          <w:szCs w:val="20"/>
        </w:rPr>
      </w:pPr>
      <w:r w:rsidRPr="00B638A6">
        <w:rPr>
          <w:rFonts w:ascii="新細明體" w:hAnsi="新細明體" w:cs="Arial"/>
          <w:b w:val="0"/>
          <w:sz w:val="20"/>
        </w:rPr>
        <w:t>□</w:t>
      </w:r>
      <w:r w:rsidRPr="00A73C1F">
        <w:rPr>
          <w:rFonts w:ascii="Arial" w:hAnsi="Arial" w:cs="Arial"/>
          <w:b w:val="0"/>
          <w:sz w:val="20"/>
          <w:szCs w:val="20"/>
        </w:rPr>
        <w:t xml:space="preserve"> </w:t>
      </w:r>
      <w:proofErr w:type="gramStart"/>
      <w:r>
        <w:rPr>
          <w:rFonts w:ascii="Arial" w:hAnsi="Arial" w:cs="Arial"/>
          <w:b w:val="0"/>
          <w:sz w:val="20"/>
          <w:szCs w:val="20"/>
        </w:rPr>
        <w:t>registration</w:t>
      </w:r>
      <w:proofErr w:type="gramEnd"/>
      <w:r>
        <w:rPr>
          <w:rFonts w:ascii="Arial" w:hAnsi="Arial" w:cs="Arial"/>
          <w:b w:val="0"/>
          <w:sz w:val="20"/>
          <w:szCs w:val="20"/>
        </w:rPr>
        <w:t xml:space="preserve"> status under Part VIII of the Trustee Ordinance (Chapter 29 of the laws of Hong Kong).</w:t>
      </w:r>
    </w:p>
    <w:p w:rsidR="00A3305E" w:rsidRDefault="00A3305E">
      <w:pPr>
        <w:pStyle w:val="NumberHeading"/>
        <w:adjustRightInd w:val="0"/>
        <w:snapToGrid w:val="0"/>
        <w:ind w:left="270" w:hanging="270"/>
        <w:contextualSpacing/>
        <w:jc w:val="left"/>
        <w:rPr>
          <w:rFonts w:ascii="Arial" w:hAnsi="Arial" w:cs="Arial"/>
          <w:b w:val="0"/>
          <w:sz w:val="20"/>
          <w:szCs w:val="20"/>
        </w:rPr>
      </w:pPr>
    </w:p>
    <w:p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CD4637" w:rsidRPr="009567D7">
        <w:rPr>
          <w:rFonts w:ascii="Arial" w:hAnsi="Arial" w:cs="Arial"/>
          <w:b w:val="0"/>
          <w:sz w:val="20"/>
          <w:szCs w:val="20"/>
        </w:rPr>
        <w:t>we</w:t>
      </w:r>
      <w:proofErr w:type="gramEnd"/>
      <w:r w:rsidR="00CD4637" w:rsidRPr="009567D7">
        <w:rPr>
          <w:rFonts w:ascii="Arial" w:hAnsi="Arial" w:cs="Arial"/>
          <w:b w:val="0"/>
          <w:sz w:val="20"/>
          <w:szCs w:val="20"/>
        </w:rPr>
        <w:t xml:space="preserv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A3305E">
        <w:rPr>
          <w:rFonts w:ascii="Arial" w:hAnsi="Arial" w:cs="Arial"/>
          <w:b w:val="0"/>
          <w:sz w:val="20"/>
          <w:szCs w:val="20"/>
        </w:rPr>
        <w:t xml:space="preserve"> following</w:t>
      </w:r>
      <w:r>
        <w:rPr>
          <w:rFonts w:ascii="Arial" w:hAnsi="Arial" w:cs="Arial"/>
          <w:b w:val="0"/>
          <w:sz w:val="20"/>
          <w:szCs w:val="20"/>
        </w:rPr>
        <w:t xml:space="preserve"> 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 xml:space="preserve">status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p>
    <w:p w:rsidR="009C0F33" w:rsidRDefault="009C0F33" w:rsidP="009567D7">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r w:rsidRPr="00B638A6">
        <w:rPr>
          <w:rFonts w:ascii="新細明體" w:hAnsi="新細明體" w:cs="Arial"/>
          <w:b w:val="0"/>
          <w:sz w:val="20"/>
        </w:rPr>
        <w:t>□</w:t>
      </w:r>
      <w:r w:rsidRPr="00A73C1F">
        <w:rPr>
          <w:rFonts w:ascii="Arial" w:hAnsi="Arial" w:cs="Arial"/>
          <w:b w:val="0"/>
          <w:sz w:val="20"/>
          <w:szCs w:val="20"/>
        </w:rPr>
        <w:t xml:space="preserve"> licens</w:t>
      </w:r>
      <w:r>
        <w:rPr>
          <w:rFonts w:ascii="Arial" w:hAnsi="Arial" w:cs="Arial"/>
          <w:b w:val="0"/>
          <w:sz w:val="20"/>
          <w:szCs w:val="20"/>
        </w:rPr>
        <w:t>ing or registration status under the SFO</w:t>
      </w:r>
      <w:r w:rsidR="00BA0A6F">
        <w:rPr>
          <w:rFonts w:ascii="Arial" w:hAnsi="Arial" w:cs="Arial"/>
          <w:b w:val="0"/>
          <w:sz w:val="20"/>
          <w:szCs w:val="20"/>
        </w:rPr>
        <w:t>;</w:t>
      </w:r>
    </w:p>
    <w:p w:rsidR="009C0F33" w:rsidRDefault="009C0F33" w:rsidP="009567D7">
      <w:pPr>
        <w:pStyle w:val="NumberHeading"/>
        <w:adjustRightInd w:val="0"/>
        <w:snapToGrid w:val="0"/>
        <w:ind w:left="810"/>
        <w:contextualSpacing/>
        <w:jc w:val="left"/>
        <w:rPr>
          <w:rFonts w:ascii="Arial" w:hAnsi="Arial" w:cs="Arial"/>
          <w:b w:val="0"/>
          <w:sz w:val="20"/>
          <w:szCs w:val="20"/>
        </w:rPr>
      </w:pPr>
      <w:r w:rsidRPr="00B638A6">
        <w:rPr>
          <w:rFonts w:ascii="新細明體" w:hAnsi="新細明體" w:cs="Arial"/>
          <w:b w:val="0"/>
          <w:sz w:val="20"/>
        </w:rPr>
        <w:t>□</w:t>
      </w:r>
      <w:r w:rsidRPr="00A73C1F">
        <w:rPr>
          <w:rFonts w:ascii="Arial" w:hAnsi="Arial" w:cs="Arial"/>
          <w:b w:val="0"/>
          <w:sz w:val="20"/>
          <w:szCs w:val="20"/>
        </w:rPr>
        <w:t xml:space="preserve"> </w:t>
      </w:r>
      <w:proofErr w:type="gramStart"/>
      <w:r>
        <w:rPr>
          <w:rFonts w:ascii="Arial" w:hAnsi="Arial" w:cs="Arial"/>
          <w:b w:val="0"/>
          <w:sz w:val="20"/>
          <w:szCs w:val="20"/>
        </w:rPr>
        <w:t>registration</w:t>
      </w:r>
      <w:proofErr w:type="gramEnd"/>
      <w:r>
        <w:rPr>
          <w:rFonts w:ascii="Arial" w:hAnsi="Arial" w:cs="Arial"/>
          <w:b w:val="0"/>
          <w:sz w:val="20"/>
          <w:szCs w:val="20"/>
        </w:rPr>
        <w:t xml:space="preserve"> status under Part VIII of the Trustee Ordinance (Chapter 29 of the laws of Hong Kong).</w:t>
      </w:r>
    </w:p>
    <w:p w:rsidR="00CD4637" w:rsidRPr="009567D7" w:rsidRDefault="00CD4637" w:rsidP="00CC7BD6">
      <w:pPr>
        <w:adjustRightInd w:val="0"/>
        <w:snapToGrid w:val="0"/>
        <w:contextualSpacing/>
        <w:jc w:val="left"/>
        <w:rPr>
          <w:rFonts w:ascii="Arial" w:hAnsi="Arial" w:cs="Arial"/>
          <w:sz w:val="20"/>
          <w:szCs w:val="20"/>
        </w:rPr>
      </w:pPr>
    </w:p>
    <w:p w:rsidR="00CD4637"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rsidTr="00AB6397">
        <w:trPr>
          <w:trHeight w:val="211"/>
        </w:trPr>
        <w:tc>
          <w:tcPr>
            <w:tcW w:w="3870" w:type="dxa"/>
            <w:vAlign w:val="center"/>
          </w:tcPr>
          <w:p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211"/>
        </w:trPr>
        <w:tc>
          <w:tcPr>
            <w:tcW w:w="3870" w:type="dxa"/>
            <w:vAlign w:val="center"/>
          </w:tcPr>
          <w:p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2F376D" w:rsidRPr="00366E3E" w:rsidTr="00825289">
        <w:trPr>
          <w:trHeight w:val="16"/>
        </w:trPr>
        <w:tc>
          <w:tcPr>
            <w:tcW w:w="3870" w:type="dxa"/>
          </w:tcPr>
          <w:p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2F376D" w:rsidRPr="006D71FE" w:rsidRDefault="002F376D" w:rsidP="00825289">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bl>
    <w:p w:rsidR="00CC7BD6" w:rsidRDefault="00CC7BD6" w:rsidP="00CC7BD6">
      <w:pPr>
        <w:pStyle w:val="NumberHeading"/>
        <w:adjustRightInd w:val="0"/>
        <w:snapToGrid w:val="0"/>
        <w:ind w:left="480"/>
        <w:contextualSpacing/>
        <w:jc w:val="left"/>
        <w:rPr>
          <w:rFonts w:ascii="Arial" w:hAnsi="Arial" w:cs="Arial"/>
          <w:b w:val="0"/>
          <w:sz w:val="20"/>
          <w:szCs w:val="20"/>
        </w:rPr>
      </w:pPr>
    </w:p>
    <w:p w:rsidR="00D94DAA" w:rsidRDefault="00CC7BD6" w:rsidP="00AB6397">
      <w:pPr>
        <w:pStyle w:val="NumberHeading"/>
        <w:adjustRightInd w:val="0"/>
        <w:snapToGrid w:val="0"/>
        <w:contextualSpacing/>
        <w:jc w:val="left"/>
        <w:rPr>
          <w:rFonts w:ascii="Arial" w:hAnsi="Arial" w:cs="Arial"/>
          <w:b w:val="0"/>
          <w:i/>
          <w:sz w:val="20"/>
          <w:szCs w:val="20"/>
          <w:u w:val="single"/>
        </w:rPr>
      </w:pPr>
      <w:r>
        <w:rPr>
          <w:rFonts w:ascii="Arial" w:hAnsi="Arial" w:cs="Arial"/>
          <w:b w:val="0"/>
          <w:i/>
          <w:sz w:val="20"/>
          <w:szCs w:val="20"/>
          <w:u w:val="single"/>
        </w:rPr>
        <w:br w:type="page"/>
      </w:r>
    </w:p>
    <w:p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t>Nomination of approved person</w:t>
      </w:r>
    </w:p>
    <w:p w:rsidR="00AB6397" w:rsidRDefault="00AB6397" w:rsidP="00CC6C3B">
      <w:pPr>
        <w:adjustRightInd w:val="0"/>
        <w:snapToGrid w:val="0"/>
        <w:contextualSpacing/>
        <w:jc w:val="left"/>
        <w:rPr>
          <w:rFonts w:ascii="Arial" w:hAnsi="Arial" w:cs="Arial"/>
          <w:b/>
          <w:i/>
          <w:sz w:val="20"/>
          <w:szCs w:val="20"/>
          <w:u w:val="single"/>
        </w:rPr>
      </w:pPr>
    </w:p>
    <w:p w:rsidR="009832A8" w:rsidRDefault="0076600D" w:rsidP="00D818A7">
      <w:pPr>
        <w:tabs>
          <w:tab w:val="left" w:pos="6345"/>
        </w:tabs>
        <w:adjustRightInd w:val="0"/>
        <w:snapToGrid w:val="0"/>
        <w:contextualSpacing/>
        <w:jc w:val="left"/>
        <w:rPr>
          <w:rFonts w:ascii="Arial" w:hAnsi="Arial" w:cs="Arial"/>
          <w:i/>
          <w:sz w:val="20"/>
          <w:szCs w:val="20"/>
          <w:u w:val="single"/>
        </w:rPr>
      </w:pPr>
      <w:r>
        <w:rPr>
          <w:rFonts w:ascii="Arial" w:hAnsi="Arial" w:cs="Arial"/>
          <w:b/>
          <w:i/>
          <w:sz w:val="20"/>
          <w:szCs w:val="20"/>
          <w:u w:val="single"/>
        </w:rPr>
        <w:t xml:space="preserve">Part 1: </w:t>
      </w:r>
      <w:r w:rsidR="00CC6C3B" w:rsidRPr="00C33214">
        <w:rPr>
          <w:rFonts w:ascii="Arial" w:hAnsi="Arial" w:cs="Arial"/>
          <w:b/>
          <w:i/>
          <w:sz w:val="20"/>
          <w:szCs w:val="20"/>
          <w:u w:val="single"/>
        </w:rPr>
        <w:t xml:space="preserve">Nomination letter from the </w:t>
      </w:r>
      <w:r w:rsidR="009832A8">
        <w:rPr>
          <w:rFonts w:ascii="Arial" w:hAnsi="Arial" w:cs="Arial"/>
          <w:b/>
          <w:i/>
          <w:sz w:val="20"/>
          <w:szCs w:val="20"/>
          <w:u w:val="single"/>
        </w:rPr>
        <w:t>management firm</w:t>
      </w:r>
    </w:p>
    <w:p w:rsidR="00CC6C3B" w:rsidRDefault="00CC6C3B" w:rsidP="00D818A7">
      <w:pPr>
        <w:tabs>
          <w:tab w:val="left" w:pos="6345"/>
        </w:tabs>
        <w:adjustRightInd w:val="0"/>
        <w:snapToGrid w:val="0"/>
        <w:contextualSpacing/>
        <w:jc w:val="left"/>
        <w:rPr>
          <w:rFonts w:ascii="Arial" w:hAnsi="Arial" w:cs="Arial"/>
          <w:sz w:val="20"/>
          <w:szCs w:val="20"/>
        </w:rPr>
      </w:pPr>
    </w:p>
    <w:p w:rsidR="00386C1A" w:rsidRPr="00833EEE" w:rsidRDefault="00134231" w:rsidP="00386C1A">
      <w:pPr>
        <w:snapToGrid w:val="0"/>
        <w:jc w:val="left"/>
        <w:rPr>
          <w:rFonts w:ascii="Arial" w:hAnsi="Arial" w:cs="Arial"/>
          <w:bCs/>
          <w:sz w:val="20"/>
          <w:szCs w:val="20"/>
          <w:u w:val="single"/>
        </w:rPr>
      </w:pPr>
      <w:r>
        <w:rPr>
          <w:rFonts w:ascii="Arial" w:hAnsi="Arial" w:cs="Arial"/>
          <w:bCs/>
          <w:sz w:val="20"/>
          <w:szCs w:val="20"/>
          <w:u w:val="single"/>
        </w:rPr>
        <w:t xml:space="preserve">The </w:t>
      </w:r>
      <w:r w:rsidR="00EA0E38">
        <w:rPr>
          <w:rFonts w:ascii="Arial" w:hAnsi="Arial" w:cs="Arial"/>
          <w:bCs/>
          <w:sz w:val="20"/>
          <w:szCs w:val="20"/>
          <w:u w:val="single"/>
        </w:rPr>
        <w:t xml:space="preserve">Mainland </w:t>
      </w:r>
      <w:r w:rsidR="008D14C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00386C1A" w:rsidRPr="00833EEE">
        <w:rPr>
          <w:rFonts w:ascii="Arial" w:hAnsi="Arial" w:cs="Arial"/>
          <w:bCs/>
          <w:sz w:val="20"/>
          <w:szCs w:val="20"/>
          <w:u w:val="single"/>
        </w:rPr>
        <w:t xml:space="preserve">under application:  </w:t>
      </w:r>
      <w:r w:rsidR="00386C1A"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p w:rsidR="00386C1A" w:rsidRDefault="00386C1A" w:rsidP="00CC6C3B">
      <w:pPr>
        <w:pStyle w:val="NumberHeading"/>
        <w:adjustRightInd w:val="0"/>
        <w:snapToGrid w:val="0"/>
        <w:contextualSpacing/>
        <w:jc w:val="left"/>
        <w:rPr>
          <w:rFonts w:ascii="Arial" w:hAnsi="Arial" w:cs="Arial"/>
          <w:b w:val="0"/>
          <w:sz w:val="20"/>
          <w:szCs w:val="20"/>
        </w:rPr>
      </w:pPr>
    </w:p>
    <w:p w:rsidR="00CC6C3B" w:rsidRDefault="00CC6C3B" w:rsidP="00CC6C3B">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nominate the following individual as the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EA0E38">
        <w:rPr>
          <w:rFonts w:ascii="Arial" w:hAnsi="Arial" w:cs="Arial"/>
          <w:b w:val="0"/>
          <w:sz w:val="20"/>
          <w:szCs w:val="20"/>
        </w:rPr>
        <w:t xml:space="preserve">Mainland </w:t>
      </w:r>
      <w:r w:rsidR="00DB70A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F837EB">
        <w:rPr>
          <w:rFonts w:ascii="Arial" w:hAnsi="Arial" w:cs="Arial"/>
          <w:b w:val="0"/>
          <w:sz w:val="20"/>
          <w:szCs w:val="20"/>
        </w:rPr>
        <w:t xml:space="preserve"> </w:t>
      </w:r>
      <w:r w:rsidR="00A9032A">
        <w:rPr>
          <w:rFonts w:ascii="Arial" w:hAnsi="Arial" w:cs="Arial"/>
          <w:b w:val="0"/>
          <w:sz w:val="20"/>
          <w:szCs w:val="20"/>
        </w:rPr>
        <w:t xml:space="preserve">and </w:t>
      </w:r>
      <w:r w:rsidR="00AB6397">
        <w:rPr>
          <w:rFonts w:ascii="Arial" w:hAnsi="Arial" w:cs="Arial"/>
          <w:b w:val="0"/>
          <w:sz w:val="20"/>
          <w:szCs w:val="20"/>
        </w:rPr>
        <w:t xml:space="preserve">the sub-funds of </w:t>
      </w:r>
      <w:r w:rsidR="00A9032A">
        <w:rPr>
          <w:rFonts w:ascii="Arial" w:hAnsi="Arial" w:cs="Arial"/>
          <w:b w:val="0"/>
          <w:sz w:val="20"/>
          <w:szCs w:val="20"/>
        </w:rPr>
        <w:t>the umbrella fund</w:t>
      </w:r>
      <w:r w:rsidR="001140FC">
        <w:rPr>
          <w:rFonts w:ascii="Arial" w:hAnsi="Arial" w:cs="Arial"/>
          <w:b w:val="0"/>
          <w:sz w:val="20"/>
          <w:szCs w:val="20"/>
        </w:rPr>
        <w:t xml:space="preserve"> </w:t>
      </w:r>
      <w:r w:rsidR="00AB6397">
        <w:rPr>
          <w:rFonts w:ascii="Arial" w:hAnsi="Arial" w:cs="Arial"/>
          <w:b w:val="0"/>
          <w:sz w:val="20"/>
          <w:szCs w:val="20"/>
        </w:rPr>
        <w:t>as authorized by the SFC from time to time</w:t>
      </w:r>
      <w:r>
        <w:rPr>
          <w:rFonts w:ascii="Arial" w:hAnsi="Arial" w:cs="Arial"/>
          <w:b w:val="0"/>
          <w:sz w:val="20"/>
          <w:szCs w:val="20"/>
        </w:rPr>
        <w:t xml:space="preserve">] </w:t>
      </w:r>
      <w:r w:rsidR="00966386">
        <w:rPr>
          <w:rFonts w:ascii="Arial" w:hAnsi="Arial" w:cs="Arial"/>
          <w:b w:val="0"/>
          <w:sz w:val="20"/>
          <w:szCs w:val="20"/>
        </w:rPr>
        <w:t xml:space="preserve">and </w:t>
      </w:r>
      <w:r w:rsidR="00134231">
        <w:rPr>
          <w:rFonts w:ascii="Arial" w:hAnsi="Arial" w:cs="Arial"/>
          <w:b w:val="0"/>
          <w:sz w:val="20"/>
          <w:szCs w:val="20"/>
        </w:rPr>
        <w:t xml:space="preserve">(b) </w:t>
      </w:r>
      <w:r w:rsidR="00966386">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296194">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p>
    <w:p w:rsidR="00CC6C3B"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Name</w:t>
            </w:r>
          </w:p>
        </w:tc>
        <w:tc>
          <w:tcPr>
            <w:tcW w:w="272" w:type="dxa"/>
            <w:shd w:val="clear" w:color="auto" w:fill="auto"/>
          </w:tcPr>
          <w:p w:rsidR="00CC6C3B" w:rsidRPr="003C5DCA" w:rsidRDefault="00CC6C3B" w:rsidP="000C403F">
            <w:pPr>
              <w:rPr>
                <w:rFonts w:ascii="Arial" w:hAnsi="Arial" w:cs="Arial"/>
                <w:sz w:val="20"/>
                <w:szCs w:val="20"/>
              </w:rPr>
            </w:pPr>
            <w:r>
              <w:rPr>
                <w:rFonts w:ascii="Arial" w:hAnsi="Arial" w:cs="Arial"/>
                <w:sz w:val="20"/>
                <w:szCs w:val="20"/>
              </w:rPr>
              <w:t>:</w:t>
            </w:r>
          </w:p>
        </w:tc>
        <w:tc>
          <w:tcPr>
            <w:tcW w:w="5534" w:type="dxa"/>
            <w:tcBorders>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Employer</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Position</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Address</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Telephone no.</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Facsimile no.</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Email address</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bl>
    <w:p w:rsidR="00CC6C3B" w:rsidRDefault="00CC6C3B" w:rsidP="009567D7">
      <w:pPr>
        <w:pStyle w:val="NumberHeading"/>
        <w:adjustRightInd w:val="0"/>
        <w:snapToGrid w:val="0"/>
        <w:contextualSpacing/>
        <w:jc w:val="left"/>
        <w:rPr>
          <w:rFonts w:ascii="Arial" w:hAnsi="Arial" w:cs="Arial"/>
          <w:b w:val="0"/>
          <w:sz w:val="20"/>
          <w:szCs w:val="20"/>
        </w:rPr>
      </w:pPr>
    </w:p>
    <w:p w:rsidR="00094CCD" w:rsidRPr="00094CCD"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C6C3B" w:rsidRPr="00366E3E" w:rsidTr="000C403F">
        <w:trPr>
          <w:trHeight w:val="211"/>
        </w:trPr>
        <w:tc>
          <w:tcPr>
            <w:tcW w:w="3870" w:type="dxa"/>
            <w:vAlign w:val="center"/>
          </w:tcPr>
          <w:p w:rsidR="00CC6C3B" w:rsidRDefault="00CC6C3B" w:rsidP="000C403F">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CD4637">
              <w:rPr>
                <w:rFonts w:ascii="Arial" w:hAnsi="Arial" w:cs="Arial"/>
                <w:bCs/>
                <w:sz w:val="20"/>
                <w:szCs w:val="20"/>
              </w:rPr>
              <w:t xml:space="preserve">for and </w:t>
            </w:r>
            <w:r w:rsidRPr="006D71FE">
              <w:rPr>
                <w:rFonts w:ascii="Arial" w:hAnsi="Arial" w:cs="Arial"/>
                <w:bCs/>
                <w:sz w:val="20"/>
                <w:szCs w:val="20"/>
              </w:rPr>
              <w:t>on behalf of</w:t>
            </w:r>
            <w:r>
              <w:rPr>
                <w:rFonts w:ascii="Arial" w:hAnsi="Arial" w:cs="Arial"/>
                <w:bCs/>
                <w:sz w:val="20"/>
                <w:szCs w:val="20"/>
              </w:rPr>
              <w:t>:</w:t>
            </w:r>
          </w:p>
        </w:tc>
        <w:tc>
          <w:tcPr>
            <w:tcW w:w="180" w:type="dxa"/>
          </w:tcPr>
          <w:p w:rsidR="00CC6C3B" w:rsidRPr="006D71FE" w:rsidRDefault="00CC6C3B" w:rsidP="000C403F">
            <w:pPr>
              <w:adjustRightInd w:val="0"/>
              <w:snapToGrid w:val="0"/>
              <w:contextualSpacing/>
              <w:rPr>
                <w:rFonts w:ascii="Arial" w:hAnsi="Arial" w:cs="Arial"/>
                <w:sz w:val="20"/>
                <w:szCs w:val="20"/>
              </w:rPr>
            </w:pPr>
          </w:p>
        </w:tc>
        <w:tc>
          <w:tcPr>
            <w:tcW w:w="2284" w:type="dxa"/>
            <w:gridSpan w:val="2"/>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Pr>
          <w:p w:rsidR="00CC6C3B" w:rsidRPr="006D71FE" w:rsidRDefault="00CC6C3B" w:rsidP="000C403F">
            <w:pPr>
              <w:adjustRightInd w:val="0"/>
              <w:snapToGrid w:val="0"/>
              <w:contextualSpacing/>
              <w:rPr>
                <w:rFonts w:ascii="Arial" w:hAnsi="Arial" w:cs="Arial"/>
                <w:sz w:val="20"/>
                <w:szCs w:val="20"/>
              </w:rPr>
            </w:pPr>
          </w:p>
        </w:tc>
      </w:tr>
      <w:tr w:rsidR="00CC6C3B" w:rsidRPr="00366E3E" w:rsidTr="000C403F">
        <w:trPr>
          <w:trHeight w:val="211"/>
        </w:trPr>
        <w:tc>
          <w:tcPr>
            <w:tcW w:w="4050" w:type="dxa"/>
            <w:gridSpan w:val="2"/>
            <w:vAlign w:val="center"/>
          </w:tcPr>
          <w:p w:rsidR="00CC6C3B" w:rsidRPr="006D71FE" w:rsidRDefault="00AB6397" w:rsidP="0000105C">
            <w:pPr>
              <w:adjustRightInd w:val="0"/>
              <w:snapToGrid w:val="0"/>
              <w:contextualSpacing/>
              <w:jc w:val="left"/>
              <w:rPr>
                <w:rFonts w:ascii="Arial" w:hAnsi="Arial" w:cs="Arial"/>
                <w:sz w:val="20"/>
                <w:szCs w:val="20"/>
              </w:rPr>
            </w:pPr>
            <w:r>
              <w:rPr>
                <w:rFonts w:ascii="Arial" w:hAnsi="Arial" w:cs="Arial"/>
                <w:sz w:val="20"/>
                <w:szCs w:val="20"/>
              </w:rPr>
              <w:t xml:space="preserve">Name of the </w:t>
            </w:r>
            <w:r w:rsidR="009832A8">
              <w:rPr>
                <w:rFonts w:ascii="Arial" w:hAnsi="Arial" w:cs="Arial"/>
                <w:sz w:val="20"/>
                <w:szCs w:val="20"/>
              </w:rPr>
              <w:t>management firm</w:t>
            </w:r>
            <w:r>
              <w:rPr>
                <w:rFonts w:ascii="Arial" w:hAnsi="Arial" w:cs="Arial"/>
                <w:sz w:val="20"/>
                <w:szCs w:val="20"/>
              </w:rPr>
              <w:t xml:space="preserve"> </w:t>
            </w:r>
          </w:p>
        </w:tc>
        <w:tc>
          <w:tcPr>
            <w:tcW w:w="270"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CC6C3B" w:rsidRPr="00366E3E" w:rsidTr="000C403F">
        <w:trPr>
          <w:trHeight w:val="16"/>
        </w:trPr>
        <w:tc>
          <w:tcPr>
            <w:tcW w:w="4050" w:type="dxa"/>
            <w:gridSpan w:val="2"/>
          </w:tcPr>
          <w:p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270"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CC6C3B" w:rsidRPr="00366E3E" w:rsidTr="000C403F">
        <w:trPr>
          <w:trHeight w:val="16"/>
        </w:trPr>
        <w:tc>
          <w:tcPr>
            <w:tcW w:w="4050" w:type="dxa"/>
            <w:gridSpan w:val="2"/>
          </w:tcPr>
          <w:p w:rsidR="00CC6C3B" w:rsidRPr="006D71FE" w:rsidRDefault="00CC6C3B" w:rsidP="000C403F">
            <w:pPr>
              <w:adjustRightInd w:val="0"/>
              <w:snapToGrid w:val="0"/>
              <w:contextualSpacing/>
              <w:jc w:val="left"/>
              <w:rPr>
                <w:rFonts w:ascii="Arial" w:hAnsi="Arial" w:cs="Arial"/>
                <w:sz w:val="20"/>
                <w:szCs w:val="20"/>
              </w:rPr>
            </w:pPr>
            <w:r>
              <w:rPr>
                <w:rFonts w:ascii="Arial" w:hAnsi="Arial" w:cs="Arial"/>
                <w:sz w:val="20"/>
                <w:szCs w:val="20"/>
              </w:rPr>
              <w:t>Signature</w:t>
            </w:r>
          </w:p>
        </w:tc>
        <w:tc>
          <w:tcPr>
            <w:tcW w:w="270" w:type="dxa"/>
          </w:tcPr>
          <w:p w:rsidR="00CC6C3B" w:rsidRPr="006D71FE" w:rsidRDefault="00CC6C3B" w:rsidP="000C403F">
            <w:pPr>
              <w:adjustRightInd w:val="0"/>
              <w:snapToGrid w:val="0"/>
              <w:contextualSpacing/>
              <w:rPr>
                <w:rFonts w:ascii="Arial" w:hAnsi="Arial" w:cs="Arial"/>
                <w:sz w:val="20"/>
                <w:szCs w:val="20"/>
              </w:rPr>
            </w:pPr>
            <w:r>
              <w:rPr>
                <w:rFonts w:ascii="Arial" w:hAnsi="Arial" w:cs="Arial"/>
                <w:sz w:val="20"/>
                <w:szCs w:val="20"/>
              </w:rPr>
              <w:t>:</w:t>
            </w:r>
          </w:p>
        </w:tc>
        <w:tc>
          <w:tcPr>
            <w:tcW w:w="2014"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2F376D" w:rsidRPr="00366E3E" w:rsidTr="00825289">
        <w:trPr>
          <w:trHeight w:val="16"/>
        </w:trPr>
        <w:tc>
          <w:tcPr>
            <w:tcW w:w="4050" w:type="dxa"/>
            <w:gridSpan w:val="2"/>
          </w:tcPr>
          <w:p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270" w:type="dxa"/>
          </w:tcPr>
          <w:p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2F376D" w:rsidRPr="006D71FE" w:rsidRDefault="002F376D" w:rsidP="00825289">
            <w:pPr>
              <w:adjustRightInd w:val="0"/>
              <w:snapToGrid w:val="0"/>
              <w:contextualSpacing/>
              <w:rPr>
                <w:rFonts w:ascii="Arial" w:hAnsi="Arial" w:cs="Arial"/>
                <w:sz w:val="20"/>
                <w:szCs w:val="20"/>
              </w:rPr>
            </w:pPr>
          </w:p>
        </w:tc>
      </w:tr>
      <w:tr w:rsidR="00CC6C3B" w:rsidRPr="00366E3E" w:rsidTr="000C403F">
        <w:trPr>
          <w:trHeight w:val="16"/>
        </w:trPr>
        <w:tc>
          <w:tcPr>
            <w:tcW w:w="4050" w:type="dxa"/>
            <w:gridSpan w:val="2"/>
          </w:tcPr>
          <w:p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270"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bl>
    <w:p w:rsidR="00CF454D" w:rsidRDefault="00CF454D" w:rsidP="002A4DCB">
      <w:pPr>
        <w:pStyle w:val="NumberHeading"/>
        <w:adjustRightInd w:val="0"/>
        <w:snapToGrid w:val="0"/>
        <w:contextualSpacing/>
        <w:jc w:val="left"/>
        <w:rPr>
          <w:rFonts w:ascii="Arial" w:hAnsi="Arial" w:cs="Arial"/>
          <w:b w:val="0"/>
          <w:sz w:val="20"/>
          <w:szCs w:val="20"/>
        </w:rPr>
      </w:pPr>
    </w:p>
    <w:p w:rsidR="00D94DAA" w:rsidRDefault="00CD4637"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br w:type="page"/>
      </w:r>
    </w:p>
    <w:p w:rsidR="0076600D" w:rsidRPr="00AB6397" w:rsidRDefault="0076600D"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t xml:space="preserve">Part 2: </w:t>
      </w:r>
      <w:r w:rsidRPr="00AB6397">
        <w:rPr>
          <w:rFonts w:ascii="Arial" w:hAnsi="Arial" w:cs="Arial"/>
          <w:b/>
          <w:i/>
          <w:sz w:val="20"/>
          <w:szCs w:val="20"/>
          <w:u w:val="single"/>
        </w:rPr>
        <w:t>Confirmation from the nominated approved person</w:t>
      </w:r>
    </w:p>
    <w:p w:rsidR="0076600D" w:rsidRDefault="0076600D" w:rsidP="0076600D">
      <w:pPr>
        <w:pStyle w:val="NumberHeading"/>
        <w:adjustRightInd w:val="0"/>
        <w:snapToGrid w:val="0"/>
        <w:contextualSpacing/>
        <w:jc w:val="left"/>
        <w:rPr>
          <w:rFonts w:ascii="Arial" w:hAnsi="Arial" w:cs="Arial"/>
          <w:b w:val="0"/>
          <w:sz w:val="20"/>
          <w:szCs w:val="20"/>
        </w:rPr>
      </w:pPr>
    </w:p>
    <w:p w:rsidR="00CD4637" w:rsidRPr="00833EEE" w:rsidRDefault="00CD4637" w:rsidP="00CD4637">
      <w:pPr>
        <w:snapToGrid w:val="0"/>
        <w:jc w:val="left"/>
        <w:rPr>
          <w:rFonts w:ascii="Arial" w:hAnsi="Arial" w:cs="Arial"/>
          <w:bCs/>
          <w:sz w:val="20"/>
          <w:szCs w:val="20"/>
          <w:u w:val="single"/>
        </w:rPr>
      </w:pPr>
      <w:r>
        <w:rPr>
          <w:rFonts w:ascii="Arial" w:hAnsi="Arial" w:cs="Arial"/>
          <w:bCs/>
          <w:sz w:val="20"/>
          <w:szCs w:val="20"/>
          <w:u w:val="single"/>
        </w:rPr>
        <w:t xml:space="preserve">The </w:t>
      </w:r>
      <w:r w:rsidR="00EA0E38">
        <w:rPr>
          <w:rFonts w:ascii="Arial" w:hAnsi="Arial" w:cs="Arial"/>
          <w:bCs/>
          <w:sz w:val="20"/>
          <w:szCs w:val="20"/>
          <w:u w:val="single"/>
        </w:rPr>
        <w:t xml:space="preserve">Mainland </w:t>
      </w:r>
      <w:r w:rsidR="00DB70A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Pr="00833EEE">
        <w:rPr>
          <w:rFonts w:ascii="Arial" w:hAnsi="Arial" w:cs="Arial"/>
          <w:bCs/>
          <w:sz w:val="20"/>
          <w:szCs w:val="20"/>
          <w:u w:val="single"/>
        </w:rPr>
        <w:t xml:space="preserve">under application:  </w:t>
      </w:r>
      <w:r w:rsidRPr="00833EEE">
        <w:rPr>
          <w:rFonts w:ascii="Arial" w:hAnsi="Arial" w:cs="Arial"/>
          <w:sz w:val="20"/>
          <w:szCs w:val="20"/>
          <w:u w:val="single"/>
        </w:rPr>
        <w:t xml:space="preserve">As stated </w:t>
      </w:r>
      <w:r w:rsidR="00E10543">
        <w:rPr>
          <w:rFonts w:ascii="Arial" w:hAnsi="Arial" w:cs="Arial"/>
          <w:sz w:val="20"/>
          <w:szCs w:val="20"/>
          <w:u w:val="single"/>
        </w:rPr>
        <w:t>in Section A</w:t>
      </w:r>
      <w:r>
        <w:rPr>
          <w:rFonts w:ascii="Arial" w:hAnsi="Arial" w:cs="Arial"/>
          <w:sz w:val="20"/>
          <w:szCs w:val="20"/>
          <w:u w:val="single"/>
        </w:rPr>
        <w:t xml:space="preserve"> of this Information Checklist</w:t>
      </w:r>
    </w:p>
    <w:p w:rsidR="00CD4637" w:rsidRDefault="00CD4637" w:rsidP="00CD4637">
      <w:pPr>
        <w:pStyle w:val="NumberHeading"/>
        <w:adjustRightInd w:val="0"/>
        <w:snapToGrid w:val="0"/>
        <w:contextualSpacing/>
        <w:jc w:val="left"/>
        <w:rPr>
          <w:rFonts w:ascii="Arial" w:hAnsi="Arial" w:cs="Arial"/>
          <w:b w:val="0"/>
          <w:sz w:val="20"/>
          <w:szCs w:val="20"/>
        </w:rPr>
      </w:pPr>
    </w:p>
    <w:p w:rsidR="00CF454D" w:rsidRDefault="00CF454D" w:rsidP="00CF454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as the nominated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EA0E38">
        <w:rPr>
          <w:rFonts w:ascii="Arial" w:hAnsi="Arial" w:cs="Arial"/>
          <w:b w:val="0"/>
          <w:sz w:val="20"/>
          <w:szCs w:val="20"/>
        </w:rPr>
        <w:t xml:space="preserve">Mainland </w:t>
      </w:r>
      <w:r w:rsidR="008D14C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386C1A">
        <w:rPr>
          <w:rFonts w:ascii="Arial" w:hAnsi="Arial" w:cs="Arial"/>
          <w:b w:val="0"/>
          <w:sz w:val="20"/>
          <w:szCs w:val="20"/>
        </w:rPr>
        <w:t xml:space="preserve"> </w:t>
      </w:r>
      <w:r w:rsidR="00A9032A">
        <w:rPr>
          <w:rFonts w:ascii="Arial" w:hAnsi="Arial" w:cs="Arial"/>
          <w:b w:val="0"/>
          <w:sz w:val="20"/>
          <w:szCs w:val="20"/>
        </w:rPr>
        <w:t xml:space="preserve">and </w:t>
      </w:r>
      <w:r>
        <w:rPr>
          <w:rFonts w:ascii="Arial" w:hAnsi="Arial" w:cs="Arial"/>
          <w:b w:val="0"/>
          <w:sz w:val="20"/>
          <w:szCs w:val="20"/>
        </w:rPr>
        <w:t xml:space="preserve">the sub-funds of </w:t>
      </w:r>
      <w:r w:rsidR="00A9032A">
        <w:rPr>
          <w:rFonts w:ascii="Arial" w:hAnsi="Arial" w:cs="Arial"/>
          <w:b w:val="0"/>
          <w:sz w:val="20"/>
          <w:szCs w:val="20"/>
        </w:rPr>
        <w:t>the umbrella fund</w:t>
      </w:r>
      <w:r w:rsidR="00134231">
        <w:rPr>
          <w:rFonts w:ascii="Arial" w:hAnsi="Arial" w:cs="Arial"/>
          <w:b w:val="0"/>
          <w:sz w:val="20"/>
          <w:szCs w:val="20"/>
        </w:rPr>
        <w:t xml:space="preserve"> </w:t>
      </w:r>
      <w:r>
        <w:rPr>
          <w:rFonts w:ascii="Arial" w:hAnsi="Arial" w:cs="Arial"/>
          <w:b w:val="0"/>
          <w:sz w:val="20"/>
          <w:szCs w:val="20"/>
        </w:rPr>
        <w:t xml:space="preserve">as authorized by the SFC from time to time] </w:t>
      </w:r>
      <w:r w:rsidR="00FF76ED">
        <w:rPr>
          <w:rFonts w:ascii="Arial" w:hAnsi="Arial" w:cs="Arial"/>
          <w:b w:val="0"/>
          <w:sz w:val="20"/>
          <w:szCs w:val="20"/>
        </w:rPr>
        <w:t xml:space="preserve">and </w:t>
      </w:r>
      <w:r w:rsidR="00134231">
        <w:rPr>
          <w:rFonts w:ascii="Arial" w:hAnsi="Arial" w:cs="Arial"/>
          <w:b w:val="0"/>
          <w:sz w:val="20"/>
          <w:szCs w:val="20"/>
        </w:rPr>
        <w:t xml:space="preserve">(b) </w:t>
      </w:r>
      <w:r w:rsidR="00FF76ED">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6016A3">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r w:rsidRPr="0066798D">
        <w:rPr>
          <w:rFonts w:ascii="Arial" w:hAnsi="Arial" w:cs="Arial"/>
          <w:b w:val="0"/>
          <w:sz w:val="20"/>
          <w:szCs w:val="20"/>
        </w:rPr>
        <w:t xml:space="preserve"> hereby</w:t>
      </w:r>
      <w:r>
        <w:rPr>
          <w:rFonts w:ascii="Arial" w:hAnsi="Arial" w:cs="Arial"/>
          <w:b w:val="0"/>
          <w:sz w:val="20"/>
          <w:szCs w:val="20"/>
        </w:rPr>
        <w:t xml:space="preserve"> confirm the following:</w:t>
      </w:r>
    </w:p>
    <w:p w:rsidR="00CF454D" w:rsidRDefault="00CF454D" w:rsidP="00CF454D">
      <w:pPr>
        <w:pStyle w:val="NumberHeading"/>
        <w:adjustRightInd w:val="0"/>
        <w:snapToGrid w:val="0"/>
        <w:ind w:left="480"/>
        <w:contextualSpacing/>
        <w:jc w:val="left"/>
        <w:rPr>
          <w:rFonts w:ascii="Arial" w:hAnsi="Arial" w:cs="Arial"/>
          <w:b w:val="0"/>
          <w:sz w:val="20"/>
          <w:szCs w:val="20"/>
        </w:rPr>
      </w:pP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have my ordinary residence in Hong Kong;</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My contact details </w:t>
      </w:r>
      <w:r w:rsidR="0076600D">
        <w:rPr>
          <w:rFonts w:ascii="Arial" w:hAnsi="Arial" w:cs="Arial"/>
          <w:b w:val="0"/>
          <w:sz w:val="20"/>
          <w:szCs w:val="20"/>
        </w:rPr>
        <w:t xml:space="preserve">set out </w:t>
      </w:r>
      <w:r w:rsidR="00CD4637">
        <w:rPr>
          <w:rFonts w:ascii="Arial" w:hAnsi="Arial" w:cs="Arial"/>
          <w:b w:val="0"/>
          <w:sz w:val="20"/>
          <w:szCs w:val="20"/>
        </w:rPr>
        <w:t xml:space="preserve">in Part 1 </w:t>
      </w:r>
      <w:r w:rsidR="0076600D">
        <w:rPr>
          <w:rFonts w:ascii="Arial" w:hAnsi="Arial" w:cs="Arial"/>
          <w:b w:val="0"/>
          <w:sz w:val="20"/>
          <w:szCs w:val="20"/>
        </w:rPr>
        <w:t>above are accurate and up-to-date;</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t>
      </w:r>
      <w:r w:rsidR="0007738B">
        <w:rPr>
          <w:rFonts w:ascii="Arial" w:hAnsi="Arial" w:cs="Arial"/>
          <w:b w:val="0"/>
          <w:sz w:val="20"/>
          <w:szCs w:val="20"/>
        </w:rPr>
        <w:t>am capable of being</w:t>
      </w:r>
      <w:r>
        <w:rPr>
          <w:rFonts w:ascii="Arial" w:hAnsi="Arial" w:cs="Arial"/>
          <w:b w:val="0"/>
          <w:sz w:val="20"/>
          <w:szCs w:val="20"/>
        </w:rPr>
        <w:t xml:space="preserve"> contacted by the Commission by post, telephone, facsimile and electronic mail during business hours;</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inform the Commission of any change in my contact details within 14 days after the change takes place; and</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comply with any other requirements as the Commission considers appropriate.</w:t>
      </w:r>
    </w:p>
    <w:p w:rsidR="00B0033C" w:rsidRDefault="00372233" w:rsidP="00B0033C">
      <w:pPr>
        <w:pStyle w:val="NumberHeading"/>
        <w:adjustRightInd w:val="0"/>
        <w:snapToGrid w:val="0"/>
        <w:ind w:left="840"/>
        <w:contextualSpacing/>
        <w:jc w:val="left"/>
        <w:rPr>
          <w:rFonts w:ascii="Arial" w:hAnsi="Arial" w:cs="Arial"/>
          <w:b w:val="0"/>
          <w:sz w:val="20"/>
          <w:szCs w:val="20"/>
        </w:rPr>
      </w:pPr>
      <w:r>
        <w:rPr>
          <w:rFonts w:ascii="Arial" w:hAnsi="Arial" w:cs="Arial"/>
          <w:b w:val="0"/>
          <w:noProof/>
          <w:sz w:val="20"/>
          <w:szCs w:val="20"/>
          <w:lang w:eastAsia="zh-CN"/>
        </w:rPr>
        <w:pict w14:anchorId="7DB70841">
          <v:shape id="_x0000_s1051" type="#_x0000_t202" style="position:absolute;left:0;text-align:left;margin-left:475.2pt;margin-top:7.75pt;width:42.35pt;height:18.8pt;z-index:251672576" filled="f" fillcolor="#5b9bd5 [3204]" strokecolor="black [3213]">
            <v:textbox style="mso-next-textbox:#_x0000_s1051">
              <w:txbxContent>
                <w:p w:rsidR="00E375F0" w:rsidRPr="00DD5E19" w:rsidRDefault="00E375F0" w:rsidP="00B0033C">
                  <w:pPr>
                    <w:spacing w:line="220" w:lineRule="exact"/>
                    <w:jc w:val="left"/>
                    <w:rPr>
                      <w:rFonts w:ascii="Arial" w:hAnsi="Arial" w:cs="Arial"/>
                      <w:i/>
                      <w:sz w:val="16"/>
                      <w:szCs w:val="16"/>
                      <w:lang w:val="en-US"/>
                    </w:rPr>
                  </w:pPr>
                  <w:r>
                    <w:rPr>
                      <w:rFonts w:ascii="Arial" w:hAnsi="Arial" w:cs="Arial"/>
                      <w:i/>
                      <w:sz w:val="16"/>
                      <w:szCs w:val="16"/>
                      <w:lang w:val="en-US"/>
                    </w:rPr>
                    <w:t>Added</w:t>
                  </w:r>
                </w:p>
              </w:txbxContent>
            </v:textbox>
          </v:shape>
        </w:pict>
      </w:r>
    </w:p>
    <w:p w:rsidR="00B0033C" w:rsidRDefault="001A2025" w:rsidP="00B0033C">
      <w:pPr>
        <w:pStyle w:val="NumberHeading"/>
        <w:tabs>
          <w:tab w:val="left" w:pos="0"/>
        </w:tabs>
        <w:adjustRightInd w:val="0"/>
        <w:snapToGrid w:val="0"/>
        <w:contextualSpacing/>
        <w:jc w:val="left"/>
        <w:rPr>
          <w:rFonts w:ascii="Arial" w:hAnsi="Arial" w:cs="Arial"/>
          <w:b w:val="0"/>
          <w:sz w:val="20"/>
          <w:szCs w:val="20"/>
        </w:rPr>
      </w:pPr>
      <w:r w:rsidRPr="00B13899">
        <w:rPr>
          <w:rFonts w:ascii="Arial" w:hAnsi="Arial" w:cs="Arial"/>
          <w:b w:val="0"/>
          <w:sz w:val="20"/>
          <w:szCs w:val="20"/>
        </w:rPr>
        <w:t>I also confirm to the C</w:t>
      </w:r>
      <w:r>
        <w:rPr>
          <w:rFonts w:ascii="Arial" w:hAnsi="Arial" w:cs="Arial"/>
          <w:b w:val="0"/>
          <w:sz w:val="20"/>
          <w:szCs w:val="20"/>
        </w:rPr>
        <w:t>ommission</w:t>
      </w:r>
      <w:r w:rsidRPr="00B13899">
        <w:rPr>
          <w:rFonts w:ascii="Arial" w:hAnsi="Arial" w:cs="Arial"/>
          <w:b w:val="0"/>
          <w:sz w:val="20"/>
          <w:szCs w:val="20"/>
        </w:rPr>
        <w:t xml:space="preserve"> that I have read and understood the Personal Information Collection Statement </w:t>
      </w:r>
      <w:r>
        <w:rPr>
          <w:rFonts w:ascii="Arial" w:hAnsi="Arial" w:cs="Arial"/>
          <w:b w:val="0"/>
          <w:sz w:val="20"/>
          <w:szCs w:val="20"/>
        </w:rPr>
        <w:t xml:space="preserve">as set out at the Appendix </w:t>
      </w:r>
      <w:r w:rsidRPr="00B13899">
        <w:rPr>
          <w:rFonts w:ascii="Arial" w:hAnsi="Arial" w:cs="Arial"/>
          <w:b w:val="0"/>
          <w:sz w:val="20"/>
          <w:szCs w:val="20"/>
        </w:rPr>
        <w:t>(</w:t>
      </w:r>
      <w:r>
        <w:rPr>
          <w:rFonts w:ascii="Arial" w:hAnsi="Arial" w:cs="Arial"/>
          <w:b w:val="0"/>
          <w:sz w:val="20"/>
          <w:szCs w:val="20"/>
        </w:rPr>
        <w:t xml:space="preserve">the </w:t>
      </w:r>
      <w:r w:rsidRPr="00B13899">
        <w:rPr>
          <w:rFonts w:ascii="Arial" w:hAnsi="Arial" w:cs="Arial"/>
          <w:b w:val="0"/>
          <w:sz w:val="20"/>
          <w:szCs w:val="20"/>
        </w:rPr>
        <w:t>“PICS”)</w:t>
      </w:r>
      <w:r w:rsidRPr="000E31DB">
        <w:rPr>
          <w:rStyle w:val="FootnoteReference"/>
          <w:rFonts w:ascii="Arial" w:hAnsi="Arial" w:cs="Arial"/>
          <w:sz w:val="20"/>
          <w:szCs w:val="20"/>
        </w:rPr>
        <w:t xml:space="preserve"> </w:t>
      </w:r>
      <w:r w:rsidRPr="00B13899">
        <w:rPr>
          <w:rFonts w:ascii="Arial" w:hAnsi="Arial" w:cs="Arial"/>
          <w:b w:val="0"/>
          <w:sz w:val="20"/>
          <w:szCs w:val="20"/>
        </w:rPr>
        <w:t xml:space="preserve">and consent to the use by the </w:t>
      </w:r>
      <w:r>
        <w:rPr>
          <w:rFonts w:ascii="Arial" w:hAnsi="Arial" w:cs="Arial"/>
          <w:b w:val="0"/>
          <w:sz w:val="20"/>
          <w:szCs w:val="20"/>
        </w:rPr>
        <w:t xml:space="preserve">Commission </w:t>
      </w:r>
      <w:r w:rsidRPr="00B13899">
        <w:rPr>
          <w:rFonts w:ascii="Arial" w:hAnsi="Arial" w:cs="Arial"/>
          <w:b w:val="0"/>
          <w:sz w:val="20"/>
          <w:szCs w:val="20"/>
        </w:rPr>
        <w:t>of my Personal Data (as defined in the PICS) I have provided and may provide in the future, for the purposes described in the PICS</w:t>
      </w:r>
      <w:r w:rsidR="00B673A8">
        <w:rPr>
          <w:rFonts w:ascii="Arial" w:hAnsi="Arial" w:cs="Arial"/>
          <w:b w:val="0"/>
          <w:sz w:val="20"/>
          <w:szCs w:val="20"/>
        </w:rPr>
        <w:t>.</w:t>
      </w:r>
    </w:p>
    <w:p w:rsidR="00B0033C" w:rsidRDefault="00B0033C" w:rsidP="00B0033C">
      <w:pPr>
        <w:pStyle w:val="NumberHeading"/>
        <w:adjustRightInd w:val="0"/>
        <w:snapToGrid w:val="0"/>
        <w:ind w:left="84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366E3E" w:rsidTr="001E5337">
        <w:trPr>
          <w:trHeight w:val="211"/>
        </w:trPr>
        <w:tc>
          <w:tcPr>
            <w:tcW w:w="4140" w:type="dxa"/>
            <w:vAlign w:val="center"/>
          </w:tcPr>
          <w:p w:rsidR="00CF454D" w:rsidRDefault="00CF454D" w:rsidP="001E5337">
            <w:pPr>
              <w:adjustRightInd w:val="0"/>
              <w:snapToGrid w:val="0"/>
              <w:contextualSpacing/>
              <w:jc w:val="left"/>
              <w:rPr>
                <w:rFonts w:ascii="Arial" w:hAnsi="Arial" w:cs="Arial"/>
                <w:bCs/>
                <w:sz w:val="20"/>
                <w:szCs w:val="20"/>
              </w:rPr>
            </w:pPr>
          </w:p>
          <w:p w:rsidR="00CF454D" w:rsidRDefault="00CF454D" w:rsidP="001E533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Pr>
                <w:rFonts w:ascii="Arial" w:hAnsi="Arial" w:cs="Arial"/>
                <w:bCs/>
                <w:sz w:val="20"/>
                <w:szCs w:val="20"/>
              </w:rPr>
              <w:t>by</w:t>
            </w:r>
            <w:r w:rsidRPr="006D71FE">
              <w:rPr>
                <w:rFonts w:ascii="Arial" w:hAnsi="Arial" w:cs="Arial"/>
                <w:bCs/>
                <w:sz w:val="20"/>
                <w:szCs w:val="20"/>
              </w:rPr>
              <w:t>:</w:t>
            </w:r>
          </w:p>
        </w:tc>
        <w:tc>
          <w:tcPr>
            <w:tcW w:w="450" w:type="dxa"/>
          </w:tcPr>
          <w:p w:rsidR="00CF454D" w:rsidRPr="006D71FE" w:rsidRDefault="00CF454D" w:rsidP="001E5337">
            <w:pPr>
              <w:adjustRightInd w:val="0"/>
              <w:snapToGrid w:val="0"/>
              <w:contextualSpacing/>
              <w:rPr>
                <w:rFonts w:ascii="Arial" w:hAnsi="Arial" w:cs="Arial"/>
                <w:sz w:val="20"/>
                <w:szCs w:val="20"/>
              </w:rPr>
            </w:pPr>
          </w:p>
        </w:tc>
        <w:tc>
          <w:tcPr>
            <w:tcW w:w="1744" w:type="dxa"/>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211"/>
        </w:trPr>
        <w:tc>
          <w:tcPr>
            <w:tcW w:w="4140" w:type="dxa"/>
            <w:vAlign w:val="center"/>
          </w:tcPr>
          <w:p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 xml:space="preserve">Name of the nominated approved person </w:t>
            </w:r>
          </w:p>
        </w:tc>
        <w:tc>
          <w:tcPr>
            <w:tcW w:w="450" w:type="dxa"/>
          </w:tcPr>
          <w:p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16"/>
        </w:trPr>
        <w:tc>
          <w:tcPr>
            <w:tcW w:w="4140" w:type="dxa"/>
          </w:tcPr>
          <w:p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Signature</w:t>
            </w:r>
          </w:p>
        </w:tc>
        <w:tc>
          <w:tcPr>
            <w:tcW w:w="450" w:type="dxa"/>
          </w:tcPr>
          <w:p w:rsidR="00CF454D" w:rsidRPr="006D71FE" w:rsidRDefault="00CF454D" w:rsidP="001E5337">
            <w:pPr>
              <w:adjustRightInd w:val="0"/>
              <w:snapToGrid w:val="0"/>
              <w:contextualSpacing/>
              <w:rPr>
                <w:rFonts w:ascii="Arial" w:hAnsi="Arial" w:cs="Arial"/>
                <w:sz w:val="20"/>
                <w:szCs w:val="20"/>
              </w:rPr>
            </w:pPr>
            <w:r>
              <w:rPr>
                <w:rFonts w:ascii="Arial" w:hAnsi="Arial" w:cs="Arial"/>
                <w:sz w:val="20"/>
                <w:szCs w:val="20"/>
              </w:rPr>
              <w:t>:</w:t>
            </w:r>
          </w:p>
        </w:tc>
        <w:tc>
          <w:tcPr>
            <w:tcW w:w="1744"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16"/>
        </w:trPr>
        <w:tc>
          <w:tcPr>
            <w:tcW w:w="4140" w:type="dxa"/>
          </w:tcPr>
          <w:p w:rsidR="00CF454D" w:rsidRPr="006D71FE" w:rsidRDefault="00CF454D" w:rsidP="001E533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50" w:type="dxa"/>
          </w:tcPr>
          <w:p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bl>
    <w:p w:rsidR="00386C1A" w:rsidRDefault="00386C1A" w:rsidP="00F837EB">
      <w:pPr>
        <w:pStyle w:val="NumberHeading"/>
        <w:adjustRightInd w:val="0"/>
        <w:snapToGrid w:val="0"/>
        <w:contextualSpacing/>
        <w:jc w:val="left"/>
        <w:rPr>
          <w:rFonts w:ascii="Arial" w:hAnsi="Arial" w:cs="Arial"/>
          <w:sz w:val="24"/>
          <w:u w:val="single"/>
        </w:rPr>
      </w:pPr>
    </w:p>
    <w:p w:rsidR="00D94DAA" w:rsidRDefault="00386C1A" w:rsidP="000F729D">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p>
    <w:p w:rsidR="000F729D" w:rsidRDefault="000F729D" w:rsidP="000F729D">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C</w:t>
      </w:r>
      <w:r>
        <w:rPr>
          <w:rFonts w:ascii="Arial" w:hAnsi="Arial" w:cs="Arial"/>
          <w:sz w:val="24"/>
          <w:u w:val="single"/>
        </w:rPr>
        <w:t>:</w:t>
      </w:r>
      <w:r>
        <w:rPr>
          <w:rFonts w:ascii="Arial" w:hAnsi="Arial" w:cs="Arial"/>
          <w:sz w:val="24"/>
          <w:u w:val="single"/>
        </w:rPr>
        <w:tab/>
      </w:r>
      <w:r w:rsidRPr="000F729D">
        <w:rPr>
          <w:rFonts w:ascii="Arial" w:hAnsi="Arial" w:cs="Arial"/>
          <w:sz w:val="24"/>
          <w:u w:val="single"/>
        </w:rPr>
        <w:t xml:space="preserve">Confirmation from the new </w:t>
      </w:r>
      <w:r w:rsidR="009832A8">
        <w:rPr>
          <w:rFonts w:ascii="Arial" w:hAnsi="Arial" w:cs="Arial"/>
          <w:sz w:val="24"/>
          <w:u w:val="single"/>
        </w:rPr>
        <w:t>management firm</w:t>
      </w:r>
      <w:r w:rsidRPr="000F729D">
        <w:rPr>
          <w:rFonts w:ascii="Arial" w:hAnsi="Arial" w:cs="Arial"/>
          <w:sz w:val="24"/>
          <w:u w:val="single"/>
        </w:rPr>
        <w:t xml:space="preserve"> and/or new delegate(s)</w:t>
      </w:r>
    </w:p>
    <w:p w:rsidR="000F729D" w:rsidRDefault="000F729D" w:rsidP="000F729D">
      <w:pPr>
        <w:pStyle w:val="NumberHeading"/>
        <w:adjustRightInd w:val="0"/>
        <w:snapToGrid w:val="0"/>
        <w:contextualSpacing/>
        <w:jc w:val="left"/>
        <w:rPr>
          <w:rFonts w:ascii="Arial" w:hAnsi="Arial" w:cs="Arial"/>
          <w:sz w:val="24"/>
          <w:u w:val="single"/>
        </w:rPr>
      </w:pPr>
    </w:p>
    <w:p w:rsidR="000F729D" w:rsidRPr="00627ED7" w:rsidRDefault="000F729D" w:rsidP="000F729D">
      <w:pPr>
        <w:adjustRightInd w:val="0"/>
        <w:snapToGrid w:val="0"/>
        <w:contextualSpacing/>
        <w:jc w:val="left"/>
        <w:rPr>
          <w:rFonts w:ascii="Arial" w:hAnsi="Arial" w:cs="Arial"/>
          <w:i/>
          <w:sz w:val="20"/>
          <w:szCs w:val="20"/>
        </w:rPr>
      </w:pPr>
      <w:r w:rsidRPr="00627ED7">
        <w:rPr>
          <w:rFonts w:ascii="Arial" w:hAnsi="Arial" w:cs="Arial"/>
          <w:i/>
          <w:sz w:val="20"/>
          <w:szCs w:val="20"/>
        </w:rPr>
        <w:t xml:space="preserve">Please submit this confirmation for </w:t>
      </w:r>
      <w:r w:rsidRPr="00A778EB">
        <w:rPr>
          <w:rFonts w:ascii="Arial" w:hAnsi="Arial" w:cs="Arial"/>
          <w:i/>
          <w:sz w:val="20"/>
          <w:szCs w:val="20"/>
          <w:u w:val="single"/>
        </w:rPr>
        <w:t>each</w:t>
      </w:r>
      <w:r w:rsidRPr="00627ED7">
        <w:rPr>
          <w:rFonts w:ascii="Arial" w:hAnsi="Arial" w:cs="Arial"/>
          <w:i/>
          <w:sz w:val="20"/>
          <w:szCs w:val="20"/>
        </w:rPr>
        <w:t xml:space="preserve"> of the new </w:t>
      </w:r>
      <w:r w:rsidR="009832A8">
        <w:rPr>
          <w:rFonts w:ascii="Arial" w:hAnsi="Arial" w:cs="Arial"/>
          <w:i/>
          <w:sz w:val="20"/>
          <w:szCs w:val="20"/>
        </w:rPr>
        <w:t>management firm</w:t>
      </w:r>
      <w:r w:rsidRPr="00627ED7">
        <w:rPr>
          <w:rFonts w:ascii="Arial" w:hAnsi="Arial" w:cs="Arial"/>
          <w:i/>
          <w:sz w:val="20"/>
          <w:szCs w:val="20"/>
        </w:rPr>
        <w:t xml:space="preserve"> and/or new delegate(s).</w:t>
      </w:r>
    </w:p>
    <w:p w:rsidR="000F729D" w:rsidRPr="00627ED7" w:rsidRDefault="000F729D" w:rsidP="000F729D">
      <w:pPr>
        <w:pStyle w:val="NumberHeading"/>
        <w:adjustRightInd w:val="0"/>
        <w:snapToGrid w:val="0"/>
        <w:contextualSpacing/>
        <w:jc w:val="left"/>
        <w:rPr>
          <w:rFonts w:ascii="Arial" w:hAnsi="Arial" w:cs="Arial"/>
          <w:sz w:val="24"/>
          <w:u w:val="single"/>
        </w:rPr>
      </w:pPr>
    </w:p>
    <w:p w:rsidR="003834E5" w:rsidRDefault="00EA0E38" w:rsidP="00793736">
      <w:pPr>
        <w:snapToGrid w:val="0"/>
        <w:jc w:val="left"/>
        <w:rPr>
          <w:rFonts w:ascii="Arial" w:hAnsi="Arial" w:cs="Arial"/>
          <w:bCs/>
          <w:sz w:val="20"/>
          <w:szCs w:val="20"/>
          <w:u w:val="single"/>
        </w:rPr>
      </w:pPr>
      <w:r>
        <w:rPr>
          <w:rFonts w:ascii="Arial" w:hAnsi="Arial" w:cs="Arial"/>
          <w:bCs/>
          <w:sz w:val="20"/>
          <w:szCs w:val="20"/>
          <w:u w:val="single"/>
        </w:rPr>
        <w:t xml:space="preserve">Mainland </w:t>
      </w:r>
      <w:r w:rsidR="008D14C8">
        <w:rPr>
          <w:rFonts w:ascii="Arial" w:hAnsi="Arial" w:cs="Arial"/>
          <w:bCs/>
          <w:sz w:val="20"/>
          <w:szCs w:val="20"/>
          <w:u w:val="single"/>
        </w:rPr>
        <w:t>fund</w:t>
      </w:r>
      <w:r>
        <w:rPr>
          <w:rFonts w:ascii="Arial" w:hAnsi="Arial" w:cs="Arial"/>
          <w:bCs/>
          <w:sz w:val="20"/>
          <w:szCs w:val="20"/>
          <w:u w:val="single"/>
        </w:rPr>
        <w:t>(s)</w:t>
      </w:r>
      <w:r w:rsidR="00134231">
        <w:rPr>
          <w:rFonts w:ascii="Arial" w:hAnsi="Arial" w:cs="Arial"/>
          <w:bCs/>
          <w:sz w:val="20"/>
          <w:szCs w:val="20"/>
          <w:u w:val="single"/>
        </w:rPr>
        <w:t xml:space="preserve"> </w:t>
      </w:r>
      <w:r w:rsidR="00793736" w:rsidRPr="00833EEE">
        <w:rPr>
          <w:rFonts w:ascii="Arial" w:hAnsi="Arial" w:cs="Arial"/>
          <w:bCs/>
          <w:sz w:val="20"/>
          <w:szCs w:val="20"/>
          <w:u w:val="single"/>
        </w:rPr>
        <w:t>under application</w:t>
      </w:r>
      <w:r w:rsidR="003834E5">
        <w:rPr>
          <w:rFonts w:ascii="Arial" w:hAnsi="Arial" w:cs="Arial"/>
          <w:bCs/>
          <w:sz w:val="20"/>
          <w:szCs w:val="20"/>
          <w:u w:val="single"/>
        </w:rPr>
        <w:t xml:space="preserve"> </w:t>
      </w:r>
      <w:r w:rsidR="003834E5">
        <w:rPr>
          <w:rFonts w:ascii="Arial" w:hAnsi="Arial" w:cs="Arial"/>
          <w:bCs/>
          <w:i/>
          <w:sz w:val="20"/>
          <w:szCs w:val="20"/>
          <w:u w:val="single"/>
        </w:rPr>
        <w:t>(please tick one of the following boxes)</w:t>
      </w:r>
      <w:r w:rsidR="00793736" w:rsidRPr="00833EEE">
        <w:rPr>
          <w:rFonts w:ascii="Arial" w:hAnsi="Arial" w:cs="Arial"/>
          <w:bCs/>
          <w:sz w:val="20"/>
          <w:szCs w:val="20"/>
          <w:u w:val="single"/>
        </w:rPr>
        <w:t>:</w:t>
      </w:r>
    </w:p>
    <w:p w:rsidR="00F809A5" w:rsidRDefault="00F809A5" w:rsidP="00793736">
      <w:pPr>
        <w:snapToGrid w:val="0"/>
        <w:jc w:val="left"/>
        <w:rPr>
          <w:rFonts w:ascii="Arial" w:hAnsi="Arial" w:cs="Arial"/>
          <w:bCs/>
          <w:sz w:val="20"/>
          <w:szCs w:val="20"/>
          <w:u w:val="single"/>
        </w:rPr>
      </w:pPr>
    </w:p>
    <w:p w:rsidR="00793736" w:rsidRDefault="003834E5" w:rsidP="00793736">
      <w:pPr>
        <w:snapToGrid w:val="0"/>
        <w:jc w:val="left"/>
        <w:rPr>
          <w:rFonts w:ascii="Arial" w:hAnsi="Arial" w:cs="Arial"/>
          <w:sz w:val="20"/>
          <w:szCs w:val="20"/>
        </w:rPr>
      </w:pPr>
      <w:r w:rsidRPr="00E266F5">
        <w:rPr>
          <w:rFonts w:ascii="新細明體" w:hAnsi="新細明體" w:cs="Arial"/>
          <w:sz w:val="20"/>
        </w:rPr>
        <w:t>□</w:t>
      </w:r>
      <w:r w:rsidRPr="00E266F5">
        <w:rPr>
          <w:rFonts w:ascii="Arial" w:hAnsi="Arial" w:cs="Arial"/>
          <w:sz w:val="20"/>
          <w:szCs w:val="20"/>
        </w:rPr>
        <w:t xml:space="preserve"> </w:t>
      </w:r>
      <w:r w:rsidRPr="00E266F5">
        <w:rPr>
          <w:rFonts w:ascii="Arial" w:hAnsi="Arial" w:cs="Arial"/>
          <w:i/>
          <w:sz w:val="20"/>
          <w:szCs w:val="20"/>
        </w:rPr>
        <w:t xml:space="preserve">(For new </w:t>
      </w:r>
      <w:r w:rsidR="009832A8">
        <w:rPr>
          <w:rFonts w:ascii="Arial" w:hAnsi="Arial" w:cs="Arial"/>
          <w:i/>
          <w:sz w:val="20"/>
          <w:szCs w:val="20"/>
        </w:rPr>
        <w:t>management firm</w:t>
      </w:r>
      <w:r w:rsidRPr="00E266F5">
        <w:rPr>
          <w:rFonts w:ascii="Arial" w:hAnsi="Arial" w:cs="Arial"/>
          <w:i/>
          <w:sz w:val="20"/>
          <w:szCs w:val="20"/>
        </w:rPr>
        <w:t>)</w:t>
      </w:r>
      <w:r w:rsidRPr="00E266F5">
        <w:rPr>
          <w:rFonts w:ascii="Arial" w:hAnsi="Arial" w:cs="Arial"/>
          <w:sz w:val="20"/>
          <w:szCs w:val="20"/>
        </w:rPr>
        <w:t xml:space="preserve"> </w:t>
      </w:r>
      <w:r w:rsidR="008D2D63">
        <w:rPr>
          <w:rFonts w:ascii="Arial" w:hAnsi="Arial" w:cs="Arial"/>
          <w:sz w:val="20"/>
          <w:szCs w:val="20"/>
        </w:rPr>
        <w:t xml:space="preserve">The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 </w:t>
      </w:r>
      <w:r w:rsidR="00793736" w:rsidRPr="00E266F5">
        <w:rPr>
          <w:rFonts w:ascii="Arial" w:hAnsi="Arial" w:cs="Arial"/>
          <w:sz w:val="20"/>
          <w:szCs w:val="20"/>
        </w:rPr>
        <w:t xml:space="preserve">As stated </w:t>
      </w:r>
      <w:r w:rsidR="00E10543">
        <w:rPr>
          <w:rFonts w:ascii="Arial" w:hAnsi="Arial" w:cs="Arial"/>
          <w:sz w:val="20"/>
          <w:szCs w:val="20"/>
        </w:rPr>
        <w:t>in Section A</w:t>
      </w:r>
      <w:r w:rsidR="00441739">
        <w:rPr>
          <w:rFonts w:ascii="Arial" w:hAnsi="Arial" w:cs="Arial"/>
          <w:sz w:val="20"/>
          <w:szCs w:val="20"/>
        </w:rPr>
        <w:t xml:space="preserve"> of this Information Checklist</w:t>
      </w:r>
    </w:p>
    <w:p w:rsidR="008D2D63" w:rsidRDefault="008D2D63" w:rsidP="00793736">
      <w:pPr>
        <w:snapToGrid w:val="0"/>
        <w:jc w:val="left"/>
        <w:rPr>
          <w:rFonts w:ascii="Arial" w:hAnsi="Arial" w:cs="Arial"/>
          <w:sz w:val="20"/>
          <w:szCs w:val="20"/>
        </w:rPr>
      </w:pPr>
    </w:p>
    <w:p w:rsidR="00424065" w:rsidRPr="009F05EA" w:rsidRDefault="003834E5" w:rsidP="00793736">
      <w:pPr>
        <w:snapToGrid w:val="0"/>
        <w:jc w:val="left"/>
        <w:rPr>
          <w:rFonts w:ascii="Arial" w:hAnsi="Arial" w:cs="Arial"/>
          <w:sz w:val="20"/>
          <w:szCs w:val="20"/>
        </w:rPr>
      </w:pPr>
      <w:r w:rsidRPr="00DF53B6">
        <w:rPr>
          <w:rFonts w:ascii="新細明體" w:hAnsi="新細明體" w:cs="Arial"/>
          <w:sz w:val="20"/>
        </w:rPr>
        <w:t>□</w:t>
      </w:r>
      <w:r>
        <w:rPr>
          <w:rFonts w:ascii="新細明體" w:hAnsi="新細明體" w:cs="Arial"/>
          <w:sz w:val="20"/>
        </w:rPr>
        <w:t xml:space="preserve"> </w:t>
      </w:r>
      <w:r w:rsidRPr="00DF53B6">
        <w:rPr>
          <w:rFonts w:ascii="Arial" w:hAnsi="Arial" w:cs="Arial"/>
          <w:i/>
          <w:sz w:val="20"/>
          <w:szCs w:val="20"/>
        </w:rPr>
        <w:t xml:space="preserve">(For new </w:t>
      </w:r>
      <w:r>
        <w:rPr>
          <w:rFonts w:ascii="Arial" w:hAnsi="Arial" w:cs="Arial"/>
          <w:i/>
          <w:sz w:val="20"/>
          <w:szCs w:val="20"/>
        </w:rPr>
        <w:t>delegate</w:t>
      </w:r>
      <w:r w:rsidR="008D2D63">
        <w:rPr>
          <w:rFonts w:ascii="Arial" w:hAnsi="Arial" w:cs="Arial"/>
          <w:i/>
          <w:sz w:val="20"/>
          <w:szCs w:val="20"/>
        </w:rPr>
        <w:t>)</w:t>
      </w:r>
      <w:r w:rsidR="00424065">
        <w:rPr>
          <w:rFonts w:ascii="Arial" w:hAnsi="Arial" w:cs="Arial"/>
          <w:i/>
          <w:sz w:val="20"/>
          <w:szCs w:val="20"/>
        </w:rPr>
        <w:t xml:space="preserve"> </w:t>
      </w:r>
      <w:r w:rsidR="008D2D63">
        <w:rPr>
          <w:rFonts w:ascii="Arial" w:hAnsi="Arial" w:cs="Arial"/>
          <w:sz w:val="20"/>
          <w:szCs w:val="20"/>
        </w:rPr>
        <w:t xml:space="preserve">Name of </w:t>
      </w:r>
      <w:r w:rsidR="00EA0E38">
        <w:rPr>
          <w:rFonts w:ascii="Arial" w:hAnsi="Arial" w:cs="Arial"/>
          <w:sz w:val="20"/>
          <w:szCs w:val="20"/>
        </w:rPr>
        <w:t xml:space="preserve">Mainland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2F6317" w:rsidTr="007D4209">
        <w:tc>
          <w:tcPr>
            <w:tcW w:w="3438" w:type="dxa"/>
            <w:shd w:val="clear" w:color="auto" w:fill="auto"/>
          </w:tcPr>
          <w:p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Name</w:t>
            </w:r>
            <w:r w:rsidR="00DB5566">
              <w:rPr>
                <w:rFonts w:ascii="Arial" w:hAnsi="Arial" w:cs="Arial"/>
                <w:b w:val="0"/>
                <w:bCs/>
                <w:sz w:val="20"/>
                <w:szCs w:val="20"/>
              </w:rPr>
              <w:t xml:space="preserve"> (or such other name as may be approved by the SFC) </w:t>
            </w:r>
            <w:r w:rsidRPr="002F6317">
              <w:rPr>
                <w:rFonts w:ascii="Arial" w:hAnsi="Arial" w:cs="Arial"/>
                <w:b w:val="0"/>
                <w:bCs/>
                <w:sz w:val="20"/>
                <w:szCs w:val="20"/>
              </w:rPr>
              <w:t xml:space="preserve">of the </w:t>
            </w:r>
            <w:r w:rsidR="0007738B">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612" w:type="dxa"/>
            <w:tcBorders>
              <w:bottom w:val="single" w:sz="4" w:space="0" w:color="auto"/>
            </w:tcBorders>
            <w:shd w:val="clear" w:color="auto" w:fill="auto"/>
          </w:tcPr>
          <w:p w:rsidR="00424065" w:rsidRPr="002F6317"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2F6317" w:rsidTr="007D4209">
        <w:tc>
          <w:tcPr>
            <w:tcW w:w="3438" w:type="dxa"/>
            <w:shd w:val="clear" w:color="auto" w:fill="auto"/>
          </w:tcPr>
          <w:p w:rsidR="00CE02AD" w:rsidRPr="00CE02AD"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CE02AD">
              <w:rPr>
                <w:rFonts w:ascii="Arial" w:hAnsi="Arial" w:cs="Arial"/>
                <w:b w:val="0"/>
                <w:bCs/>
                <w:sz w:val="20"/>
                <w:szCs w:val="20"/>
              </w:rPr>
              <w:t>Name</w:t>
            </w:r>
            <w:r w:rsidR="00DB5566" w:rsidRPr="00CE02AD">
              <w:rPr>
                <w:rFonts w:ascii="Arial" w:hAnsi="Arial" w:cs="Arial"/>
                <w:b w:val="0"/>
                <w:bCs/>
                <w:sz w:val="20"/>
                <w:szCs w:val="20"/>
              </w:rPr>
              <w:t xml:space="preserve"> </w:t>
            </w:r>
            <w:r w:rsidR="00DB5566">
              <w:rPr>
                <w:rFonts w:ascii="Arial" w:hAnsi="Arial" w:cs="Arial"/>
                <w:b w:val="0"/>
                <w:bCs/>
                <w:sz w:val="20"/>
                <w:szCs w:val="20"/>
              </w:rPr>
              <w:t>(or such other name as may be approved by the SFC)</w:t>
            </w:r>
            <w:r w:rsidRPr="00CE02AD">
              <w:rPr>
                <w:rFonts w:ascii="Arial" w:hAnsi="Arial" w:cs="Arial"/>
                <w:b w:val="0"/>
                <w:bCs/>
                <w:sz w:val="20"/>
                <w:szCs w:val="20"/>
              </w:rPr>
              <w:t xml:space="preserve"> of the relevant </w:t>
            </w:r>
            <w:r w:rsidRPr="002F6317">
              <w:rPr>
                <w:rFonts w:ascii="Arial" w:hAnsi="Arial" w:cs="Arial"/>
                <w:b w:val="0"/>
                <w:sz w:val="20"/>
                <w:szCs w:val="20"/>
                <w:lang w:eastAsia="zh-CN"/>
              </w:rPr>
              <w:t>sub-fund(s)</w:t>
            </w:r>
          </w:p>
        </w:tc>
        <w:tc>
          <w:tcPr>
            <w:tcW w:w="470" w:type="dxa"/>
            <w:shd w:val="clear" w:color="auto" w:fill="auto"/>
          </w:tcPr>
          <w:p w:rsidR="00CE02AD" w:rsidRDefault="00CE02AD" w:rsidP="00CE02AD">
            <w:pPr>
              <w:pStyle w:val="NumberHeading"/>
              <w:adjustRightInd w:val="0"/>
              <w:snapToGrid w:val="0"/>
              <w:spacing w:line="240" w:lineRule="exact"/>
              <w:contextualSpacing/>
              <w:rPr>
                <w:rFonts w:ascii="Arial" w:hAnsi="Arial" w:cs="Arial"/>
                <w:b w:val="0"/>
                <w:sz w:val="20"/>
                <w:szCs w:val="20"/>
                <w:lang w:eastAsia="zh-CN"/>
              </w:rPr>
            </w:pPr>
          </w:p>
          <w:p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rsidR="00CE02AD" w:rsidRPr="002F6317"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rsidR="00424065" w:rsidRPr="00E266F5" w:rsidDel="009742E2" w:rsidRDefault="00424065" w:rsidP="00793736">
      <w:pPr>
        <w:snapToGrid w:val="0"/>
        <w:jc w:val="left"/>
        <w:rPr>
          <w:rFonts w:ascii="Arial" w:hAnsi="Arial" w:cs="Arial"/>
          <w:i/>
          <w:sz w:val="20"/>
          <w:szCs w:val="20"/>
        </w:rPr>
      </w:pPr>
    </w:p>
    <w:p w:rsidR="00793736" w:rsidRDefault="00793736" w:rsidP="00B44A44">
      <w:pPr>
        <w:pStyle w:val="NumberHeading"/>
        <w:adjustRightInd w:val="0"/>
        <w:snapToGrid w:val="0"/>
        <w:contextualSpacing/>
        <w:jc w:val="left"/>
        <w:rPr>
          <w:rFonts w:ascii="Arial" w:hAnsi="Arial" w:cs="Arial"/>
          <w:b w:val="0"/>
          <w:sz w:val="20"/>
          <w:szCs w:val="20"/>
        </w:rPr>
      </w:pPr>
    </w:p>
    <w:p w:rsidR="00747885" w:rsidRDefault="001D3B64" w:rsidP="00B44A44">
      <w:pPr>
        <w:pStyle w:val="NumberHeading"/>
        <w:adjustRightInd w:val="0"/>
        <w:snapToGrid w:val="0"/>
        <w:contextualSpacing/>
        <w:jc w:val="left"/>
        <w:rPr>
          <w:rFonts w:ascii="Arial" w:hAnsi="Arial" w:cs="Arial"/>
          <w:b w:val="0"/>
          <w:sz w:val="20"/>
          <w:szCs w:val="20"/>
        </w:rPr>
      </w:pPr>
      <w:r w:rsidRPr="00627ED7">
        <w:rPr>
          <w:rFonts w:ascii="Arial" w:hAnsi="Arial" w:cs="Arial"/>
          <w:b w:val="0"/>
          <w:sz w:val="20"/>
          <w:szCs w:val="20"/>
        </w:rPr>
        <w:t>We</w:t>
      </w:r>
      <w:r w:rsidR="00B37430">
        <w:rPr>
          <w:rFonts w:ascii="Arial" w:hAnsi="Arial" w:cs="Arial"/>
          <w:b w:val="0"/>
          <w:sz w:val="20"/>
          <w:szCs w:val="20"/>
        </w:rPr>
        <w:t xml:space="preserve"> </w:t>
      </w:r>
      <w:r w:rsidRPr="00627ED7">
        <w:rPr>
          <w:rFonts w:ascii="Arial" w:hAnsi="Arial" w:cs="Arial"/>
          <w:b w:val="0"/>
          <w:sz w:val="20"/>
          <w:szCs w:val="20"/>
        </w:rPr>
        <w:t>hereby confirm</w:t>
      </w:r>
      <w:r w:rsidR="001140FC">
        <w:rPr>
          <w:rFonts w:ascii="Arial" w:hAnsi="Arial" w:cs="Arial"/>
          <w:b w:val="0"/>
          <w:sz w:val="20"/>
          <w:szCs w:val="20"/>
        </w:rPr>
        <w:t xml:space="preserve"> and undertake</w:t>
      </w:r>
      <w:r w:rsidRPr="00627ED7">
        <w:rPr>
          <w:rFonts w:ascii="Arial" w:hAnsi="Arial" w:cs="Arial"/>
          <w:b w:val="0"/>
          <w:sz w:val="20"/>
          <w:szCs w:val="20"/>
        </w:rPr>
        <w:t xml:space="preserve"> that, in respect </w:t>
      </w:r>
      <w:r w:rsidR="00E742A1">
        <w:rPr>
          <w:rFonts w:ascii="Arial" w:hAnsi="Arial" w:cs="Arial"/>
          <w:b w:val="0"/>
          <w:sz w:val="20"/>
          <w:szCs w:val="20"/>
        </w:rPr>
        <w:t xml:space="preserve">of </w:t>
      </w:r>
      <w:r w:rsidRPr="00627ED7">
        <w:rPr>
          <w:rFonts w:ascii="Arial" w:hAnsi="Arial" w:cs="Arial"/>
          <w:b w:val="0"/>
          <w:sz w:val="20"/>
          <w:szCs w:val="20"/>
        </w:rPr>
        <w:t xml:space="preserve">this application: </w:t>
      </w:r>
    </w:p>
    <w:p w:rsidR="001D3B64" w:rsidRPr="00627ED7" w:rsidRDefault="001D3B64" w:rsidP="00B44A44">
      <w:pPr>
        <w:pStyle w:val="NumberHeading"/>
        <w:adjustRightInd w:val="0"/>
        <w:snapToGrid w:val="0"/>
        <w:contextualSpacing/>
        <w:jc w:val="left"/>
        <w:rPr>
          <w:rFonts w:ascii="Arial" w:hAnsi="Arial" w:cs="Arial"/>
          <w:b w:val="0"/>
          <w:sz w:val="20"/>
          <w:szCs w:val="20"/>
        </w:rPr>
      </w:pPr>
      <w:r w:rsidRPr="00627ED7">
        <w:rPr>
          <w:rFonts w:ascii="Arial" w:hAnsi="Arial" w:cs="Arial"/>
          <w:b w:val="0"/>
          <w:sz w:val="20"/>
          <w:szCs w:val="20"/>
        </w:rPr>
        <w:tab/>
      </w:r>
    </w:p>
    <w:p w:rsidR="00F26BBD" w:rsidRPr="009832A8" w:rsidRDefault="00B37430" w:rsidP="00D818A7">
      <w:pPr>
        <w:pStyle w:val="NumberHeading"/>
        <w:numPr>
          <w:ilvl w:val="0"/>
          <w:numId w:val="14"/>
        </w:numPr>
        <w:adjustRightInd w:val="0"/>
        <w:snapToGrid w:val="0"/>
        <w:ind w:left="540"/>
        <w:contextualSpacing/>
        <w:jc w:val="left"/>
        <w:rPr>
          <w:rFonts w:ascii="Arial" w:hAnsi="Arial" w:cs="Arial"/>
          <w:b w:val="0"/>
          <w:sz w:val="20"/>
          <w:szCs w:val="20"/>
          <w:lang w:val="en-US"/>
        </w:rPr>
      </w:pPr>
      <w:r w:rsidRPr="009715CE">
        <w:rPr>
          <w:rFonts w:ascii="Arial" w:hAnsi="Arial" w:cs="Arial"/>
          <w:b w:val="0"/>
          <w:sz w:val="20"/>
          <w:szCs w:val="20"/>
          <w:lang w:val="en-US"/>
        </w:rPr>
        <w:t>the management firm</w:t>
      </w:r>
      <w:r w:rsidR="00F113F9">
        <w:rPr>
          <w:rStyle w:val="FootnoteReference"/>
          <w:rFonts w:ascii="Arial" w:hAnsi="Arial" w:cs="Arial"/>
          <w:b w:val="0"/>
          <w:sz w:val="20"/>
          <w:szCs w:val="20"/>
          <w:lang w:val="en-US"/>
        </w:rPr>
        <w:footnoteReference w:id="13"/>
      </w:r>
      <w:r>
        <w:rPr>
          <w:rFonts w:ascii="Arial" w:hAnsi="Arial" w:cs="Arial"/>
          <w:b w:val="0"/>
          <w:sz w:val="20"/>
          <w:szCs w:val="20"/>
          <w:lang w:val="en-US"/>
        </w:rPr>
        <w:t xml:space="preserve"> is </w:t>
      </w:r>
      <w:r w:rsidR="00E27278" w:rsidRPr="009832A8">
        <w:rPr>
          <w:rFonts w:ascii="Arial" w:hAnsi="Arial" w:cs="Arial"/>
          <w:b w:val="0"/>
          <w:sz w:val="20"/>
          <w:szCs w:val="20"/>
          <w:lang w:val="en-US"/>
        </w:rPr>
        <w:t>registered and operate</w:t>
      </w:r>
      <w:r w:rsidR="003E592A">
        <w:rPr>
          <w:rFonts w:ascii="Arial" w:hAnsi="Arial" w:cs="Arial"/>
          <w:b w:val="0"/>
          <w:sz w:val="20"/>
          <w:szCs w:val="20"/>
          <w:lang w:val="en-US"/>
        </w:rPr>
        <w:t>s</w:t>
      </w:r>
      <w:r w:rsidR="00E27278" w:rsidRPr="009832A8">
        <w:rPr>
          <w:rFonts w:ascii="Arial" w:hAnsi="Arial" w:cs="Arial"/>
          <w:b w:val="0"/>
          <w:sz w:val="20"/>
          <w:szCs w:val="20"/>
          <w:lang w:val="en-US"/>
        </w:rPr>
        <w:t xml:space="preserve"> in the Mainland in accordance with Mainland laws and regulations</w:t>
      </w:r>
      <w:r w:rsidR="009715CE">
        <w:rPr>
          <w:rFonts w:ascii="Arial" w:hAnsi="Arial" w:cs="Arial"/>
          <w:b w:val="0"/>
          <w:sz w:val="20"/>
          <w:szCs w:val="20"/>
          <w:lang w:val="en-US"/>
        </w:rPr>
        <w:t>;</w:t>
      </w:r>
      <w:r w:rsidR="00E27278" w:rsidRPr="009832A8">
        <w:rPr>
          <w:rFonts w:ascii="Arial" w:hAnsi="Arial" w:cs="Arial"/>
          <w:b w:val="0"/>
          <w:sz w:val="20"/>
          <w:szCs w:val="20"/>
          <w:lang w:val="en-US"/>
        </w:rPr>
        <w:t xml:space="preserve"> </w:t>
      </w:r>
    </w:p>
    <w:p w:rsidR="00E27278" w:rsidRPr="00D818A7" w:rsidRDefault="00E27278" w:rsidP="00D818A7">
      <w:pPr>
        <w:pStyle w:val="NumberHeading"/>
        <w:adjustRightInd w:val="0"/>
        <w:snapToGrid w:val="0"/>
        <w:ind w:left="900"/>
        <w:contextualSpacing/>
        <w:jc w:val="left"/>
        <w:rPr>
          <w:rFonts w:ascii="Arial" w:hAnsi="Arial" w:cs="Arial"/>
          <w:b w:val="0"/>
          <w:sz w:val="20"/>
          <w:szCs w:val="20"/>
          <w:lang w:val="en-US"/>
        </w:rPr>
      </w:pPr>
    </w:p>
    <w:p w:rsidR="00F0152A" w:rsidRDefault="00B37430" w:rsidP="00D818A7">
      <w:pPr>
        <w:pStyle w:val="NumberHeading"/>
        <w:numPr>
          <w:ilvl w:val="0"/>
          <w:numId w:val="14"/>
        </w:numPr>
        <w:adjustRightInd w:val="0"/>
        <w:snapToGrid w:val="0"/>
        <w:ind w:left="540"/>
        <w:contextualSpacing/>
        <w:jc w:val="left"/>
        <w:rPr>
          <w:rFonts w:ascii="Arial" w:hAnsi="Arial" w:cs="Arial"/>
          <w:b w:val="0"/>
          <w:sz w:val="20"/>
          <w:szCs w:val="20"/>
          <w:lang w:val="en-US"/>
        </w:rPr>
      </w:pPr>
      <w:r w:rsidRPr="009715CE">
        <w:rPr>
          <w:rFonts w:ascii="Arial" w:hAnsi="Arial" w:cs="Arial"/>
          <w:b w:val="0"/>
          <w:sz w:val="20"/>
          <w:szCs w:val="20"/>
          <w:lang w:val="en-US"/>
        </w:rPr>
        <w:t xml:space="preserve">the management </w:t>
      </w:r>
      <w:r w:rsidR="00E31BFB" w:rsidRPr="009715CE">
        <w:rPr>
          <w:rFonts w:ascii="Arial" w:hAnsi="Arial" w:cs="Arial"/>
          <w:b w:val="0"/>
          <w:sz w:val="20"/>
          <w:szCs w:val="20"/>
          <w:lang w:val="en-US"/>
        </w:rPr>
        <w:t>firm</w:t>
      </w:r>
      <w:r w:rsidR="00F113F9">
        <w:rPr>
          <w:rStyle w:val="FootnoteReference"/>
          <w:rFonts w:ascii="Arial" w:hAnsi="Arial" w:cs="Arial"/>
          <w:b w:val="0"/>
          <w:sz w:val="20"/>
          <w:szCs w:val="20"/>
          <w:lang w:val="en-US"/>
        </w:rPr>
        <w:footnoteReference w:customMarkFollows="1" w:id="14"/>
        <w:t>12</w:t>
      </w:r>
      <w:r w:rsidR="00E31BFB">
        <w:rPr>
          <w:rFonts w:ascii="Arial" w:hAnsi="Arial" w:cs="Arial"/>
          <w:b w:val="0"/>
          <w:sz w:val="20"/>
          <w:szCs w:val="20"/>
          <w:lang w:val="en-US"/>
        </w:rPr>
        <w:t xml:space="preserve"> </w:t>
      </w:r>
      <w:r>
        <w:rPr>
          <w:rFonts w:ascii="Arial" w:hAnsi="Arial" w:cs="Arial"/>
          <w:b w:val="0"/>
          <w:sz w:val="20"/>
          <w:szCs w:val="20"/>
          <w:lang w:val="en-US"/>
        </w:rPr>
        <w:t xml:space="preserve">is </w:t>
      </w:r>
      <w:r w:rsidR="00F0152A" w:rsidRPr="00D818A7">
        <w:rPr>
          <w:rFonts w:ascii="Arial" w:hAnsi="Arial" w:cs="Arial"/>
          <w:b w:val="0"/>
          <w:sz w:val="20"/>
          <w:szCs w:val="20"/>
          <w:lang w:val="en-US"/>
        </w:rPr>
        <w:t xml:space="preserve">licensed by </w:t>
      </w:r>
      <w:r w:rsidR="00E27278" w:rsidRPr="00D818A7">
        <w:rPr>
          <w:rFonts w:ascii="Arial" w:hAnsi="Arial" w:cs="Arial"/>
          <w:b w:val="0"/>
          <w:sz w:val="20"/>
          <w:szCs w:val="20"/>
          <w:lang w:val="en-US"/>
        </w:rPr>
        <w:t>the CSRC to manage publicly offered securities investment fund</w:t>
      </w:r>
      <w:r w:rsidR="009715CE">
        <w:rPr>
          <w:rFonts w:ascii="Arial" w:hAnsi="Arial" w:cs="Arial"/>
          <w:b w:val="0"/>
          <w:sz w:val="20"/>
          <w:szCs w:val="20"/>
          <w:lang w:val="en-US"/>
        </w:rPr>
        <w:t>s</w:t>
      </w:r>
      <w:r w:rsidR="00F0152A" w:rsidRPr="00D818A7">
        <w:rPr>
          <w:rFonts w:ascii="Arial" w:hAnsi="Arial" w:cs="Arial"/>
          <w:b w:val="0"/>
          <w:sz w:val="20"/>
          <w:szCs w:val="20"/>
          <w:lang w:val="en-US"/>
        </w:rPr>
        <w:t>;</w:t>
      </w:r>
    </w:p>
    <w:p w:rsidR="00F26BBD" w:rsidRPr="00A73C1F" w:rsidRDefault="00F26BBD" w:rsidP="00F0152A">
      <w:pPr>
        <w:pStyle w:val="NumberHeading"/>
        <w:adjustRightInd w:val="0"/>
        <w:snapToGrid w:val="0"/>
        <w:ind w:left="540"/>
        <w:contextualSpacing/>
        <w:jc w:val="left"/>
        <w:rPr>
          <w:rFonts w:ascii="Arial" w:hAnsi="Arial" w:cs="Arial"/>
          <w:b w:val="0"/>
          <w:sz w:val="20"/>
          <w:szCs w:val="20"/>
        </w:rPr>
      </w:pPr>
    </w:p>
    <w:p w:rsidR="002F598F" w:rsidRDefault="00B37430"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B37430">
        <w:rPr>
          <w:rFonts w:ascii="Arial" w:hAnsi="Arial" w:cs="Arial"/>
          <w:b w:val="0"/>
          <w:sz w:val="20"/>
          <w:szCs w:val="20"/>
          <w:lang w:val="en-US"/>
        </w:rPr>
        <w:t xml:space="preserve">the </w:t>
      </w:r>
      <w:r w:rsidRPr="009715CE">
        <w:rPr>
          <w:rFonts w:ascii="Arial" w:hAnsi="Arial" w:cs="Arial"/>
          <w:b w:val="0"/>
          <w:sz w:val="20"/>
          <w:szCs w:val="20"/>
          <w:lang w:val="en-US"/>
        </w:rPr>
        <w:t>management firm</w:t>
      </w:r>
      <w:r w:rsidR="00F113F9">
        <w:rPr>
          <w:rStyle w:val="FootnoteReference"/>
          <w:rFonts w:ascii="Arial" w:hAnsi="Arial" w:cs="Arial"/>
          <w:b w:val="0"/>
          <w:sz w:val="20"/>
          <w:szCs w:val="20"/>
          <w:lang w:val="en-US"/>
        </w:rPr>
        <w:footnoteReference w:customMarkFollows="1" w:id="15"/>
        <w:t>12</w:t>
      </w:r>
      <w:r>
        <w:rPr>
          <w:rFonts w:ascii="Arial" w:hAnsi="Arial" w:cs="Arial"/>
          <w:b w:val="0"/>
          <w:sz w:val="20"/>
          <w:szCs w:val="20"/>
          <w:lang w:val="en-US"/>
        </w:rPr>
        <w:t xml:space="preserve"> </w:t>
      </w:r>
      <w:r w:rsidR="003E592A">
        <w:rPr>
          <w:rFonts w:ascii="Arial" w:hAnsi="Arial" w:cs="Arial"/>
          <w:b w:val="0"/>
          <w:sz w:val="20"/>
          <w:szCs w:val="20"/>
          <w:lang w:val="en-US"/>
        </w:rPr>
        <w:t xml:space="preserve">has </w:t>
      </w:r>
      <w:r w:rsidR="00E27278">
        <w:rPr>
          <w:rFonts w:ascii="Arial" w:hAnsi="Arial" w:cs="Arial"/>
          <w:b w:val="0"/>
          <w:sz w:val="20"/>
          <w:szCs w:val="20"/>
          <w:lang w:val="en-US"/>
        </w:rPr>
        <w:t>not been subject to any major regulatory action</w:t>
      </w:r>
      <w:r w:rsidR="001561E5">
        <w:rPr>
          <w:rFonts w:ascii="Arial" w:hAnsi="Arial" w:cs="Arial"/>
          <w:b w:val="0"/>
          <w:sz w:val="20"/>
          <w:szCs w:val="20"/>
          <w:lang w:val="en-US"/>
        </w:rPr>
        <w:t>(</w:t>
      </w:r>
      <w:r w:rsidR="00E27278">
        <w:rPr>
          <w:rFonts w:ascii="Arial" w:hAnsi="Arial" w:cs="Arial"/>
          <w:b w:val="0"/>
          <w:sz w:val="20"/>
          <w:szCs w:val="20"/>
          <w:lang w:val="en-US"/>
        </w:rPr>
        <w:t>s</w:t>
      </w:r>
      <w:r w:rsidR="001561E5">
        <w:rPr>
          <w:rFonts w:ascii="Arial" w:hAnsi="Arial" w:cs="Arial"/>
          <w:b w:val="0"/>
          <w:sz w:val="20"/>
          <w:szCs w:val="20"/>
          <w:lang w:val="en-US"/>
        </w:rPr>
        <w:t>)</w:t>
      </w:r>
      <w:r w:rsidR="00E27278">
        <w:rPr>
          <w:rFonts w:ascii="Arial" w:hAnsi="Arial" w:cs="Arial"/>
          <w:b w:val="0"/>
          <w:sz w:val="20"/>
          <w:szCs w:val="20"/>
          <w:lang w:val="en-US"/>
        </w:rPr>
        <w:t xml:space="preserve"> by the CSRC in the past three years or</w:t>
      </w:r>
      <w:r w:rsidR="00546BEF" w:rsidRPr="00E266F5">
        <w:rPr>
          <w:rFonts w:ascii="Arial" w:hAnsi="Arial" w:cs="Arial"/>
          <w:b w:val="0"/>
          <w:sz w:val="20"/>
          <w:szCs w:val="20"/>
          <w:lang w:val="en-US"/>
        </w:rPr>
        <w:t xml:space="preserve"> since the date of </w:t>
      </w:r>
      <w:r w:rsidR="00E27278">
        <w:rPr>
          <w:rFonts w:ascii="Arial" w:hAnsi="Arial" w:cs="Arial"/>
          <w:b w:val="0"/>
          <w:sz w:val="20"/>
          <w:szCs w:val="20"/>
          <w:lang w:val="en-US"/>
        </w:rPr>
        <w:t>establishment</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if </w:t>
      </w:r>
      <w:r w:rsidR="00A14E6C" w:rsidRPr="00E266F5">
        <w:rPr>
          <w:rFonts w:ascii="Arial" w:hAnsi="Arial" w:cs="Arial"/>
          <w:b w:val="0"/>
          <w:sz w:val="20"/>
          <w:szCs w:val="20"/>
          <w:lang w:val="en-US"/>
        </w:rPr>
        <w:t>it has been</w:t>
      </w:r>
      <w:r w:rsidR="00546BEF" w:rsidRPr="00E266F5">
        <w:rPr>
          <w:rFonts w:ascii="Arial" w:hAnsi="Arial" w:cs="Arial"/>
          <w:b w:val="0"/>
          <w:sz w:val="20"/>
          <w:szCs w:val="20"/>
          <w:lang w:val="en-US"/>
        </w:rPr>
        <w:t xml:space="preserve"> </w:t>
      </w:r>
      <w:r w:rsidR="00E27278">
        <w:rPr>
          <w:rFonts w:ascii="Arial" w:hAnsi="Arial" w:cs="Arial"/>
          <w:b w:val="0"/>
          <w:sz w:val="20"/>
          <w:szCs w:val="20"/>
          <w:lang w:val="en-US"/>
        </w:rPr>
        <w:t>established</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for less than </w:t>
      </w:r>
      <w:r w:rsidR="00E27278">
        <w:rPr>
          <w:rFonts w:ascii="Arial" w:hAnsi="Arial" w:cs="Arial"/>
          <w:b w:val="0"/>
          <w:sz w:val="20"/>
          <w:szCs w:val="20"/>
          <w:lang w:val="en-US"/>
        </w:rPr>
        <w:t>three</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years</w:t>
      </w:r>
      <w:r w:rsidR="002F598F" w:rsidRPr="00E266F5">
        <w:rPr>
          <w:rFonts w:ascii="Arial" w:hAnsi="Arial" w:cs="Arial"/>
          <w:b w:val="0"/>
          <w:sz w:val="20"/>
          <w:szCs w:val="20"/>
          <w:lang w:val="en-US"/>
        </w:rPr>
        <w:t>;</w:t>
      </w:r>
      <w:r w:rsidR="00546BEF" w:rsidRPr="00E266F5">
        <w:rPr>
          <w:rFonts w:ascii="Arial" w:hAnsi="Arial" w:cs="Arial"/>
          <w:b w:val="0"/>
          <w:sz w:val="20"/>
          <w:szCs w:val="20"/>
          <w:lang w:val="en-US"/>
        </w:rPr>
        <w:t xml:space="preserve"> </w:t>
      </w:r>
    </w:p>
    <w:p w:rsidR="00B66EED" w:rsidRDefault="00B66EED" w:rsidP="00B91101">
      <w:pPr>
        <w:pStyle w:val="NumberHeading"/>
        <w:adjustRightInd w:val="0"/>
        <w:snapToGrid w:val="0"/>
        <w:ind w:left="450"/>
        <w:contextualSpacing/>
        <w:jc w:val="left"/>
        <w:rPr>
          <w:rFonts w:ascii="Arial" w:hAnsi="Arial" w:cs="Arial"/>
          <w:b w:val="0"/>
          <w:sz w:val="20"/>
          <w:szCs w:val="20"/>
          <w:lang w:val="en-US"/>
        </w:rPr>
      </w:pPr>
    </w:p>
    <w:p w:rsidR="00B91101" w:rsidRPr="00B66EED" w:rsidRDefault="00B91101" w:rsidP="00294052">
      <w:pPr>
        <w:pStyle w:val="NumberHeading"/>
        <w:numPr>
          <w:ilvl w:val="0"/>
          <w:numId w:val="14"/>
        </w:numPr>
        <w:adjustRightInd w:val="0"/>
        <w:snapToGrid w:val="0"/>
        <w:spacing w:line="240" w:lineRule="exact"/>
        <w:ind w:left="461" w:hanging="274"/>
        <w:contextualSpacing/>
        <w:jc w:val="left"/>
        <w:rPr>
          <w:rFonts w:ascii="Arial" w:hAnsi="Arial" w:cs="Arial"/>
          <w:sz w:val="20"/>
          <w:szCs w:val="20"/>
        </w:rPr>
      </w:pPr>
      <w:r w:rsidRPr="00E1398E">
        <w:rPr>
          <w:rFonts w:ascii="Arial" w:hAnsi="Arial" w:cs="Arial" w:hint="eastAsia"/>
          <w:b w:val="0"/>
          <w:sz w:val="20"/>
          <w:szCs w:val="20"/>
        </w:rPr>
        <w:t>□</w:t>
      </w:r>
      <w:r w:rsidRPr="00E1398E">
        <w:rPr>
          <w:rFonts w:ascii="Arial" w:hAnsi="Arial" w:cs="Arial"/>
          <w:b w:val="0"/>
          <w:i/>
          <w:sz w:val="20"/>
          <w:szCs w:val="20"/>
        </w:rPr>
        <w:t>(please tick if applicable)</w:t>
      </w:r>
      <w:r w:rsidRPr="00E1398E">
        <w:rPr>
          <w:rFonts w:ascii="Arial" w:hAnsi="Arial" w:cs="Arial"/>
          <w:b w:val="0"/>
          <w:sz w:val="20"/>
          <w:szCs w:val="20"/>
        </w:rPr>
        <w:t xml:space="preserve"> </w:t>
      </w:r>
      <w:r w:rsidR="0092513D" w:rsidRPr="0092513D">
        <w:rPr>
          <w:rFonts w:ascii="Arial" w:hAnsi="Arial" w:cs="Arial"/>
          <w:b w:val="0"/>
          <w:sz w:val="20"/>
          <w:szCs w:val="20"/>
        </w:rPr>
        <w:t xml:space="preserve">the details of </w:t>
      </w:r>
      <w:r w:rsidR="00710A09" w:rsidRPr="00A122A3">
        <w:rPr>
          <w:rFonts w:ascii="Arial" w:hAnsi="Arial" w:cs="Arial"/>
          <w:b w:val="0"/>
          <w:sz w:val="20"/>
          <w:szCs w:val="20"/>
        </w:rPr>
        <w:t>the</w:t>
      </w:r>
      <w:r w:rsidR="00710A09">
        <w:rPr>
          <w:rFonts w:ascii="Arial" w:hAnsi="Arial" w:cs="Arial"/>
          <w:b w:val="0"/>
          <w:sz w:val="20"/>
          <w:szCs w:val="20"/>
        </w:rPr>
        <w:t xml:space="preserve"> </w:t>
      </w:r>
      <w:r w:rsidR="00294052">
        <w:rPr>
          <w:rFonts w:ascii="Arial" w:hAnsi="Arial" w:cs="Arial"/>
          <w:b w:val="0"/>
          <w:sz w:val="20"/>
          <w:szCs w:val="20"/>
        </w:rPr>
        <w:t>regulatory</w:t>
      </w:r>
      <w:r w:rsidR="0092513D" w:rsidRPr="0092513D">
        <w:rPr>
          <w:rFonts w:ascii="Arial" w:hAnsi="Arial" w:cs="Arial"/>
          <w:b w:val="0"/>
          <w:sz w:val="20"/>
          <w:szCs w:val="20"/>
        </w:rPr>
        <w:t xml:space="preserve"> action(s)/proceeding(s) </w:t>
      </w:r>
      <w:r w:rsidR="00294052">
        <w:rPr>
          <w:rFonts w:ascii="Arial" w:hAnsi="Arial" w:cs="Arial"/>
          <w:b w:val="0"/>
          <w:sz w:val="20"/>
          <w:szCs w:val="20"/>
        </w:rPr>
        <w:t xml:space="preserve">by the CSRC </w:t>
      </w:r>
      <w:r w:rsidR="0092513D" w:rsidRPr="0092513D">
        <w:rPr>
          <w:rFonts w:ascii="Arial" w:hAnsi="Arial" w:cs="Arial"/>
          <w:b w:val="0"/>
          <w:sz w:val="20"/>
          <w:szCs w:val="20"/>
        </w:rPr>
        <w:t>concerning the management firm</w:t>
      </w:r>
      <w:r w:rsidR="00A20259">
        <w:rPr>
          <w:rStyle w:val="FootnoteReference"/>
          <w:rFonts w:ascii="Arial" w:hAnsi="Arial" w:cs="Arial"/>
          <w:b w:val="0"/>
          <w:sz w:val="20"/>
          <w:szCs w:val="20"/>
          <w:lang w:val="en-US"/>
        </w:rPr>
        <w:footnoteReference w:customMarkFollows="1" w:id="16"/>
        <w:t>12</w:t>
      </w:r>
      <w:r w:rsidR="0092513D" w:rsidRPr="0092513D">
        <w:rPr>
          <w:rFonts w:ascii="Arial" w:hAnsi="Arial" w:cs="Arial"/>
          <w:b w:val="0"/>
          <w:sz w:val="20"/>
          <w:szCs w:val="20"/>
        </w:rPr>
        <w:t xml:space="preserve"> in the past three years or since the date of establishment if it has been established for less than three years </w:t>
      </w:r>
      <w:r w:rsidR="00294052">
        <w:rPr>
          <w:rFonts w:ascii="Arial" w:hAnsi="Arial" w:cs="Arial"/>
          <w:b w:val="0"/>
          <w:sz w:val="20"/>
          <w:szCs w:val="20"/>
        </w:rPr>
        <w:t>that we</w:t>
      </w:r>
      <w:r w:rsidR="0092513D" w:rsidRPr="0092513D">
        <w:rPr>
          <w:rFonts w:ascii="Arial" w:hAnsi="Arial" w:cs="Arial"/>
          <w:b w:val="0"/>
          <w:sz w:val="20"/>
          <w:szCs w:val="20"/>
        </w:rPr>
        <w:t xml:space="preserve"> wish to bring to the SFC</w:t>
      </w:r>
      <w:proofErr w:type="gramStart"/>
      <w:r w:rsidR="0092513D" w:rsidRPr="0092513D">
        <w:rPr>
          <w:rFonts w:ascii="Arial" w:hAnsi="Arial" w:cs="Arial"/>
          <w:b w:val="0"/>
          <w:sz w:val="20"/>
          <w:szCs w:val="20"/>
        </w:rPr>
        <w:t>’</w:t>
      </w:r>
      <w:proofErr w:type="gramEnd"/>
      <w:r w:rsidR="0092513D" w:rsidRPr="0092513D">
        <w:rPr>
          <w:rFonts w:ascii="Arial" w:hAnsi="Arial" w:cs="Arial"/>
          <w:b w:val="0"/>
          <w:sz w:val="20"/>
          <w:szCs w:val="20"/>
        </w:rPr>
        <w:t>s attention are set out below; and none of these action(s)/proceeding(s) will materially affect its financial condition, status as a licensed or regulated entity, or ability to perform its licensed or regulated activities and the justification is also set out below;</w:t>
      </w:r>
    </w:p>
    <w:p w:rsidR="00B91101" w:rsidRPr="00B66EED" w:rsidRDefault="00B91101" w:rsidP="0092513D">
      <w:pPr>
        <w:adjustRightInd w:val="0"/>
        <w:snapToGrid w:val="0"/>
        <w:ind w:left="45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w:t>
      </w:r>
    </w:p>
    <w:p w:rsidR="00B91101" w:rsidRPr="00B66EED" w:rsidRDefault="00B91101" w:rsidP="0092513D">
      <w:pPr>
        <w:adjustRightInd w:val="0"/>
        <w:snapToGrid w:val="0"/>
        <w:ind w:left="450"/>
        <w:contextualSpacing/>
        <w:jc w:val="left"/>
        <w:rPr>
          <w:rFonts w:ascii="Arial" w:hAnsi="Arial" w:cs="Arial"/>
          <w:sz w:val="20"/>
          <w:szCs w:val="20"/>
        </w:rPr>
      </w:pPr>
    </w:p>
    <w:p w:rsidR="00B91101" w:rsidRPr="00C71ADF" w:rsidRDefault="00B91101" w:rsidP="0092513D">
      <w:pPr>
        <w:adjustRightInd w:val="0"/>
        <w:snapToGrid w:val="0"/>
        <w:ind w:left="450"/>
        <w:contextualSpacing/>
        <w:jc w:val="left"/>
        <w:rPr>
          <w:rFonts w:ascii="Arial" w:hAnsi="Arial" w:cs="Arial"/>
          <w:i/>
          <w:sz w:val="20"/>
          <w:szCs w:val="20"/>
        </w:rPr>
      </w:pPr>
      <w:r w:rsidRPr="00B66EED">
        <w:rPr>
          <w:rFonts w:ascii="Arial" w:hAnsi="Arial" w:cs="Arial"/>
          <w:sz w:val="20"/>
          <w:szCs w:val="20"/>
        </w:rPr>
        <w:t>_______________________________________________________________________________</w:t>
      </w:r>
      <w:r w:rsidR="0073204A">
        <w:rPr>
          <w:rFonts w:ascii="Arial" w:hAnsi="Arial" w:cs="Arial"/>
          <w:sz w:val="20"/>
          <w:szCs w:val="20"/>
        </w:rPr>
        <w:t xml:space="preserve"> </w:t>
      </w:r>
      <w:r w:rsidRPr="00C71ADF">
        <w:rPr>
          <w:rFonts w:ascii="Arial" w:hAnsi="Arial" w:cs="Arial"/>
          <w:i/>
          <w:sz w:val="20"/>
          <w:szCs w:val="20"/>
        </w:rPr>
        <w:t>(please use separate sheet(s), if necessary)</w:t>
      </w:r>
    </w:p>
    <w:p w:rsidR="00394E74" w:rsidRDefault="00394E74" w:rsidP="009567D7">
      <w:pPr>
        <w:pStyle w:val="NumberHeading"/>
        <w:adjustRightInd w:val="0"/>
        <w:snapToGrid w:val="0"/>
        <w:ind w:left="900"/>
        <w:contextualSpacing/>
        <w:jc w:val="left"/>
        <w:rPr>
          <w:rFonts w:ascii="Arial" w:hAnsi="Arial" w:cs="Arial"/>
          <w:b w:val="0"/>
          <w:sz w:val="20"/>
          <w:szCs w:val="20"/>
          <w:lang w:val="en-US"/>
        </w:rPr>
      </w:pPr>
    </w:p>
    <w:p w:rsidR="00920F61" w:rsidRDefault="00920F61" w:rsidP="009567D7">
      <w:pPr>
        <w:pStyle w:val="NumberHeading"/>
        <w:adjustRightInd w:val="0"/>
        <w:snapToGrid w:val="0"/>
        <w:ind w:left="900"/>
        <w:contextualSpacing/>
        <w:jc w:val="left"/>
        <w:rPr>
          <w:rFonts w:ascii="Arial" w:hAnsi="Arial" w:cs="Arial"/>
          <w:b w:val="0"/>
          <w:sz w:val="20"/>
          <w:szCs w:val="20"/>
          <w:lang w:val="en-US"/>
        </w:rPr>
      </w:pPr>
    </w:p>
    <w:p w:rsidR="00E41CC8" w:rsidRDefault="00E41CC8" w:rsidP="009567D7">
      <w:pPr>
        <w:pStyle w:val="NumberHeading"/>
        <w:adjustRightInd w:val="0"/>
        <w:snapToGrid w:val="0"/>
        <w:ind w:left="900"/>
        <w:contextualSpacing/>
        <w:jc w:val="left"/>
        <w:rPr>
          <w:rFonts w:ascii="Arial" w:hAnsi="Arial" w:cs="Arial"/>
          <w:b w:val="0"/>
          <w:sz w:val="20"/>
          <w:szCs w:val="20"/>
          <w:lang w:val="en-US"/>
        </w:rPr>
      </w:pPr>
    </w:p>
    <w:p w:rsidR="00E41CC8" w:rsidRDefault="00E41CC8" w:rsidP="009567D7">
      <w:pPr>
        <w:pStyle w:val="NumberHeading"/>
        <w:adjustRightInd w:val="0"/>
        <w:snapToGrid w:val="0"/>
        <w:ind w:left="900"/>
        <w:contextualSpacing/>
        <w:jc w:val="left"/>
        <w:rPr>
          <w:rFonts w:ascii="Arial" w:hAnsi="Arial" w:cs="Arial"/>
          <w:b w:val="0"/>
          <w:sz w:val="20"/>
          <w:szCs w:val="20"/>
          <w:lang w:val="en-US"/>
        </w:rPr>
      </w:pPr>
    </w:p>
    <w:p w:rsidR="00E41CC8" w:rsidRDefault="00E41CC8" w:rsidP="009567D7">
      <w:pPr>
        <w:pStyle w:val="NumberHeading"/>
        <w:adjustRightInd w:val="0"/>
        <w:snapToGrid w:val="0"/>
        <w:ind w:left="900"/>
        <w:contextualSpacing/>
        <w:jc w:val="left"/>
        <w:rPr>
          <w:rFonts w:ascii="Arial" w:hAnsi="Arial" w:cs="Arial"/>
          <w:b w:val="0"/>
          <w:sz w:val="20"/>
          <w:szCs w:val="20"/>
          <w:lang w:val="en-US"/>
        </w:rPr>
      </w:pPr>
    </w:p>
    <w:p w:rsidR="00920F61" w:rsidRPr="00B37430" w:rsidRDefault="00920F61" w:rsidP="00B37430">
      <w:pPr>
        <w:pStyle w:val="NumberHeading"/>
        <w:numPr>
          <w:ilvl w:val="0"/>
          <w:numId w:val="14"/>
        </w:numPr>
        <w:adjustRightInd w:val="0"/>
        <w:snapToGrid w:val="0"/>
        <w:ind w:left="540"/>
        <w:contextualSpacing/>
        <w:jc w:val="left"/>
        <w:rPr>
          <w:rFonts w:ascii="Arial" w:hAnsi="Arial" w:cs="Arial"/>
          <w:b w:val="0"/>
          <w:i/>
          <w:sz w:val="20"/>
          <w:szCs w:val="20"/>
          <w:lang w:val="en-US"/>
        </w:rPr>
      </w:pPr>
      <w:r>
        <w:rPr>
          <w:rFonts w:ascii="Arial" w:hAnsi="Arial" w:cs="Arial"/>
          <w:b w:val="0"/>
          <w:i/>
          <w:sz w:val="20"/>
          <w:szCs w:val="20"/>
          <w:lang w:val="en-US"/>
        </w:rPr>
        <w:t>(Please tick one of the following boxes)</w:t>
      </w:r>
    </w:p>
    <w:p w:rsidR="009C7B5E" w:rsidRDefault="009C7B5E" w:rsidP="00B37430">
      <w:pPr>
        <w:pStyle w:val="NumberHeading"/>
        <w:adjustRightInd w:val="0"/>
        <w:snapToGrid w:val="0"/>
        <w:ind w:left="540"/>
        <w:contextualSpacing/>
        <w:jc w:val="left"/>
        <w:rPr>
          <w:rFonts w:ascii="新細明體" w:hAnsi="新細明體" w:cs="Arial"/>
          <w:b w:val="0"/>
          <w:sz w:val="20"/>
        </w:rPr>
      </w:pPr>
    </w:p>
    <w:p w:rsidR="00920F61" w:rsidRPr="00445F2B" w:rsidRDefault="00920F61" w:rsidP="00B37430">
      <w:pPr>
        <w:pStyle w:val="NumberHeading"/>
        <w:adjustRightInd w:val="0"/>
        <w:snapToGrid w:val="0"/>
        <w:ind w:left="540"/>
        <w:contextualSpacing/>
        <w:jc w:val="left"/>
        <w:rPr>
          <w:rFonts w:ascii="Arial" w:hAnsi="Arial" w:cs="Arial"/>
          <w:b w:val="0"/>
          <w:sz w:val="20"/>
          <w:szCs w:val="20"/>
          <w:lang w:val="en-US"/>
        </w:rPr>
      </w:pPr>
      <w:r w:rsidRPr="00445F2B">
        <w:rPr>
          <w:rFonts w:ascii="新細明體" w:hAnsi="新細明體" w:cs="Arial"/>
          <w:b w:val="0"/>
          <w:sz w:val="20"/>
        </w:rPr>
        <w:t>□</w:t>
      </w:r>
      <w:r w:rsidRPr="00445F2B">
        <w:rPr>
          <w:rFonts w:ascii="Arial" w:hAnsi="Arial" w:cs="Arial"/>
          <w:b w:val="0"/>
          <w:sz w:val="20"/>
          <w:szCs w:val="20"/>
          <w:lang w:val="en-US"/>
        </w:rPr>
        <w:t xml:space="preserve"> there is no restriction</w:t>
      </w:r>
      <w:r w:rsidR="000C4565">
        <w:rPr>
          <w:rFonts w:ascii="Arial" w:hAnsi="Arial" w:cs="Arial"/>
          <w:b w:val="0"/>
          <w:sz w:val="20"/>
          <w:szCs w:val="20"/>
          <w:lang w:val="en-US"/>
        </w:rPr>
        <w:t xml:space="preserve"> </w:t>
      </w:r>
      <w:r w:rsidRPr="00445F2B">
        <w:rPr>
          <w:rFonts w:ascii="Arial" w:hAnsi="Arial" w:cs="Arial"/>
          <w:b w:val="0"/>
          <w:sz w:val="20"/>
          <w:szCs w:val="20"/>
          <w:lang w:val="en-US"/>
        </w:rPr>
        <w:t xml:space="preserve">attached to the </w:t>
      </w:r>
      <w:r w:rsidR="009832A8" w:rsidRPr="00445F2B">
        <w:rPr>
          <w:rFonts w:ascii="Arial" w:hAnsi="Arial" w:cs="Arial"/>
          <w:b w:val="0"/>
          <w:sz w:val="20"/>
          <w:szCs w:val="20"/>
          <w:lang w:val="en-US"/>
        </w:rPr>
        <w:t>management firm</w:t>
      </w:r>
      <w:r w:rsidRPr="00445F2B">
        <w:rPr>
          <w:rFonts w:ascii="Arial" w:hAnsi="Arial" w:cs="Arial"/>
          <w:b w:val="0"/>
          <w:sz w:val="20"/>
          <w:szCs w:val="20"/>
          <w:lang w:val="en-US"/>
        </w:rPr>
        <w:t>’s licence</w:t>
      </w:r>
      <w:r w:rsidR="00F113F9">
        <w:rPr>
          <w:rStyle w:val="FootnoteReference"/>
          <w:rFonts w:ascii="Arial" w:hAnsi="Arial" w:cs="Arial"/>
          <w:b w:val="0"/>
          <w:sz w:val="20"/>
          <w:szCs w:val="20"/>
          <w:lang w:val="en-US"/>
        </w:rPr>
        <w:footnoteReference w:customMarkFollows="1" w:id="17"/>
        <w:t>12</w:t>
      </w:r>
      <w:r w:rsidRPr="00445F2B">
        <w:rPr>
          <w:rFonts w:ascii="Arial" w:hAnsi="Arial" w:cs="Arial"/>
          <w:b w:val="0"/>
          <w:sz w:val="20"/>
          <w:szCs w:val="20"/>
          <w:lang w:val="en-US"/>
        </w:rPr>
        <w:t xml:space="preserve">; </w:t>
      </w:r>
    </w:p>
    <w:p w:rsidR="009C7B5E" w:rsidRDefault="009C7B5E" w:rsidP="00B37430">
      <w:pPr>
        <w:pStyle w:val="NumberHeading"/>
        <w:adjustRightInd w:val="0"/>
        <w:snapToGrid w:val="0"/>
        <w:ind w:left="540"/>
        <w:contextualSpacing/>
        <w:jc w:val="left"/>
        <w:rPr>
          <w:rFonts w:ascii="新細明體" w:hAnsi="新細明體" w:cs="Arial"/>
          <w:b w:val="0"/>
          <w:sz w:val="20"/>
        </w:rPr>
      </w:pPr>
    </w:p>
    <w:p w:rsidR="00920F61" w:rsidRDefault="00920F61" w:rsidP="00B37430">
      <w:pPr>
        <w:pStyle w:val="NumberHeading"/>
        <w:adjustRightInd w:val="0"/>
        <w:snapToGrid w:val="0"/>
        <w:ind w:left="540"/>
        <w:contextualSpacing/>
        <w:jc w:val="left"/>
        <w:rPr>
          <w:rFonts w:ascii="Arial" w:hAnsi="Arial" w:cs="Arial"/>
          <w:b w:val="0"/>
          <w:sz w:val="20"/>
          <w:szCs w:val="20"/>
          <w:lang w:val="en-US"/>
        </w:rPr>
      </w:pPr>
      <w:r w:rsidRPr="00445F2B">
        <w:rPr>
          <w:rFonts w:ascii="新細明體" w:hAnsi="新細明體" w:cs="Arial"/>
          <w:b w:val="0"/>
          <w:sz w:val="20"/>
        </w:rPr>
        <w:t>□</w:t>
      </w:r>
      <w:r w:rsidRPr="00445F2B">
        <w:rPr>
          <w:rFonts w:ascii="Arial" w:hAnsi="Arial" w:cs="Arial"/>
          <w:b w:val="0"/>
          <w:sz w:val="20"/>
          <w:szCs w:val="20"/>
          <w:lang w:val="en-US"/>
        </w:rPr>
        <w:t xml:space="preserve"> </w:t>
      </w:r>
      <w:proofErr w:type="gramStart"/>
      <w:r w:rsidRPr="00445F2B">
        <w:rPr>
          <w:rFonts w:ascii="Arial" w:hAnsi="Arial" w:cs="Arial"/>
          <w:b w:val="0"/>
          <w:sz w:val="20"/>
          <w:szCs w:val="20"/>
          <w:lang w:val="en-US"/>
        </w:rPr>
        <w:t>the</w:t>
      </w:r>
      <w:proofErr w:type="gramEnd"/>
      <w:r w:rsidRPr="00445F2B">
        <w:rPr>
          <w:rFonts w:ascii="Arial" w:hAnsi="Arial" w:cs="Arial"/>
          <w:b w:val="0"/>
          <w:sz w:val="20"/>
          <w:szCs w:val="20"/>
          <w:lang w:val="en-US"/>
        </w:rPr>
        <w:t xml:space="preserve"> details of the restriction</w:t>
      </w:r>
      <w:r w:rsidR="003D5FF9">
        <w:rPr>
          <w:rFonts w:ascii="Arial" w:hAnsi="Arial" w:cs="Arial"/>
          <w:b w:val="0"/>
          <w:sz w:val="20"/>
          <w:szCs w:val="20"/>
          <w:lang w:val="en-US"/>
        </w:rPr>
        <w:t>(</w:t>
      </w:r>
      <w:r w:rsidRPr="00445F2B">
        <w:rPr>
          <w:rFonts w:ascii="Arial" w:hAnsi="Arial" w:cs="Arial"/>
          <w:b w:val="0"/>
          <w:sz w:val="20"/>
          <w:szCs w:val="20"/>
          <w:lang w:val="en-US"/>
        </w:rPr>
        <w:t>s</w:t>
      </w:r>
      <w:r w:rsidR="003D5FF9">
        <w:rPr>
          <w:rFonts w:ascii="Arial" w:hAnsi="Arial" w:cs="Arial"/>
          <w:b w:val="0"/>
          <w:sz w:val="20"/>
          <w:szCs w:val="20"/>
          <w:lang w:val="en-US"/>
        </w:rPr>
        <w:t>)</w:t>
      </w:r>
      <w:r w:rsidRPr="00445F2B">
        <w:rPr>
          <w:rFonts w:ascii="Arial" w:hAnsi="Arial" w:cs="Arial"/>
          <w:b w:val="0"/>
          <w:sz w:val="20"/>
          <w:szCs w:val="20"/>
          <w:lang w:val="en-US"/>
        </w:rPr>
        <w:t xml:space="preserve"> attached to the </w:t>
      </w:r>
      <w:r w:rsidR="009832A8" w:rsidRPr="00445F2B">
        <w:rPr>
          <w:rFonts w:ascii="Arial" w:hAnsi="Arial" w:cs="Arial"/>
          <w:b w:val="0"/>
          <w:sz w:val="20"/>
          <w:szCs w:val="20"/>
          <w:lang w:val="en-US"/>
        </w:rPr>
        <w:t>management firm</w:t>
      </w:r>
      <w:r w:rsidRPr="00445F2B">
        <w:rPr>
          <w:rFonts w:ascii="Arial" w:hAnsi="Arial" w:cs="Arial"/>
          <w:b w:val="0"/>
          <w:sz w:val="20"/>
          <w:szCs w:val="20"/>
          <w:lang w:val="en-US"/>
        </w:rPr>
        <w:t>’s licence</w:t>
      </w:r>
      <w:r w:rsidR="00F113F9">
        <w:rPr>
          <w:rStyle w:val="FootnoteReference"/>
          <w:rFonts w:ascii="Arial" w:hAnsi="Arial" w:cs="Arial"/>
          <w:b w:val="0"/>
          <w:sz w:val="20"/>
          <w:szCs w:val="20"/>
          <w:lang w:val="en-US"/>
        </w:rPr>
        <w:footnoteReference w:customMarkFollows="1" w:id="18"/>
        <w:t>12</w:t>
      </w:r>
      <w:r w:rsidRPr="00445F2B">
        <w:rPr>
          <w:rFonts w:ascii="Arial" w:hAnsi="Arial" w:cs="Arial"/>
          <w:b w:val="0"/>
          <w:sz w:val="20"/>
          <w:szCs w:val="20"/>
          <w:lang w:val="en-US"/>
        </w:rPr>
        <w:t xml:space="preserve"> </w:t>
      </w:r>
      <w:r w:rsidR="000F3181">
        <w:rPr>
          <w:rFonts w:ascii="Arial" w:hAnsi="Arial" w:cs="Arial"/>
          <w:b w:val="0"/>
          <w:sz w:val="20"/>
          <w:szCs w:val="20"/>
          <w:lang w:val="en-US"/>
        </w:rPr>
        <w:t>are</w:t>
      </w:r>
      <w:r w:rsidR="000F3181" w:rsidRPr="00445F2B">
        <w:rPr>
          <w:rFonts w:ascii="Arial" w:hAnsi="Arial" w:cs="Arial"/>
          <w:b w:val="0"/>
          <w:sz w:val="20"/>
          <w:szCs w:val="20"/>
          <w:lang w:val="en-US"/>
        </w:rPr>
        <w:t xml:space="preserve"> </w:t>
      </w:r>
      <w:r w:rsidRPr="00445F2B">
        <w:rPr>
          <w:rFonts w:ascii="Arial" w:hAnsi="Arial" w:cs="Arial"/>
          <w:b w:val="0"/>
          <w:sz w:val="20"/>
          <w:szCs w:val="20"/>
          <w:lang w:val="en-US"/>
        </w:rPr>
        <w:t>attached to this confirmation in separate sheet(s);</w:t>
      </w:r>
    </w:p>
    <w:p w:rsidR="00BE25DF" w:rsidRPr="00024568" w:rsidRDefault="00BE25DF" w:rsidP="00024568">
      <w:pPr>
        <w:pStyle w:val="NumberHeading"/>
        <w:adjustRightInd w:val="0"/>
        <w:snapToGrid w:val="0"/>
        <w:contextualSpacing/>
        <w:jc w:val="left"/>
        <w:rPr>
          <w:rFonts w:ascii="Arial" w:hAnsi="Arial" w:cs="Arial"/>
          <w:b w:val="0"/>
          <w:sz w:val="20"/>
          <w:szCs w:val="20"/>
          <w:lang w:val="en-US"/>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627ED7" w:rsidTr="00A021CF">
        <w:tc>
          <w:tcPr>
            <w:tcW w:w="3042" w:type="dxa"/>
            <w:tcBorders>
              <w:top w:val="nil"/>
              <w:left w:val="nil"/>
              <w:bottom w:val="nil"/>
              <w:right w:val="nil"/>
            </w:tcBorders>
            <w:vAlign w:val="center"/>
          </w:tcPr>
          <w:p w:rsidR="00D94DAA" w:rsidRDefault="00D94DAA" w:rsidP="00FA5AF3">
            <w:pPr>
              <w:adjustRightInd w:val="0"/>
              <w:snapToGrid w:val="0"/>
              <w:contextualSpacing/>
              <w:jc w:val="left"/>
              <w:rPr>
                <w:rFonts w:ascii="Arial" w:hAnsi="Arial" w:cs="Arial"/>
                <w:bCs/>
                <w:sz w:val="20"/>
                <w:szCs w:val="20"/>
              </w:rPr>
            </w:pPr>
          </w:p>
          <w:p w:rsidR="00FA5AF3" w:rsidRPr="00627ED7" w:rsidRDefault="00FA5AF3" w:rsidP="00FA5AF3">
            <w:pPr>
              <w:adjustRightInd w:val="0"/>
              <w:snapToGrid w:val="0"/>
              <w:contextualSpacing/>
              <w:jc w:val="left"/>
              <w:rPr>
                <w:rFonts w:ascii="Arial" w:hAnsi="Arial" w:cs="Arial"/>
                <w:bCs/>
                <w:sz w:val="20"/>
                <w:szCs w:val="20"/>
              </w:rPr>
            </w:pPr>
            <w:r w:rsidRPr="00627ED7">
              <w:rPr>
                <w:rFonts w:ascii="Arial" w:hAnsi="Arial" w:cs="Arial"/>
                <w:bCs/>
                <w:sz w:val="20"/>
                <w:szCs w:val="20"/>
              </w:rPr>
              <w:t xml:space="preserve">Signed </w:t>
            </w:r>
            <w:r>
              <w:rPr>
                <w:rFonts w:ascii="Arial" w:hAnsi="Arial" w:cs="Arial"/>
                <w:bCs/>
                <w:sz w:val="20"/>
                <w:szCs w:val="20"/>
              </w:rPr>
              <w:t xml:space="preserve">for and </w:t>
            </w:r>
            <w:r w:rsidRPr="00627ED7">
              <w:rPr>
                <w:rFonts w:ascii="Arial" w:hAnsi="Arial" w:cs="Arial"/>
                <w:bCs/>
                <w:sz w:val="20"/>
                <w:szCs w:val="20"/>
              </w:rPr>
              <w:t>on behalf of:</w:t>
            </w:r>
          </w:p>
          <w:p w:rsidR="004D7B5F" w:rsidRDefault="004D7B5F" w:rsidP="008D2D63">
            <w:pPr>
              <w:adjustRightInd w:val="0"/>
              <w:snapToGrid w:val="0"/>
              <w:contextualSpacing/>
              <w:jc w:val="left"/>
              <w:rPr>
                <w:rFonts w:ascii="Arial" w:hAnsi="Arial" w:cs="Arial"/>
                <w:sz w:val="20"/>
                <w:szCs w:val="20"/>
              </w:rPr>
            </w:pPr>
          </w:p>
          <w:p w:rsidR="001D3B64" w:rsidRPr="00627ED7" w:rsidRDefault="004B1035" w:rsidP="008D2D63">
            <w:pPr>
              <w:adjustRightInd w:val="0"/>
              <w:snapToGrid w:val="0"/>
              <w:contextualSpacing/>
              <w:jc w:val="left"/>
              <w:rPr>
                <w:rFonts w:ascii="Arial" w:hAnsi="Arial" w:cs="Arial"/>
                <w:sz w:val="20"/>
                <w:szCs w:val="20"/>
              </w:rPr>
            </w:pPr>
            <w:r w:rsidRPr="00627ED7">
              <w:rPr>
                <w:rFonts w:ascii="Arial" w:hAnsi="Arial" w:cs="Arial"/>
                <w:sz w:val="20"/>
                <w:szCs w:val="20"/>
              </w:rPr>
              <w:t xml:space="preserve">Name of the new </w:t>
            </w:r>
            <w:r w:rsidR="009832A8">
              <w:rPr>
                <w:rFonts w:ascii="Arial" w:hAnsi="Arial" w:cs="Arial"/>
                <w:sz w:val="20"/>
                <w:szCs w:val="20"/>
              </w:rPr>
              <w:t>management firm</w:t>
            </w:r>
            <w:r w:rsidRPr="00627ED7">
              <w:rPr>
                <w:rFonts w:ascii="Arial" w:hAnsi="Arial" w:cs="Arial"/>
                <w:sz w:val="20"/>
                <w:szCs w:val="20"/>
              </w:rPr>
              <w:t xml:space="preserve"> </w:t>
            </w:r>
            <w:r w:rsidR="00DD5A7E">
              <w:rPr>
                <w:rFonts w:ascii="Arial" w:hAnsi="Arial" w:cs="Arial"/>
                <w:sz w:val="20"/>
                <w:szCs w:val="20"/>
              </w:rPr>
              <w:t>/</w:t>
            </w:r>
            <w:r w:rsidRPr="00627ED7">
              <w:rPr>
                <w:rFonts w:ascii="Arial" w:hAnsi="Arial" w:cs="Arial"/>
                <w:sz w:val="20"/>
                <w:szCs w:val="20"/>
              </w:rPr>
              <w:t xml:space="preserve"> </w:t>
            </w:r>
            <w:r w:rsidR="006B22B7">
              <w:rPr>
                <w:rFonts w:ascii="Arial" w:hAnsi="Arial" w:cs="Arial"/>
                <w:sz w:val="20"/>
                <w:szCs w:val="20"/>
              </w:rPr>
              <w:t>new</w:t>
            </w:r>
            <w:r w:rsidR="003834E5">
              <w:rPr>
                <w:rFonts w:ascii="Arial" w:hAnsi="Arial" w:cs="Arial"/>
                <w:sz w:val="20"/>
                <w:szCs w:val="20"/>
              </w:rPr>
              <w:t xml:space="preserve"> </w:t>
            </w:r>
            <w:r w:rsidRPr="00627ED7">
              <w:rPr>
                <w:rFonts w:ascii="Arial" w:hAnsi="Arial" w:cs="Arial"/>
                <w:sz w:val="20"/>
                <w:szCs w:val="20"/>
              </w:rPr>
              <w:t>delegate</w:t>
            </w:r>
          </w:p>
        </w:tc>
        <w:tc>
          <w:tcPr>
            <w:tcW w:w="180" w:type="dxa"/>
            <w:tcBorders>
              <w:top w:val="nil"/>
              <w:left w:val="nil"/>
              <w:bottom w:val="nil"/>
              <w:right w:val="nil"/>
            </w:tcBorders>
          </w:tcPr>
          <w:p w:rsidR="00A81F23" w:rsidRDefault="00A81F23" w:rsidP="00C61192">
            <w:pPr>
              <w:adjustRightInd w:val="0"/>
              <w:snapToGrid w:val="0"/>
              <w:contextualSpacing/>
              <w:rPr>
                <w:rFonts w:ascii="Arial" w:hAnsi="Arial" w:cs="Arial"/>
                <w:sz w:val="20"/>
                <w:szCs w:val="20"/>
              </w:rPr>
            </w:pPr>
          </w:p>
          <w:p w:rsidR="004D7B5F" w:rsidRDefault="004D7B5F" w:rsidP="00C61192">
            <w:pPr>
              <w:adjustRightInd w:val="0"/>
              <w:snapToGrid w:val="0"/>
              <w:contextualSpacing/>
              <w:rPr>
                <w:rFonts w:ascii="Arial" w:hAnsi="Arial" w:cs="Arial"/>
                <w:sz w:val="20"/>
                <w:szCs w:val="20"/>
              </w:rPr>
            </w:pPr>
          </w:p>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r>
      <w:tr w:rsidR="00D75332" w:rsidRPr="00627ED7" w:rsidTr="00A021CF">
        <w:trPr>
          <w:trHeight w:val="231"/>
        </w:trPr>
        <w:tc>
          <w:tcPr>
            <w:tcW w:w="3042" w:type="dxa"/>
            <w:tcBorders>
              <w:top w:val="nil"/>
              <w:left w:val="nil"/>
              <w:bottom w:val="nil"/>
              <w:right w:val="nil"/>
            </w:tcBorders>
          </w:tcPr>
          <w:p w:rsidR="00D75332" w:rsidRDefault="00D75332" w:rsidP="00E266F5">
            <w:pPr>
              <w:adjustRightInd w:val="0"/>
              <w:snapToGrid w:val="0"/>
              <w:contextualSpacing/>
              <w:jc w:val="left"/>
              <w:rPr>
                <w:rFonts w:ascii="Arial" w:hAnsi="Arial" w:cs="Arial"/>
                <w:sz w:val="20"/>
                <w:szCs w:val="20"/>
              </w:rPr>
            </w:pPr>
          </w:p>
          <w:p w:rsidR="00D75332" w:rsidRPr="00627ED7" w:rsidRDefault="00D75332" w:rsidP="00D467B9">
            <w:pPr>
              <w:adjustRightInd w:val="0"/>
              <w:snapToGrid w:val="0"/>
              <w:contextualSpacing/>
              <w:jc w:val="left"/>
              <w:rPr>
                <w:rFonts w:ascii="Arial" w:hAnsi="Arial" w:cs="Arial"/>
                <w:sz w:val="20"/>
                <w:szCs w:val="20"/>
              </w:rPr>
            </w:pPr>
            <w:r w:rsidRPr="00627ED7">
              <w:rPr>
                <w:rFonts w:ascii="Arial" w:hAnsi="Arial" w:cs="Arial"/>
                <w:sz w:val="20"/>
                <w:szCs w:val="20"/>
              </w:rPr>
              <w:t>Name of authorized signatory</w:t>
            </w:r>
          </w:p>
        </w:tc>
        <w:tc>
          <w:tcPr>
            <w:tcW w:w="180" w:type="dxa"/>
            <w:tcBorders>
              <w:top w:val="nil"/>
              <w:left w:val="nil"/>
              <w:bottom w:val="nil"/>
              <w:right w:val="nil"/>
            </w:tcBorders>
          </w:tcPr>
          <w:p w:rsidR="00D75332" w:rsidRDefault="00D75332" w:rsidP="00C61192">
            <w:pPr>
              <w:adjustRightInd w:val="0"/>
              <w:snapToGrid w:val="0"/>
              <w:contextualSpacing/>
              <w:rPr>
                <w:rFonts w:ascii="Arial" w:hAnsi="Arial" w:cs="Arial"/>
                <w:sz w:val="20"/>
                <w:szCs w:val="20"/>
              </w:rPr>
            </w:pPr>
          </w:p>
          <w:p w:rsidR="00D75332" w:rsidRPr="00627ED7" w:rsidRDefault="00D75332"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rsidR="00D75332" w:rsidRPr="00627ED7" w:rsidRDefault="00D75332" w:rsidP="00D818A7">
            <w:pPr>
              <w:adjustRightInd w:val="0"/>
              <w:snapToGrid w:val="0"/>
              <w:spacing w:line="200" w:lineRule="exact"/>
              <w:contextualSpacing/>
              <w:jc w:val="left"/>
              <w:rPr>
                <w:rFonts w:ascii="Arial" w:hAnsi="Arial" w:cs="Arial"/>
                <w:sz w:val="20"/>
                <w:szCs w:val="20"/>
              </w:rPr>
            </w:pPr>
          </w:p>
        </w:tc>
      </w:tr>
      <w:tr w:rsidR="00D75332" w:rsidRPr="00627ED7" w:rsidTr="00A021CF">
        <w:trPr>
          <w:trHeight w:val="231"/>
        </w:trPr>
        <w:tc>
          <w:tcPr>
            <w:tcW w:w="3042" w:type="dxa"/>
            <w:tcBorders>
              <w:top w:val="nil"/>
              <w:left w:val="nil"/>
              <w:bottom w:val="nil"/>
              <w:right w:val="nil"/>
            </w:tcBorders>
          </w:tcPr>
          <w:p w:rsidR="00D75332"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rsidR="00D75332" w:rsidRPr="00627ED7"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rsidR="00D75332" w:rsidRDefault="00D75332">
            <w:pPr>
              <w:adjustRightInd w:val="0"/>
              <w:snapToGrid w:val="0"/>
              <w:spacing w:line="200" w:lineRule="exact"/>
              <w:contextualSpacing/>
              <w:jc w:val="left"/>
              <w:rPr>
                <w:rFonts w:ascii="Arial" w:hAnsi="Arial" w:cs="Arial"/>
                <w:i/>
                <w:sz w:val="20"/>
                <w:szCs w:val="20"/>
              </w:rPr>
            </w:pPr>
            <w:r>
              <w:rPr>
                <w:rFonts w:ascii="Arial" w:hAnsi="Arial" w:cs="Arial"/>
                <w:i/>
                <w:sz w:val="20"/>
                <w:szCs w:val="20"/>
              </w:rPr>
              <w:t>(Insert name of at least one executive director</w:t>
            </w:r>
            <w:r w:rsidR="00E41CC8">
              <w:rPr>
                <w:rFonts w:ascii="Arial" w:hAnsi="Arial" w:cs="Arial"/>
                <w:i/>
                <w:sz w:val="20"/>
                <w:szCs w:val="20"/>
                <w:vertAlign w:val="superscript"/>
              </w:rPr>
              <w:t>6</w:t>
            </w:r>
            <w:r>
              <w:rPr>
                <w:rFonts w:ascii="Arial" w:hAnsi="Arial" w:cs="Arial"/>
                <w:i/>
                <w:sz w:val="20"/>
                <w:szCs w:val="20"/>
              </w:rPr>
              <w:t xml:space="preserve"> (or above) of the </w:t>
            </w:r>
            <w:r w:rsidR="009832A8">
              <w:rPr>
                <w:rFonts w:ascii="Arial" w:hAnsi="Arial" w:cs="Arial"/>
                <w:i/>
                <w:sz w:val="20"/>
                <w:szCs w:val="20"/>
              </w:rPr>
              <w:t>management firm</w:t>
            </w:r>
            <w:r w:rsidR="00694F75">
              <w:rPr>
                <w:rFonts w:ascii="Arial" w:hAnsi="Arial" w:cs="Arial"/>
                <w:i/>
                <w:sz w:val="20"/>
                <w:szCs w:val="20"/>
              </w:rPr>
              <w:t xml:space="preserve"> / delegate</w:t>
            </w:r>
            <w:r>
              <w:rPr>
                <w:rFonts w:ascii="Arial" w:hAnsi="Arial" w:cs="Arial"/>
                <w:i/>
                <w:sz w:val="20"/>
                <w:szCs w:val="20"/>
              </w:rPr>
              <w:t>)</w:t>
            </w:r>
          </w:p>
        </w:tc>
      </w:tr>
      <w:tr w:rsidR="001D3B64" w:rsidRPr="00627ED7" w:rsidTr="00A021CF">
        <w:trPr>
          <w:trHeight w:val="22"/>
        </w:trPr>
        <w:tc>
          <w:tcPr>
            <w:tcW w:w="3042" w:type="dxa"/>
            <w:tcBorders>
              <w:top w:val="nil"/>
              <w:left w:val="nil"/>
              <w:bottom w:val="nil"/>
              <w:right w:val="nil"/>
            </w:tcBorders>
          </w:tcPr>
          <w:p w:rsidR="001D3B64" w:rsidRPr="00627ED7" w:rsidRDefault="001D3B64" w:rsidP="00C61192">
            <w:pPr>
              <w:adjustRightInd w:val="0"/>
              <w:snapToGrid w:val="0"/>
              <w:contextualSpacing/>
              <w:jc w:val="left"/>
              <w:rPr>
                <w:rFonts w:ascii="Arial" w:hAnsi="Arial" w:cs="Arial"/>
                <w:sz w:val="20"/>
                <w:szCs w:val="20"/>
              </w:rPr>
            </w:pPr>
            <w:r w:rsidRPr="00627ED7">
              <w:rPr>
                <w:rFonts w:ascii="Arial" w:hAnsi="Arial" w:cs="Arial"/>
                <w:sz w:val="20"/>
                <w:szCs w:val="20"/>
              </w:rPr>
              <w:t>Signature</w:t>
            </w:r>
          </w:p>
        </w:tc>
        <w:tc>
          <w:tcPr>
            <w:tcW w:w="180" w:type="dxa"/>
            <w:tcBorders>
              <w:top w:val="nil"/>
              <w:left w:val="nil"/>
              <w:bottom w:val="nil"/>
              <w:right w:val="nil"/>
            </w:tcBorders>
          </w:tcPr>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r>
      <w:tr w:rsidR="00DD5A7E" w:rsidRPr="00627ED7" w:rsidTr="00A021CF">
        <w:trPr>
          <w:trHeight w:val="42"/>
        </w:trPr>
        <w:tc>
          <w:tcPr>
            <w:tcW w:w="3042" w:type="dxa"/>
            <w:tcBorders>
              <w:top w:val="nil"/>
              <w:left w:val="nil"/>
              <w:bottom w:val="nil"/>
              <w:right w:val="nil"/>
            </w:tcBorders>
          </w:tcPr>
          <w:p w:rsidR="00DD5A7E" w:rsidRPr="00627ED7" w:rsidRDefault="00DD5A7E" w:rsidP="00DD5A7E">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27ED7">
              <w:rPr>
                <w:rFonts w:ascii="Arial" w:hAnsi="Arial" w:cs="Arial"/>
                <w:sz w:val="20"/>
                <w:szCs w:val="20"/>
              </w:rPr>
              <w:t>Position</w:t>
            </w:r>
          </w:p>
        </w:tc>
        <w:tc>
          <w:tcPr>
            <w:tcW w:w="180" w:type="dxa"/>
            <w:tcBorders>
              <w:top w:val="nil"/>
              <w:left w:val="nil"/>
              <w:bottom w:val="nil"/>
              <w:right w:val="nil"/>
            </w:tcBorders>
          </w:tcPr>
          <w:p w:rsidR="00DD5A7E" w:rsidRPr="00627ED7" w:rsidRDefault="00DD5A7E" w:rsidP="00DD5A7E">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rsidR="00DD5A7E" w:rsidRPr="00627ED7"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DD5A7E" w:rsidRPr="00627ED7"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DD5A7E" w:rsidRPr="00627ED7"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rsidR="00DD5A7E" w:rsidRPr="00627ED7" w:rsidRDefault="00DD5A7E" w:rsidP="00DD5A7E">
            <w:pPr>
              <w:adjustRightInd w:val="0"/>
              <w:snapToGrid w:val="0"/>
              <w:contextualSpacing/>
              <w:rPr>
                <w:rFonts w:ascii="Arial" w:hAnsi="Arial" w:cs="Arial"/>
                <w:sz w:val="20"/>
                <w:szCs w:val="20"/>
              </w:rPr>
            </w:pPr>
          </w:p>
        </w:tc>
      </w:tr>
      <w:tr w:rsidR="001D3B64" w:rsidRPr="00627ED7" w:rsidTr="00A021CF">
        <w:trPr>
          <w:trHeight w:val="22"/>
        </w:trPr>
        <w:tc>
          <w:tcPr>
            <w:tcW w:w="3042" w:type="dxa"/>
            <w:tcBorders>
              <w:top w:val="nil"/>
              <w:left w:val="nil"/>
              <w:bottom w:val="nil"/>
              <w:right w:val="nil"/>
            </w:tcBorders>
          </w:tcPr>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Date</w:t>
            </w:r>
            <w:r w:rsidR="00DD5A7E">
              <w:rPr>
                <w:rFonts w:ascii="Arial" w:hAnsi="Arial" w:cs="Arial"/>
                <w:sz w:val="20"/>
                <w:szCs w:val="20"/>
              </w:rPr>
              <w:t xml:space="preserve"> (date / month</w:t>
            </w:r>
            <w:r w:rsidR="002F376D">
              <w:rPr>
                <w:rFonts w:ascii="Arial" w:hAnsi="Arial" w:cs="Arial"/>
                <w:sz w:val="20"/>
                <w:szCs w:val="20"/>
              </w:rPr>
              <w:t xml:space="preserve"> </w:t>
            </w:r>
            <w:r w:rsidR="00DD5A7E">
              <w:rPr>
                <w:rFonts w:ascii="Arial" w:hAnsi="Arial" w:cs="Arial"/>
                <w:sz w:val="20"/>
                <w:szCs w:val="20"/>
              </w:rPr>
              <w:t>/ year)</w:t>
            </w:r>
          </w:p>
        </w:tc>
        <w:tc>
          <w:tcPr>
            <w:tcW w:w="180" w:type="dxa"/>
            <w:tcBorders>
              <w:top w:val="nil"/>
              <w:left w:val="nil"/>
              <w:bottom w:val="nil"/>
              <w:right w:val="nil"/>
            </w:tcBorders>
          </w:tcPr>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r>
    </w:tbl>
    <w:p w:rsidR="00E4469A" w:rsidRDefault="00E4469A">
      <w:pPr>
        <w:pStyle w:val="NumberHeading"/>
        <w:adjustRightInd w:val="0"/>
        <w:snapToGrid w:val="0"/>
        <w:contextualSpacing/>
        <w:jc w:val="left"/>
        <w:rPr>
          <w:rFonts w:ascii="Arial" w:hAnsi="Arial" w:cs="Arial"/>
          <w:sz w:val="20"/>
          <w:szCs w:val="20"/>
        </w:rPr>
      </w:pPr>
    </w:p>
    <w:p w:rsidR="00E4469A" w:rsidRPr="00D818A7" w:rsidRDefault="00E4469A" w:rsidP="00D818A7"/>
    <w:p w:rsidR="00E4469A" w:rsidRPr="00D818A7" w:rsidRDefault="00E4469A" w:rsidP="00D818A7"/>
    <w:p w:rsidR="00E4469A" w:rsidRPr="00D818A7" w:rsidRDefault="00E4469A" w:rsidP="00D818A7"/>
    <w:p w:rsidR="00294D3A" w:rsidRPr="00294D3A" w:rsidRDefault="00294D3A" w:rsidP="00294D3A">
      <w:pPr>
        <w:pStyle w:val="NumberHeading"/>
        <w:adjustRightInd w:val="0"/>
        <w:snapToGrid w:val="0"/>
        <w:contextualSpacing/>
        <w:jc w:val="left"/>
        <w:rPr>
          <w:rFonts w:ascii="Arial" w:hAnsi="Arial" w:cs="Arial"/>
          <w:sz w:val="24"/>
          <w:u w:val="single"/>
        </w:rPr>
      </w:pPr>
      <w:r>
        <w:rPr>
          <w:rFonts w:ascii="Arial" w:hAnsi="Arial" w:cs="Arial"/>
          <w:b w:val="0"/>
          <w:kern w:val="2"/>
          <w:sz w:val="28"/>
          <w:szCs w:val="28"/>
          <w:lang w:val="en-US"/>
        </w:rPr>
        <w:br w:type="page"/>
      </w:r>
      <w:r w:rsidRPr="006B22B7">
        <w:rPr>
          <w:rFonts w:ascii="Arial" w:hAnsi="Arial" w:cs="Arial"/>
          <w:sz w:val="24"/>
          <w:u w:val="single"/>
        </w:rPr>
        <w:t xml:space="preserve">ANNEX </w:t>
      </w:r>
      <w:r w:rsidRPr="00294D3A">
        <w:rPr>
          <w:rFonts w:ascii="Arial" w:hAnsi="Arial" w:cs="Arial"/>
          <w:sz w:val="24"/>
          <w:u w:val="single"/>
        </w:rPr>
        <w:t>D</w:t>
      </w:r>
      <w:r w:rsidRPr="006B22B7">
        <w:rPr>
          <w:rFonts w:ascii="Arial" w:hAnsi="Arial" w:cs="Arial"/>
          <w:sz w:val="24"/>
          <w:u w:val="single"/>
        </w:rPr>
        <w:t>:</w:t>
      </w:r>
      <w:r w:rsidRPr="006B22B7">
        <w:rPr>
          <w:rFonts w:ascii="Arial" w:hAnsi="Arial" w:cs="Arial"/>
          <w:sz w:val="24"/>
          <w:u w:val="single"/>
        </w:rPr>
        <w:tab/>
      </w:r>
      <w:r w:rsidRPr="00294D3A">
        <w:rPr>
          <w:rFonts w:ascii="Arial" w:hAnsi="Arial" w:cs="Arial"/>
          <w:sz w:val="24"/>
          <w:u w:val="single"/>
        </w:rPr>
        <w:t>Letter</w:t>
      </w:r>
      <w:r w:rsidR="00E72A62">
        <w:rPr>
          <w:rFonts w:ascii="Arial" w:hAnsi="Arial" w:cs="Arial"/>
          <w:sz w:val="24"/>
          <w:u w:val="single"/>
        </w:rPr>
        <w:t>s</w:t>
      </w:r>
      <w:r w:rsidRPr="00294D3A">
        <w:rPr>
          <w:rFonts w:ascii="Arial" w:hAnsi="Arial" w:cs="Arial"/>
          <w:sz w:val="24"/>
          <w:u w:val="single"/>
        </w:rPr>
        <w:t xml:space="preserve"> from </w:t>
      </w:r>
      <w:r w:rsidR="00912FF4">
        <w:rPr>
          <w:rFonts w:ascii="Arial" w:hAnsi="Arial" w:cs="Arial"/>
          <w:sz w:val="24"/>
          <w:u w:val="single"/>
        </w:rPr>
        <w:t xml:space="preserve">the </w:t>
      </w:r>
      <w:r w:rsidRPr="00294D3A">
        <w:rPr>
          <w:rFonts w:ascii="Arial" w:hAnsi="Arial" w:cs="Arial"/>
          <w:sz w:val="24"/>
          <w:u w:val="single"/>
        </w:rPr>
        <w:t xml:space="preserve">management firm and </w:t>
      </w:r>
      <w:r w:rsidR="00912FF4">
        <w:rPr>
          <w:rFonts w:ascii="Arial" w:hAnsi="Arial" w:cs="Arial"/>
          <w:sz w:val="24"/>
          <w:u w:val="single"/>
        </w:rPr>
        <w:t xml:space="preserve">the </w:t>
      </w:r>
      <w:r w:rsidRPr="00294D3A">
        <w:rPr>
          <w:rFonts w:ascii="Arial" w:hAnsi="Arial" w:cs="Arial"/>
          <w:sz w:val="24"/>
          <w:u w:val="single"/>
        </w:rPr>
        <w:t>approved person regarding non-fulfilment of authorization condition(s)</w:t>
      </w:r>
    </w:p>
    <w:p w:rsidR="00294D3A" w:rsidRDefault="00294D3A" w:rsidP="00294D3A">
      <w:pPr>
        <w:snapToGrid w:val="0"/>
        <w:spacing w:line="240" w:lineRule="exact"/>
        <w:contextualSpacing/>
        <w:jc w:val="left"/>
        <w:rPr>
          <w:rFonts w:ascii="Arial" w:hAnsi="Arial" w:cs="Arial"/>
          <w:bCs/>
          <w:i/>
          <w:sz w:val="20"/>
        </w:rPr>
      </w:pPr>
    </w:p>
    <w:p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Pr>
          <w:rFonts w:ascii="Arial" w:hAnsi="Arial" w:cs="Arial"/>
          <w:bCs/>
          <w:i/>
          <w:sz w:val="20"/>
        </w:rPr>
        <w:t xml:space="preserve">Mainland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rsidR="00294D3A" w:rsidRPr="00E213B5" w:rsidRDefault="00294D3A" w:rsidP="00294D3A">
      <w:pPr>
        <w:snapToGrid w:val="0"/>
        <w:spacing w:line="240" w:lineRule="exact"/>
        <w:contextualSpacing/>
        <w:jc w:val="left"/>
        <w:rPr>
          <w:rFonts w:ascii="Arial" w:hAnsi="Arial" w:cs="Arial"/>
          <w:bCs/>
          <w:szCs w:val="22"/>
        </w:rPr>
      </w:pPr>
    </w:p>
    <w:p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management firm</w:t>
      </w:r>
    </w:p>
    <w:p w:rsidR="00294D3A" w:rsidRPr="00E213B5" w:rsidRDefault="00294D3A" w:rsidP="00294D3A">
      <w:pPr>
        <w:snapToGrid w:val="0"/>
        <w:spacing w:line="240" w:lineRule="exact"/>
        <w:contextualSpacing/>
        <w:jc w:val="left"/>
        <w:rPr>
          <w:rFonts w:ascii="Arial" w:hAnsi="Arial" w:cs="Arial"/>
          <w:bCs/>
          <w:sz w:val="20"/>
        </w:rPr>
      </w:pP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rsidR="00294D3A" w:rsidRPr="00E213B5" w:rsidRDefault="00294D3A" w:rsidP="00294D3A">
      <w:pPr>
        <w:snapToGrid w:val="0"/>
        <w:spacing w:line="240" w:lineRule="exact"/>
        <w:contextualSpacing/>
        <w:jc w:val="left"/>
        <w:rPr>
          <w:rFonts w:ascii="Arial" w:hAnsi="Arial" w:cs="Arial"/>
          <w:bCs/>
          <w:sz w:val="20"/>
          <w:u w:val="single"/>
        </w:rPr>
      </w:pPr>
    </w:p>
    <w:p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Pr>
          <w:rFonts w:ascii="Arial" w:hAnsi="Arial" w:cs="Arial"/>
          <w:bCs/>
          <w:sz w:val="20"/>
        </w:rPr>
        <w:t xml:space="preserve">Mainland </w:t>
      </w:r>
      <w:r w:rsidR="00F14CA3">
        <w:rPr>
          <w:rFonts w:ascii="Arial" w:hAnsi="Arial" w:cs="Arial"/>
          <w:bCs/>
          <w:sz w:val="20"/>
        </w:rPr>
        <w:t>fund</w:t>
      </w:r>
      <w:r>
        <w:rPr>
          <w:rFonts w:ascii="Arial" w:hAnsi="Arial" w:cs="Arial"/>
          <w:bCs/>
          <w:sz w:val="20"/>
        </w:rPr>
        <w:t>(s)</w:t>
      </w:r>
      <w:r w:rsidR="00F113F9">
        <w:rPr>
          <w:rStyle w:val="FootnoteReference"/>
          <w:rFonts w:ascii="Arial" w:hAnsi="Arial" w:cs="Arial"/>
          <w:bCs/>
          <w:sz w:val="20"/>
        </w:rPr>
        <w:footnoteReference w:id="19"/>
      </w:r>
      <w:r w:rsidRPr="00E213B5">
        <w:rPr>
          <w:rFonts w:ascii="Arial" w:hAnsi="Arial" w:cs="Arial"/>
          <w:bCs/>
          <w:sz w:val="20"/>
        </w:rPr>
        <w:t xml:space="preserve">:  </w:t>
      </w: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proofErr w:type="gramStart"/>
      <w:r w:rsidRPr="00E213B5">
        <w:rPr>
          <w:rFonts w:ascii="Arial" w:hAnsi="Arial" w:cs="Arial"/>
          <w:bCs/>
          <w:i/>
          <w:sz w:val="20"/>
        </w:rPr>
        <w:t>insert</w:t>
      </w:r>
      <w:proofErr w:type="gramEnd"/>
      <w:r w:rsidRPr="00E213B5">
        <w:rPr>
          <w:rFonts w:ascii="Arial" w:hAnsi="Arial" w:cs="Arial"/>
          <w:bCs/>
          <w:i/>
          <w:sz w:val="20"/>
        </w:rPr>
        <w:t xml:space="preserve"> name of all </w:t>
      </w:r>
      <w:r>
        <w:rPr>
          <w:rFonts w:ascii="Arial" w:hAnsi="Arial" w:cs="Arial"/>
          <w:bCs/>
          <w:i/>
          <w:sz w:val="20"/>
        </w:rPr>
        <w:t xml:space="preserve">Mainland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rsidR="00294D3A" w:rsidRPr="00E213B5" w:rsidRDefault="00294D3A" w:rsidP="00294D3A">
      <w:pPr>
        <w:snapToGrid w:val="0"/>
        <w:spacing w:line="240" w:lineRule="exact"/>
        <w:contextualSpacing/>
        <w:jc w:val="left"/>
        <w:rPr>
          <w:rFonts w:ascii="Arial" w:hAnsi="Arial" w:cs="Arial"/>
          <w:bCs/>
          <w:sz w:val="20"/>
          <w:u w:val="single"/>
        </w:rPr>
      </w:pPr>
    </w:p>
    <w:p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proofErr w:type="gramStart"/>
      <w:r>
        <w:rPr>
          <w:rFonts w:ascii="Arial" w:hAnsi="Arial" w:cs="Arial"/>
          <w:sz w:val="20"/>
        </w:rPr>
        <w:t>c</w:t>
      </w:r>
      <w:r w:rsidRPr="00E213B5">
        <w:rPr>
          <w:rFonts w:ascii="Arial" w:hAnsi="Arial" w:cs="Arial"/>
          <w:sz w:val="20"/>
        </w:rPr>
        <w:t>ollectively</w:t>
      </w:r>
      <w:proofErr w:type="gramEnd"/>
      <w:r w:rsidRPr="00E213B5">
        <w:rPr>
          <w:rFonts w:ascii="Arial" w:hAnsi="Arial" w:cs="Arial"/>
          <w:sz w:val="20"/>
        </w:rPr>
        <w:t>, the “</w:t>
      </w:r>
      <w:r>
        <w:rPr>
          <w:rFonts w:ascii="Arial" w:hAnsi="Arial" w:cs="Arial"/>
          <w:sz w:val="20"/>
        </w:rPr>
        <w:t xml:space="preserve">Mainland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Pr>
          <w:rFonts w:ascii="Arial" w:hAnsi="Arial" w:cs="Arial"/>
          <w:sz w:val="20"/>
        </w:rPr>
        <w:t xml:space="preserve">Mainland </w:t>
      </w:r>
      <w:r w:rsidR="001C299E">
        <w:rPr>
          <w:rFonts w:ascii="Arial" w:hAnsi="Arial" w:cs="Arial"/>
          <w:sz w:val="20"/>
        </w:rPr>
        <w:t>Fund</w:t>
      </w:r>
      <w:r w:rsidRPr="00E213B5">
        <w:rPr>
          <w:rFonts w:ascii="Arial" w:hAnsi="Arial" w:cs="Arial"/>
          <w:sz w:val="20"/>
        </w:rPr>
        <w:t>”)</w:t>
      </w:r>
    </w:p>
    <w:p w:rsidR="00294D3A" w:rsidRPr="00E213B5" w:rsidRDefault="00294D3A" w:rsidP="00294D3A">
      <w:pPr>
        <w:snapToGrid w:val="0"/>
        <w:spacing w:line="240" w:lineRule="exact"/>
        <w:contextualSpacing/>
        <w:jc w:val="left"/>
        <w:rPr>
          <w:rFonts w:ascii="Arial" w:hAnsi="Arial" w:cs="Arial"/>
          <w:sz w:val="20"/>
        </w:rPr>
      </w:pPr>
    </w:p>
    <w:p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authorization (“Authorization Application”) of the Mainland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authorize the Mainland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rsidR="00294D3A" w:rsidRPr="003E592A"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authorization (if granted by the SFC) of the Mainland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(“Authorization”) to become effective, all relevant conditions (“Relevant Conditions”) imposed by the SFC as set out in the letter of authorization (“Authorization Letter”) are generally required to be fulfilled within 2 months from the date of the Authorization Letter (as may be extended by the SFC upon the submission of proper justifications by the applicant) (“Time Limit”).  A</w:t>
      </w:r>
      <w:r w:rsidRPr="00E213B5">
        <w:rPr>
          <w:rFonts w:ascii="Arial" w:hAnsi="Arial" w:cs="Arial"/>
          <w:sz w:val="20"/>
        </w:rPr>
        <w:t xml:space="preserve"> confirmation for fulfilment is required to be submitted to the SFC</w:t>
      </w:r>
      <w:r w:rsidR="00F113F9">
        <w:rPr>
          <w:rStyle w:val="FootnoteReference"/>
          <w:rFonts w:ascii="Arial" w:hAnsi="Arial" w:cs="Arial"/>
          <w:sz w:val="20"/>
        </w:rPr>
        <w:footnoteReference w:id="20"/>
      </w:r>
      <w:r w:rsidRPr="00E213B5">
        <w:rPr>
          <w:rFonts w:ascii="Arial" w:hAnsi="Arial" w:cs="Arial"/>
          <w:sz w:val="20"/>
        </w:rPr>
        <w:t xml:space="preserve"> within the Time Limit.  </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In this connection, we hereby authorize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rsidR="00294D3A"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E213B5" w:rsidTr="00294D3A">
        <w:trPr>
          <w:trHeight w:val="211"/>
        </w:trPr>
        <w:tc>
          <w:tcPr>
            <w:tcW w:w="3870" w:type="dxa"/>
            <w:vAlign w:val="center"/>
          </w:tcPr>
          <w:p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80" w:type="dxa"/>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211"/>
        </w:trPr>
        <w:tc>
          <w:tcPr>
            <w:tcW w:w="4050" w:type="dxa"/>
            <w:gridSpan w:val="2"/>
            <w:vAlign w:val="center"/>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Name</w:t>
            </w:r>
            <w:r w:rsidRPr="00E213B5">
              <w:rPr>
                <w:rFonts w:ascii="Arial" w:hAnsi="Arial" w:cs="Arial"/>
                <w:sz w:val="20"/>
              </w:rPr>
              <w:t xml:space="preserve"> of the </w:t>
            </w:r>
            <w:r>
              <w:rPr>
                <w:rFonts w:ascii="Arial" w:hAnsi="Arial" w:cs="Arial"/>
                <w:sz w:val="20"/>
              </w:rPr>
              <w:t>management firm</w:t>
            </w:r>
            <w:r w:rsidRPr="00E213B5">
              <w:rPr>
                <w:rFonts w:ascii="Arial" w:hAnsi="Arial" w:cs="Arial"/>
                <w:sz w:val="20"/>
              </w:rPr>
              <w:t xml:space="preserve"> </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rsidR="00294D3A" w:rsidRPr="00E213B5" w:rsidRDefault="00294D3A" w:rsidP="00294D3A">
            <w:pPr>
              <w:adjustRightInd w:val="0"/>
              <w:snapToGrid w:val="0"/>
              <w:spacing w:line="240" w:lineRule="exact"/>
              <w:ind w:right="990"/>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authorized signatory</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bl>
    <w:p w:rsidR="00294D3A" w:rsidRDefault="00294D3A" w:rsidP="00294D3A">
      <w:pPr>
        <w:snapToGrid w:val="0"/>
        <w:spacing w:line="240" w:lineRule="exact"/>
        <w:contextualSpacing/>
        <w:jc w:val="left"/>
        <w:rPr>
          <w:rFonts w:ascii="Arial" w:hAnsi="Arial" w:cs="Arial"/>
          <w:b/>
          <w:szCs w:val="22"/>
        </w:rPr>
      </w:pPr>
      <w:r>
        <w:rPr>
          <w:rFonts w:ascii="Arial" w:hAnsi="Arial" w:cs="Arial"/>
          <w:b/>
          <w:szCs w:val="22"/>
        </w:rPr>
        <w:br w:type="page"/>
      </w:r>
    </w:p>
    <w:p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t xml:space="preserve">Part B – Application for withdrawal of authorization (in the event of non-fulfilment of all conditions required for an authorization to become effective) by the approved person of the </w:t>
      </w:r>
      <w:r>
        <w:rPr>
          <w:rFonts w:ascii="Arial" w:hAnsi="Arial" w:cs="Arial"/>
          <w:b/>
          <w:sz w:val="20"/>
        </w:rPr>
        <w:t xml:space="preserve">Mainland </w:t>
      </w:r>
      <w:r w:rsidR="00F14CA3">
        <w:rPr>
          <w:rFonts w:ascii="Arial" w:hAnsi="Arial" w:cs="Arial"/>
          <w:b/>
          <w:sz w:val="20"/>
        </w:rPr>
        <w:t>fund</w:t>
      </w:r>
      <w:r>
        <w:rPr>
          <w:rFonts w:ascii="Arial" w:hAnsi="Arial" w:cs="Arial"/>
          <w:b/>
          <w:sz w:val="20"/>
        </w:rPr>
        <w:t>(s)</w:t>
      </w:r>
    </w:p>
    <w:p w:rsidR="00294D3A" w:rsidRPr="00E213B5" w:rsidRDefault="00294D3A" w:rsidP="00294D3A">
      <w:pPr>
        <w:snapToGrid w:val="0"/>
        <w:spacing w:line="240" w:lineRule="exact"/>
        <w:contextualSpacing/>
        <w:jc w:val="left"/>
        <w:rPr>
          <w:rFonts w:ascii="Arial" w:hAnsi="Arial" w:cs="Arial"/>
          <w:bCs/>
          <w:szCs w:val="22"/>
        </w:rPr>
      </w:pP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rsidR="00294D3A" w:rsidRPr="00E213B5" w:rsidRDefault="00294D3A" w:rsidP="00294D3A">
      <w:pPr>
        <w:snapToGrid w:val="0"/>
        <w:spacing w:line="240" w:lineRule="exact"/>
        <w:contextualSpacing/>
        <w:jc w:val="left"/>
        <w:rPr>
          <w:rFonts w:ascii="Arial" w:hAnsi="Arial" w:cs="Arial"/>
          <w:bCs/>
          <w:sz w:val="20"/>
          <w:u w:val="single"/>
        </w:rPr>
      </w:pPr>
    </w:p>
    <w:p w:rsidR="00887E3A"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 xml:space="preserve">Name </w:t>
      </w:r>
      <w:r w:rsidR="006F170F" w:rsidRPr="000A41E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Pr>
          <w:rFonts w:ascii="Arial" w:hAnsi="Arial" w:cs="Arial"/>
          <w:bCs/>
          <w:sz w:val="20"/>
        </w:rPr>
        <w:t xml:space="preserve">Mainland </w:t>
      </w:r>
      <w:r w:rsidR="00F14CA3">
        <w:rPr>
          <w:rFonts w:ascii="Arial" w:hAnsi="Arial" w:cs="Arial"/>
          <w:bCs/>
          <w:sz w:val="20"/>
        </w:rPr>
        <w:t>fund</w:t>
      </w:r>
      <w:r>
        <w:rPr>
          <w:rFonts w:ascii="Arial" w:hAnsi="Arial" w:cs="Arial"/>
          <w:bCs/>
          <w:sz w:val="20"/>
        </w:rPr>
        <w:t>(s)</w:t>
      </w:r>
      <w:r w:rsidR="00F113F9">
        <w:rPr>
          <w:rStyle w:val="FootnoteReference"/>
          <w:rFonts w:ascii="Arial" w:hAnsi="Arial" w:cs="Arial"/>
          <w:bCs/>
          <w:sz w:val="20"/>
        </w:rPr>
        <w:footnoteReference w:id="21"/>
      </w:r>
      <w:r w:rsidRPr="00E213B5">
        <w:rPr>
          <w:rFonts w:ascii="Arial" w:hAnsi="Arial" w:cs="Arial"/>
          <w:bCs/>
          <w:sz w:val="20"/>
        </w:rPr>
        <w:t xml:space="preserve">:  </w:t>
      </w:r>
    </w:p>
    <w:p w:rsidR="00294D3A" w:rsidRPr="00E213B5" w:rsidRDefault="00294D3A" w:rsidP="00294D3A">
      <w:pPr>
        <w:snapToGrid w:val="0"/>
        <w:spacing w:line="240" w:lineRule="exact"/>
        <w:contextualSpacing/>
        <w:jc w:val="left"/>
        <w:rPr>
          <w:rFonts w:ascii="Arial" w:hAnsi="Arial" w:cs="Arial"/>
          <w:bCs/>
          <w:sz w:val="20"/>
        </w:rPr>
      </w:pPr>
      <w:r w:rsidRPr="007D4209">
        <w:rPr>
          <w:rFonts w:ascii="Arial" w:hAnsi="Arial" w:cs="Arial"/>
          <w:bCs/>
          <w:sz w:val="20"/>
        </w:rPr>
        <w:t>[</w:t>
      </w:r>
      <w:proofErr w:type="gramStart"/>
      <w:r w:rsidRPr="00E213B5">
        <w:rPr>
          <w:rFonts w:ascii="Arial" w:hAnsi="Arial" w:cs="Arial"/>
          <w:bCs/>
          <w:i/>
          <w:sz w:val="20"/>
        </w:rPr>
        <w:t>insert</w:t>
      </w:r>
      <w:proofErr w:type="gramEnd"/>
      <w:r w:rsidRPr="00E213B5">
        <w:rPr>
          <w:rFonts w:ascii="Arial" w:hAnsi="Arial" w:cs="Arial"/>
          <w:bCs/>
          <w:i/>
          <w:sz w:val="20"/>
        </w:rPr>
        <w:t xml:space="preserve"> name of all </w:t>
      </w:r>
      <w:r>
        <w:rPr>
          <w:rFonts w:ascii="Arial" w:hAnsi="Arial" w:cs="Arial"/>
          <w:bCs/>
          <w:i/>
          <w:sz w:val="20"/>
        </w:rPr>
        <w:t xml:space="preserve">Mainland </w:t>
      </w:r>
      <w:r w:rsidR="008E0CFF">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rsidR="00294D3A" w:rsidRPr="00E213B5" w:rsidRDefault="00294D3A" w:rsidP="00294D3A">
      <w:pPr>
        <w:snapToGrid w:val="0"/>
        <w:spacing w:line="240" w:lineRule="exact"/>
        <w:contextualSpacing/>
        <w:jc w:val="left"/>
        <w:rPr>
          <w:rFonts w:ascii="Arial" w:hAnsi="Arial" w:cs="Arial"/>
          <w:bCs/>
          <w:sz w:val="20"/>
          <w:u w:val="single"/>
        </w:rPr>
      </w:pPr>
    </w:p>
    <w:p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proofErr w:type="gramStart"/>
      <w:r w:rsidRPr="00E213B5">
        <w:rPr>
          <w:rFonts w:ascii="Arial" w:hAnsi="Arial" w:cs="Arial"/>
          <w:sz w:val="20"/>
        </w:rPr>
        <w:t>collectively</w:t>
      </w:r>
      <w:proofErr w:type="gramEnd"/>
      <w:r w:rsidRPr="00E213B5">
        <w:rPr>
          <w:rFonts w:ascii="Arial" w:hAnsi="Arial" w:cs="Arial"/>
          <w:sz w:val="20"/>
        </w:rPr>
        <w:t>, the “</w:t>
      </w:r>
      <w:r>
        <w:rPr>
          <w:rFonts w:ascii="Arial" w:hAnsi="Arial" w:cs="Arial"/>
          <w:sz w:val="20"/>
        </w:rPr>
        <w:t xml:space="preserve">Mainland </w:t>
      </w:r>
      <w:r w:rsidR="001C299E">
        <w:rPr>
          <w:rFonts w:ascii="Arial" w:hAnsi="Arial" w:cs="Arial"/>
          <w:sz w:val="20"/>
        </w:rPr>
        <w:t>Funds</w:t>
      </w:r>
      <w:r w:rsidRPr="00E213B5">
        <w:rPr>
          <w:rFonts w:ascii="Arial" w:hAnsi="Arial" w:cs="Arial"/>
          <w:sz w:val="20"/>
        </w:rPr>
        <w:t>” and each, a “</w:t>
      </w:r>
      <w:r>
        <w:rPr>
          <w:rFonts w:ascii="Arial" w:hAnsi="Arial" w:cs="Arial"/>
          <w:sz w:val="20"/>
        </w:rPr>
        <w:t xml:space="preserve">Mainland </w:t>
      </w:r>
      <w:r w:rsidR="001C299E">
        <w:rPr>
          <w:rFonts w:ascii="Arial" w:hAnsi="Arial" w:cs="Arial"/>
          <w:sz w:val="20"/>
        </w:rPr>
        <w:t>Fund</w:t>
      </w:r>
      <w:r w:rsidRPr="00E213B5">
        <w:rPr>
          <w:rFonts w:ascii="Arial" w:hAnsi="Arial" w:cs="Arial"/>
          <w:sz w:val="20"/>
        </w:rPr>
        <w:t>”)</w:t>
      </w:r>
    </w:p>
    <w:p w:rsidR="00294D3A" w:rsidRPr="00E213B5" w:rsidRDefault="00294D3A" w:rsidP="00294D3A">
      <w:pPr>
        <w:snapToGrid w:val="0"/>
        <w:spacing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 [</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Pr>
          <w:rFonts w:ascii="Arial" w:hAnsi="Arial" w:cs="Arial"/>
          <w:sz w:val="20"/>
        </w:rPr>
        <w:t xml:space="preserve">Mainland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authorization (if granted by the SFC) of the Mainland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Pr>
          <w:rFonts w:ascii="Arial" w:hAnsi="Arial" w:cs="Arial"/>
          <w:sz w:val="20"/>
        </w:rPr>
        <w:t xml:space="preserve">Mainland </w:t>
      </w:r>
      <w:r w:rsidR="001C299E">
        <w:rPr>
          <w:rFonts w:ascii="Arial" w:hAnsi="Arial" w:cs="Arial"/>
          <w:sz w:val="20"/>
        </w:rPr>
        <w:t>Fund</w:t>
      </w:r>
      <w:r w:rsidRPr="00E213B5">
        <w:rPr>
          <w:rFonts w:ascii="Arial" w:hAnsi="Arial" w:cs="Arial"/>
          <w:sz w:val="20"/>
        </w:rPr>
        <w:t>, this Withdrawal Application shall become effective in the event that: (</w:t>
      </w:r>
      <w:proofErr w:type="spellStart"/>
      <w:r w:rsidRPr="00E213B5">
        <w:rPr>
          <w:rFonts w:ascii="Arial" w:hAnsi="Arial" w:cs="Arial"/>
          <w:sz w:val="20"/>
        </w:rPr>
        <w:t>i</w:t>
      </w:r>
      <w:proofErr w:type="spellEnd"/>
      <w:r w:rsidRPr="00E213B5">
        <w:rPr>
          <w:rFonts w:ascii="Arial" w:hAnsi="Arial" w:cs="Arial"/>
          <w:sz w:val="20"/>
        </w:rPr>
        <w:t xml:space="preserve">) authorization has been granted by the SFC under section 104(1) and section 105(1) of the SFO (“Authorization”); and (ii) </w:t>
      </w:r>
      <w:r>
        <w:rPr>
          <w:rFonts w:ascii="Arial" w:hAnsi="Arial" w:cs="Arial"/>
          <w:sz w:val="20"/>
        </w:rPr>
        <w:t>if any</w:t>
      </w:r>
      <w:r w:rsidRPr="00E213B5">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Pr>
          <w:rFonts w:ascii="Arial" w:hAnsi="Arial" w:cs="Arial"/>
          <w:sz w:val="20"/>
        </w:rPr>
        <w:t>s not</w:t>
      </w:r>
      <w:r w:rsidRPr="00E213B5">
        <w:rPr>
          <w:rFonts w:ascii="Arial" w:hAnsi="Arial" w:cs="Arial"/>
          <w:sz w:val="20"/>
        </w:rPr>
        <w:t xml:space="preserve"> been fulfilled and complied with within the prescribed time limit as stated in the Authorization Letter (</w:t>
      </w:r>
      <w:r>
        <w:rPr>
          <w:rFonts w:ascii="Arial" w:hAnsi="Arial" w:cs="Arial"/>
          <w:sz w:val="20"/>
        </w:rPr>
        <w:t>as may be</w:t>
      </w:r>
      <w:r w:rsidRPr="00E213B5">
        <w:rPr>
          <w:rFonts w:ascii="Arial" w:hAnsi="Arial" w:cs="Arial"/>
          <w:sz w:val="20"/>
        </w:rPr>
        <w:t xml:space="preserve"> extended in writing by the SFC).</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Pr>
          <w:rFonts w:ascii="Arial" w:hAnsi="Arial" w:cs="Arial"/>
          <w:sz w:val="20"/>
        </w:rPr>
        <w:t xml:space="preserve">Mainland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once the respective Authorization (if granted by the SFC) has become effective in accordance with terms as stipulated under the Authorization Letter.</w:t>
      </w:r>
    </w:p>
    <w:p w:rsidR="00294D3A"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294D3A" w:rsidRPr="00E213B5" w:rsidTr="00296263">
        <w:trPr>
          <w:trHeight w:val="211"/>
        </w:trPr>
        <w:tc>
          <w:tcPr>
            <w:tcW w:w="4050" w:type="dxa"/>
            <w:vAlign w:val="center"/>
          </w:tcPr>
          <w:p w:rsidR="00294D3A" w:rsidRPr="00E213B5" w:rsidRDefault="00294D3A" w:rsidP="00502376">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Pr>
                <w:rFonts w:ascii="Arial" w:hAnsi="Arial" w:cs="Arial"/>
                <w:sz w:val="20"/>
              </w:rPr>
              <w:t xml:space="preserve">Mainland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rsidR="004D7B5F" w:rsidRDefault="004D7B5F" w:rsidP="00294D3A">
            <w:pPr>
              <w:adjustRightInd w:val="0"/>
              <w:snapToGrid w:val="0"/>
              <w:spacing w:line="240" w:lineRule="exact"/>
              <w:contextualSpacing/>
              <w:jc w:val="left"/>
              <w:rPr>
                <w:rFonts w:ascii="Arial" w:hAnsi="Arial" w:cs="Arial"/>
                <w:sz w:val="20"/>
              </w:rPr>
            </w:pPr>
          </w:p>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6263">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6263">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6263">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bl>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094CCD" w:rsidRDefault="00294D3A" w:rsidP="00294D3A">
      <w:pPr>
        <w:pStyle w:val="NumberHeading"/>
        <w:adjustRightInd w:val="0"/>
        <w:snapToGrid w:val="0"/>
        <w:jc w:val="left"/>
        <w:rPr>
          <w:rFonts w:ascii="Arial" w:hAnsi="Arial" w:cs="Arial"/>
          <w:b w:val="0"/>
          <w:sz w:val="20"/>
          <w:szCs w:val="20"/>
        </w:rPr>
      </w:pPr>
    </w:p>
    <w:p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rsidR="00045DD0" w:rsidRPr="006B22B7" w:rsidRDefault="00045DD0" w:rsidP="003B6355">
      <w:pPr>
        <w:pStyle w:val="NumberHeading"/>
        <w:adjustRightInd w:val="0"/>
        <w:snapToGrid w:val="0"/>
        <w:spacing w:line="240" w:lineRule="exact"/>
        <w:contextualSpacing/>
        <w:jc w:val="left"/>
        <w:rPr>
          <w:rFonts w:ascii="Arial" w:hAnsi="Arial" w:cs="Arial"/>
          <w:i/>
          <w:sz w:val="20"/>
          <w:szCs w:val="20"/>
          <w:u w:val="single"/>
        </w:rPr>
      </w:pPr>
      <w:r w:rsidRPr="006B22B7">
        <w:rPr>
          <w:rFonts w:ascii="Arial" w:hAnsi="Arial" w:cs="Arial"/>
          <w:sz w:val="24"/>
          <w:u w:val="single"/>
        </w:rPr>
        <w:t xml:space="preserve">ANNEX </w:t>
      </w:r>
      <w:r w:rsidR="00294D3A">
        <w:rPr>
          <w:rFonts w:ascii="Arial" w:hAnsi="Arial" w:cs="Arial"/>
          <w:u w:val="single"/>
        </w:rPr>
        <w:t>E</w:t>
      </w:r>
      <w:r w:rsidRPr="006B22B7">
        <w:rPr>
          <w:rFonts w:ascii="Arial" w:hAnsi="Arial" w:cs="Arial"/>
          <w:sz w:val="24"/>
          <w:u w:val="single"/>
        </w:rPr>
        <w:t>:</w:t>
      </w:r>
      <w:r w:rsidRPr="006B22B7">
        <w:rPr>
          <w:rFonts w:ascii="Arial" w:hAnsi="Arial" w:cs="Arial"/>
          <w:sz w:val="24"/>
          <w:u w:val="single"/>
        </w:rPr>
        <w:tab/>
      </w:r>
      <w:r>
        <w:rPr>
          <w:rFonts w:ascii="Arial" w:hAnsi="Arial" w:cs="Arial"/>
          <w:sz w:val="24"/>
          <w:u w:val="single"/>
        </w:rPr>
        <w:t xml:space="preserve">Chinese </w:t>
      </w:r>
      <w:r w:rsidR="00654E9A">
        <w:rPr>
          <w:rFonts w:ascii="Arial" w:hAnsi="Arial" w:cs="Arial"/>
          <w:sz w:val="24"/>
          <w:u w:val="single"/>
        </w:rPr>
        <w:t xml:space="preserve">translation </w:t>
      </w:r>
      <w:r>
        <w:rPr>
          <w:rFonts w:ascii="Arial" w:hAnsi="Arial" w:cs="Arial"/>
          <w:sz w:val="24"/>
          <w:u w:val="single"/>
        </w:rPr>
        <w:t>confirmation</w:t>
      </w:r>
    </w:p>
    <w:p w:rsidR="00045DD0" w:rsidRDefault="00045DD0" w:rsidP="00897B8D">
      <w:pPr>
        <w:pStyle w:val="NumberHeading"/>
        <w:adjustRightInd w:val="0"/>
        <w:snapToGrid w:val="0"/>
        <w:contextualSpacing/>
        <w:jc w:val="left"/>
      </w:pPr>
    </w:p>
    <w:p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proofErr w:type="gramStart"/>
      <w:r w:rsidRPr="00366E3E">
        <w:rPr>
          <w:rFonts w:ascii="Arial" w:hAnsi="Arial" w:cs="Arial"/>
          <w:sz w:val="20"/>
          <w:szCs w:val="20"/>
          <w:u w:val="single"/>
        </w:rPr>
        <w:t>I</w:t>
      </w:r>
      <w:r w:rsidRPr="006D71FE">
        <w:rPr>
          <w:rFonts w:ascii="Arial" w:hAnsi="Arial" w:cs="Arial"/>
          <w:sz w:val="20"/>
          <w:szCs w:val="20"/>
          <w:u w:val="single"/>
        </w:rPr>
        <w:t>ssued</w:t>
      </w:r>
      <w:proofErr w:type="gramEnd"/>
    </w:p>
    <w:p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EA0E38">
        <w:rPr>
          <w:rFonts w:ascii="Arial" w:hAnsi="Arial" w:cs="Arial"/>
          <w:b w:val="0"/>
          <w:bCs/>
          <w:sz w:val="20"/>
          <w:szCs w:val="20"/>
        </w:rPr>
        <w:t xml:space="preserve">Mainland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9832A8">
        <w:rPr>
          <w:rFonts w:ascii="Arial" w:hAnsi="Arial" w:cs="Arial"/>
          <w:b w:val="0"/>
          <w:sz w:val="20"/>
          <w:szCs w:val="20"/>
        </w:rPr>
        <w:t xml:space="preserve">Mainland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CF70B8" w:rsidRPr="002F6317" w:rsidTr="00F536D3">
        <w:tc>
          <w:tcPr>
            <w:tcW w:w="3191" w:type="dxa"/>
            <w:shd w:val="clear" w:color="auto" w:fill="auto"/>
          </w:tcPr>
          <w:p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rsidTr="00F536D3">
        <w:tc>
          <w:tcPr>
            <w:tcW w:w="3191"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rsidR="00CF70B8" w:rsidRPr="00833BC8" w:rsidRDefault="00CF70B8" w:rsidP="00897B8D">
      <w:pPr>
        <w:pStyle w:val="NumberHeading"/>
        <w:adjustRightInd w:val="0"/>
        <w:snapToGrid w:val="0"/>
        <w:contextualSpacing/>
        <w:jc w:val="left"/>
        <w:rPr>
          <w:rFonts w:ascii="Arial" w:hAnsi="Arial" w:cs="Arial"/>
          <w:b w:val="0"/>
          <w:sz w:val="20"/>
          <w:szCs w:val="20"/>
        </w:rPr>
      </w:pPr>
    </w:p>
    <w:p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w:t>
      </w:r>
      <w:proofErr w:type="gramStart"/>
      <w:r w:rsidR="003C3AB7">
        <w:rPr>
          <w:rFonts w:ascii="Arial" w:hAnsi="Arial" w:cs="Arial"/>
          <w:b w:val="0"/>
          <w:i/>
          <w:sz w:val="20"/>
          <w:szCs w:val="20"/>
        </w:rPr>
        <w:t>please</w:t>
      </w:r>
      <w:proofErr w:type="gramEnd"/>
      <w:r w:rsidR="003C3AB7">
        <w:rPr>
          <w:rFonts w:ascii="Arial" w:hAnsi="Arial" w:cs="Arial"/>
          <w:b w:val="0"/>
          <w:i/>
          <w:sz w:val="20"/>
          <w:szCs w:val="20"/>
        </w:rPr>
        <w:t xml:space="preserve"> tick one of the following boxes)</w:t>
      </w:r>
    </w:p>
    <w:p w:rsidR="003C3AB7" w:rsidRDefault="003C3AB7" w:rsidP="00897B8D">
      <w:pPr>
        <w:pStyle w:val="NumberHeading"/>
        <w:adjustRightInd w:val="0"/>
        <w:snapToGrid w:val="0"/>
        <w:ind w:left="720" w:hanging="720"/>
        <w:jc w:val="left"/>
        <w:rPr>
          <w:rFonts w:ascii="Arial" w:hAnsi="Arial" w:cs="Arial"/>
          <w:b w:val="0"/>
          <w:i/>
          <w:sz w:val="20"/>
          <w:szCs w:val="20"/>
        </w:rPr>
      </w:pPr>
    </w:p>
    <w:p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120F20">
        <w:rPr>
          <w:rFonts w:ascii="Arial" w:hAnsi="Arial" w:cs="Arial"/>
          <w:b w:val="0"/>
          <w:sz w:val="20"/>
          <w:szCs w:val="20"/>
        </w:rPr>
        <w:t xml:space="preserve">the </w:t>
      </w:r>
      <w:r w:rsidR="00F20B86" w:rsidRPr="00A07D8A">
        <w:rPr>
          <w:rFonts w:ascii="Arial" w:hAnsi="Arial" w:cs="Arial"/>
          <w:b w:val="0"/>
          <w:sz w:val="20"/>
          <w:szCs w:val="20"/>
        </w:rPr>
        <w:t xml:space="preserve">traditional and simplified Chinese and </w:t>
      </w:r>
      <w:r w:rsidR="00120F20">
        <w:rPr>
          <w:rFonts w:ascii="Arial" w:hAnsi="Arial" w:cs="Arial"/>
          <w:b w:val="0"/>
          <w:sz w:val="20"/>
          <w:szCs w:val="20"/>
        </w:rPr>
        <w:t xml:space="preserve">the </w:t>
      </w:r>
      <w:r w:rsidR="00F20B86" w:rsidRPr="00A07D8A">
        <w:rPr>
          <w:rFonts w:ascii="Arial" w:hAnsi="Arial" w:cs="Arial"/>
          <w:b w:val="0"/>
          <w:sz w:val="20"/>
          <w:szCs w:val="20"/>
        </w:rPr>
        <w:t>English language and competent to review and ensure each of the traditional Chinese and English versions of the Hong Kong offering document</w:t>
      </w:r>
      <w:r w:rsidR="008552C0">
        <w:rPr>
          <w:rFonts w:ascii="Arial" w:hAnsi="Arial" w:cs="Arial"/>
          <w:b w:val="0"/>
          <w:sz w:val="20"/>
          <w:szCs w:val="20"/>
        </w:rPr>
        <w:t>(s)</w:t>
      </w:r>
      <w:r w:rsidR="00F20B86" w:rsidRPr="00A07D8A">
        <w:rPr>
          <w:rFonts w:ascii="Arial" w:hAnsi="Arial" w:cs="Arial"/>
          <w:b w:val="0"/>
          <w:sz w:val="20"/>
          <w:szCs w:val="20"/>
        </w:rPr>
        <w:t xml:space="preserve">, comprising of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 </w:t>
      </w:r>
      <w:r w:rsidR="00045DD0" w:rsidRPr="00A07D8A">
        <w:rPr>
          <w:rFonts w:ascii="Arial" w:hAnsi="Arial"/>
          <w:b w:val="0"/>
          <w:i/>
          <w:sz w:val="20"/>
          <w:u w:val="single"/>
        </w:rPr>
        <w:t>name of relevant document(s</w:t>
      </w:r>
      <w:r w:rsidR="00045DD0" w:rsidRPr="00A07D8A">
        <w:rPr>
          <w:rFonts w:ascii="Arial" w:hAnsi="Arial" w:cs="Arial"/>
          <w:b w:val="0"/>
          <w:i/>
          <w:sz w:val="20"/>
          <w:szCs w:val="20"/>
          <w:u w:val="single"/>
        </w:rPr>
        <w:t>)</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Document(s)”) in respect of the </w:t>
      </w:r>
      <w:r w:rsidR="009832A8">
        <w:rPr>
          <w:rFonts w:ascii="Arial" w:hAnsi="Arial" w:cs="Arial"/>
          <w:b w:val="0"/>
          <w:sz w:val="20"/>
          <w:szCs w:val="20"/>
        </w:rPr>
        <w:t xml:space="preserve">Mainland </w:t>
      </w:r>
      <w:r w:rsidR="007E1F36">
        <w:rPr>
          <w:rFonts w:ascii="Arial" w:hAnsi="Arial" w:cs="Arial"/>
          <w:b w:val="0"/>
          <w:sz w:val="20"/>
          <w:szCs w:val="20"/>
        </w:rPr>
        <w:t>Fund</w:t>
      </w:r>
      <w:r w:rsidR="00045DD0" w:rsidRPr="00A07D8A">
        <w:rPr>
          <w:rFonts w:ascii="Arial" w:hAnsi="Arial" w:cs="Arial"/>
          <w:b w:val="0"/>
          <w:sz w:val="20"/>
          <w:szCs w:val="20"/>
        </w:rPr>
        <w:t xml:space="preserve">, </w:t>
      </w:r>
      <w:r w:rsidR="004A6CBF" w:rsidRPr="004A6CBF">
        <w:rPr>
          <w:rFonts w:ascii="Arial" w:hAnsi="Arial" w:cs="Arial"/>
          <w:b w:val="0"/>
          <w:sz w:val="20"/>
          <w:szCs w:val="20"/>
        </w:rPr>
        <w:t>is a true and accurate translation of each other,</w:t>
      </w:r>
      <w:r w:rsidR="004A6CBF">
        <w:rPr>
          <w:rFonts w:ascii="Arial" w:hAnsi="Arial" w:cs="Arial"/>
          <w:b w:val="0"/>
          <w:sz w:val="20"/>
          <w:szCs w:val="20"/>
        </w:rPr>
        <w:t xml:space="preserve"> </w:t>
      </w:r>
      <w:r w:rsidR="00082168" w:rsidRPr="00A07D8A">
        <w:rPr>
          <w:rFonts w:ascii="Arial" w:hAnsi="Arial" w:cs="Arial"/>
          <w:b w:val="0"/>
          <w:sz w:val="20"/>
          <w:szCs w:val="20"/>
        </w:rPr>
        <w:t xml:space="preserve">to review and ensure that </w:t>
      </w:r>
      <w:r w:rsidR="00082168" w:rsidRPr="00D818A7">
        <w:rPr>
          <w:rFonts w:ascii="Arial" w:hAnsi="Arial" w:cs="Arial"/>
          <w:b w:val="0"/>
          <w:sz w:val="20"/>
          <w:szCs w:val="20"/>
        </w:rPr>
        <w:t xml:space="preserve">each of the traditional Chinese and English versions of the Relevant Document(s) is </w:t>
      </w:r>
      <w:r w:rsidR="00082168" w:rsidRPr="00A07D8A">
        <w:rPr>
          <w:rFonts w:ascii="Arial" w:hAnsi="Arial" w:cs="Arial"/>
          <w:b w:val="0"/>
          <w:sz w:val="20"/>
          <w:szCs w:val="20"/>
        </w:rPr>
        <w:t xml:space="preserve">a true and </w:t>
      </w:r>
      <w:r w:rsidR="00082168" w:rsidRPr="00D818A7">
        <w:rPr>
          <w:rFonts w:ascii="Arial" w:hAnsi="Arial" w:cs="Arial"/>
          <w:b w:val="0"/>
          <w:sz w:val="20"/>
          <w:szCs w:val="20"/>
        </w:rPr>
        <w:t>accurate translation of each other</w:t>
      </w:r>
      <w:r w:rsidR="00082168">
        <w:rPr>
          <w:rFonts w:ascii="Arial" w:hAnsi="Arial" w:cs="Arial"/>
          <w:b w:val="0"/>
          <w:sz w:val="20"/>
          <w:szCs w:val="20"/>
        </w:rPr>
        <w:t>;</w:t>
      </w:r>
    </w:p>
    <w:p w:rsidR="003C3AB7" w:rsidRPr="00A07D8A" w:rsidRDefault="003C3AB7" w:rsidP="00897B8D">
      <w:pPr>
        <w:pStyle w:val="NumberHeading"/>
        <w:adjustRightInd w:val="0"/>
        <w:snapToGrid w:val="0"/>
        <w:ind w:left="990" w:hanging="270"/>
        <w:jc w:val="left"/>
        <w:rPr>
          <w:rFonts w:ascii="Arial" w:hAnsi="Arial" w:cs="Arial"/>
          <w:b w:val="0"/>
          <w:i/>
          <w:sz w:val="20"/>
          <w:szCs w:val="20"/>
        </w:rPr>
      </w:pPr>
    </w:p>
    <w:p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w:t>
      </w:r>
      <w:r w:rsidR="00CD0A71" w:rsidRPr="0000105C">
        <w:rPr>
          <w:rFonts w:ascii="Arial" w:hAnsi="Arial" w:cs="Arial"/>
          <w:sz w:val="20"/>
          <w:szCs w:val="20"/>
        </w:rPr>
        <w:t xml:space="preserve">traditional and simplified </w:t>
      </w:r>
      <w:r w:rsidR="00045DD0" w:rsidRPr="0000105C">
        <w:rPr>
          <w:rFonts w:ascii="Arial" w:hAnsi="Arial" w:cs="Arial"/>
          <w:sz w:val="20"/>
          <w:szCs w:val="20"/>
        </w:rPr>
        <w:t>Chinese</w:t>
      </w:r>
      <w:r w:rsidR="00CD0A71" w:rsidRPr="0000105C">
        <w:rPr>
          <w:rFonts w:ascii="Arial" w:hAnsi="Arial" w:cs="Arial"/>
          <w:sz w:val="20"/>
          <w:szCs w:val="20"/>
        </w:rPr>
        <w:t xml:space="preserve"> and </w:t>
      </w:r>
      <w:r w:rsidR="00120F20">
        <w:rPr>
          <w:rFonts w:ascii="Arial" w:hAnsi="Arial" w:cs="Arial"/>
          <w:sz w:val="20"/>
          <w:szCs w:val="20"/>
        </w:rPr>
        <w:t xml:space="preserve">the </w:t>
      </w:r>
      <w:r w:rsidR="00CD0A71" w:rsidRPr="0000105C">
        <w:rPr>
          <w:rFonts w:ascii="Arial" w:hAnsi="Arial" w:cs="Arial"/>
          <w:sz w:val="20"/>
          <w:szCs w:val="20"/>
        </w:rPr>
        <w:t>English</w:t>
      </w:r>
      <w:r w:rsidR="00045DD0"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each of the traditional Chinese and English versions of </w:t>
      </w:r>
      <w:r w:rsidR="00F20B86" w:rsidRPr="0000105C">
        <w:rPr>
          <w:rFonts w:ascii="Arial" w:hAnsi="Arial" w:cs="Arial"/>
          <w:sz w:val="20"/>
          <w:szCs w:val="20"/>
        </w:rPr>
        <w:t>the Hong Kong offering document</w:t>
      </w:r>
      <w:r w:rsidR="008552C0">
        <w:rPr>
          <w:rFonts w:ascii="Arial" w:hAnsi="Arial" w:cs="Arial"/>
          <w:sz w:val="20"/>
          <w:szCs w:val="20"/>
        </w:rPr>
        <w:t>(s)</w:t>
      </w:r>
      <w:r w:rsidR="00F20B86" w:rsidRPr="0000105C">
        <w:rPr>
          <w:rFonts w:ascii="Arial" w:hAnsi="Arial" w:cs="Arial"/>
          <w:sz w:val="20"/>
          <w:szCs w:val="20"/>
        </w:rPr>
        <w:t xml:space="preserve">, comprising of </w:t>
      </w:r>
      <w:r w:rsidR="00E42675" w:rsidRPr="0000105C">
        <w:rPr>
          <w:rFonts w:ascii="Arial" w:hAnsi="Arial" w:cs="Arial"/>
          <w:i/>
          <w:sz w:val="20"/>
          <w:szCs w:val="20"/>
          <w:u w:val="single"/>
        </w:rPr>
        <w:t xml:space="preserve">(please </w:t>
      </w:r>
      <w:r w:rsidR="00AB1D34" w:rsidRPr="0000105C">
        <w:rPr>
          <w:rFonts w:ascii="Arial" w:hAnsi="Arial" w:cs="Arial"/>
          <w:i/>
          <w:sz w:val="20"/>
          <w:szCs w:val="20"/>
          <w:u w:val="single"/>
        </w:rPr>
        <w:t>insert</w:t>
      </w:r>
      <w:r w:rsidR="008E6832" w:rsidRPr="0000105C">
        <w:rPr>
          <w:rFonts w:ascii="Arial" w:hAnsi="Arial" w:cs="Arial"/>
          <w:i/>
          <w:sz w:val="20"/>
          <w:szCs w:val="20"/>
          <w:u w:val="single"/>
        </w:rPr>
        <w:t xml:space="preserve"> the </w:t>
      </w:r>
      <w:r w:rsidR="008E6832" w:rsidRPr="0000105C">
        <w:rPr>
          <w:rFonts w:ascii="Arial" w:hAnsi="Arial"/>
          <w:i/>
          <w:sz w:val="20"/>
          <w:u w:val="single"/>
        </w:rPr>
        <w:t>name of relevant document(s</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Document(s)”) in respect of the </w:t>
      </w:r>
      <w:r w:rsidR="009832A8" w:rsidRPr="0000105C">
        <w:rPr>
          <w:rFonts w:ascii="Arial" w:hAnsi="Arial" w:cs="Arial"/>
          <w:sz w:val="20"/>
          <w:szCs w:val="20"/>
        </w:rPr>
        <w:t xml:space="preserve">Mainland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is a true and accurate translation of each other</w:t>
      </w:r>
      <w:r w:rsidR="00045DD0" w:rsidRPr="0000105C">
        <w:rPr>
          <w:rFonts w:ascii="Arial" w:hAnsi="Arial" w:cs="Arial"/>
          <w:sz w:val="20"/>
          <w:szCs w:val="20"/>
        </w:rPr>
        <w:t xml:space="preserve">, and have reviewed and ensured </w:t>
      </w:r>
      <w:r w:rsidR="00F20B86" w:rsidRPr="0000105C">
        <w:rPr>
          <w:rFonts w:ascii="Arial" w:hAnsi="Arial" w:cs="Arial"/>
          <w:sz w:val="20"/>
          <w:szCs w:val="20"/>
        </w:rPr>
        <w:t xml:space="preserve">that </w:t>
      </w:r>
      <w:r w:rsidR="00F20B86" w:rsidRPr="00A07D8A">
        <w:rPr>
          <w:rFonts w:ascii="Arial" w:hAnsi="Arial" w:cs="Arial"/>
          <w:sz w:val="20"/>
          <w:szCs w:val="20"/>
        </w:rPr>
        <w:t xml:space="preserve">each of the traditional Chinese and English versions of </w:t>
      </w:r>
      <w:r w:rsidR="00045DD0" w:rsidRPr="00A07D8A">
        <w:rPr>
          <w:rFonts w:ascii="Arial" w:hAnsi="Arial" w:cs="Arial"/>
          <w:sz w:val="20"/>
          <w:szCs w:val="20"/>
        </w:rPr>
        <w:t xml:space="preserve">the Relevant Document(s) is </w:t>
      </w:r>
      <w:r w:rsidR="00F20B86" w:rsidRPr="00A07D8A">
        <w:rPr>
          <w:rFonts w:ascii="Arial" w:hAnsi="Arial" w:cs="Arial"/>
          <w:sz w:val="20"/>
          <w:szCs w:val="20"/>
        </w:rPr>
        <w:t>a true and accurate translation of each other; and</w:t>
      </w:r>
    </w:p>
    <w:p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proofErr w:type="gramStart"/>
      <w:r w:rsidR="007E1F36" w:rsidRPr="0012485E">
        <w:rPr>
          <w:rFonts w:ascii="Arial" w:hAnsi="Arial" w:cs="Arial"/>
          <w:b w:val="0"/>
          <w:sz w:val="20"/>
          <w:szCs w:val="20"/>
        </w:rPr>
        <w:t>each</w:t>
      </w:r>
      <w:proofErr w:type="gramEnd"/>
      <w:r w:rsidR="007E1F36" w:rsidRPr="0012485E">
        <w:rPr>
          <w:rFonts w:ascii="Arial" w:hAnsi="Arial" w:cs="Arial"/>
          <w:b w:val="0"/>
          <w:sz w:val="20"/>
          <w:szCs w:val="20"/>
        </w:rPr>
        <w:t xml:space="preserve"> of the traditional Chinese and English versions of the Relevant Document(s) is a true and accurate translation of each other; and</w:t>
      </w:r>
    </w:p>
    <w:p w:rsidR="007E1F36" w:rsidRDefault="007E1F36" w:rsidP="00445F2B">
      <w:pPr>
        <w:pStyle w:val="NumberHeading"/>
        <w:adjustRightInd w:val="0"/>
        <w:snapToGrid w:val="0"/>
        <w:ind w:left="450" w:hanging="450"/>
        <w:jc w:val="left"/>
        <w:rPr>
          <w:rFonts w:ascii="Arial" w:hAnsi="Arial" w:cs="Arial"/>
          <w:b w:val="0"/>
          <w:i/>
          <w:sz w:val="20"/>
          <w:szCs w:val="20"/>
        </w:rPr>
      </w:pPr>
    </w:p>
    <w:p w:rsidR="00045DD0" w:rsidRPr="00445F2B" w:rsidRDefault="007E1F36" w:rsidP="00445F2B">
      <w:pPr>
        <w:pStyle w:val="NumberHeading"/>
        <w:adjustRightInd w:val="0"/>
        <w:snapToGrid w:val="0"/>
        <w:ind w:left="450" w:hanging="450"/>
        <w:jc w:val="left"/>
        <w:rPr>
          <w:rFonts w:ascii="Arial" w:hAnsi="Arial" w:cs="Arial"/>
          <w:b w:val="0"/>
          <w:i/>
          <w:sz w:val="20"/>
          <w:szCs w:val="20"/>
        </w:rPr>
      </w:pPr>
      <w:r>
        <w:rPr>
          <w:rFonts w:ascii="Arial" w:hAnsi="Arial" w:cs="Arial"/>
          <w:b w:val="0"/>
          <w:sz w:val="20"/>
          <w:szCs w:val="20"/>
        </w:rPr>
        <w:t>(c)</w:t>
      </w:r>
      <w:r>
        <w:rPr>
          <w:rFonts w:ascii="Arial" w:hAnsi="Arial" w:cs="Arial"/>
          <w:b w:val="0"/>
          <w:sz w:val="20"/>
          <w:szCs w:val="20"/>
        </w:rPr>
        <w:tab/>
      </w:r>
      <w:r w:rsidR="00736A18">
        <w:rPr>
          <w:rFonts w:ascii="Arial" w:hAnsi="Arial" w:cs="Arial"/>
          <w:b w:val="0"/>
          <w:sz w:val="20"/>
          <w:szCs w:val="20"/>
        </w:rPr>
        <w:t>w</w:t>
      </w:r>
      <w:r w:rsidR="00736A18" w:rsidRPr="00445F2B">
        <w:rPr>
          <w:rFonts w:ascii="Arial" w:hAnsi="Arial" w:cs="Arial"/>
          <w:b w:val="0"/>
          <w:sz w:val="20"/>
          <w:szCs w:val="20"/>
        </w:rPr>
        <w:t xml:space="preserve">here </w:t>
      </w:r>
      <w:r w:rsidR="00F20B86" w:rsidRPr="00445F2B">
        <w:rPr>
          <w:rFonts w:ascii="Arial" w:hAnsi="Arial" w:cs="Arial"/>
          <w:b w:val="0"/>
          <w:sz w:val="20"/>
          <w:szCs w:val="20"/>
        </w:rPr>
        <w:t xml:space="preserve">any text of the Relevant Document(s) is derived from the original simplified Chinese text of the latest offering document(s) </w:t>
      </w:r>
      <w:r w:rsidR="005F05DF">
        <w:rPr>
          <w:rFonts w:ascii="Arial" w:hAnsi="Arial" w:cs="Arial"/>
          <w:b w:val="0"/>
          <w:sz w:val="20"/>
          <w:szCs w:val="20"/>
        </w:rPr>
        <w:t xml:space="preserve">of the Mainland Fund </w:t>
      </w:r>
      <w:r>
        <w:rPr>
          <w:rFonts w:ascii="Arial" w:hAnsi="Arial" w:cs="Arial"/>
          <w:b w:val="0"/>
          <w:sz w:val="20"/>
          <w:szCs w:val="20"/>
        </w:rPr>
        <w:t xml:space="preserve">that is/are </w:t>
      </w:r>
      <w:r w:rsidR="00F20B86" w:rsidRPr="00445F2B">
        <w:rPr>
          <w:rFonts w:ascii="Arial" w:hAnsi="Arial" w:cs="Arial"/>
          <w:b w:val="0"/>
          <w:sz w:val="20"/>
          <w:szCs w:val="20"/>
        </w:rPr>
        <w:t>made available to Mainland investors</w:t>
      </w:r>
      <w:r>
        <w:rPr>
          <w:rFonts w:ascii="Arial" w:hAnsi="Arial" w:cs="Arial"/>
          <w:b w:val="0"/>
          <w:sz w:val="20"/>
          <w:szCs w:val="20"/>
        </w:rPr>
        <w:t xml:space="preserve"> and has/have obtained the necessary approval from/completed the required notification to/filing with the </w:t>
      </w:r>
      <w:r w:rsidR="00461524" w:rsidRPr="00461524">
        <w:rPr>
          <w:rFonts w:ascii="Arial" w:hAnsi="Arial" w:cs="Arial"/>
          <w:b w:val="0"/>
          <w:sz w:val="20"/>
          <w:szCs w:val="20"/>
        </w:rPr>
        <w:t>China Securities Regulatory Commission</w:t>
      </w:r>
      <w:r w:rsidR="00F20B86" w:rsidRPr="00445F2B">
        <w:rPr>
          <w:rFonts w:ascii="Arial" w:hAnsi="Arial" w:cs="Arial"/>
          <w:b w:val="0"/>
          <w:sz w:val="20"/>
          <w:szCs w:val="20"/>
        </w:rPr>
        <w:t>, the Relevant Document</w:t>
      </w:r>
      <w:r w:rsidR="0000105C" w:rsidRPr="00445F2B">
        <w:rPr>
          <w:rFonts w:ascii="Arial" w:hAnsi="Arial" w:cs="Arial"/>
          <w:b w:val="0"/>
          <w:sz w:val="20"/>
          <w:szCs w:val="20"/>
        </w:rPr>
        <w:t>(s)</w:t>
      </w:r>
      <w:r w:rsidR="00F20B86" w:rsidRPr="00445F2B">
        <w:rPr>
          <w:rFonts w:ascii="Arial" w:hAnsi="Arial" w:cs="Arial"/>
          <w:b w:val="0"/>
          <w:sz w:val="20"/>
          <w:szCs w:val="20"/>
        </w:rPr>
        <w:t xml:space="preserve"> is</w:t>
      </w:r>
      <w:r w:rsidR="0000105C" w:rsidRPr="00445F2B">
        <w:rPr>
          <w:rFonts w:ascii="Arial" w:hAnsi="Arial" w:cs="Arial"/>
          <w:b w:val="0"/>
          <w:sz w:val="20"/>
          <w:szCs w:val="20"/>
        </w:rPr>
        <w:t>/are</w:t>
      </w:r>
      <w:r w:rsidR="00F20B86" w:rsidRPr="00445F2B">
        <w:rPr>
          <w:rFonts w:ascii="Arial" w:hAnsi="Arial" w:cs="Arial"/>
          <w:b w:val="0"/>
          <w:sz w:val="20"/>
          <w:szCs w:val="20"/>
        </w:rPr>
        <w:t xml:space="preserve"> a true and accurate reflection of the original simplified text, taking into account market practice and customary use of Chinese language in Hong Kong</w:t>
      </w:r>
      <w:r w:rsidR="00736A18">
        <w:rPr>
          <w:rFonts w:ascii="Arial" w:hAnsi="Arial" w:cs="Arial"/>
          <w:b w:val="0"/>
          <w:sz w:val="20"/>
          <w:szCs w:val="20"/>
        </w:rPr>
        <w:t>.</w:t>
      </w:r>
      <w:r w:rsidR="00F20B86" w:rsidRPr="00445F2B">
        <w:rPr>
          <w:rFonts w:ascii="Arial" w:hAnsi="Arial" w:cs="Arial"/>
          <w:b w:val="0"/>
          <w:i/>
          <w:sz w:val="20"/>
          <w:szCs w:val="20"/>
        </w:rPr>
        <w:t xml:space="preserve"> </w:t>
      </w: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9854A0" w:rsidRPr="00E213B5" w:rsidTr="00296263">
        <w:trPr>
          <w:trHeight w:val="211"/>
        </w:trPr>
        <w:tc>
          <w:tcPr>
            <w:tcW w:w="4050" w:type="dxa"/>
            <w:vAlign w:val="center"/>
          </w:tcPr>
          <w:p w:rsidR="009854A0" w:rsidRDefault="009854A0" w:rsidP="00343532">
            <w:pPr>
              <w:adjustRightInd w:val="0"/>
              <w:snapToGrid w:val="0"/>
              <w:spacing w:line="240" w:lineRule="exact"/>
              <w:ind w:left="-54"/>
              <w:contextualSpacing/>
              <w:jc w:val="left"/>
              <w:rPr>
                <w:rFonts w:ascii="Arial" w:hAnsi="Arial" w:cs="Arial"/>
                <w:sz w:val="20"/>
              </w:rPr>
            </w:pPr>
          </w:p>
          <w:p w:rsidR="009854A0" w:rsidRDefault="009854A0" w:rsidP="00343532">
            <w:pPr>
              <w:adjustRightInd w:val="0"/>
              <w:snapToGrid w:val="0"/>
              <w:spacing w:line="240" w:lineRule="exact"/>
              <w:ind w:left="-54"/>
              <w:contextualSpacing/>
              <w:jc w:val="left"/>
              <w:rPr>
                <w:rFonts w:ascii="Arial" w:hAnsi="Arial" w:cs="Arial"/>
                <w:sz w:val="20"/>
              </w:rPr>
            </w:pPr>
          </w:p>
          <w:p w:rsidR="009854A0" w:rsidRPr="00E213B5" w:rsidRDefault="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w:t>
            </w:r>
            <w:r>
              <w:rPr>
                <w:rFonts w:ascii="Arial" w:hAnsi="Arial" w:cs="Arial"/>
                <w:sz w:val="20"/>
              </w:rPr>
              <w:t>party issuing</w:t>
            </w:r>
            <w:r w:rsidRPr="00E213B5">
              <w:rPr>
                <w:rFonts w:ascii="Arial" w:hAnsi="Arial" w:cs="Arial"/>
                <w:sz w:val="20"/>
              </w:rPr>
              <w:t xml:space="preserve"> </w:t>
            </w:r>
            <w:r w:rsidRPr="009567D7">
              <w:rPr>
                <w:rFonts w:ascii="Arial" w:hAnsi="Arial"/>
                <w:sz w:val="20"/>
              </w:rPr>
              <w:t>confirmation</w:t>
            </w:r>
            <w:r w:rsidR="00F113F9">
              <w:rPr>
                <w:rStyle w:val="FootnoteReference"/>
                <w:rFonts w:ascii="Arial" w:hAnsi="Arial"/>
                <w:sz w:val="20"/>
              </w:rPr>
              <w:footnoteReference w:id="22"/>
            </w:r>
            <w:r w:rsidRPr="00E213B5">
              <w:rPr>
                <w:rFonts w:ascii="Arial" w:hAnsi="Arial" w:cs="Arial"/>
                <w:sz w:val="20"/>
              </w:rPr>
              <w:t xml:space="preserve"> </w:t>
            </w:r>
          </w:p>
        </w:tc>
        <w:tc>
          <w:tcPr>
            <w:tcW w:w="270" w:type="dxa"/>
          </w:tcPr>
          <w:p w:rsidR="009854A0" w:rsidRDefault="009854A0" w:rsidP="00343532">
            <w:pPr>
              <w:adjustRightInd w:val="0"/>
              <w:snapToGrid w:val="0"/>
              <w:spacing w:line="240" w:lineRule="exact"/>
              <w:contextualSpacing/>
              <w:jc w:val="left"/>
              <w:rPr>
                <w:rFonts w:ascii="Arial" w:hAnsi="Arial" w:cs="Arial"/>
                <w:sz w:val="20"/>
              </w:rPr>
            </w:pPr>
          </w:p>
          <w:p w:rsidR="009854A0" w:rsidRDefault="009854A0" w:rsidP="00343532">
            <w:pPr>
              <w:adjustRightInd w:val="0"/>
              <w:snapToGrid w:val="0"/>
              <w:spacing w:line="240" w:lineRule="exact"/>
              <w:contextualSpacing/>
              <w:jc w:val="left"/>
              <w:rPr>
                <w:rFonts w:ascii="Arial" w:hAnsi="Arial" w:cs="Arial"/>
                <w:sz w:val="20"/>
              </w:rPr>
            </w:pPr>
          </w:p>
          <w:p w:rsidR="009854A0" w:rsidRPr="00E213B5" w:rsidRDefault="009854A0" w:rsidP="00343532">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9854A0" w:rsidRPr="00E213B5" w:rsidRDefault="009854A0" w:rsidP="0034353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9854A0" w:rsidRPr="00E213B5" w:rsidRDefault="009854A0" w:rsidP="00343532">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rsidR="009854A0" w:rsidRPr="00E213B5" w:rsidRDefault="009854A0" w:rsidP="00343532">
            <w:pPr>
              <w:adjustRightInd w:val="0"/>
              <w:snapToGrid w:val="0"/>
              <w:spacing w:line="240" w:lineRule="exact"/>
              <w:contextualSpacing/>
              <w:jc w:val="left"/>
              <w:rPr>
                <w:rFonts w:ascii="Arial" w:hAnsi="Arial" w:cs="Arial"/>
                <w:sz w:val="20"/>
              </w:rPr>
            </w:pPr>
          </w:p>
        </w:tc>
      </w:tr>
      <w:tr w:rsidR="009854A0" w:rsidRPr="00E213B5" w:rsidTr="00296263">
        <w:trPr>
          <w:trHeight w:val="16"/>
        </w:trPr>
        <w:tc>
          <w:tcPr>
            <w:tcW w:w="4050" w:type="dxa"/>
          </w:tcPr>
          <w:p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Name of authorized signatory</w:t>
            </w:r>
            <w:r w:rsidRPr="00E213B5">
              <w:rPr>
                <w:rFonts w:ascii="Arial" w:hAnsi="Arial" w:cs="Arial"/>
                <w:sz w:val="20"/>
              </w:rPr>
              <w:t xml:space="preserve"> </w:t>
            </w:r>
          </w:p>
        </w:tc>
        <w:tc>
          <w:tcPr>
            <w:tcW w:w="270" w:type="dxa"/>
          </w:tcPr>
          <w:p w:rsidR="009854A0" w:rsidRPr="00E213B5" w:rsidRDefault="009854A0" w:rsidP="00343532">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34353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34353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rsidR="009854A0" w:rsidRPr="00E213B5" w:rsidRDefault="009854A0" w:rsidP="00343532">
            <w:pPr>
              <w:adjustRightInd w:val="0"/>
              <w:snapToGrid w:val="0"/>
              <w:spacing w:line="240" w:lineRule="exact"/>
              <w:contextualSpacing/>
              <w:jc w:val="left"/>
              <w:rPr>
                <w:rFonts w:ascii="Arial" w:hAnsi="Arial" w:cs="Arial"/>
                <w:sz w:val="20"/>
              </w:rPr>
            </w:pPr>
          </w:p>
        </w:tc>
      </w:tr>
      <w:tr w:rsidR="009854A0" w:rsidRPr="00E213B5" w:rsidTr="00296263">
        <w:trPr>
          <w:trHeight w:val="16"/>
        </w:trPr>
        <w:tc>
          <w:tcPr>
            <w:tcW w:w="4050" w:type="dxa"/>
          </w:tcPr>
          <w:p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authorized signatory</w:t>
            </w:r>
            <w:r w:rsidRPr="00E213B5">
              <w:rPr>
                <w:rFonts w:ascii="Arial" w:hAnsi="Arial" w:cs="Arial"/>
                <w:sz w:val="20"/>
              </w:rPr>
              <w:t xml:space="preserve"> </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rsidTr="00296263">
        <w:trPr>
          <w:trHeight w:val="16"/>
        </w:trPr>
        <w:tc>
          <w:tcPr>
            <w:tcW w:w="4050" w:type="dxa"/>
          </w:tcPr>
          <w:p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rsidTr="00296263">
        <w:trPr>
          <w:trHeight w:val="16"/>
        </w:trPr>
        <w:tc>
          <w:tcPr>
            <w:tcW w:w="4050" w:type="dxa"/>
          </w:tcPr>
          <w:p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bl>
    <w:p w:rsidR="00045DD0" w:rsidRPr="006D71FE" w:rsidRDefault="00BD3660" w:rsidP="00897B8D">
      <w:pPr>
        <w:adjustRightInd w:val="0"/>
        <w:snapToGrid w:val="0"/>
        <w:contextualSpacing/>
        <w:jc w:val="left"/>
        <w:rPr>
          <w:rFonts w:ascii="Arial" w:hAnsi="Arial" w:cs="Arial"/>
          <w:b/>
          <w:sz w:val="20"/>
          <w:szCs w:val="20"/>
          <w:u w:val="single"/>
        </w:rPr>
      </w:pPr>
      <w:r>
        <w:rPr>
          <w:rFonts w:ascii="Arial" w:hAnsi="Arial" w:cs="Arial"/>
          <w:sz w:val="20"/>
          <w:szCs w:val="20"/>
          <w:u w:val="single"/>
        </w:rPr>
        <w:br/>
      </w:r>
      <w:r w:rsidR="00045DD0" w:rsidRPr="006D71FE">
        <w:rPr>
          <w:rFonts w:ascii="Arial" w:hAnsi="Arial" w:cs="Arial"/>
          <w:sz w:val="20"/>
          <w:szCs w:val="20"/>
          <w:u w:val="single"/>
        </w:rPr>
        <w:br w:type="page"/>
      </w:r>
    </w:p>
    <w:p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2:  Two </w:t>
      </w:r>
      <w:r w:rsidRPr="00366E3E">
        <w:rPr>
          <w:rFonts w:ascii="Arial" w:hAnsi="Arial" w:cs="Arial"/>
          <w:sz w:val="20"/>
          <w:szCs w:val="20"/>
          <w:u w:val="single"/>
        </w:rPr>
        <w:t>C</w:t>
      </w:r>
      <w:r w:rsidRPr="006D71FE">
        <w:rPr>
          <w:rFonts w:ascii="Arial" w:hAnsi="Arial" w:cs="Arial"/>
          <w:sz w:val="20"/>
          <w:szCs w:val="20"/>
          <w:u w:val="single"/>
        </w:rPr>
        <w:t xml:space="preserve">onfirmations to </w:t>
      </w:r>
      <w:r w:rsidRPr="00366E3E">
        <w:rPr>
          <w:rFonts w:ascii="Arial" w:hAnsi="Arial" w:cs="Arial"/>
          <w:sz w:val="20"/>
          <w:szCs w:val="20"/>
          <w:u w:val="single"/>
        </w:rPr>
        <w:t>b</w:t>
      </w:r>
      <w:r w:rsidRPr="006D71FE">
        <w:rPr>
          <w:rFonts w:ascii="Arial" w:hAnsi="Arial" w:cs="Arial"/>
          <w:sz w:val="20"/>
          <w:szCs w:val="20"/>
          <w:u w:val="single"/>
        </w:rPr>
        <w:t xml:space="preserve">e </w:t>
      </w:r>
      <w:r w:rsidRPr="00366E3E">
        <w:rPr>
          <w:rFonts w:ascii="Arial" w:hAnsi="Arial" w:cs="Arial"/>
          <w:sz w:val="20"/>
          <w:szCs w:val="20"/>
          <w:u w:val="single"/>
        </w:rPr>
        <w:t>I</w:t>
      </w:r>
      <w:r w:rsidRPr="006D71FE">
        <w:rPr>
          <w:rFonts w:ascii="Arial" w:hAnsi="Arial" w:cs="Arial"/>
          <w:sz w:val="20"/>
          <w:szCs w:val="20"/>
          <w:u w:val="single"/>
        </w:rPr>
        <w:t>ssued (</w:t>
      </w:r>
      <w:r w:rsidRPr="00366E3E">
        <w:rPr>
          <w:rFonts w:ascii="Arial" w:hAnsi="Arial" w:cs="Arial"/>
          <w:sz w:val="20"/>
          <w:szCs w:val="20"/>
          <w:u w:val="single"/>
        </w:rPr>
        <w:t>C</w:t>
      </w:r>
      <w:r w:rsidRPr="006D71FE">
        <w:rPr>
          <w:rFonts w:ascii="Arial" w:hAnsi="Arial" w:cs="Arial"/>
          <w:sz w:val="20"/>
          <w:szCs w:val="20"/>
          <w:u w:val="single"/>
        </w:rPr>
        <w:t xml:space="preserve">omprising the </w:t>
      </w:r>
      <w:r w:rsidRPr="00366E3E">
        <w:rPr>
          <w:rFonts w:ascii="Arial" w:hAnsi="Arial" w:cs="Arial"/>
          <w:sz w:val="20"/>
          <w:szCs w:val="20"/>
          <w:u w:val="single"/>
        </w:rPr>
        <w:t>F</w:t>
      </w:r>
      <w:r w:rsidRPr="006D71FE">
        <w:rPr>
          <w:rFonts w:ascii="Arial" w:hAnsi="Arial" w:cs="Arial"/>
          <w:sz w:val="20"/>
          <w:szCs w:val="20"/>
          <w:u w:val="single"/>
        </w:rPr>
        <w:t xml:space="preserve">irst Confirmation and Second Confirmation </w:t>
      </w:r>
      <w:r w:rsidRPr="00366E3E">
        <w:rPr>
          <w:rFonts w:ascii="Arial" w:hAnsi="Arial" w:cs="Arial"/>
          <w:sz w:val="20"/>
          <w:szCs w:val="20"/>
          <w:u w:val="single"/>
        </w:rPr>
        <w:t>B</w:t>
      </w:r>
      <w:r w:rsidRPr="006D71FE">
        <w:rPr>
          <w:rFonts w:ascii="Arial" w:hAnsi="Arial" w:cs="Arial"/>
          <w:sz w:val="20"/>
          <w:szCs w:val="20"/>
          <w:u w:val="single"/>
        </w:rPr>
        <w:t>elow)</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EA0E38">
        <w:rPr>
          <w:rFonts w:ascii="Arial" w:hAnsi="Arial" w:cs="Arial"/>
          <w:b w:val="0"/>
          <w:bCs/>
          <w:sz w:val="20"/>
          <w:szCs w:val="20"/>
        </w:rPr>
        <w:t xml:space="preserve">Mainland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9832A8">
        <w:rPr>
          <w:rFonts w:ascii="Arial" w:hAnsi="Arial" w:cs="Arial"/>
          <w:b w:val="0"/>
          <w:sz w:val="20"/>
          <w:szCs w:val="20"/>
        </w:rPr>
        <w:t xml:space="preserve">Mainland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E42675" w:rsidRPr="002F6317" w:rsidTr="00F536D3">
        <w:tc>
          <w:tcPr>
            <w:tcW w:w="3191" w:type="dxa"/>
            <w:shd w:val="clear" w:color="auto" w:fill="auto"/>
          </w:tcPr>
          <w:p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rsidTr="00F536D3">
        <w:tc>
          <w:tcPr>
            <w:tcW w:w="3191"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rsidR="00E42675" w:rsidRPr="00833BC8" w:rsidRDefault="00E42675" w:rsidP="00897B8D">
      <w:pPr>
        <w:pStyle w:val="NumberHeading"/>
        <w:adjustRightInd w:val="0"/>
        <w:snapToGrid w:val="0"/>
        <w:contextualSpacing/>
        <w:jc w:val="left"/>
        <w:rPr>
          <w:rFonts w:ascii="Arial" w:hAnsi="Arial" w:cs="Arial"/>
          <w:b w:val="0"/>
          <w:sz w:val="20"/>
          <w:szCs w:val="20"/>
        </w:rPr>
      </w:pPr>
    </w:p>
    <w:p w:rsidR="00045DD0" w:rsidRPr="00366E3E" w:rsidRDefault="00045DD0" w:rsidP="00897B8D">
      <w:pPr>
        <w:pStyle w:val="NumberHeading"/>
        <w:adjustRightInd w:val="0"/>
        <w:snapToGrid w:val="0"/>
        <w:contextualSpacing/>
        <w:jc w:val="left"/>
        <w:rPr>
          <w:rFonts w:ascii="Arial" w:hAnsi="Arial" w:cs="Arial"/>
          <w:sz w:val="20"/>
          <w:szCs w:val="20"/>
        </w:rPr>
      </w:pPr>
    </w:p>
    <w:p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 xml:space="preserve">a company with qualified personnel who are fully conversant in the </w:t>
      </w:r>
      <w:r w:rsidR="00E4469A">
        <w:rPr>
          <w:rFonts w:ascii="Arial" w:hAnsi="Arial" w:cs="Arial"/>
          <w:b w:val="0"/>
          <w:sz w:val="20"/>
          <w:szCs w:val="20"/>
        </w:rPr>
        <w:t xml:space="preserve">traditional and simplified </w:t>
      </w:r>
      <w:r w:rsidRPr="006D71FE">
        <w:rPr>
          <w:rFonts w:ascii="Arial" w:hAnsi="Arial" w:cs="Arial"/>
          <w:b w:val="0"/>
          <w:sz w:val="20"/>
          <w:szCs w:val="20"/>
        </w:rPr>
        <w:t xml:space="preserve">Chinese </w:t>
      </w:r>
      <w:r w:rsidR="00E4469A">
        <w:rPr>
          <w:rFonts w:ascii="Arial" w:hAnsi="Arial" w:cs="Arial"/>
          <w:b w:val="0"/>
          <w:sz w:val="20"/>
          <w:szCs w:val="20"/>
        </w:rPr>
        <w:t xml:space="preserve">and the English </w:t>
      </w:r>
      <w:r w:rsidRPr="006D71FE">
        <w:rPr>
          <w:rFonts w:ascii="Arial" w:hAnsi="Arial" w:cs="Arial"/>
          <w:b w:val="0"/>
          <w:sz w:val="20"/>
          <w:szCs w:val="20"/>
        </w:rPr>
        <w:t>language and competent to review and ensure</w:t>
      </w:r>
      <w:r w:rsidR="00E4469A">
        <w:rPr>
          <w:rFonts w:ascii="Arial" w:hAnsi="Arial" w:cs="Arial"/>
          <w:b w:val="0"/>
          <w:sz w:val="20"/>
          <w:szCs w:val="20"/>
        </w:rPr>
        <w:t xml:space="preserve"> each of the traditional Chinese and English versions of the Hong Kong offering document</w:t>
      </w:r>
      <w:r w:rsidR="008552C0">
        <w:rPr>
          <w:rFonts w:ascii="Arial" w:hAnsi="Arial" w:cs="Arial"/>
          <w:b w:val="0"/>
          <w:sz w:val="20"/>
          <w:szCs w:val="20"/>
        </w:rPr>
        <w:t>(s)</w:t>
      </w:r>
      <w:r w:rsidR="00E4469A">
        <w:rPr>
          <w:rFonts w:ascii="Arial" w:hAnsi="Arial" w:cs="Arial"/>
          <w:b w:val="0"/>
          <w:sz w:val="20"/>
          <w:szCs w:val="20"/>
        </w:rPr>
        <w:t xml:space="preserve"> of the </w:t>
      </w:r>
      <w:r w:rsidR="009832A8">
        <w:rPr>
          <w:rFonts w:ascii="Arial" w:hAnsi="Arial" w:cs="Arial"/>
          <w:b w:val="0"/>
          <w:sz w:val="20"/>
          <w:szCs w:val="20"/>
        </w:rPr>
        <w:t xml:space="preserve">Mainland </w:t>
      </w:r>
      <w:r w:rsidR="007E1F36">
        <w:rPr>
          <w:rFonts w:ascii="Arial" w:hAnsi="Arial" w:cs="Arial"/>
          <w:b w:val="0"/>
          <w:sz w:val="20"/>
          <w:szCs w:val="20"/>
        </w:rPr>
        <w:t>Fund</w:t>
      </w:r>
      <w:r w:rsidR="00E4469A">
        <w:rPr>
          <w:rFonts w:ascii="Arial" w:hAnsi="Arial" w:cs="Arial"/>
          <w:b w:val="0"/>
          <w:sz w:val="20"/>
          <w:szCs w:val="20"/>
        </w:rPr>
        <w:t>, comprising</w:t>
      </w:r>
      <w:r w:rsidRPr="006D71FE">
        <w:rPr>
          <w:rFonts w:ascii="Arial" w:hAnsi="Arial" w:cs="Arial"/>
          <w:b w:val="0"/>
          <w:sz w:val="20"/>
          <w:szCs w:val="20"/>
        </w:rPr>
        <w:t xml:space="preserve"> of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00E42675" w:rsidRPr="009567D7">
        <w:rPr>
          <w:rFonts w:ascii="Arial" w:hAnsi="Arial"/>
          <w:b w:val="0"/>
          <w:i/>
          <w:sz w:val="20"/>
          <w:u w:val="single"/>
        </w:rPr>
        <w:t>name of relevant document(s</w:t>
      </w:r>
      <w:r w:rsidR="00E42675" w:rsidRPr="008370C7">
        <w:rPr>
          <w:rFonts w:ascii="Arial" w:hAnsi="Arial" w:cs="Arial"/>
          <w:b w:val="0"/>
          <w:i/>
          <w:sz w:val="20"/>
          <w:szCs w:val="20"/>
          <w:u w:val="single"/>
        </w:rPr>
        <w:t>)</w:t>
      </w:r>
      <w:r w:rsidR="00E42675">
        <w:rPr>
          <w:rFonts w:ascii="Arial" w:hAnsi="Arial" w:cs="Arial"/>
          <w:b w:val="0"/>
          <w:i/>
          <w:sz w:val="20"/>
          <w:szCs w:val="20"/>
          <w:u w:val="single"/>
        </w:rP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Pr>
          <w:rFonts w:ascii="Arial" w:hAnsi="Arial" w:cs="Arial"/>
          <w:b w:val="0"/>
          <w:i/>
          <w:sz w:val="20"/>
          <w:szCs w:val="20"/>
          <w:u w:val="single"/>
        </w:rPr>
        <w:br/>
      </w:r>
      <w:r w:rsidRPr="006D71FE">
        <w:rPr>
          <w:rFonts w:ascii="Arial" w:hAnsi="Arial" w:cs="Arial"/>
          <w:b w:val="0"/>
          <w:sz w:val="20"/>
          <w:szCs w:val="20"/>
        </w:rPr>
        <w:t>(the “Relevant Document(s)”),</w:t>
      </w:r>
      <w:r w:rsidR="00E4469A">
        <w:rPr>
          <w:rFonts w:ascii="Arial" w:hAnsi="Arial" w:cs="Arial"/>
          <w:b w:val="0"/>
          <w:sz w:val="20"/>
          <w:szCs w:val="20"/>
        </w:rPr>
        <w:t xml:space="preserve">is a true and </w:t>
      </w:r>
      <w:r w:rsidR="00E4469A" w:rsidRPr="00445F2B">
        <w:rPr>
          <w:rFonts w:ascii="Arial" w:hAnsi="Arial" w:cs="Arial"/>
          <w:b w:val="0"/>
          <w:sz w:val="20"/>
          <w:szCs w:val="20"/>
        </w:rPr>
        <w:t xml:space="preserve">accurate translation </w:t>
      </w:r>
      <w:r w:rsidR="00082168" w:rsidRPr="00445F2B">
        <w:rPr>
          <w:rFonts w:ascii="Arial" w:hAnsi="Arial" w:cs="Arial"/>
          <w:b w:val="0"/>
          <w:sz w:val="20"/>
          <w:szCs w:val="20"/>
        </w:rPr>
        <w:t>of each other</w:t>
      </w:r>
      <w:r w:rsidR="004521D2">
        <w:rPr>
          <w:rFonts w:ascii="Arial" w:hAnsi="Arial" w:cs="Arial"/>
          <w:b w:val="0"/>
          <w:sz w:val="20"/>
          <w:szCs w:val="20"/>
        </w:rPr>
        <w:t xml:space="preserve">, </w:t>
      </w:r>
      <w:r w:rsidR="0012485E">
        <w:rPr>
          <w:rFonts w:ascii="Arial" w:hAnsi="Arial" w:cs="Arial"/>
          <w:b w:val="0"/>
          <w:sz w:val="20"/>
          <w:szCs w:val="20"/>
        </w:rPr>
        <w:t>to review and ensure that</w:t>
      </w:r>
      <w:r w:rsidR="0012485E" w:rsidRPr="0012485E">
        <w:rPr>
          <w:rFonts w:ascii="Arial" w:hAnsi="Arial" w:cs="Arial"/>
          <w:sz w:val="20"/>
          <w:szCs w:val="20"/>
        </w:rPr>
        <w:t xml:space="preserve"> </w:t>
      </w:r>
      <w:r w:rsidR="0012485E" w:rsidRPr="0012485E">
        <w:rPr>
          <w:rFonts w:ascii="Arial" w:hAnsi="Arial" w:cs="Arial"/>
          <w:b w:val="0"/>
          <w:sz w:val="20"/>
          <w:szCs w:val="20"/>
        </w:rPr>
        <w:t>each of the traditional Chinese and English versions of the Relevant Document(s) is a true and accurate translation of each other</w:t>
      </w:r>
      <w:r w:rsidR="00082168" w:rsidRPr="00445F2B">
        <w:rPr>
          <w:rFonts w:ascii="Arial" w:hAnsi="Arial" w:cs="Arial"/>
          <w:b w:val="0"/>
          <w:sz w:val="20"/>
          <w:szCs w:val="20"/>
        </w:rPr>
        <w:t>; and that where any</w:t>
      </w:r>
      <w:r w:rsidR="00E4469A" w:rsidRPr="00445F2B">
        <w:rPr>
          <w:rFonts w:ascii="Arial" w:hAnsi="Arial" w:cs="Arial"/>
          <w:b w:val="0"/>
          <w:sz w:val="20"/>
          <w:szCs w:val="20"/>
        </w:rPr>
        <w:t xml:space="preserve"> text of the Relevant Document(s) is derived from the original simplified Chinese text of the latest offering document</w:t>
      </w:r>
      <w:r w:rsidR="003D5FF9">
        <w:rPr>
          <w:rFonts w:ascii="Arial" w:hAnsi="Arial" w:cs="Arial"/>
          <w:b w:val="0"/>
          <w:sz w:val="20"/>
          <w:szCs w:val="20"/>
        </w:rPr>
        <w:t>(s)</w:t>
      </w:r>
      <w:r w:rsidR="00E4469A" w:rsidRPr="00445F2B">
        <w:rPr>
          <w:rFonts w:ascii="Arial" w:hAnsi="Arial" w:cs="Arial"/>
          <w:b w:val="0"/>
          <w:sz w:val="20"/>
          <w:szCs w:val="20"/>
        </w:rPr>
        <w:t xml:space="preserve"> </w:t>
      </w:r>
      <w:r w:rsidR="005F05DF">
        <w:rPr>
          <w:rFonts w:ascii="Arial" w:hAnsi="Arial" w:cs="Arial"/>
          <w:b w:val="0"/>
          <w:sz w:val="20"/>
          <w:szCs w:val="20"/>
        </w:rPr>
        <w:t xml:space="preserve">of the Mainland Fund that is/are </w:t>
      </w:r>
      <w:r w:rsidR="00E4469A" w:rsidRPr="00445F2B">
        <w:rPr>
          <w:rFonts w:ascii="Arial" w:hAnsi="Arial" w:cs="Arial"/>
          <w:b w:val="0"/>
          <w:sz w:val="20"/>
          <w:szCs w:val="20"/>
        </w:rPr>
        <w:t>made available to Mainland investors</w:t>
      </w:r>
      <w:r w:rsidR="007E1F36" w:rsidRPr="007E1F36">
        <w:rPr>
          <w:rFonts w:ascii="Arial" w:hAnsi="Arial" w:cs="Arial"/>
          <w:b w:val="0"/>
          <w:sz w:val="20"/>
          <w:szCs w:val="20"/>
        </w:rPr>
        <w:t xml:space="preserve"> </w:t>
      </w:r>
      <w:r w:rsidR="007E1F36">
        <w:rPr>
          <w:rFonts w:ascii="Arial" w:hAnsi="Arial" w:cs="Arial"/>
          <w:b w:val="0"/>
          <w:sz w:val="20"/>
          <w:szCs w:val="20"/>
        </w:rPr>
        <w:t xml:space="preserve">and has/have obtained the necessary approval from/completed the required notification to/filing with the </w:t>
      </w:r>
      <w:r w:rsidR="00461524" w:rsidRPr="00461524">
        <w:rPr>
          <w:rFonts w:ascii="Arial" w:hAnsi="Arial" w:cs="Arial"/>
          <w:b w:val="0"/>
          <w:sz w:val="20"/>
          <w:szCs w:val="20"/>
        </w:rPr>
        <w:t>China Securities Regulatory Commission</w:t>
      </w:r>
      <w:r w:rsidR="00E4469A" w:rsidRPr="00445F2B">
        <w:rPr>
          <w:rFonts w:ascii="Arial" w:hAnsi="Arial" w:cs="Arial"/>
          <w:b w:val="0"/>
          <w:sz w:val="20"/>
          <w:szCs w:val="20"/>
        </w:rPr>
        <w:t>, the Relevant Document</w:t>
      </w:r>
      <w:r w:rsidR="0000105C" w:rsidRPr="00445F2B">
        <w:rPr>
          <w:rFonts w:ascii="Arial" w:hAnsi="Arial" w:cs="Arial"/>
          <w:b w:val="0"/>
          <w:sz w:val="20"/>
          <w:szCs w:val="20"/>
        </w:rPr>
        <w:t>(s)</w:t>
      </w:r>
      <w:r w:rsidR="00E4469A" w:rsidRPr="00445F2B">
        <w:rPr>
          <w:rFonts w:ascii="Arial" w:hAnsi="Arial" w:cs="Arial"/>
          <w:b w:val="0"/>
          <w:sz w:val="20"/>
          <w:szCs w:val="20"/>
        </w:rPr>
        <w:t xml:space="preserve"> is</w:t>
      </w:r>
      <w:r w:rsidR="00082168" w:rsidRPr="00445F2B">
        <w:rPr>
          <w:rFonts w:ascii="Arial" w:hAnsi="Arial" w:cs="Arial"/>
          <w:b w:val="0"/>
          <w:sz w:val="20"/>
          <w:szCs w:val="20"/>
        </w:rPr>
        <w:t>/are</w:t>
      </w:r>
      <w:r w:rsidR="00E4469A" w:rsidRPr="00445F2B">
        <w:rPr>
          <w:rFonts w:ascii="Arial" w:hAnsi="Arial" w:cs="Arial"/>
          <w:b w:val="0"/>
          <w:sz w:val="20"/>
          <w:szCs w:val="20"/>
        </w:rPr>
        <w:t xml:space="preserve"> a true and accurate reflection of the original simplified text, taking into account market practice and customary</w:t>
      </w:r>
      <w:r w:rsidR="00E4469A">
        <w:rPr>
          <w:rFonts w:ascii="Arial" w:hAnsi="Arial" w:cs="Arial"/>
          <w:b w:val="0"/>
          <w:sz w:val="20"/>
          <w:szCs w:val="20"/>
        </w:rPr>
        <w:t xml:space="preserve"> use of Chinese language in Hong Kong.</w:t>
      </w:r>
    </w:p>
    <w:p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rsidR="00045DD0" w:rsidRDefault="00045DD0" w:rsidP="00897B8D">
      <w:pPr>
        <w:pStyle w:val="NumberHeading"/>
        <w:adjustRightInd w:val="0"/>
        <w:snapToGrid w:val="0"/>
        <w:contextualSpacing/>
        <w:jc w:val="left"/>
        <w:rPr>
          <w:rFonts w:ascii="Arial" w:hAnsi="Arial" w:cs="Arial"/>
          <w:b w:val="0"/>
          <w:sz w:val="20"/>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337"/>
      </w:tblGrid>
      <w:tr w:rsidR="00E42675" w:rsidRPr="00366E3E" w:rsidTr="00296263">
        <w:trPr>
          <w:trHeight w:val="511"/>
        </w:trPr>
        <w:tc>
          <w:tcPr>
            <w:tcW w:w="3776" w:type="dxa"/>
            <w:tcBorders>
              <w:top w:val="nil"/>
              <w:left w:val="nil"/>
              <w:bottom w:val="nil"/>
              <w:right w:val="nil"/>
            </w:tcBorders>
            <w:vAlign w:val="center"/>
          </w:tcPr>
          <w:p w:rsidR="00E42675" w:rsidRPr="00366E3E" w:rsidRDefault="00E42675">
            <w:pPr>
              <w:adjustRightInd w:val="0"/>
              <w:snapToGrid w:val="0"/>
              <w:contextualSpacing/>
              <w:jc w:val="left"/>
              <w:rPr>
                <w:rFonts w:ascii="Arial" w:hAnsi="Arial" w:cs="Arial"/>
                <w:sz w:val="20"/>
                <w:szCs w:val="20"/>
              </w:rPr>
            </w:pPr>
            <w:r w:rsidRPr="009567D7">
              <w:rPr>
                <w:rFonts w:ascii="Arial" w:hAnsi="Arial"/>
                <w:sz w:val="20"/>
              </w:rPr>
              <w:t>Name of the party issuing confirmation</w:t>
            </w:r>
            <w:r w:rsidR="00F113F9">
              <w:rPr>
                <w:rStyle w:val="FootnoteReference"/>
                <w:rFonts w:ascii="Arial" w:hAnsi="Arial"/>
                <w:sz w:val="20"/>
              </w:rPr>
              <w:footnoteReference w:id="23"/>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5337"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296263">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5337"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296263">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 of authorized signatory</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5337"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296263">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5337"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296263">
        <w:trPr>
          <w:trHeight w:val="511"/>
        </w:trPr>
        <w:tc>
          <w:tcPr>
            <w:tcW w:w="3776" w:type="dxa"/>
            <w:tcBorders>
              <w:top w:val="nil"/>
              <w:left w:val="nil"/>
              <w:bottom w:val="nil"/>
              <w:right w:val="nil"/>
            </w:tcBorders>
            <w:vAlign w:val="center"/>
          </w:tcPr>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5337"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bl>
    <w:p w:rsidR="00045DD0" w:rsidRPr="006D71FE" w:rsidRDefault="00045DD0" w:rsidP="00897B8D">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296263" w:rsidRDefault="00296263" w:rsidP="00A07D8A">
      <w:pPr>
        <w:pStyle w:val="NumberHeading"/>
        <w:adjustRightInd w:val="0"/>
        <w:snapToGrid w:val="0"/>
        <w:contextualSpacing/>
        <w:jc w:val="left"/>
        <w:rPr>
          <w:rFonts w:ascii="Arial" w:hAnsi="Arial" w:cs="Arial"/>
          <w:sz w:val="20"/>
          <w:szCs w:val="20"/>
        </w:rPr>
      </w:pPr>
    </w:p>
    <w:p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t xml:space="preserve">Second Confirmation </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EA0E38">
        <w:rPr>
          <w:rFonts w:ascii="Arial" w:hAnsi="Arial" w:cs="Arial"/>
          <w:b w:val="0"/>
          <w:bCs/>
          <w:sz w:val="20"/>
          <w:szCs w:val="20"/>
        </w:rPr>
        <w:t xml:space="preserve">Mainland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9832A8">
        <w:rPr>
          <w:rFonts w:ascii="Arial" w:hAnsi="Arial" w:cs="Arial"/>
          <w:b w:val="0"/>
          <w:sz w:val="20"/>
          <w:szCs w:val="20"/>
        </w:rPr>
        <w:t xml:space="preserve">Mainland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E42675" w:rsidRPr="002F6317" w:rsidTr="00F536D3">
        <w:tc>
          <w:tcPr>
            <w:tcW w:w="3191" w:type="dxa"/>
            <w:shd w:val="clear" w:color="auto" w:fill="auto"/>
          </w:tcPr>
          <w:p w:rsidR="00E42675" w:rsidRPr="002F6317"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rsidTr="00F536D3">
        <w:tc>
          <w:tcPr>
            <w:tcW w:w="3191" w:type="dxa"/>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rsidR="00045DD0" w:rsidRPr="006D71FE" w:rsidRDefault="00045DD0" w:rsidP="00045DD0">
      <w:pPr>
        <w:pStyle w:val="NumberHeading"/>
        <w:adjustRightInd w:val="0"/>
        <w:snapToGrid w:val="0"/>
        <w:contextualSpacing/>
        <w:jc w:val="left"/>
        <w:rPr>
          <w:rFonts w:ascii="Arial" w:hAnsi="Arial" w:cs="Arial"/>
          <w:sz w:val="20"/>
          <w:szCs w:val="20"/>
        </w:rPr>
      </w:pPr>
    </w:p>
    <w:p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rsidR="00267B49" w:rsidRPr="00A07D8A"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6D71FE">
        <w:rPr>
          <w:rFonts w:ascii="Arial" w:hAnsi="Arial" w:cs="Arial"/>
          <w:sz w:val="20"/>
          <w:szCs w:val="20"/>
        </w:rPr>
        <w:t>to review</w:t>
      </w:r>
      <w:r w:rsidR="00E4469A">
        <w:rPr>
          <w:rFonts w:ascii="Arial" w:hAnsi="Arial" w:cs="Arial"/>
          <w:sz w:val="20"/>
          <w:szCs w:val="20"/>
        </w:rPr>
        <w:t xml:space="preserve"> and </w:t>
      </w:r>
      <w:r w:rsidR="00E4469A" w:rsidRPr="00264D87">
        <w:rPr>
          <w:rFonts w:ascii="Arial" w:hAnsi="Arial" w:cs="Arial"/>
          <w:sz w:val="20"/>
          <w:szCs w:val="20"/>
        </w:rPr>
        <w:t>ensure each of the traditional Chinese and English versions of the Hong Kong offering document</w:t>
      </w:r>
      <w:r w:rsidR="008552C0">
        <w:rPr>
          <w:rFonts w:ascii="Arial" w:hAnsi="Arial" w:cs="Arial"/>
          <w:sz w:val="20"/>
          <w:szCs w:val="20"/>
        </w:rPr>
        <w:t>(s)</w:t>
      </w:r>
      <w:r w:rsidR="00E4469A" w:rsidRPr="00264D87">
        <w:rPr>
          <w:rFonts w:ascii="Arial" w:hAnsi="Arial" w:cs="Arial"/>
          <w:sz w:val="20"/>
          <w:szCs w:val="20"/>
        </w:rPr>
        <w:t>, comprising of</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Document(s)”) in respect of the </w:t>
      </w:r>
      <w:r w:rsidR="009832A8" w:rsidRPr="00D818A7">
        <w:rPr>
          <w:rFonts w:ascii="Arial" w:hAnsi="Arial" w:cs="Arial"/>
          <w:sz w:val="20"/>
          <w:szCs w:val="20"/>
        </w:rPr>
        <w:t xml:space="preserve">Mainland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 xml:space="preserve">, </w:t>
      </w:r>
      <w:r w:rsidR="00E4469A" w:rsidRPr="00264D87">
        <w:rPr>
          <w:rFonts w:ascii="Arial" w:hAnsi="Arial" w:cs="Arial"/>
          <w:sz w:val="20"/>
          <w:szCs w:val="20"/>
        </w:rPr>
        <w:t>is a true and accurate translation of each other;</w:t>
      </w:r>
      <w:r w:rsidR="00E4469A" w:rsidRPr="00A40EDA">
        <w:rPr>
          <w:rFonts w:ascii="Arial" w:hAnsi="Arial" w:cs="Arial"/>
          <w:sz w:val="20"/>
          <w:szCs w:val="20"/>
        </w:rPr>
        <w:t xml:space="preserve"> and that where any text of the Relevant Document</w:t>
      </w:r>
      <w:r w:rsidR="00082168">
        <w:rPr>
          <w:rFonts w:ascii="Arial" w:hAnsi="Arial" w:cs="Arial"/>
          <w:sz w:val="20"/>
          <w:szCs w:val="20"/>
        </w:rPr>
        <w:t>(s)</w:t>
      </w:r>
      <w:r w:rsidR="00E4469A" w:rsidRPr="00A40EDA">
        <w:rPr>
          <w:rFonts w:ascii="Arial" w:hAnsi="Arial" w:cs="Arial"/>
          <w:sz w:val="20"/>
          <w:szCs w:val="20"/>
        </w:rPr>
        <w:t xml:space="preserve"> is derived from the original simplified Chinese text of the </w:t>
      </w:r>
      <w:r w:rsidR="00E4469A">
        <w:rPr>
          <w:rFonts w:ascii="Arial" w:hAnsi="Arial" w:cs="Arial"/>
          <w:sz w:val="20"/>
          <w:szCs w:val="20"/>
        </w:rPr>
        <w:t xml:space="preserve">latest </w:t>
      </w:r>
      <w:r w:rsidR="00E4469A" w:rsidRPr="00A40EDA">
        <w:rPr>
          <w:rFonts w:ascii="Arial" w:hAnsi="Arial" w:cs="Arial"/>
          <w:sz w:val="20"/>
          <w:szCs w:val="20"/>
        </w:rPr>
        <w:t>offering document</w:t>
      </w:r>
      <w:r w:rsidR="008552C0">
        <w:rPr>
          <w:rFonts w:ascii="Arial" w:hAnsi="Arial" w:cs="Arial"/>
          <w:sz w:val="20"/>
          <w:szCs w:val="20"/>
        </w:rPr>
        <w:t>(s)</w:t>
      </w:r>
      <w:r w:rsidR="00E4469A">
        <w:rPr>
          <w:rFonts w:ascii="Arial" w:hAnsi="Arial" w:cs="Arial"/>
          <w:sz w:val="20"/>
          <w:szCs w:val="20"/>
        </w:rPr>
        <w:t xml:space="preserve"> </w:t>
      </w:r>
      <w:r w:rsidR="005F05DF">
        <w:rPr>
          <w:rFonts w:ascii="Arial" w:hAnsi="Arial" w:cs="Arial"/>
          <w:sz w:val="20"/>
          <w:szCs w:val="20"/>
        </w:rPr>
        <w:t xml:space="preserve">of the Mainland Fund that is/are </w:t>
      </w:r>
      <w:r w:rsidR="00E4469A">
        <w:rPr>
          <w:rFonts w:ascii="Arial" w:hAnsi="Arial" w:cs="Arial"/>
          <w:sz w:val="20"/>
          <w:szCs w:val="20"/>
        </w:rPr>
        <w:t>made available to Mainland investors</w:t>
      </w:r>
      <w:r w:rsidR="007E1F36" w:rsidRPr="007E1F36">
        <w:rPr>
          <w:rFonts w:ascii="Arial" w:hAnsi="Arial" w:cs="Arial"/>
          <w:b/>
          <w:sz w:val="20"/>
          <w:szCs w:val="20"/>
        </w:rPr>
        <w:t xml:space="preserve"> </w:t>
      </w:r>
      <w:r w:rsidR="007E1F36" w:rsidRPr="007E1F36">
        <w:rPr>
          <w:rFonts w:ascii="Arial" w:hAnsi="Arial" w:cs="Arial"/>
          <w:sz w:val="20"/>
          <w:szCs w:val="20"/>
        </w:rPr>
        <w:t xml:space="preserve">and has/have obtained the necessary approval from/completed the required notification to/filing with the </w:t>
      </w:r>
      <w:r w:rsidR="00120F20" w:rsidRPr="00120F20">
        <w:rPr>
          <w:rFonts w:ascii="Arial" w:hAnsi="Arial" w:cs="Arial"/>
          <w:sz w:val="20"/>
          <w:szCs w:val="20"/>
        </w:rPr>
        <w:t>China Securities Regulatory Commission (“</w:t>
      </w:r>
      <w:r w:rsidR="007E1F36" w:rsidRPr="007E1F36">
        <w:rPr>
          <w:rFonts w:ascii="Arial" w:hAnsi="Arial" w:cs="Arial"/>
          <w:sz w:val="20"/>
          <w:szCs w:val="20"/>
        </w:rPr>
        <w:t>CSRC</w:t>
      </w:r>
      <w:r w:rsidR="00120F20">
        <w:rPr>
          <w:rFonts w:ascii="Arial" w:hAnsi="Arial" w:cs="Arial"/>
          <w:sz w:val="20"/>
          <w:szCs w:val="20"/>
        </w:rPr>
        <w:t>”)</w:t>
      </w:r>
      <w:r w:rsidR="00E4469A" w:rsidRPr="00A40EDA">
        <w:rPr>
          <w:rFonts w:ascii="Arial" w:hAnsi="Arial" w:cs="Arial"/>
          <w:sz w:val="20"/>
          <w:szCs w:val="20"/>
        </w:rPr>
        <w:t>, the Relevant Document</w:t>
      </w:r>
      <w:r w:rsidR="00082168">
        <w:rPr>
          <w:rFonts w:ascii="Arial" w:hAnsi="Arial" w:cs="Arial"/>
          <w:sz w:val="20"/>
          <w:szCs w:val="20"/>
        </w:rPr>
        <w:t>(s)</w:t>
      </w:r>
      <w:r w:rsidR="00E4469A" w:rsidRPr="00A40EDA">
        <w:rPr>
          <w:rFonts w:ascii="Arial" w:hAnsi="Arial" w:cs="Arial"/>
          <w:sz w:val="20"/>
          <w:szCs w:val="20"/>
        </w:rPr>
        <w:t xml:space="preserve"> is</w:t>
      </w:r>
      <w:r w:rsidR="00082168">
        <w:rPr>
          <w:rFonts w:ascii="Arial" w:hAnsi="Arial" w:cs="Arial"/>
          <w:sz w:val="20"/>
          <w:szCs w:val="20"/>
        </w:rPr>
        <w:t>/are</w:t>
      </w:r>
      <w:r w:rsidR="00E4469A" w:rsidRPr="00A40EDA">
        <w:rPr>
          <w:rFonts w:ascii="Arial" w:hAnsi="Arial" w:cs="Arial"/>
          <w:sz w:val="20"/>
          <w:szCs w:val="20"/>
        </w:rPr>
        <w:t xml:space="preserve"> a true and accurate reflection of the original simplified text, taking into account market practice and customary use of Chinese language in Hong Kong</w:t>
      </w:r>
      <w:r w:rsidR="00E4469A">
        <w:rPr>
          <w:rFonts w:ascii="Arial" w:hAnsi="Arial" w:cs="Arial"/>
          <w:sz w:val="20"/>
          <w:szCs w:val="20"/>
        </w:rPr>
        <w:t>;</w:t>
      </w:r>
    </w:p>
    <w:p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rsidR="00267B49"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w:t>
      </w:r>
      <w:r w:rsidR="00E4469A">
        <w:rPr>
          <w:rFonts w:ascii="Arial" w:hAnsi="Arial" w:cs="Arial"/>
          <w:sz w:val="20"/>
          <w:szCs w:val="20"/>
        </w:rPr>
        <w:t xml:space="preserve">traditional and simplified </w:t>
      </w:r>
      <w:r w:rsidR="00045DD0" w:rsidRPr="00267B49">
        <w:rPr>
          <w:rFonts w:ascii="Arial" w:hAnsi="Arial" w:cs="Arial"/>
          <w:sz w:val="20"/>
          <w:szCs w:val="20"/>
        </w:rPr>
        <w:t xml:space="preserve">Chinese </w:t>
      </w:r>
      <w:r w:rsidR="00E4469A">
        <w:rPr>
          <w:rFonts w:ascii="Arial" w:hAnsi="Arial" w:cs="Arial"/>
          <w:sz w:val="20"/>
          <w:szCs w:val="20"/>
        </w:rPr>
        <w:t xml:space="preserve">and the English </w:t>
      </w:r>
      <w:r w:rsidR="00045DD0" w:rsidRPr="00267B49">
        <w:rPr>
          <w:rFonts w:ascii="Arial" w:hAnsi="Arial" w:cs="Arial"/>
          <w:sz w:val="20"/>
          <w:szCs w:val="20"/>
        </w:rPr>
        <w:t xml:space="preserve">language and competent to review and ensure </w:t>
      </w:r>
      <w:r w:rsidR="00E4469A">
        <w:rPr>
          <w:rFonts w:ascii="Arial" w:hAnsi="Arial" w:cs="Arial"/>
          <w:sz w:val="20"/>
          <w:szCs w:val="20"/>
        </w:rPr>
        <w:t xml:space="preserve">each of the traditional Chinese and English versions of the </w:t>
      </w:r>
      <w:r w:rsidR="00045DD0" w:rsidRPr="00267B49">
        <w:rPr>
          <w:rFonts w:ascii="Arial" w:hAnsi="Arial" w:cs="Arial"/>
          <w:sz w:val="20"/>
          <w:szCs w:val="20"/>
        </w:rPr>
        <w:t>Relevant Document(s)</w:t>
      </w:r>
      <w:r w:rsidR="00E4469A">
        <w:rPr>
          <w:rFonts w:ascii="Arial" w:hAnsi="Arial" w:cs="Arial"/>
          <w:sz w:val="20"/>
          <w:szCs w:val="20"/>
        </w:rPr>
        <w:t xml:space="preserve"> is a true and accurate translation of each other</w:t>
      </w:r>
      <w:r w:rsidR="00045DD0" w:rsidRPr="00267B49">
        <w:rPr>
          <w:rFonts w:ascii="Arial" w:hAnsi="Arial" w:cs="Arial"/>
          <w:sz w:val="20"/>
          <w:szCs w:val="20"/>
        </w:rPr>
        <w:t xml:space="preserve">; and </w:t>
      </w:r>
    </w:p>
    <w:p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rsidR="00045DD0" w:rsidRPr="00D94DAA" w:rsidRDefault="00E4469A" w:rsidP="00045DD0">
      <w:pPr>
        <w:pStyle w:val="NumberHeading"/>
        <w:numPr>
          <w:ilvl w:val="0"/>
          <w:numId w:val="56"/>
        </w:numPr>
        <w:adjustRightInd w:val="0"/>
        <w:snapToGrid w:val="0"/>
        <w:ind w:left="270"/>
        <w:jc w:val="left"/>
        <w:rPr>
          <w:rFonts w:ascii="Arial" w:hAnsi="Arial" w:cs="Arial"/>
          <w:sz w:val="20"/>
          <w:szCs w:val="20"/>
        </w:rPr>
      </w:pPr>
      <w:r w:rsidRPr="00082168">
        <w:rPr>
          <w:rFonts w:ascii="Arial" w:hAnsi="Arial" w:cs="Arial"/>
          <w:b w:val="0"/>
          <w:sz w:val="20"/>
          <w:szCs w:val="20"/>
        </w:rPr>
        <w:t>each of the traditional Chinese and English versions of the Relevant Document</w:t>
      </w:r>
      <w:r w:rsidR="00082168" w:rsidRPr="00082168">
        <w:rPr>
          <w:rFonts w:ascii="Arial" w:hAnsi="Arial" w:cs="Arial"/>
          <w:b w:val="0"/>
          <w:sz w:val="20"/>
          <w:szCs w:val="20"/>
        </w:rPr>
        <w:t>(s)</w:t>
      </w:r>
      <w:r w:rsidRPr="00082168">
        <w:rPr>
          <w:rFonts w:ascii="Arial" w:hAnsi="Arial" w:cs="Arial"/>
          <w:b w:val="0"/>
          <w:sz w:val="20"/>
          <w:szCs w:val="20"/>
        </w:rPr>
        <w:t xml:space="preserve"> is a true and accurate translation of each other; and that where any text of the Relevant Document</w:t>
      </w:r>
      <w:r w:rsidR="00082168" w:rsidRPr="00082168">
        <w:rPr>
          <w:rFonts w:ascii="Arial" w:hAnsi="Arial" w:cs="Arial"/>
          <w:b w:val="0"/>
          <w:sz w:val="20"/>
          <w:szCs w:val="20"/>
        </w:rPr>
        <w:t>(s)</w:t>
      </w:r>
      <w:r w:rsidRPr="00082168">
        <w:rPr>
          <w:rFonts w:ascii="Arial" w:hAnsi="Arial" w:cs="Arial"/>
          <w:b w:val="0"/>
          <w:sz w:val="20"/>
          <w:szCs w:val="20"/>
        </w:rPr>
        <w:t xml:space="preserve"> is derived from the original simplified Chinese text of the </w:t>
      </w:r>
      <w:r w:rsidR="00082168" w:rsidRPr="00082168">
        <w:rPr>
          <w:rFonts w:ascii="Arial" w:hAnsi="Arial" w:cs="Arial"/>
          <w:b w:val="0"/>
          <w:sz w:val="20"/>
          <w:szCs w:val="20"/>
        </w:rPr>
        <w:t>latest offering document</w:t>
      </w:r>
      <w:r w:rsidR="000F3181">
        <w:rPr>
          <w:rFonts w:ascii="Arial" w:hAnsi="Arial" w:cs="Arial"/>
          <w:b w:val="0"/>
          <w:sz w:val="20"/>
          <w:szCs w:val="20"/>
        </w:rPr>
        <w:t>(s)</w:t>
      </w:r>
      <w:r w:rsidR="000C4565" w:rsidRPr="000C4565">
        <w:rPr>
          <w:rFonts w:ascii="Arial" w:hAnsi="Arial" w:cs="Arial"/>
          <w:sz w:val="20"/>
          <w:szCs w:val="20"/>
        </w:rPr>
        <w:t xml:space="preserve"> </w:t>
      </w:r>
      <w:r w:rsidR="000C4565" w:rsidRPr="000C4565">
        <w:rPr>
          <w:rFonts w:ascii="Arial" w:hAnsi="Arial" w:cs="Arial"/>
          <w:b w:val="0"/>
          <w:sz w:val="20"/>
          <w:szCs w:val="20"/>
        </w:rPr>
        <w:t>of the Mainland Fund that is/are</w:t>
      </w:r>
      <w:r w:rsidR="00082168" w:rsidRPr="00082168">
        <w:rPr>
          <w:rFonts w:ascii="Arial" w:hAnsi="Arial" w:cs="Arial"/>
          <w:b w:val="0"/>
          <w:sz w:val="20"/>
          <w:szCs w:val="20"/>
        </w:rPr>
        <w:t xml:space="preserve"> made available to Mainland investors</w:t>
      </w:r>
      <w:r w:rsidR="00120F20" w:rsidRPr="00120F20">
        <w:rPr>
          <w:rFonts w:ascii="Arial" w:hAnsi="Arial" w:cs="Arial"/>
          <w:b w:val="0"/>
          <w:sz w:val="20"/>
          <w:szCs w:val="20"/>
        </w:rPr>
        <w:t xml:space="preserve"> and has/have obtained the necessary approval from/completed the required notification to/filing with the CSRC</w:t>
      </w:r>
      <w:r w:rsidRPr="00082168">
        <w:rPr>
          <w:rFonts w:ascii="Arial" w:hAnsi="Arial" w:cs="Arial"/>
          <w:b w:val="0"/>
          <w:sz w:val="20"/>
          <w:szCs w:val="20"/>
        </w:rPr>
        <w:t>, the Relevant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082168" w:rsidRPr="00082168">
        <w:rPr>
          <w:rFonts w:ascii="Arial" w:hAnsi="Arial" w:cs="Arial"/>
          <w:b w:val="0"/>
          <w:sz w:val="20"/>
          <w:szCs w:val="20"/>
        </w:rPr>
        <w:t>/are</w:t>
      </w:r>
      <w:r w:rsidRPr="00082168">
        <w:rPr>
          <w:rFonts w:ascii="Arial" w:hAnsi="Arial" w:cs="Arial"/>
          <w:b w:val="0"/>
          <w:sz w:val="20"/>
          <w:szCs w:val="20"/>
        </w:rPr>
        <w:t xml:space="preserve"> a true and accurate reflection of the original simplified text, taking into account market practice and customary use of Chinese language in Hong Kong.</w:t>
      </w:r>
      <w:r w:rsidRPr="00D818A7">
        <w:rPr>
          <w:rFonts w:ascii="Arial" w:hAnsi="Arial" w:cs="Arial"/>
          <w:b w:val="0"/>
          <w:sz w:val="20"/>
          <w:szCs w:val="20"/>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337"/>
      </w:tblGrid>
      <w:tr w:rsidR="00045DD0" w:rsidRPr="00366E3E" w:rsidTr="00296263">
        <w:trPr>
          <w:trHeight w:val="511"/>
        </w:trPr>
        <w:tc>
          <w:tcPr>
            <w:tcW w:w="3776" w:type="dxa"/>
            <w:tcBorders>
              <w:top w:val="nil"/>
              <w:left w:val="nil"/>
              <w:bottom w:val="nil"/>
              <w:right w:val="nil"/>
            </w:tcBorders>
            <w:vAlign w:val="center"/>
          </w:tcPr>
          <w:p w:rsidR="00C10A9F" w:rsidRDefault="00C10A9F" w:rsidP="00E31BFB">
            <w:pPr>
              <w:keepNext/>
              <w:adjustRightInd w:val="0"/>
              <w:snapToGrid w:val="0"/>
              <w:contextualSpacing/>
              <w:outlineLvl w:val="1"/>
              <w:rPr>
                <w:rFonts w:ascii="Arial" w:hAnsi="Arial"/>
                <w:sz w:val="20"/>
              </w:rPr>
            </w:pPr>
          </w:p>
          <w:p w:rsidR="00045DD0" w:rsidRPr="009567D7" w:rsidRDefault="00045DD0">
            <w:pPr>
              <w:keepNext/>
              <w:adjustRightInd w:val="0"/>
              <w:snapToGrid w:val="0"/>
              <w:contextualSpacing/>
              <w:outlineLvl w:val="1"/>
              <w:rPr>
                <w:rFonts w:ascii="Arial" w:hAnsi="Arial"/>
                <w:sz w:val="20"/>
              </w:rPr>
            </w:pPr>
            <w:r w:rsidRPr="009567D7">
              <w:rPr>
                <w:rFonts w:ascii="Arial" w:hAnsi="Arial"/>
                <w:sz w:val="20"/>
              </w:rPr>
              <w:t>Name of the translator</w:t>
            </w:r>
            <w:r w:rsidR="00F113F9">
              <w:rPr>
                <w:rStyle w:val="FootnoteReference"/>
                <w:rFonts w:ascii="Arial" w:hAnsi="Arial"/>
                <w:sz w:val="20"/>
              </w:rPr>
              <w:footnoteReference w:id="24"/>
            </w:r>
          </w:p>
        </w:tc>
        <w:tc>
          <w:tcPr>
            <w:tcW w:w="452" w:type="dxa"/>
            <w:tcBorders>
              <w:top w:val="nil"/>
              <w:left w:val="nil"/>
              <w:bottom w:val="nil"/>
              <w:right w:val="nil"/>
            </w:tcBorders>
          </w:tcPr>
          <w:p w:rsidR="005F732B" w:rsidRDefault="005F732B" w:rsidP="00AC5849">
            <w:pPr>
              <w:spacing w:line="220" w:lineRule="exact"/>
              <w:contextualSpacing/>
              <w:jc w:val="left"/>
              <w:rPr>
                <w:rFonts w:ascii="Arial" w:hAnsi="Arial" w:cs="Arial"/>
                <w:sz w:val="20"/>
                <w:szCs w:val="20"/>
              </w:rPr>
            </w:pPr>
          </w:p>
          <w:p w:rsidR="00AC5849" w:rsidRDefault="00AC5849" w:rsidP="00AC5849">
            <w:pPr>
              <w:spacing w:line="220" w:lineRule="exact"/>
              <w:contextualSpacing/>
              <w:jc w:val="left"/>
              <w:rPr>
                <w:rFonts w:ascii="Arial" w:hAnsi="Arial" w:cs="Arial"/>
                <w:sz w:val="20"/>
                <w:szCs w:val="20"/>
              </w:rPr>
            </w:pPr>
          </w:p>
          <w:p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5337" w:type="dxa"/>
            <w:tcBorders>
              <w:top w:val="nil"/>
              <w:left w:val="nil"/>
              <w:bottom w:val="single" w:sz="4" w:space="0" w:color="auto"/>
              <w:right w:val="nil"/>
            </w:tcBorders>
          </w:tcPr>
          <w:p w:rsidR="00045DD0" w:rsidRPr="00267B49" w:rsidRDefault="00045DD0" w:rsidP="00AC5849">
            <w:pPr>
              <w:spacing w:line="220" w:lineRule="exact"/>
              <w:contextualSpacing/>
              <w:jc w:val="left"/>
              <w:rPr>
                <w:rFonts w:ascii="Arial" w:hAnsi="Arial" w:cs="Arial"/>
                <w:sz w:val="20"/>
                <w:szCs w:val="20"/>
              </w:rPr>
            </w:pPr>
          </w:p>
        </w:tc>
      </w:tr>
      <w:tr w:rsidR="00045DD0" w:rsidRPr="00366E3E" w:rsidTr="00296263">
        <w:trPr>
          <w:trHeight w:val="436"/>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Name of authorized signatory</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rsidTr="00296263">
        <w:trPr>
          <w:trHeight w:val="348"/>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authorized signatory</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rsidTr="00296263">
        <w:trPr>
          <w:trHeight w:val="384"/>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rsidTr="00296263">
        <w:trPr>
          <w:trHeight w:val="384"/>
        </w:trPr>
        <w:tc>
          <w:tcPr>
            <w:tcW w:w="3776" w:type="dxa"/>
            <w:tcBorders>
              <w:top w:val="nil"/>
              <w:left w:val="nil"/>
              <w:bottom w:val="nil"/>
              <w:right w:val="nil"/>
            </w:tcBorders>
            <w:vAlign w:val="center"/>
          </w:tcPr>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tcPr>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rsidR="005228DC" w:rsidRDefault="005228DC" w:rsidP="00FE3503">
      <w:pPr>
        <w:spacing w:line="280" w:lineRule="exact"/>
        <w:contextualSpacing/>
        <w:jc w:val="center"/>
        <w:rPr>
          <w:rFonts w:ascii="Arial" w:hAnsi="Arial" w:cs="Arial"/>
          <w:b/>
          <w:kern w:val="2"/>
          <w:lang w:val="en-US"/>
        </w:rPr>
      </w:pPr>
    </w:p>
    <w:p w:rsidR="00683942" w:rsidRPr="001D775C" w:rsidRDefault="00683942" w:rsidP="00FE3503">
      <w:pPr>
        <w:spacing w:line="280" w:lineRule="exact"/>
        <w:contextualSpacing/>
        <w:jc w:val="center"/>
        <w:rPr>
          <w:rFonts w:ascii="Arial" w:hAnsi="Arial" w:cs="Arial"/>
          <w:b/>
          <w:kern w:val="2"/>
          <w:lang w:val="en-US"/>
        </w:rPr>
      </w:pPr>
      <w:r w:rsidRPr="001D775C">
        <w:rPr>
          <w:rFonts w:ascii="Arial" w:hAnsi="Arial" w:cs="Arial"/>
          <w:b/>
          <w:kern w:val="2"/>
          <w:lang w:val="en-US"/>
        </w:rPr>
        <w:t xml:space="preserve">Annex </w:t>
      </w:r>
      <w:r w:rsidR="00654F95" w:rsidRPr="001D775C">
        <w:rPr>
          <w:rFonts w:ascii="Arial" w:hAnsi="Arial" w:cs="Arial"/>
          <w:b/>
          <w:kern w:val="2"/>
          <w:lang w:val="en-US"/>
        </w:rPr>
        <w:t>F</w:t>
      </w:r>
    </w:p>
    <w:p w:rsidR="00683942" w:rsidRPr="001D775C" w:rsidRDefault="00683942" w:rsidP="00683942">
      <w:pPr>
        <w:spacing w:line="280" w:lineRule="exact"/>
        <w:contextualSpacing/>
        <w:jc w:val="center"/>
        <w:rPr>
          <w:rFonts w:ascii="Arial" w:hAnsi="Arial" w:cs="Arial"/>
          <w:b/>
          <w:kern w:val="2"/>
          <w:lang w:val="en-US"/>
        </w:rPr>
      </w:pPr>
      <w:r w:rsidRPr="001D775C">
        <w:rPr>
          <w:rFonts w:ascii="Arial" w:hAnsi="Arial" w:cs="Arial"/>
          <w:b/>
          <w:kern w:val="2"/>
          <w:lang w:val="en-US"/>
        </w:rPr>
        <w:t>Confirmation of fulfilment of authorization conditions</w:t>
      </w:r>
    </w:p>
    <w:p w:rsidR="00CB1AE9" w:rsidRDefault="00CB1AE9" w:rsidP="00683942">
      <w:pPr>
        <w:spacing w:line="280" w:lineRule="exact"/>
        <w:contextualSpacing/>
        <w:jc w:val="center"/>
        <w:rPr>
          <w:rFonts w:ascii="Arial" w:hAnsi="Arial" w:cs="Arial"/>
          <w:kern w:val="2"/>
          <w:sz w:val="22"/>
          <w:szCs w:val="22"/>
          <w:highlight w:val="yellow"/>
          <w:lang w:val="en-US"/>
        </w:rPr>
      </w:pPr>
    </w:p>
    <w:p w:rsidR="00683942" w:rsidRPr="00683942" w:rsidRDefault="00683942" w:rsidP="00683942">
      <w:pPr>
        <w:widowControl w:val="0"/>
        <w:tabs>
          <w:tab w:val="left" w:pos="9170"/>
        </w:tabs>
        <w:autoSpaceDE w:val="0"/>
        <w:autoSpaceDN w:val="0"/>
        <w:adjustRightInd w:val="0"/>
        <w:snapToGrid w:val="0"/>
        <w:ind w:right="-44"/>
        <w:contextualSpacing/>
        <w:jc w:val="left"/>
        <w:rPr>
          <w:rFonts w:ascii="Arial" w:hAnsi="Arial" w:cs="Arial"/>
          <w:sz w:val="22"/>
          <w:szCs w:val="22"/>
        </w:rPr>
      </w:pPr>
    </w:p>
    <w:p w:rsidR="00683942" w:rsidRPr="001D775C" w:rsidRDefault="00683942" w:rsidP="00683942">
      <w:pPr>
        <w:adjustRightInd w:val="0"/>
        <w:snapToGrid w:val="0"/>
        <w:contextualSpacing/>
        <w:rPr>
          <w:rFonts w:ascii="Arial" w:hAnsi="Arial" w:cs="Arial"/>
          <w:sz w:val="20"/>
          <w:szCs w:val="20"/>
        </w:rPr>
      </w:pPr>
      <w:r w:rsidRPr="001D775C">
        <w:rPr>
          <w:rFonts w:ascii="Arial" w:hAnsi="Arial" w:cs="Arial"/>
          <w:sz w:val="20"/>
          <w:szCs w:val="20"/>
        </w:rPr>
        <w:t xml:space="preserve">Dated: _____________ </w:t>
      </w:r>
      <w:r w:rsidRPr="001D775C">
        <w:rPr>
          <w:rFonts w:ascii="Arial" w:hAnsi="Arial" w:cs="Arial"/>
          <w:i/>
          <w:color w:val="0000E6"/>
          <w:sz w:val="20"/>
          <w:szCs w:val="20"/>
        </w:rPr>
        <w:t>(Note</w:t>
      </w:r>
      <w:r w:rsidR="00131C8C" w:rsidRPr="001D775C">
        <w:rPr>
          <w:rStyle w:val="FootnoteReference"/>
          <w:rFonts w:ascii="Arial" w:hAnsi="Arial" w:cs="Arial"/>
          <w:i/>
          <w:color w:val="0000E6"/>
          <w:sz w:val="20"/>
          <w:szCs w:val="20"/>
        </w:rPr>
        <w:footnoteReference w:customMarkFollows="1" w:id="25"/>
        <w:t>*</w:t>
      </w:r>
      <w:r w:rsidRPr="001D775C">
        <w:rPr>
          <w:rFonts w:ascii="Arial" w:hAnsi="Arial" w:cs="Arial"/>
          <w:i/>
          <w:color w:val="0000E6"/>
          <w:sz w:val="20"/>
          <w:szCs w:val="20"/>
        </w:rPr>
        <w:t>)</w:t>
      </w:r>
    </w:p>
    <w:p w:rsidR="00683942" w:rsidRPr="001D775C" w:rsidRDefault="00683942" w:rsidP="00683942">
      <w:pPr>
        <w:adjustRightInd w:val="0"/>
        <w:snapToGrid w:val="0"/>
        <w:contextualSpacing/>
        <w:rPr>
          <w:rFonts w:ascii="Arial" w:hAnsi="Arial" w:cs="Arial"/>
          <w:sz w:val="20"/>
          <w:szCs w:val="20"/>
        </w:rPr>
      </w:pPr>
    </w:p>
    <w:p w:rsidR="00683942" w:rsidRPr="001D775C" w:rsidRDefault="00683942" w:rsidP="00683942">
      <w:pPr>
        <w:adjustRightInd w:val="0"/>
        <w:snapToGrid w:val="0"/>
        <w:contextualSpacing/>
        <w:rPr>
          <w:rFonts w:ascii="Arial" w:hAnsi="Arial" w:cs="Arial"/>
          <w:sz w:val="20"/>
          <w:szCs w:val="20"/>
        </w:rPr>
      </w:pPr>
      <w:r w:rsidRPr="001D775C">
        <w:rPr>
          <w:rFonts w:ascii="Arial" w:hAnsi="Arial" w:cs="Arial"/>
          <w:sz w:val="20"/>
          <w:szCs w:val="20"/>
        </w:rPr>
        <w:t>To: Securities and Futures Commission (the “Commission”)</w:t>
      </w:r>
    </w:p>
    <w:p w:rsidR="00683942" w:rsidRPr="001D775C" w:rsidRDefault="00683942" w:rsidP="00683942">
      <w:pPr>
        <w:adjustRightInd w:val="0"/>
        <w:snapToGrid w:val="0"/>
        <w:contextualSpacing/>
        <w:rPr>
          <w:rFonts w:ascii="Arial" w:hAnsi="Arial" w:cs="Arial"/>
          <w:sz w:val="20"/>
          <w:szCs w:val="20"/>
        </w:rPr>
      </w:pPr>
      <w:r w:rsidRPr="001D775C">
        <w:rPr>
          <w:rFonts w:ascii="Arial" w:hAnsi="Arial" w:cs="Arial"/>
          <w:sz w:val="20"/>
          <w:szCs w:val="20"/>
        </w:rPr>
        <w:t xml:space="preserve">Name of the </w:t>
      </w:r>
      <w:r w:rsidR="00EA0E38" w:rsidRPr="001D775C">
        <w:rPr>
          <w:rFonts w:ascii="Arial" w:hAnsi="Arial" w:cs="Arial"/>
          <w:sz w:val="20"/>
          <w:szCs w:val="20"/>
        </w:rPr>
        <w:t xml:space="preserve">Mainland </w:t>
      </w:r>
      <w:r w:rsidR="00D55718" w:rsidRPr="001D775C">
        <w:rPr>
          <w:rFonts w:ascii="Arial" w:hAnsi="Arial" w:cs="Arial"/>
          <w:sz w:val="20"/>
          <w:szCs w:val="20"/>
        </w:rPr>
        <w:t>fund</w:t>
      </w:r>
      <w:r w:rsidR="00EA0E38" w:rsidRPr="001D775C">
        <w:rPr>
          <w:rFonts w:ascii="Arial" w:hAnsi="Arial" w:cs="Arial"/>
          <w:sz w:val="20"/>
          <w:szCs w:val="20"/>
        </w:rPr>
        <w:t>(s)</w:t>
      </w:r>
      <w:r w:rsidRPr="001D775C">
        <w:rPr>
          <w:rFonts w:ascii="Arial" w:hAnsi="Arial" w:cs="Arial"/>
          <w:sz w:val="20"/>
          <w:szCs w:val="20"/>
        </w:rPr>
        <w:t>: _____________________________ (the “</w:t>
      </w:r>
      <w:r w:rsidR="00EA0E38" w:rsidRPr="001D775C">
        <w:rPr>
          <w:rFonts w:ascii="Arial" w:hAnsi="Arial" w:cs="Arial"/>
          <w:sz w:val="20"/>
          <w:szCs w:val="20"/>
        </w:rPr>
        <w:t xml:space="preserve">Mainland </w:t>
      </w:r>
      <w:r w:rsidR="007E1F36" w:rsidRPr="001D775C">
        <w:rPr>
          <w:rFonts w:ascii="Arial" w:hAnsi="Arial" w:cs="Arial"/>
          <w:sz w:val="20"/>
          <w:szCs w:val="20"/>
        </w:rPr>
        <w:t>Fund</w:t>
      </w:r>
      <w:r w:rsidR="00EA0E38" w:rsidRPr="001D775C">
        <w:rPr>
          <w:rFonts w:ascii="Arial" w:hAnsi="Arial" w:cs="Arial"/>
          <w:sz w:val="20"/>
          <w:szCs w:val="20"/>
        </w:rPr>
        <w:t>(s)</w:t>
      </w:r>
      <w:r w:rsidRPr="001D775C">
        <w:rPr>
          <w:rFonts w:ascii="Arial" w:hAnsi="Arial" w:cs="Arial"/>
          <w:sz w:val="20"/>
          <w:szCs w:val="20"/>
        </w:rPr>
        <w:t>”)</w:t>
      </w:r>
    </w:p>
    <w:p w:rsidR="00683942" w:rsidRPr="001D775C" w:rsidRDefault="00683942" w:rsidP="00683942">
      <w:pPr>
        <w:adjustRightInd w:val="0"/>
        <w:snapToGrid w:val="0"/>
        <w:contextualSpacing/>
        <w:rPr>
          <w:rFonts w:ascii="Arial" w:hAnsi="Arial" w:cs="Arial"/>
          <w:sz w:val="20"/>
          <w:szCs w:val="20"/>
        </w:rPr>
      </w:pPr>
    </w:p>
    <w:p w:rsidR="00683942" w:rsidRPr="001D775C" w:rsidRDefault="00683942" w:rsidP="00683942">
      <w:pPr>
        <w:adjustRightInd w:val="0"/>
        <w:snapToGrid w:val="0"/>
        <w:contextualSpacing/>
        <w:rPr>
          <w:rFonts w:ascii="Arial" w:hAnsi="Arial" w:cs="Arial"/>
          <w:sz w:val="20"/>
          <w:szCs w:val="20"/>
        </w:rPr>
      </w:pPr>
      <w:r w:rsidRPr="001D775C">
        <w:rPr>
          <w:rFonts w:ascii="Arial" w:hAnsi="Arial" w:cs="Arial"/>
          <w:sz w:val="20"/>
          <w:szCs w:val="20"/>
        </w:rPr>
        <w:t>We refer to the letter from the Commission dated _______________ (</w:t>
      </w:r>
      <w:r w:rsidRPr="001D775C">
        <w:rPr>
          <w:rFonts w:ascii="Arial" w:hAnsi="Arial" w:cs="Arial"/>
          <w:i/>
          <w:sz w:val="20"/>
          <w:szCs w:val="20"/>
        </w:rPr>
        <w:t>insert date)</w:t>
      </w:r>
      <w:r w:rsidRPr="001D775C">
        <w:rPr>
          <w:rFonts w:ascii="Arial" w:hAnsi="Arial" w:cs="Arial"/>
          <w:sz w:val="20"/>
          <w:szCs w:val="20"/>
        </w:rPr>
        <w:t xml:space="preserve"> granting authorization of the </w:t>
      </w:r>
      <w:r w:rsidR="00EA0E38" w:rsidRPr="001D775C">
        <w:rPr>
          <w:rFonts w:ascii="Arial" w:hAnsi="Arial" w:cs="Arial"/>
          <w:sz w:val="20"/>
          <w:szCs w:val="20"/>
        </w:rPr>
        <w:t xml:space="preserve">Mainland </w:t>
      </w:r>
      <w:r w:rsidR="007E1F36" w:rsidRPr="001D775C">
        <w:rPr>
          <w:rFonts w:ascii="Arial" w:hAnsi="Arial" w:cs="Arial"/>
          <w:sz w:val="20"/>
          <w:szCs w:val="20"/>
        </w:rPr>
        <w:t>Fund</w:t>
      </w:r>
      <w:r w:rsidR="00EA0E38" w:rsidRPr="001D775C">
        <w:rPr>
          <w:rFonts w:ascii="Arial" w:hAnsi="Arial" w:cs="Arial"/>
          <w:sz w:val="20"/>
          <w:szCs w:val="20"/>
        </w:rPr>
        <w:t>(s)</w:t>
      </w:r>
      <w:r w:rsidRPr="001D775C">
        <w:rPr>
          <w:rFonts w:ascii="Arial" w:hAnsi="Arial" w:cs="Arial"/>
          <w:sz w:val="20"/>
          <w:szCs w:val="20"/>
        </w:rPr>
        <w:t xml:space="preserve"> and </w:t>
      </w:r>
      <w:r w:rsidR="009E4F4A" w:rsidRPr="001D775C">
        <w:rPr>
          <w:rFonts w:ascii="Arial" w:hAnsi="Arial" w:cs="Arial"/>
          <w:sz w:val="20"/>
          <w:szCs w:val="20"/>
        </w:rPr>
        <w:t>its/their</w:t>
      </w:r>
      <w:r w:rsidRPr="001D775C">
        <w:rPr>
          <w:rFonts w:ascii="Arial" w:hAnsi="Arial" w:cs="Arial"/>
          <w:sz w:val="20"/>
          <w:szCs w:val="20"/>
        </w:rPr>
        <w:t xml:space="preserve"> Hong Kong offering document</w:t>
      </w:r>
      <w:r w:rsidR="008552C0" w:rsidRPr="001D775C">
        <w:rPr>
          <w:rFonts w:ascii="Arial" w:hAnsi="Arial" w:cs="Arial"/>
          <w:sz w:val="20"/>
          <w:szCs w:val="20"/>
        </w:rPr>
        <w:t>(s)</w:t>
      </w:r>
      <w:r w:rsidRPr="001D775C">
        <w:rPr>
          <w:rFonts w:ascii="Arial" w:hAnsi="Arial" w:cs="Arial"/>
          <w:sz w:val="20"/>
          <w:szCs w:val="20"/>
        </w:rPr>
        <w:t xml:space="preserve"> (the “Authorization Letter”).</w:t>
      </w:r>
    </w:p>
    <w:p w:rsidR="00683942" w:rsidRPr="001D775C" w:rsidRDefault="00683942" w:rsidP="00683942">
      <w:pPr>
        <w:adjustRightInd w:val="0"/>
        <w:snapToGrid w:val="0"/>
        <w:contextualSpacing/>
        <w:rPr>
          <w:rFonts w:ascii="Arial" w:hAnsi="Arial" w:cs="Arial"/>
          <w:sz w:val="20"/>
          <w:szCs w:val="20"/>
        </w:rPr>
      </w:pPr>
    </w:p>
    <w:p w:rsidR="00683942" w:rsidRPr="001D775C" w:rsidRDefault="00683942" w:rsidP="00683942">
      <w:pPr>
        <w:adjustRightInd w:val="0"/>
        <w:snapToGrid w:val="0"/>
        <w:contextualSpacing/>
        <w:rPr>
          <w:rFonts w:ascii="Arial" w:hAnsi="Arial" w:cs="Arial"/>
          <w:b/>
          <w:sz w:val="20"/>
          <w:szCs w:val="20"/>
          <w:u w:val="single"/>
        </w:rPr>
      </w:pPr>
      <w:r w:rsidRPr="001D775C">
        <w:rPr>
          <w:rFonts w:ascii="Arial" w:hAnsi="Arial" w:cs="Arial"/>
          <w:b/>
          <w:sz w:val="20"/>
          <w:szCs w:val="20"/>
          <w:u w:val="single"/>
        </w:rPr>
        <w:t>Confirmations/undertakings</w:t>
      </w:r>
    </w:p>
    <w:p w:rsidR="00683942" w:rsidRPr="001D775C" w:rsidRDefault="00683942" w:rsidP="00683942">
      <w:pPr>
        <w:adjustRightInd w:val="0"/>
        <w:snapToGrid w:val="0"/>
        <w:contextualSpacing/>
        <w:rPr>
          <w:rFonts w:ascii="Arial" w:hAnsi="Arial" w:cs="Arial"/>
          <w:b/>
          <w:sz w:val="20"/>
          <w:szCs w:val="20"/>
          <w:u w:val="single"/>
        </w:rPr>
      </w:pPr>
    </w:p>
    <w:p w:rsidR="00683942" w:rsidRPr="001D775C" w:rsidRDefault="00683942" w:rsidP="00683942">
      <w:pPr>
        <w:adjustRightInd w:val="0"/>
        <w:snapToGrid w:val="0"/>
        <w:contextualSpacing/>
        <w:rPr>
          <w:rFonts w:ascii="Arial" w:hAnsi="Arial" w:cs="Arial"/>
          <w:sz w:val="20"/>
          <w:szCs w:val="20"/>
        </w:rPr>
      </w:pPr>
      <w:r w:rsidRPr="001D775C">
        <w:rPr>
          <w:rFonts w:ascii="Arial" w:hAnsi="Arial" w:cs="Arial"/>
          <w:sz w:val="20"/>
          <w:szCs w:val="20"/>
        </w:rPr>
        <w:t xml:space="preserve">We hereby confirm </w:t>
      </w:r>
      <w:r w:rsidR="00762706" w:rsidRPr="001D775C">
        <w:rPr>
          <w:rFonts w:ascii="Arial" w:hAnsi="Arial" w:cs="Arial"/>
          <w:sz w:val="20"/>
          <w:szCs w:val="20"/>
        </w:rPr>
        <w:t>our agreement to</w:t>
      </w:r>
      <w:r w:rsidRPr="001D775C">
        <w:rPr>
          <w:rFonts w:ascii="Arial" w:hAnsi="Arial" w:cs="Arial"/>
          <w:sz w:val="20"/>
          <w:szCs w:val="20"/>
        </w:rPr>
        <w:t xml:space="preserve"> all the conditions for the authorization of the </w:t>
      </w:r>
      <w:r w:rsidR="00EA0E38" w:rsidRPr="001D775C">
        <w:rPr>
          <w:rFonts w:ascii="Arial" w:hAnsi="Arial" w:cs="Arial"/>
          <w:sz w:val="20"/>
          <w:szCs w:val="20"/>
        </w:rPr>
        <w:t xml:space="preserve">Mainland </w:t>
      </w:r>
      <w:r w:rsidR="007E1F36" w:rsidRPr="001D775C">
        <w:rPr>
          <w:rFonts w:ascii="Arial" w:hAnsi="Arial" w:cs="Arial"/>
          <w:sz w:val="20"/>
          <w:szCs w:val="20"/>
        </w:rPr>
        <w:t>Fund</w:t>
      </w:r>
      <w:r w:rsidR="00EA0E38" w:rsidRPr="001D775C">
        <w:rPr>
          <w:rFonts w:ascii="Arial" w:hAnsi="Arial" w:cs="Arial"/>
          <w:sz w:val="20"/>
          <w:szCs w:val="20"/>
        </w:rPr>
        <w:t>(s)</w:t>
      </w:r>
      <w:r w:rsidRPr="001D775C">
        <w:rPr>
          <w:rFonts w:ascii="Arial" w:hAnsi="Arial" w:cs="Arial"/>
          <w:sz w:val="20"/>
          <w:szCs w:val="20"/>
        </w:rPr>
        <w:t xml:space="preserve"> as set out in the Authorization Letter (“Authorization Conditions”)</w:t>
      </w:r>
      <w:r w:rsidR="00762706" w:rsidRPr="001D775C">
        <w:rPr>
          <w:rFonts w:ascii="Arial" w:hAnsi="Arial" w:cs="Arial"/>
          <w:sz w:val="20"/>
          <w:szCs w:val="20"/>
        </w:rPr>
        <w:t>. We further confirm and undertake that the Authorization Conditions</w:t>
      </w:r>
      <w:r w:rsidRPr="001D775C">
        <w:rPr>
          <w:rFonts w:ascii="Arial" w:hAnsi="Arial" w:cs="Arial"/>
          <w:sz w:val="20"/>
          <w:szCs w:val="20"/>
        </w:rPr>
        <w:t xml:space="preserve"> have been fulfilled and will be complied with in respect of the </w:t>
      </w:r>
      <w:r w:rsidR="00EA0E38" w:rsidRPr="001D775C">
        <w:rPr>
          <w:rFonts w:ascii="Arial" w:hAnsi="Arial" w:cs="Arial"/>
          <w:sz w:val="20"/>
          <w:szCs w:val="20"/>
        </w:rPr>
        <w:t xml:space="preserve">Mainland </w:t>
      </w:r>
      <w:r w:rsidR="007E1F36" w:rsidRPr="001D775C">
        <w:rPr>
          <w:rFonts w:ascii="Arial" w:hAnsi="Arial" w:cs="Arial"/>
          <w:sz w:val="20"/>
          <w:szCs w:val="20"/>
        </w:rPr>
        <w:t>Fund</w:t>
      </w:r>
      <w:r w:rsidR="00EA0E38" w:rsidRPr="001D775C">
        <w:rPr>
          <w:rFonts w:ascii="Arial" w:hAnsi="Arial" w:cs="Arial"/>
          <w:sz w:val="20"/>
          <w:szCs w:val="20"/>
        </w:rPr>
        <w:t>(s)</w:t>
      </w:r>
      <w:r w:rsidRPr="001D775C">
        <w:rPr>
          <w:rFonts w:ascii="Arial" w:hAnsi="Arial" w:cs="Arial"/>
          <w:sz w:val="20"/>
          <w:szCs w:val="20"/>
        </w:rPr>
        <w:t xml:space="preserve">. </w:t>
      </w:r>
    </w:p>
    <w:p w:rsidR="00683942" w:rsidRPr="001D775C" w:rsidRDefault="00683942" w:rsidP="00683942">
      <w:pPr>
        <w:adjustRightInd w:val="0"/>
        <w:snapToGrid w:val="0"/>
        <w:contextualSpacing/>
        <w:rPr>
          <w:rFonts w:ascii="Arial" w:hAnsi="Arial" w:cs="Arial"/>
          <w:sz w:val="20"/>
          <w:szCs w:val="20"/>
        </w:rPr>
      </w:pPr>
    </w:p>
    <w:p w:rsidR="00683942" w:rsidRPr="001D775C" w:rsidRDefault="00683942" w:rsidP="00683942">
      <w:pPr>
        <w:adjustRightInd w:val="0"/>
        <w:snapToGrid w:val="0"/>
        <w:contextualSpacing/>
        <w:rPr>
          <w:rFonts w:ascii="Arial" w:hAnsi="Arial" w:cs="Arial"/>
          <w:color w:val="000000"/>
          <w:sz w:val="20"/>
          <w:szCs w:val="20"/>
        </w:rPr>
      </w:pPr>
      <w:r w:rsidRPr="001D775C">
        <w:rPr>
          <w:rFonts w:ascii="Arial" w:hAnsi="Arial" w:cs="Arial"/>
          <w:i/>
          <w:color w:val="0000E6"/>
          <w:sz w:val="20"/>
          <w:szCs w:val="20"/>
        </w:rPr>
        <w:t xml:space="preserve">(Please tick if applicable) </w:t>
      </w:r>
      <w:r w:rsidRPr="001D775C">
        <w:rPr>
          <w:rFonts w:ascii="Arial" w:hAnsi="Arial" w:cs="Arial"/>
          <w:sz w:val="20"/>
          <w:szCs w:val="20"/>
        </w:rPr>
        <w:t>In particular:</w:t>
      </w:r>
    </w:p>
    <w:p w:rsidR="00683942" w:rsidRPr="001D775C" w:rsidRDefault="00683942" w:rsidP="00683942">
      <w:pPr>
        <w:adjustRightInd w:val="0"/>
        <w:snapToGrid w:val="0"/>
        <w:contextualSpacing/>
        <w:rPr>
          <w:rFonts w:ascii="Arial" w:hAnsi="Arial" w:cs="Arial"/>
          <w:sz w:val="20"/>
          <w:szCs w:val="20"/>
        </w:rPr>
      </w:pPr>
    </w:p>
    <w:p w:rsidR="00683942" w:rsidRPr="001D775C" w:rsidRDefault="00683942" w:rsidP="00683942">
      <w:pPr>
        <w:adjustRightInd w:val="0"/>
        <w:snapToGrid w:val="0"/>
        <w:ind w:left="720" w:hanging="720"/>
        <w:contextualSpacing/>
        <w:rPr>
          <w:rFonts w:ascii="Arial" w:hAnsi="Arial" w:cs="Arial"/>
          <w:sz w:val="20"/>
          <w:szCs w:val="20"/>
        </w:rPr>
      </w:pPr>
      <w:r w:rsidRPr="001D775C">
        <w:rPr>
          <w:rFonts w:ascii="Segoe UI Symbol" w:hAnsi="Segoe UI Symbol" w:cs="Segoe UI Symbol"/>
          <w:sz w:val="20"/>
          <w:szCs w:val="20"/>
        </w:rPr>
        <w:t>☐</w:t>
      </w:r>
      <w:r w:rsidRPr="001D775C">
        <w:rPr>
          <w:rFonts w:ascii="Segoe UI Symbol" w:hAnsi="Segoe UI Symbol" w:cs="Segoe UI Symbol"/>
          <w:sz w:val="20"/>
          <w:szCs w:val="20"/>
        </w:rPr>
        <w:tab/>
      </w:r>
      <w:r w:rsidRPr="001D775C">
        <w:rPr>
          <w:rFonts w:ascii="Arial" w:hAnsi="Arial" w:cs="Arial"/>
          <w:i/>
          <w:color w:val="0000E6"/>
          <w:sz w:val="20"/>
          <w:szCs w:val="20"/>
        </w:rPr>
        <w:t xml:space="preserve">(Applicable only to </w:t>
      </w:r>
      <w:r w:rsidR="009E4F4A" w:rsidRPr="001D775C">
        <w:rPr>
          <w:rFonts w:ascii="Arial" w:hAnsi="Arial" w:cs="Arial"/>
          <w:i/>
          <w:color w:val="0000E6"/>
          <w:sz w:val="20"/>
          <w:szCs w:val="20"/>
        </w:rPr>
        <w:t xml:space="preserve">Mainland </w:t>
      </w:r>
      <w:r w:rsidR="00D55718" w:rsidRPr="001D775C">
        <w:rPr>
          <w:rFonts w:ascii="Arial" w:hAnsi="Arial" w:cs="Arial"/>
          <w:i/>
          <w:color w:val="0000E6"/>
          <w:sz w:val="20"/>
          <w:szCs w:val="20"/>
        </w:rPr>
        <w:t>fund</w:t>
      </w:r>
      <w:r w:rsidR="009E4F4A" w:rsidRPr="001D775C">
        <w:rPr>
          <w:rFonts w:ascii="Arial" w:hAnsi="Arial" w:cs="Arial"/>
          <w:i/>
          <w:color w:val="0000E6"/>
          <w:sz w:val="20"/>
          <w:szCs w:val="20"/>
        </w:rPr>
        <w:t>(s)</w:t>
      </w:r>
      <w:r w:rsidRPr="001D775C">
        <w:rPr>
          <w:rFonts w:ascii="Arial" w:hAnsi="Arial" w:cs="Arial"/>
          <w:i/>
          <w:color w:val="0000E6"/>
          <w:sz w:val="20"/>
          <w:szCs w:val="20"/>
        </w:rPr>
        <w:t xml:space="preserve"> whose HKOD are subject to comments of the SFC) </w:t>
      </w:r>
      <w:r w:rsidRPr="001D775C">
        <w:rPr>
          <w:rFonts w:ascii="Arial" w:hAnsi="Arial" w:cs="Arial"/>
          <w:sz w:val="20"/>
          <w:szCs w:val="20"/>
        </w:rPr>
        <w:t>We confirm that the finalised draft of the Hong Kong offering document</w:t>
      </w:r>
      <w:r w:rsidR="0000105C" w:rsidRPr="001D775C">
        <w:rPr>
          <w:rFonts w:ascii="Arial" w:hAnsi="Arial" w:cs="Arial"/>
          <w:sz w:val="20"/>
          <w:szCs w:val="20"/>
        </w:rPr>
        <w:t>(s)</w:t>
      </w:r>
      <w:r w:rsidRPr="001D775C">
        <w:rPr>
          <w:rFonts w:ascii="Arial" w:hAnsi="Arial" w:cs="Arial"/>
          <w:sz w:val="20"/>
          <w:szCs w:val="20"/>
        </w:rPr>
        <w:t xml:space="preserve"> of the </w:t>
      </w:r>
      <w:r w:rsidR="00EA0E38" w:rsidRPr="001D775C">
        <w:rPr>
          <w:rFonts w:ascii="Arial" w:hAnsi="Arial" w:cs="Arial"/>
          <w:sz w:val="20"/>
          <w:szCs w:val="20"/>
        </w:rPr>
        <w:t xml:space="preserve">Mainland </w:t>
      </w:r>
      <w:r w:rsidR="007E1F36" w:rsidRPr="001D775C">
        <w:rPr>
          <w:rFonts w:ascii="Arial" w:hAnsi="Arial" w:cs="Arial"/>
          <w:sz w:val="20"/>
          <w:szCs w:val="20"/>
        </w:rPr>
        <w:t>Fund</w:t>
      </w:r>
      <w:r w:rsidR="00EA0E38" w:rsidRPr="001D775C">
        <w:rPr>
          <w:rFonts w:ascii="Arial" w:hAnsi="Arial" w:cs="Arial"/>
          <w:sz w:val="20"/>
          <w:szCs w:val="20"/>
        </w:rPr>
        <w:t>(s)</w:t>
      </w:r>
      <w:r w:rsidR="00C30859" w:rsidRPr="001D775C">
        <w:rPr>
          <w:rFonts w:ascii="Arial" w:hAnsi="Arial" w:cs="Arial"/>
          <w:sz w:val="20"/>
          <w:szCs w:val="20"/>
        </w:rPr>
        <w:t xml:space="preserve"> </w:t>
      </w:r>
      <w:r w:rsidRPr="001D775C">
        <w:rPr>
          <w:rFonts w:ascii="Arial" w:hAnsi="Arial" w:cs="Arial"/>
          <w:sz w:val="20"/>
          <w:szCs w:val="20"/>
        </w:rPr>
        <w:t>(“HKOD”) has</w:t>
      </w:r>
      <w:r w:rsidR="0000105C" w:rsidRPr="001D775C">
        <w:rPr>
          <w:rFonts w:ascii="Arial" w:hAnsi="Arial" w:cs="Arial"/>
          <w:sz w:val="20"/>
          <w:szCs w:val="20"/>
        </w:rPr>
        <w:t>/have</w:t>
      </w:r>
      <w:r w:rsidRPr="001D775C">
        <w:rPr>
          <w:rFonts w:ascii="Arial" w:hAnsi="Arial" w:cs="Arial"/>
          <w:sz w:val="20"/>
          <w:szCs w:val="20"/>
        </w:rPr>
        <w:t xml:space="preserve"> properly addressed all the comments of the SFC on the HKOD as set out in the Authorization Letter.</w:t>
      </w:r>
    </w:p>
    <w:p w:rsidR="00D54836" w:rsidRPr="001D775C" w:rsidRDefault="00D54836" w:rsidP="00D818A7">
      <w:pPr>
        <w:adjustRightInd w:val="0"/>
        <w:snapToGrid w:val="0"/>
        <w:ind w:left="720" w:hanging="720"/>
        <w:contextualSpacing/>
        <w:jc w:val="left"/>
        <w:rPr>
          <w:rFonts w:ascii="Arial" w:hAnsi="Arial" w:cs="Arial"/>
          <w:sz w:val="20"/>
          <w:szCs w:val="20"/>
        </w:rPr>
      </w:pPr>
    </w:p>
    <w:p w:rsidR="00683942" w:rsidRPr="00602382" w:rsidRDefault="00D54836" w:rsidP="00D818A7">
      <w:pPr>
        <w:adjustRightInd w:val="0"/>
        <w:snapToGrid w:val="0"/>
        <w:ind w:left="720" w:hanging="720"/>
        <w:contextualSpacing/>
        <w:jc w:val="left"/>
        <w:rPr>
          <w:rFonts w:ascii="Arial" w:hAnsi="Arial" w:cs="Arial"/>
          <w:sz w:val="20"/>
          <w:szCs w:val="20"/>
          <w:highlight w:val="yellow"/>
        </w:rPr>
      </w:pPr>
      <w:r w:rsidRPr="001D775C">
        <w:rPr>
          <w:rFonts w:ascii="Segoe UI Symbol" w:hAnsi="Segoe UI Symbol" w:cs="Segoe UI Symbol"/>
          <w:sz w:val="20"/>
          <w:szCs w:val="20"/>
        </w:rPr>
        <w:t>☐</w:t>
      </w:r>
      <w:r w:rsidRPr="001D775C">
        <w:rPr>
          <w:rFonts w:ascii="Segoe UI Symbol" w:hAnsi="Segoe UI Symbol" w:cs="Segoe UI Symbol"/>
          <w:sz w:val="20"/>
          <w:szCs w:val="20"/>
        </w:rPr>
        <w:tab/>
      </w:r>
      <w:proofErr w:type="gramStart"/>
      <w:r w:rsidR="00683942" w:rsidRPr="001D775C">
        <w:rPr>
          <w:rFonts w:ascii="Arial" w:hAnsi="Arial" w:cs="Arial"/>
          <w:sz w:val="20"/>
          <w:szCs w:val="20"/>
        </w:rPr>
        <w:t>We</w:t>
      </w:r>
      <w:proofErr w:type="gramEnd"/>
      <w:r w:rsidR="00683942" w:rsidRPr="001D775C">
        <w:rPr>
          <w:rFonts w:ascii="Arial" w:hAnsi="Arial" w:cs="Arial"/>
          <w:sz w:val="20"/>
          <w:szCs w:val="20"/>
        </w:rPr>
        <w:t xml:space="preserve"> confirm that the finalised draft of the HKOD is consistent with the latest offering document(s)</w:t>
      </w:r>
      <w:r w:rsidR="009E4F4A" w:rsidRPr="001D775C">
        <w:rPr>
          <w:rFonts w:ascii="Arial" w:hAnsi="Arial" w:cs="Arial"/>
          <w:sz w:val="20"/>
          <w:szCs w:val="20"/>
        </w:rPr>
        <w:t xml:space="preserve"> which is/are currently</w:t>
      </w:r>
      <w:r w:rsidR="00683942" w:rsidRPr="001D775C">
        <w:rPr>
          <w:rFonts w:ascii="Arial" w:hAnsi="Arial" w:cs="Arial"/>
          <w:sz w:val="20"/>
          <w:szCs w:val="20"/>
        </w:rPr>
        <w:t xml:space="preserve"> made available to Mainland investors</w:t>
      </w:r>
      <w:r w:rsidR="007E1F36" w:rsidRPr="001D775C">
        <w:rPr>
          <w:rFonts w:ascii="Arial" w:hAnsi="Arial" w:cs="Arial"/>
          <w:sz w:val="20"/>
          <w:szCs w:val="20"/>
        </w:rPr>
        <w:t xml:space="preserve"> and</w:t>
      </w:r>
      <w:r w:rsidR="00683942" w:rsidRPr="001D775C">
        <w:rPr>
          <w:rFonts w:ascii="Arial" w:hAnsi="Arial" w:cs="Arial"/>
          <w:sz w:val="20"/>
          <w:szCs w:val="20"/>
        </w:rPr>
        <w:t xml:space="preserve"> has/have obtained the necessary approval from/completed the required notification to/filing with the </w:t>
      </w:r>
      <w:r w:rsidR="00CE67FF" w:rsidRPr="001D775C">
        <w:rPr>
          <w:rFonts w:ascii="Arial" w:hAnsi="Arial" w:cs="Arial"/>
          <w:sz w:val="20"/>
          <w:szCs w:val="20"/>
        </w:rPr>
        <w:t>China Securities Regulatory Commission</w:t>
      </w:r>
      <w:r w:rsidR="009E4F4A" w:rsidRPr="001D775C">
        <w:rPr>
          <w:rFonts w:ascii="Arial" w:hAnsi="Arial" w:cs="Arial"/>
          <w:sz w:val="20"/>
          <w:szCs w:val="20"/>
        </w:rPr>
        <w:t>.</w:t>
      </w:r>
    </w:p>
    <w:p w:rsidR="00C47630" w:rsidRPr="001D775C" w:rsidRDefault="00C47630" w:rsidP="00A07D8A">
      <w:pPr>
        <w:adjustRightInd w:val="0"/>
        <w:snapToGrid w:val="0"/>
        <w:ind w:left="720" w:hanging="720"/>
        <w:contextualSpacing/>
        <w:rPr>
          <w:rFonts w:ascii="Segoe UI Symbol" w:hAnsi="Segoe UI Symbol" w:cs="Segoe UI Symbol"/>
          <w:sz w:val="20"/>
          <w:szCs w:val="20"/>
        </w:rPr>
      </w:pPr>
    </w:p>
    <w:p w:rsidR="00683942" w:rsidRPr="001D775C" w:rsidRDefault="00C47630" w:rsidP="00A07D8A">
      <w:pPr>
        <w:adjustRightInd w:val="0"/>
        <w:snapToGrid w:val="0"/>
        <w:ind w:left="720" w:hanging="720"/>
        <w:contextualSpacing/>
        <w:rPr>
          <w:rFonts w:ascii="Arial" w:hAnsi="Arial" w:cs="Arial"/>
          <w:sz w:val="20"/>
          <w:szCs w:val="20"/>
        </w:rPr>
      </w:pPr>
      <w:r w:rsidRPr="001D775C">
        <w:rPr>
          <w:rFonts w:ascii="Segoe UI Symbol" w:hAnsi="Segoe UI Symbol" w:cs="Segoe UI Symbol"/>
          <w:sz w:val="20"/>
          <w:szCs w:val="20"/>
        </w:rPr>
        <w:t>☐</w:t>
      </w:r>
      <w:r w:rsidRPr="001D775C">
        <w:rPr>
          <w:rFonts w:ascii="Segoe UI Symbol" w:hAnsi="Segoe UI Symbol" w:cs="Segoe UI Symbol"/>
          <w:sz w:val="20"/>
          <w:szCs w:val="20"/>
        </w:rPr>
        <w:tab/>
      </w:r>
      <w:r w:rsidR="00683942" w:rsidRPr="001D775C">
        <w:rPr>
          <w:rFonts w:ascii="Arial" w:hAnsi="Arial" w:cs="Arial"/>
          <w:sz w:val="20"/>
          <w:szCs w:val="20"/>
        </w:rPr>
        <w:t xml:space="preserve">We confirm that a Hong Kong representative which complies with 9.4 of the Code on Unit Trusts and Mutual Funds (the “UT Code”) has been duly appointed in respect of the </w:t>
      </w:r>
      <w:r w:rsidR="00EA0E38" w:rsidRPr="001D775C">
        <w:rPr>
          <w:rFonts w:ascii="Arial" w:hAnsi="Arial" w:cs="Arial"/>
          <w:sz w:val="20"/>
          <w:szCs w:val="20"/>
        </w:rPr>
        <w:t xml:space="preserve">Mainland </w:t>
      </w:r>
      <w:r w:rsidR="007E1F36" w:rsidRPr="001D775C">
        <w:rPr>
          <w:rFonts w:ascii="Arial" w:hAnsi="Arial" w:cs="Arial"/>
          <w:sz w:val="20"/>
          <w:szCs w:val="20"/>
        </w:rPr>
        <w:t>Fund</w:t>
      </w:r>
      <w:r w:rsidR="00EA0E38" w:rsidRPr="001D775C">
        <w:rPr>
          <w:rFonts w:ascii="Arial" w:hAnsi="Arial" w:cs="Arial"/>
          <w:sz w:val="20"/>
          <w:szCs w:val="20"/>
        </w:rPr>
        <w:t>(s)</w:t>
      </w:r>
      <w:r w:rsidR="00683942" w:rsidRPr="001D775C">
        <w:rPr>
          <w:rFonts w:ascii="Arial" w:hAnsi="Arial" w:cs="Arial"/>
          <w:sz w:val="20"/>
          <w:szCs w:val="20"/>
        </w:rPr>
        <w:t xml:space="preserve"> in accordance with Chapter 9 of the UT Code. </w:t>
      </w:r>
    </w:p>
    <w:p w:rsidR="00683942" w:rsidRPr="001D775C" w:rsidRDefault="00683942" w:rsidP="00683942">
      <w:pPr>
        <w:adjustRightInd w:val="0"/>
        <w:snapToGrid w:val="0"/>
        <w:ind w:left="720" w:hanging="720"/>
        <w:contextualSpacing/>
        <w:rPr>
          <w:rFonts w:ascii="Arial" w:hAnsi="Arial" w:cs="Arial"/>
          <w:sz w:val="20"/>
          <w:szCs w:val="20"/>
        </w:rPr>
      </w:pPr>
    </w:p>
    <w:p w:rsidR="00683942" w:rsidRPr="001D775C" w:rsidRDefault="00683942" w:rsidP="00683942">
      <w:pPr>
        <w:adjustRightInd w:val="0"/>
        <w:snapToGrid w:val="0"/>
        <w:ind w:left="720" w:hanging="720"/>
        <w:contextualSpacing/>
        <w:rPr>
          <w:rFonts w:ascii="Arial" w:hAnsi="Arial" w:cs="Arial"/>
          <w:i/>
          <w:sz w:val="20"/>
          <w:szCs w:val="20"/>
        </w:rPr>
      </w:pPr>
      <w:r w:rsidRPr="001D775C">
        <w:rPr>
          <w:rFonts w:ascii="Segoe UI Symbol" w:hAnsi="Segoe UI Symbol" w:cs="Segoe UI Symbol"/>
          <w:sz w:val="20"/>
          <w:szCs w:val="20"/>
        </w:rPr>
        <w:t>☐</w:t>
      </w:r>
      <w:r w:rsidRPr="001D775C">
        <w:rPr>
          <w:rFonts w:ascii="Segoe UI Symbol" w:hAnsi="Segoe UI Symbol" w:cs="Segoe UI Symbol"/>
          <w:sz w:val="20"/>
          <w:szCs w:val="20"/>
        </w:rPr>
        <w:tab/>
      </w:r>
      <w:proofErr w:type="gramStart"/>
      <w:r w:rsidRPr="001D775C">
        <w:rPr>
          <w:rFonts w:ascii="Arial" w:hAnsi="Arial" w:cs="Arial"/>
          <w:sz w:val="20"/>
          <w:szCs w:val="20"/>
        </w:rPr>
        <w:t>All</w:t>
      </w:r>
      <w:proofErr w:type="gramEnd"/>
      <w:r w:rsidRPr="001D775C">
        <w:rPr>
          <w:rFonts w:ascii="Arial" w:hAnsi="Arial" w:cs="Arial"/>
          <w:sz w:val="20"/>
          <w:szCs w:val="20"/>
        </w:rPr>
        <w:t xml:space="preserve"> other confirmations and/or undertakings that are required to be submitted in accordance with the Authorization Letter are set out below:</w:t>
      </w:r>
      <w:r w:rsidRPr="001D775C" w:rsidDel="001D43D3">
        <w:rPr>
          <w:rFonts w:ascii="Arial" w:hAnsi="Arial" w:cs="Arial"/>
          <w:sz w:val="20"/>
          <w:szCs w:val="20"/>
        </w:rPr>
        <w:t xml:space="preserve"> </w:t>
      </w:r>
      <w:r w:rsidRPr="001D775C">
        <w:rPr>
          <w:rFonts w:ascii="Arial" w:hAnsi="Arial" w:cs="Arial"/>
          <w:i/>
          <w:color w:val="0000E6"/>
          <w:sz w:val="20"/>
          <w:szCs w:val="20"/>
        </w:rPr>
        <w:t>(use separate sheet(s) if necessary)</w:t>
      </w:r>
    </w:p>
    <w:p w:rsidR="00683942" w:rsidRPr="001D775C" w:rsidRDefault="00683942" w:rsidP="00683942">
      <w:pPr>
        <w:adjustRightInd w:val="0"/>
        <w:snapToGrid w:val="0"/>
        <w:contextualSpacing/>
        <w:rPr>
          <w:rFonts w:ascii="Arial" w:hAnsi="Arial" w:cs="Arial"/>
          <w:sz w:val="20"/>
          <w:szCs w:val="20"/>
        </w:rPr>
      </w:pPr>
      <w:r w:rsidRPr="001D775C">
        <w:rPr>
          <w:rFonts w:ascii="Arial" w:hAnsi="Arial" w:cs="Arial"/>
          <w:sz w:val="20"/>
          <w:szCs w:val="20"/>
        </w:rPr>
        <w:tab/>
        <w:t xml:space="preserve">  </w:t>
      </w:r>
      <w:r w:rsidRPr="001D775C">
        <w:rPr>
          <w:rFonts w:ascii="Arial" w:hAnsi="Arial" w:cs="Arial"/>
          <w:sz w:val="20"/>
          <w:szCs w:val="20"/>
        </w:rPr>
        <w:tab/>
      </w:r>
      <w:r w:rsidRPr="001D775C">
        <w:rPr>
          <w:rFonts w:ascii="Arial" w:hAnsi="Arial" w:cs="Arial"/>
          <w:sz w:val="20"/>
          <w:szCs w:val="20"/>
        </w:rPr>
        <w:tab/>
      </w:r>
      <w:r w:rsidRPr="001D775C">
        <w:rPr>
          <w:rFonts w:ascii="Arial" w:hAnsi="Arial" w:cs="Arial"/>
          <w:sz w:val="20"/>
          <w:szCs w:val="20"/>
        </w:rPr>
        <w:tab/>
      </w:r>
    </w:p>
    <w:p w:rsidR="00683942" w:rsidRPr="001D775C" w:rsidRDefault="00683942" w:rsidP="00683942">
      <w:pPr>
        <w:adjustRightInd w:val="0"/>
        <w:snapToGrid w:val="0"/>
        <w:ind w:left="720" w:hanging="720"/>
        <w:contextualSpacing/>
        <w:rPr>
          <w:rFonts w:ascii="Arial" w:hAnsi="Arial" w:cs="Arial"/>
          <w:sz w:val="20"/>
          <w:szCs w:val="20"/>
        </w:rPr>
      </w:pPr>
      <w:r w:rsidRPr="001D775C">
        <w:rPr>
          <w:rFonts w:ascii="Arial" w:hAnsi="Arial" w:cs="Arial"/>
          <w:sz w:val="20"/>
          <w:szCs w:val="20"/>
        </w:rPr>
        <w:tab/>
        <w:t>______________________________________________________________________</w:t>
      </w:r>
    </w:p>
    <w:p w:rsidR="00683942" w:rsidRPr="001D775C" w:rsidRDefault="00683942" w:rsidP="00683942">
      <w:pPr>
        <w:adjustRightInd w:val="0"/>
        <w:snapToGrid w:val="0"/>
        <w:ind w:left="720" w:hanging="720"/>
        <w:contextualSpacing/>
        <w:rPr>
          <w:rFonts w:ascii="Arial" w:hAnsi="Arial" w:cs="Arial"/>
          <w:sz w:val="20"/>
          <w:szCs w:val="20"/>
        </w:rPr>
      </w:pPr>
      <w:r w:rsidRPr="001D775C">
        <w:rPr>
          <w:rFonts w:ascii="Arial" w:hAnsi="Arial" w:cs="Arial"/>
          <w:sz w:val="20"/>
          <w:szCs w:val="20"/>
        </w:rPr>
        <w:tab/>
        <w:t>______________________________________________________________________</w:t>
      </w:r>
    </w:p>
    <w:p w:rsidR="00683942" w:rsidRPr="001D775C" w:rsidRDefault="00683942" w:rsidP="00683942">
      <w:pPr>
        <w:adjustRightInd w:val="0"/>
        <w:snapToGrid w:val="0"/>
        <w:contextualSpacing/>
        <w:rPr>
          <w:rFonts w:ascii="Arial" w:hAnsi="Arial" w:cs="Arial"/>
          <w:sz w:val="20"/>
          <w:szCs w:val="20"/>
          <w:u w:val="single"/>
        </w:rPr>
      </w:pPr>
    </w:p>
    <w:p w:rsidR="00683942" w:rsidRPr="001D775C" w:rsidRDefault="00683942" w:rsidP="00683942">
      <w:pPr>
        <w:adjustRightInd w:val="0"/>
        <w:snapToGrid w:val="0"/>
        <w:contextualSpacing/>
        <w:rPr>
          <w:rFonts w:ascii="Arial" w:hAnsi="Arial" w:cs="Arial"/>
          <w:b/>
          <w:sz w:val="20"/>
          <w:szCs w:val="20"/>
          <w:u w:val="single"/>
        </w:rPr>
      </w:pPr>
      <w:r w:rsidRPr="001D775C">
        <w:rPr>
          <w:rFonts w:ascii="Arial" w:hAnsi="Arial" w:cs="Arial"/>
          <w:b/>
          <w:sz w:val="20"/>
          <w:szCs w:val="20"/>
          <w:u w:val="single"/>
        </w:rPr>
        <w:t>Supporting documentation</w:t>
      </w:r>
    </w:p>
    <w:p w:rsidR="00683942" w:rsidRPr="001D775C" w:rsidRDefault="00683942" w:rsidP="00683942">
      <w:pPr>
        <w:adjustRightInd w:val="0"/>
        <w:snapToGrid w:val="0"/>
        <w:contextualSpacing/>
        <w:rPr>
          <w:rFonts w:ascii="Arial" w:hAnsi="Arial" w:cs="Arial"/>
          <w:sz w:val="20"/>
          <w:szCs w:val="20"/>
        </w:rPr>
      </w:pPr>
    </w:p>
    <w:p w:rsidR="00683942" w:rsidRPr="001D775C" w:rsidRDefault="00683942" w:rsidP="00683942">
      <w:pPr>
        <w:adjustRightInd w:val="0"/>
        <w:snapToGrid w:val="0"/>
        <w:contextualSpacing/>
        <w:rPr>
          <w:rFonts w:ascii="Arial" w:hAnsi="Arial" w:cs="Arial"/>
          <w:sz w:val="20"/>
          <w:szCs w:val="20"/>
          <w:lang w:val="en-US"/>
        </w:rPr>
      </w:pPr>
      <w:r w:rsidRPr="001D775C">
        <w:rPr>
          <w:rFonts w:ascii="Arial" w:hAnsi="Arial" w:cs="Arial"/>
          <w:sz w:val="20"/>
          <w:szCs w:val="20"/>
        </w:rPr>
        <w:t xml:space="preserve">We confirm that a </w:t>
      </w:r>
      <w:r w:rsidR="00762706" w:rsidRPr="001D775C">
        <w:rPr>
          <w:rFonts w:ascii="Arial" w:hAnsi="Arial" w:cs="Arial"/>
          <w:sz w:val="20"/>
          <w:szCs w:val="20"/>
        </w:rPr>
        <w:t xml:space="preserve">hard </w:t>
      </w:r>
      <w:r w:rsidRPr="001D775C">
        <w:rPr>
          <w:rFonts w:ascii="Arial" w:hAnsi="Arial" w:cs="Arial"/>
          <w:sz w:val="20"/>
          <w:szCs w:val="20"/>
        </w:rPr>
        <w:t xml:space="preserve">copy of all the </w:t>
      </w:r>
      <w:r w:rsidRPr="001D775C">
        <w:rPr>
          <w:rFonts w:ascii="Arial" w:hAnsi="Arial" w:cs="Arial"/>
          <w:sz w:val="20"/>
          <w:szCs w:val="20"/>
          <w:lang w:val="en-US"/>
        </w:rPr>
        <w:t>documents as required to be submitted pursuant to the Authorization Letter is enclosed and listed below:</w:t>
      </w:r>
    </w:p>
    <w:p w:rsidR="00683942" w:rsidRPr="001D775C" w:rsidRDefault="00683942" w:rsidP="00683942">
      <w:pPr>
        <w:adjustRightInd w:val="0"/>
        <w:snapToGrid w:val="0"/>
        <w:contextualSpacing/>
        <w:rPr>
          <w:rFonts w:ascii="Arial" w:hAnsi="Arial" w:cs="Arial"/>
          <w:sz w:val="20"/>
          <w:szCs w:val="20"/>
        </w:rPr>
      </w:pPr>
    </w:p>
    <w:p w:rsidR="00683942" w:rsidRDefault="00683942" w:rsidP="00683942">
      <w:pPr>
        <w:adjustRightInd w:val="0"/>
        <w:snapToGrid w:val="0"/>
        <w:ind w:left="720" w:hanging="720"/>
        <w:contextualSpacing/>
        <w:rPr>
          <w:rFonts w:ascii="Arial" w:hAnsi="Arial" w:cs="Arial"/>
          <w:sz w:val="20"/>
          <w:szCs w:val="20"/>
        </w:rPr>
      </w:pPr>
      <w:r w:rsidRPr="001D775C">
        <w:rPr>
          <w:rFonts w:ascii="Segoe UI Symbol" w:hAnsi="Segoe UI Symbol" w:cs="Segoe UI Symbol"/>
          <w:sz w:val="20"/>
          <w:szCs w:val="20"/>
        </w:rPr>
        <w:t>☐</w:t>
      </w:r>
      <w:r w:rsidRPr="001D775C">
        <w:rPr>
          <w:rFonts w:ascii="Arial" w:hAnsi="Arial" w:cs="Arial"/>
          <w:sz w:val="20"/>
          <w:szCs w:val="20"/>
        </w:rPr>
        <w:t xml:space="preserve"> </w:t>
      </w:r>
      <w:r w:rsidRPr="001D775C">
        <w:rPr>
          <w:rFonts w:ascii="Arial" w:hAnsi="Arial" w:cs="Arial"/>
          <w:sz w:val="20"/>
          <w:szCs w:val="20"/>
        </w:rPr>
        <w:tab/>
        <w:t>A cheque in the total sum of _______________</w:t>
      </w:r>
      <w:proofErr w:type="gramStart"/>
      <w:r w:rsidRPr="001D775C">
        <w:rPr>
          <w:rFonts w:ascii="Arial" w:hAnsi="Arial" w:cs="Arial"/>
          <w:sz w:val="20"/>
          <w:szCs w:val="20"/>
        </w:rPr>
        <w:t>_</w:t>
      </w:r>
      <w:r w:rsidRPr="001D775C">
        <w:rPr>
          <w:rFonts w:ascii="Arial" w:hAnsi="Arial" w:cs="Arial"/>
          <w:i/>
          <w:sz w:val="20"/>
          <w:szCs w:val="20"/>
        </w:rPr>
        <w:t>(</w:t>
      </w:r>
      <w:proofErr w:type="gramEnd"/>
      <w:r w:rsidRPr="001D775C">
        <w:rPr>
          <w:rFonts w:ascii="Arial" w:hAnsi="Arial" w:cs="Arial"/>
          <w:i/>
          <w:sz w:val="20"/>
          <w:szCs w:val="20"/>
        </w:rPr>
        <w:t>insert amount)</w:t>
      </w:r>
      <w:r w:rsidRPr="001D775C">
        <w:rPr>
          <w:rFonts w:ascii="Arial" w:hAnsi="Arial" w:cs="Arial"/>
          <w:sz w:val="20"/>
          <w:szCs w:val="20"/>
        </w:rPr>
        <w:t xml:space="preserve"> made payable to the “Securities and Futures Commission” in payment of the authorization fees and annual fees in respect of the </w:t>
      </w:r>
      <w:r w:rsidR="00EA0E38" w:rsidRPr="001D775C">
        <w:rPr>
          <w:rFonts w:ascii="Arial" w:hAnsi="Arial" w:cs="Arial"/>
          <w:sz w:val="20"/>
          <w:szCs w:val="20"/>
        </w:rPr>
        <w:t xml:space="preserve">Mainland </w:t>
      </w:r>
      <w:r w:rsidR="007E1F36" w:rsidRPr="001D775C">
        <w:rPr>
          <w:rFonts w:ascii="Arial" w:hAnsi="Arial" w:cs="Arial"/>
          <w:sz w:val="20"/>
          <w:szCs w:val="20"/>
        </w:rPr>
        <w:t>Fund</w:t>
      </w:r>
      <w:r w:rsidR="00EA0E38" w:rsidRPr="001D775C">
        <w:rPr>
          <w:rFonts w:ascii="Arial" w:hAnsi="Arial" w:cs="Arial"/>
          <w:sz w:val="20"/>
          <w:szCs w:val="20"/>
        </w:rPr>
        <w:t>(s)</w:t>
      </w:r>
    </w:p>
    <w:p w:rsidR="00D94DAA" w:rsidRDefault="00D94DAA" w:rsidP="00683942">
      <w:pPr>
        <w:adjustRightInd w:val="0"/>
        <w:snapToGrid w:val="0"/>
        <w:ind w:left="720" w:hanging="720"/>
        <w:contextualSpacing/>
        <w:rPr>
          <w:rFonts w:ascii="Arial" w:hAnsi="Arial" w:cs="Arial"/>
          <w:sz w:val="20"/>
          <w:szCs w:val="20"/>
        </w:rPr>
      </w:pPr>
    </w:p>
    <w:p w:rsidR="00D94DAA" w:rsidRDefault="00D94DAA" w:rsidP="00683942">
      <w:pPr>
        <w:adjustRightInd w:val="0"/>
        <w:snapToGrid w:val="0"/>
        <w:ind w:left="720" w:hanging="720"/>
        <w:contextualSpacing/>
        <w:rPr>
          <w:rFonts w:ascii="Arial" w:hAnsi="Arial" w:cs="Arial"/>
          <w:sz w:val="20"/>
          <w:szCs w:val="20"/>
        </w:rPr>
      </w:pPr>
    </w:p>
    <w:p w:rsidR="00D94DAA" w:rsidRDefault="00D94DAA" w:rsidP="00683942">
      <w:pPr>
        <w:adjustRightInd w:val="0"/>
        <w:snapToGrid w:val="0"/>
        <w:ind w:left="720" w:hanging="720"/>
        <w:contextualSpacing/>
        <w:rPr>
          <w:rFonts w:ascii="Arial" w:hAnsi="Arial" w:cs="Arial"/>
          <w:sz w:val="20"/>
          <w:szCs w:val="20"/>
        </w:rPr>
      </w:pPr>
    </w:p>
    <w:p w:rsidR="00D94DAA" w:rsidRDefault="00D94DAA" w:rsidP="00683942">
      <w:pPr>
        <w:adjustRightInd w:val="0"/>
        <w:snapToGrid w:val="0"/>
        <w:ind w:left="720" w:hanging="720"/>
        <w:contextualSpacing/>
        <w:rPr>
          <w:rFonts w:ascii="Arial" w:hAnsi="Arial" w:cs="Arial"/>
          <w:sz w:val="20"/>
          <w:szCs w:val="20"/>
        </w:rPr>
      </w:pPr>
    </w:p>
    <w:p w:rsidR="00683942" w:rsidRPr="001D775C" w:rsidRDefault="00683942" w:rsidP="00683942">
      <w:pPr>
        <w:adjustRightInd w:val="0"/>
        <w:snapToGrid w:val="0"/>
        <w:contextualSpacing/>
        <w:rPr>
          <w:rFonts w:ascii="Arial" w:hAnsi="Arial" w:cs="Arial"/>
          <w:sz w:val="20"/>
          <w:szCs w:val="20"/>
        </w:rPr>
      </w:pPr>
    </w:p>
    <w:p w:rsidR="00CE67FF" w:rsidRPr="001D775C" w:rsidRDefault="00683942" w:rsidP="00CE67FF">
      <w:pPr>
        <w:adjustRightInd w:val="0"/>
        <w:snapToGrid w:val="0"/>
        <w:ind w:left="720" w:hanging="720"/>
        <w:contextualSpacing/>
        <w:rPr>
          <w:rFonts w:ascii="Arial" w:hAnsi="Arial" w:cs="Arial"/>
          <w:kern w:val="2"/>
          <w:sz w:val="20"/>
          <w:szCs w:val="20"/>
          <w:lang w:val="en-US"/>
        </w:rPr>
      </w:pPr>
      <w:r w:rsidRPr="001D775C">
        <w:rPr>
          <w:rFonts w:ascii="Segoe UI Symbol" w:hAnsi="Segoe UI Symbol" w:cs="Segoe UI Symbol"/>
          <w:sz w:val="20"/>
          <w:szCs w:val="20"/>
        </w:rPr>
        <w:t>☐</w:t>
      </w:r>
      <w:r w:rsidRPr="001D775C">
        <w:rPr>
          <w:rFonts w:ascii="Arial" w:hAnsi="Arial" w:cs="Arial"/>
          <w:sz w:val="20"/>
          <w:szCs w:val="20"/>
        </w:rPr>
        <w:t xml:space="preserve"> </w:t>
      </w:r>
      <w:r w:rsidRPr="001D775C">
        <w:rPr>
          <w:rFonts w:ascii="Arial" w:hAnsi="Arial" w:cs="Arial"/>
          <w:sz w:val="20"/>
          <w:szCs w:val="20"/>
        </w:rPr>
        <w:tab/>
        <w:t>Finalised draft of the English HKOD, with (</w:t>
      </w:r>
      <w:proofErr w:type="spellStart"/>
      <w:r w:rsidRPr="001D775C">
        <w:rPr>
          <w:rFonts w:ascii="Arial" w:hAnsi="Arial" w:cs="Arial"/>
          <w:sz w:val="20"/>
          <w:szCs w:val="20"/>
        </w:rPr>
        <w:t>i</w:t>
      </w:r>
      <w:proofErr w:type="spellEnd"/>
      <w:r w:rsidRPr="001D775C">
        <w:rPr>
          <w:rFonts w:ascii="Arial" w:hAnsi="Arial" w:cs="Arial"/>
          <w:sz w:val="20"/>
          <w:szCs w:val="20"/>
        </w:rPr>
        <w:t xml:space="preserve">) </w:t>
      </w:r>
      <w:r w:rsidRPr="001D775C">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1D775C">
        <w:rPr>
          <w:rFonts w:ascii="Arial" w:hAnsi="Arial" w:cs="Arial"/>
          <w:sz w:val="20"/>
          <w:szCs w:val="20"/>
        </w:rPr>
        <w:t xml:space="preserve">(ii) </w:t>
      </w:r>
      <w:r w:rsidRPr="001D775C">
        <w:rPr>
          <w:rFonts w:ascii="Arial" w:hAnsi="Arial" w:cs="Arial"/>
          <w:kern w:val="2"/>
          <w:sz w:val="20"/>
          <w:szCs w:val="20"/>
          <w:lang w:val="en-US"/>
        </w:rPr>
        <w:t>annotations against A</w:t>
      </w:r>
      <w:r w:rsidR="003372EE" w:rsidRPr="001D775C">
        <w:rPr>
          <w:rFonts w:ascii="Arial" w:hAnsi="Arial" w:cs="Arial"/>
          <w:kern w:val="2"/>
          <w:sz w:val="20"/>
          <w:szCs w:val="20"/>
          <w:lang w:val="en-US"/>
        </w:rPr>
        <w:t xml:space="preserve">nnex </w:t>
      </w:r>
      <w:r w:rsidR="007E1F36" w:rsidRPr="001D775C">
        <w:rPr>
          <w:rFonts w:ascii="Arial" w:hAnsi="Arial" w:cs="Arial"/>
          <w:kern w:val="2"/>
          <w:sz w:val="20"/>
          <w:szCs w:val="20"/>
          <w:lang w:val="en-US"/>
        </w:rPr>
        <w:t xml:space="preserve">G </w:t>
      </w:r>
      <w:r w:rsidR="00CD619F" w:rsidRPr="001D775C">
        <w:rPr>
          <w:rFonts w:ascii="Arial" w:hAnsi="Arial" w:cs="Arial"/>
          <w:kern w:val="2"/>
          <w:sz w:val="20"/>
          <w:szCs w:val="20"/>
          <w:lang w:val="en-US"/>
        </w:rPr>
        <w:t xml:space="preserve">to </w:t>
      </w:r>
      <w:r w:rsidR="00CE67FF" w:rsidRPr="001D775C">
        <w:rPr>
          <w:rFonts w:ascii="Arial" w:hAnsi="Arial" w:cs="Arial"/>
          <w:kern w:val="2"/>
          <w:sz w:val="20"/>
          <w:szCs w:val="20"/>
          <w:lang w:val="en-US"/>
        </w:rPr>
        <w:t>the Information Checklist for Application for Authorization of Mainland Funds under the Mutual Recognition of Funds Arrangement and the Revamped Process</w:t>
      </w:r>
      <w:r w:rsidR="00CE67FF" w:rsidRPr="001D775C" w:rsidDel="00CE67FF">
        <w:rPr>
          <w:rFonts w:ascii="Arial" w:hAnsi="Arial" w:cs="Arial"/>
          <w:kern w:val="2"/>
          <w:sz w:val="20"/>
          <w:szCs w:val="20"/>
          <w:lang w:val="en-US"/>
        </w:rPr>
        <w:t xml:space="preserve"> </w:t>
      </w:r>
    </w:p>
    <w:p w:rsidR="00683942" w:rsidRPr="001D775C" w:rsidRDefault="00683942" w:rsidP="00CE67FF">
      <w:pPr>
        <w:adjustRightInd w:val="0"/>
        <w:snapToGrid w:val="0"/>
        <w:ind w:left="720" w:hanging="720"/>
        <w:contextualSpacing/>
        <w:rPr>
          <w:rFonts w:ascii="Arial" w:hAnsi="Arial" w:cs="Arial"/>
          <w:kern w:val="2"/>
          <w:sz w:val="20"/>
          <w:szCs w:val="20"/>
          <w:lang w:val="en-US"/>
        </w:rPr>
      </w:pPr>
    </w:p>
    <w:p w:rsidR="00683942" w:rsidRPr="001D775C" w:rsidRDefault="00683942" w:rsidP="00683942">
      <w:pPr>
        <w:adjustRightInd w:val="0"/>
        <w:snapToGrid w:val="0"/>
        <w:ind w:left="720" w:hanging="720"/>
        <w:contextualSpacing/>
        <w:rPr>
          <w:rFonts w:ascii="Arial" w:hAnsi="Arial" w:cs="Arial"/>
          <w:kern w:val="2"/>
          <w:sz w:val="20"/>
          <w:szCs w:val="20"/>
          <w:lang w:val="en-US"/>
        </w:rPr>
      </w:pPr>
      <w:r w:rsidRPr="001D775C">
        <w:rPr>
          <w:rFonts w:ascii="Segoe UI Symbol" w:hAnsi="Segoe UI Symbol" w:cs="Segoe UI Symbol"/>
          <w:kern w:val="2"/>
          <w:sz w:val="20"/>
          <w:szCs w:val="20"/>
          <w:lang w:val="en-US"/>
        </w:rPr>
        <w:t>☐</w:t>
      </w:r>
      <w:r w:rsidRPr="001D775C">
        <w:rPr>
          <w:rFonts w:ascii="Arial" w:hAnsi="Arial" w:cs="Arial"/>
          <w:kern w:val="2"/>
          <w:sz w:val="20"/>
          <w:szCs w:val="20"/>
          <w:lang w:val="en-US"/>
        </w:rPr>
        <w:t xml:space="preserve"> </w:t>
      </w:r>
      <w:r w:rsidRPr="001D775C">
        <w:rPr>
          <w:rFonts w:ascii="Arial" w:hAnsi="Arial" w:cs="Arial"/>
          <w:kern w:val="2"/>
          <w:sz w:val="20"/>
          <w:szCs w:val="20"/>
          <w:lang w:val="en-US"/>
        </w:rPr>
        <w:tab/>
      </w:r>
      <w:r w:rsidR="003D5FF9" w:rsidRPr="001D775C">
        <w:rPr>
          <w:rFonts w:ascii="Arial" w:hAnsi="Arial" w:cs="Arial"/>
          <w:kern w:val="2"/>
          <w:sz w:val="20"/>
          <w:szCs w:val="20"/>
          <w:lang w:val="en-US"/>
        </w:rPr>
        <w:t>T</w:t>
      </w:r>
      <w:r w:rsidRPr="001D775C">
        <w:rPr>
          <w:rFonts w:ascii="Arial" w:hAnsi="Arial" w:cs="Arial"/>
          <w:kern w:val="2"/>
          <w:sz w:val="20"/>
          <w:szCs w:val="20"/>
          <w:lang w:val="en-US"/>
        </w:rPr>
        <w:t>raditional Chinese version of the HKOD and the executed Chinese translation certificate(s)</w:t>
      </w:r>
    </w:p>
    <w:p w:rsidR="00683942" w:rsidRPr="001D775C" w:rsidRDefault="00683942" w:rsidP="00683942">
      <w:pPr>
        <w:adjustRightInd w:val="0"/>
        <w:snapToGrid w:val="0"/>
        <w:ind w:left="720" w:hanging="720"/>
        <w:contextualSpacing/>
        <w:rPr>
          <w:rFonts w:ascii="Arial" w:hAnsi="Arial" w:cs="Arial"/>
          <w:kern w:val="2"/>
          <w:sz w:val="20"/>
          <w:szCs w:val="20"/>
          <w:lang w:val="en-US"/>
        </w:rPr>
      </w:pPr>
    </w:p>
    <w:p w:rsidR="00683942" w:rsidRPr="001D775C" w:rsidRDefault="00683942" w:rsidP="00683942">
      <w:pPr>
        <w:adjustRightInd w:val="0"/>
        <w:snapToGrid w:val="0"/>
        <w:ind w:left="720" w:hanging="720"/>
        <w:contextualSpacing/>
        <w:rPr>
          <w:rFonts w:ascii="Arial" w:hAnsi="Arial" w:cs="Arial"/>
          <w:kern w:val="2"/>
          <w:sz w:val="20"/>
          <w:szCs w:val="20"/>
          <w:lang w:val="en-US"/>
        </w:rPr>
      </w:pPr>
      <w:r w:rsidRPr="001D775C">
        <w:rPr>
          <w:rFonts w:ascii="Segoe UI Symbol" w:hAnsi="Segoe UI Symbol" w:cs="Segoe UI Symbol"/>
          <w:kern w:val="2"/>
          <w:sz w:val="20"/>
          <w:szCs w:val="20"/>
          <w:lang w:val="en-US"/>
        </w:rPr>
        <w:t>☐</w:t>
      </w:r>
      <w:r w:rsidRPr="001D775C">
        <w:rPr>
          <w:rFonts w:ascii="Arial" w:hAnsi="Arial" w:cs="Arial"/>
          <w:kern w:val="2"/>
          <w:sz w:val="20"/>
          <w:szCs w:val="20"/>
          <w:lang w:val="en-US"/>
        </w:rPr>
        <w:t xml:space="preserve"> </w:t>
      </w:r>
      <w:r w:rsidRPr="001D775C">
        <w:rPr>
          <w:rFonts w:ascii="Arial" w:hAnsi="Arial" w:cs="Arial"/>
          <w:kern w:val="2"/>
          <w:sz w:val="20"/>
          <w:szCs w:val="20"/>
          <w:lang w:val="en-US"/>
        </w:rPr>
        <w:tab/>
        <w:t>Copy of duly executed constitutive documents</w:t>
      </w:r>
    </w:p>
    <w:p w:rsidR="00A122A3" w:rsidRPr="001D775C" w:rsidRDefault="00A122A3" w:rsidP="00CA6423">
      <w:pPr>
        <w:adjustRightInd w:val="0"/>
        <w:snapToGrid w:val="0"/>
        <w:ind w:left="720" w:hanging="720"/>
        <w:contextualSpacing/>
        <w:rPr>
          <w:rFonts w:ascii="Arial" w:hAnsi="Arial" w:cs="Arial"/>
          <w:kern w:val="2"/>
          <w:sz w:val="20"/>
          <w:szCs w:val="20"/>
          <w:lang w:val="en-US"/>
        </w:rPr>
      </w:pPr>
    </w:p>
    <w:p w:rsidR="007E1F36" w:rsidRPr="001D775C" w:rsidRDefault="007E1F36" w:rsidP="00A122A3">
      <w:pPr>
        <w:pStyle w:val="Normal1"/>
        <w:spacing w:after="0" w:line="220" w:lineRule="exact"/>
        <w:ind w:left="720" w:hanging="720"/>
        <w:contextualSpacing/>
        <w:rPr>
          <w:rFonts w:ascii="Arial" w:hAnsi="Arial" w:cs="Arial"/>
          <w:sz w:val="20"/>
          <w:szCs w:val="20"/>
          <w:lang w:val="en-US"/>
        </w:rPr>
      </w:pPr>
      <w:r w:rsidRPr="001D775C">
        <w:rPr>
          <w:rFonts w:ascii="Segoe UI Symbol" w:hAnsi="Segoe UI Symbol" w:cs="Segoe UI Symbol"/>
          <w:sz w:val="20"/>
          <w:szCs w:val="20"/>
          <w:lang w:val="en-US"/>
        </w:rPr>
        <w:t>☐</w:t>
      </w:r>
      <w:r w:rsidRPr="001D775C">
        <w:rPr>
          <w:rFonts w:ascii="Arial" w:hAnsi="Arial" w:cs="Arial"/>
          <w:sz w:val="20"/>
          <w:szCs w:val="20"/>
          <w:lang w:val="en-US"/>
        </w:rPr>
        <w:tab/>
      </w:r>
      <w:r w:rsidRPr="001D775C">
        <w:rPr>
          <w:rFonts w:ascii="Arial" w:hAnsi="Arial" w:cs="Arial"/>
          <w:i/>
          <w:color w:val="0000E6"/>
          <w:sz w:val="20"/>
          <w:szCs w:val="20"/>
        </w:rPr>
        <w:t xml:space="preserve">(Applicable only to </w:t>
      </w:r>
      <w:r w:rsidR="005F05DF" w:rsidRPr="001D775C">
        <w:rPr>
          <w:rFonts w:ascii="Arial" w:hAnsi="Arial" w:cs="Arial"/>
          <w:i/>
          <w:color w:val="0000E6"/>
          <w:sz w:val="20"/>
          <w:szCs w:val="20"/>
        </w:rPr>
        <w:t>ETFs</w:t>
      </w:r>
      <w:r w:rsidRPr="001D775C">
        <w:rPr>
          <w:rFonts w:ascii="Arial" w:hAnsi="Arial" w:cs="Arial"/>
          <w:i/>
          <w:color w:val="0000E6"/>
          <w:sz w:val="20"/>
          <w:szCs w:val="20"/>
        </w:rPr>
        <w:t>)</w:t>
      </w:r>
      <w:r w:rsidRPr="001D775C">
        <w:rPr>
          <w:rFonts w:ascii="Arial" w:hAnsi="Arial" w:cs="Arial"/>
          <w:sz w:val="20"/>
          <w:szCs w:val="20"/>
          <w:lang w:val="en-US"/>
        </w:rPr>
        <w:t xml:space="preserve"> </w:t>
      </w:r>
      <w:r w:rsidR="00CE67FF" w:rsidRPr="001D775C">
        <w:rPr>
          <w:rFonts w:ascii="Arial" w:hAnsi="Arial" w:cs="Arial"/>
          <w:sz w:val="20"/>
          <w:szCs w:val="20"/>
          <w:lang w:val="en-US"/>
        </w:rPr>
        <w:t>L</w:t>
      </w:r>
      <w:r w:rsidRPr="001D775C">
        <w:rPr>
          <w:rFonts w:ascii="Arial" w:hAnsi="Arial" w:cs="Arial"/>
          <w:sz w:val="20"/>
          <w:szCs w:val="20"/>
          <w:lang w:val="en-US"/>
        </w:rPr>
        <w:t>isting approval granted to the Mainland Fund(s) by The Stock Exchange of Hong Kong Limited</w:t>
      </w:r>
    </w:p>
    <w:p w:rsidR="00683942" w:rsidRPr="001D775C" w:rsidRDefault="00683942" w:rsidP="00683942">
      <w:pPr>
        <w:adjustRightInd w:val="0"/>
        <w:snapToGrid w:val="0"/>
        <w:contextualSpacing/>
        <w:rPr>
          <w:rFonts w:ascii="Arial" w:hAnsi="Arial" w:cs="Arial"/>
          <w:sz w:val="20"/>
          <w:szCs w:val="20"/>
          <w:lang w:val="en-US"/>
        </w:rPr>
      </w:pPr>
    </w:p>
    <w:p w:rsidR="00683942" w:rsidRPr="001D775C" w:rsidRDefault="00683942" w:rsidP="00683942">
      <w:pPr>
        <w:adjustRightInd w:val="0"/>
        <w:snapToGrid w:val="0"/>
        <w:ind w:left="720" w:hanging="720"/>
        <w:contextualSpacing/>
        <w:rPr>
          <w:rFonts w:ascii="Arial" w:hAnsi="Arial" w:cs="Arial"/>
          <w:i/>
          <w:sz w:val="20"/>
          <w:szCs w:val="20"/>
        </w:rPr>
      </w:pPr>
      <w:r w:rsidRPr="001D775C">
        <w:rPr>
          <w:rFonts w:ascii="Segoe UI Symbol" w:hAnsi="Segoe UI Symbol" w:cs="Segoe UI Symbol"/>
          <w:sz w:val="20"/>
          <w:szCs w:val="20"/>
          <w:lang w:val="en-US"/>
        </w:rPr>
        <w:t>☐</w:t>
      </w:r>
      <w:r w:rsidRPr="001D775C">
        <w:rPr>
          <w:rFonts w:ascii="Arial" w:hAnsi="Arial" w:cs="Arial"/>
          <w:sz w:val="20"/>
          <w:szCs w:val="20"/>
          <w:lang w:val="en-US"/>
        </w:rPr>
        <w:t xml:space="preserve"> </w:t>
      </w:r>
      <w:r w:rsidRPr="001D775C">
        <w:rPr>
          <w:rFonts w:ascii="Arial" w:hAnsi="Arial" w:cs="Arial"/>
          <w:sz w:val="20"/>
          <w:szCs w:val="20"/>
          <w:lang w:val="en-US"/>
        </w:rPr>
        <w:tab/>
      </w:r>
      <w:r w:rsidRPr="001D775C">
        <w:rPr>
          <w:rFonts w:ascii="Arial" w:hAnsi="Arial" w:cs="Arial"/>
          <w:i/>
          <w:sz w:val="20"/>
          <w:szCs w:val="20"/>
        </w:rPr>
        <w:t xml:space="preserve">Please list out such other documents that are required to be submitted pursuant to the Authorization Letter: </w:t>
      </w:r>
      <w:r w:rsidRPr="001D775C">
        <w:rPr>
          <w:rFonts w:ascii="Arial" w:hAnsi="Arial" w:cs="Arial"/>
          <w:i/>
          <w:color w:val="0000E6"/>
          <w:sz w:val="20"/>
          <w:szCs w:val="20"/>
        </w:rPr>
        <w:t>(use separate sheet(s) if necessary)</w:t>
      </w:r>
    </w:p>
    <w:p w:rsidR="00683942" w:rsidRPr="001D775C" w:rsidRDefault="00683942" w:rsidP="00683942">
      <w:pPr>
        <w:adjustRightInd w:val="0"/>
        <w:snapToGrid w:val="0"/>
        <w:ind w:left="720" w:hanging="720"/>
        <w:contextualSpacing/>
        <w:rPr>
          <w:rFonts w:ascii="Arial" w:hAnsi="Arial" w:cs="Arial"/>
          <w:i/>
          <w:sz w:val="20"/>
          <w:szCs w:val="20"/>
        </w:rPr>
      </w:pPr>
    </w:p>
    <w:p w:rsidR="00683942" w:rsidRPr="001D775C" w:rsidRDefault="00683942" w:rsidP="00683942">
      <w:pPr>
        <w:adjustRightInd w:val="0"/>
        <w:snapToGrid w:val="0"/>
        <w:ind w:left="720" w:hanging="720"/>
        <w:contextualSpacing/>
        <w:rPr>
          <w:rFonts w:ascii="Arial" w:hAnsi="Arial" w:cs="Arial"/>
          <w:sz w:val="20"/>
          <w:szCs w:val="20"/>
        </w:rPr>
      </w:pPr>
      <w:r w:rsidRPr="001D775C">
        <w:rPr>
          <w:rFonts w:ascii="Arial" w:hAnsi="Arial" w:cs="Arial"/>
          <w:sz w:val="20"/>
          <w:szCs w:val="20"/>
        </w:rPr>
        <w:tab/>
        <w:t>______________________________________________________________________</w:t>
      </w:r>
    </w:p>
    <w:p w:rsidR="00683942" w:rsidRPr="001D775C" w:rsidRDefault="00683942" w:rsidP="00683942">
      <w:pPr>
        <w:adjustRightInd w:val="0"/>
        <w:snapToGrid w:val="0"/>
        <w:ind w:left="720" w:hanging="720"/>
        <w:contextualSpacing/>
        <w:rPr>
          <w:rFonts w:ascii="Arial" w:hAnsi="Arial" w:cs="Arial"/>
          <w:sz w:val="20"/>
          <w:szCs w:val="20"/>
        </w:rPr>
      </w:pPr>
      <w:r w:rsidRPr="001D775C">
        <w:rPr>
          <w:rFonts w:ascii="Arial" w:hAnsi="Arial" w:cs="Arial"/>
          <w:sz w:val="20"/>
          <w:szCs w:val="20"/>
        </w:rPr>
        <w:tab/>
        <w:t>______________________________________________________________________</w:t>
      </w:r>
    </w:p>
    <w:p w:rsidR="00683942" w:rsidRPr="00602382" w:rsidRDefault="00683942" w:rsidP="00683942">
      <w:pPr>
        <w:adjustRightInd w:val="0"/>
        <w:snapToGrid w:val="0"/>
        <w:spacing w:line="200" w:lineRule="exact"/>
        <w:contextualSpacing/>
        <w:jc w:val="left"/>
        <w:rPr>
          <w:rFonts w:ascii="Arial" w:hAnsi="Arial" w:cs="Arial"/>
          <w:bCs/>
          <w:kern w:val="2"/>
          <w:sz w:val="20"/>
          <w:szCs w:val="20"/>
          <w:lang w:val="en-US"/>
        </w:rPr>
      </w:pPr>
      <w:r w:rsidRPr="001D775C">
        <w:rPr>
          <w:rFonts w:ascii="Arial" w:hAnsi="Arial" w:cs="Arial"/>
          <w:sz w:val="20"/>
          <w:szCs w:val="20"/>
        </w:rPr>
        <w:tab/>
      </w:r>
    </w:p>
    <w:p w:rsidR="00683942" w:rsidRPr="001D775C" w:rsidRDefault="00683942" w:rsidP="00683942">
      <w:pPr>
        <w:adjustRightInd w:val="0"/>
        <w:snapToGrid w:val="0"/>
        <w:spacing w:line="200" w:lineRule="exact"/>
        <w:contextualSpacing/>
        <w:jc w:val="left"/>
        <w:rPr>
          <w:rFonts w:ascii="Arial" w:hAnsi="Arial" w:cs="Arial"/>
          <w:bCs/>
          <w:kern w:val="2"/>
          <w:sz w:val="20"/>
          <w:szCs w:val="20"/>
          <w:lang w:val="en-US"/>
        </w:rPr>
      </w:pPr>
    </w:p>
    <w:p w:rsidR="00683942" w:rsidRPr="001D775C" w:rsidRDefault="00683942" w:rsidP="00683942">
      <w:pPr>
        <w:adjustRightInd w:val="0"/>
        <w:snapToGrid w:val="0"/>
        <w:spacing w:line="200" w:lineRule="exact"/>
        <w:contextualSpacing/>
        <w:jc w:val="left"/>
        <w:rPr>
          <w:rFonts w:ascii="Arial" w:hAnsi="Arial" w:cs="Arial"/>
          <w:bCs/>
          <w:kern w:val="2"/>
          <w:sz w:val="20"/>
          <w:szCs w:val="20"/>
          <w:lang w:val="en-US"/>
        </w:rPr>
      </w:pPr>
      <w:r w:rsidRPr="001D775C">
        <w:rPr>
          <w:rFonts w:ascii="Arial" w:hAnsi="Arial" w:cs="Arial"/>
          <w:bCs/>
          <w:kern w:val="2"/>
          <w:sz w:val="20"/>
          <w:szCs w:val="20"/>
          <w:lang w:val="en-US"/>
        </w:rPr>
        <w:t>Signed for and on behalf of:</w:t>
      </w:r>
    </w:p>
    <w:p w:rsidR="00683942" w:rsidRPr="001D775C"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9990"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10"/>
      </w:tblGrid>
      <w:tr w:rsidR="00683942" w:rsidRPr="002C70DA" w:rsidTr="00296263">
        <w:tc>
          <w:tcPr>
            <w:tcW w:w="3060" w:type="dxa"/>
            <w:vAlign w:val="center"/>
          </w:tcPr>
          <w:p w:rsidR="006941A3" w:rsidRPr="00602382" w:rsidRDefault="006941A3" w:rsidP="00683942">
            <w:pPr>
              <w:adjustRightInd w:val="0"/>
              <w:snapToGrid w:val="0"/>
              <w:spacing w:line="200" w:lineRule="exact"/>
              <w:contextualSpacing/>
              <w:jc w:val="left"/>
              <w:rPr>
                <w:rFonts w:ascii="Arial" w:hAnsi="Arial" w:cs="Arial"/>
                <w:sz w:val="20"/>
                <w:szCs w:val="20"/>
                <w:lang w:eastAsia="zh-CN"/>
              </w:rPr>
            </w:pPr>
          </w:p>
          <w:p w:rsidR="00683942" w:rsidRPr="001D775C" w:rsidRDefault="00683942" w:rsidP="00683942">
            <w:pPr>
              <w:adjustRightInd w:val="0"/>
              <w:snapToGrid w:val="0"/>
              <w:spacing w:line="200" w:lineRule="exact"/>
              <w:contextualSpacing/>
              <w:jc w:val="left"/>
              <w:rPr>
                <w:rFonts w:ascii="Arial" w:hAnsi="Arial" w:cs="Arial"/>
                <w:kern w:val="2"/>
                <w:sz w:val="20"/>
                <w:szCs w:val="20"/>
                <w:lang w:val="en-US"/>
              </w:rPr>
            </w:pPr>
            <w:r w:rsidRPr="001D775C">
              <w:rPr>
                <w:rFonts w:ascii="Arial" w:hAnsi="Arial" w:cs="Arial"/>
                <w:sz w:val="20"/>
                <w:szCs w:val="20"/>
                <w:lang w:eastAsia="zh-CN"/>
              </w:rPr>
              <w:t>Name of Applicant</w:t>
            </w:r>
          </w:p>
        </w:tc>
        <w:tc>
          <w:tcPr>
            <w:tcW w:w="360" w:type="dxa"/>
          </w:tcPr>
          <w:p w:rsidR="006941A3" w:rsidRPr="001D775C" w:rsidRDefault="006941A3" w:rsidP="00683942">
            <w:pPr>
              <w:adjustRightInd w:val="0"/>
              <w:snapToGrid w:val="0"/>
              <w:spacing w:line="200" w:lineRule="exact"/>
              <w:contextualSpacing/>
              <w:jc w:val="left"/>
              <w:rPr>
                <w:rFonts w:ascii="Arial" w:hAnsi="Arial" w:cs="Arial"/>
                <w:kern w:val="2"/>
                <w:sz w:val="20"/>
                <w:szCs w:val="20"/>
                <w:lang w:val="en-US"/>
              </w:rPr>
            </w:pPr>
          </w:p>
          <w:p w:rsidR="00683942" w:rsidRPr="001D775C" w:rsidRDefault="00683942" w:rsidP="00683942">
            <w:pPr>
              <w:adjustRightInd w:val="0"/>
              <w:snapToGrid w:val="0"/>
              <w:spacing w:line="200" w:lineRule="exact"/>
              <w:contextualSpacing/>
              <w:jc w:val="left"/>
              <w:rPr>
                <w:rFonts w:ascii="Arial" w:hAnsi="Arial" w:cs="Arial"/>
                <w:kern w:val="2"/>
                <w:sz w:val="20"/>
                <w:szCs w:val="20"/>
                <w:lang w:val="en-US"/>
              </w:rPr>
            </w:pPr>
            <w:r w:rsidRPr="001D775C">
              <w:rPr>
                <w:rFonts w:ascii="Arial" w:hAnsi="Arial" w:cs="Arial"/>
                <w:kern w:val="2"/>
                <w:sz w:val="20"/>
                <w:szCs w:val="20"/>
                <w:lang w:val="en-US"/>
              </w:rPr>
              <w:t>:</w:t>
            </w:r>
          </w:p>
        </w:tc>
        <w:tc>
          <w:tcPr>
            <w:tcW w:w="360" w:type="dxa"/>
          </w:tcPr>
          <w:p w:rsidR="00683942" w:rsidRPr="001D775C"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10" w:type="dxa"/>
            <w:tcBorders>
              <w:bottom w:val="single" w:sz="4" w:space="0" w:color="auto"/>
            </w:tcBorders>
          </w:tcPr>
          <w:p w:rsidR="00683942" w:rsidRPr="001D775C" w:rsidRDefault="00683942" w:rsidP="00683942">
            <w:pPr>
              <w:adjustRightInd w:val="0"/>
              <w:snapToGrid w:val="0"/>
              <w:spacing w:line="200" w:lineRule="exact"/>
              <w:contextualSpacing/>
              <w:jc w:val="left"/>
              <w:rPr>
                <w:rFonts w:ascii="Arial" w:hAnsi="Arial" w:cs="Arial"/>
                <w:i/>
                <w:kern w:val="2"/>
                <w:sz w:val="20"/>
                <w:szCs w:val="20"/>
                <w:lang w:val="en-US"/>
              </w:rPr>
            </w:pP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r w:rsidRPr="001D775C">
              <w:rPr>
                <w:rFonts w:ascii="Arial" w:hAnsi="Arial" w:cs="Arial"/>
                <w:i/>
                <w:kern w:val="2"/>
                <w:sz w:val="20"/>
                <w:szCs w:val="20"/>
                <w:lang w:val="en-US"/>
              </w:rPr>
              <w:softHyphen/>
            </w:r>
          </w:p>
        </w:tc>
      </w:tr>
      <w:tr w:rsidR="00683942" w:rsidRPr="002C70DA" w:rsidTr="00296263">
        <w:tc>
          <w:tcPr>
            <w:tcW w:w="3060" w:type="dxa"/>
            <w:vAlign w:val="center"/>
          </w:tcPr>
          <w:p w:rsidR="00683942" w:rsidRPr="00602382"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rsidR="00683942" w:rsidRPr="001D775C" w:rsidRDefault="00683942" w:rsidP="00683942">
            <w:pPr>
              <w:adjustRightInd w:val="0"/>
              <w:snapToGrid w:val="0"/>
              <w:spacing w:line="200" w:lineRule="exact"/>
              <w:contextualSpacing/>
              <w:jc w:val="left"/>
              <w:rPr>
                <w:rFonts w:ascii="Arial" w:hAnsi="Arial" w:cs="Arial"/>
                <w:kern w:val="2"/>
                <w:sz w:val="20"/>
                <w:szCs w:val="20"/>
                <w:lang w:val="en-US"/>
              </w:rPr>
            </w:pPr>
          </w:p>
          <w:p w:rsidR="00683942" w:rsidRPr="001D775C"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rsidR="00683942" w:rsidRPr="001D775C"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10" w:type="dxa"/>
            <w:tcBorders>
              <w:top w:val="single" w:sz="4" w:space="0" w:color="auto"/>
            </w:tcBorders>
          </w:tcPr>
          <w:p w:rsidR="00683942" w:rsidRPr="001D775C" w:rsidRDefault="007449BB" w:rsidP="00683942">
            <w:pPr>
              <w:adjustRightInd w:val="0"/>
              <w:snapToGrid w:val="0"/>
              <w:spacing w:line="200" w:lineRule="exact"/>
              <w:contextualSpacing/>
              <w:jc w:val="left"/>
              <w:rPr>
                <w:rFonts w:ascii="Arial" w:hAnsi="Arial" w:cs="Arial"/>
                <w:i/>
                <w:kern w:val="2"/>
                <w:sz w:val="20"/>
                <w:szCs w:val="20"/>
                <w:lang w:val="en-US"/>
              </w:rPr>
            </w:pPr>
            <w:r w:rsidRPr="001D775C">
              <w:rPr>
                <w:rFonts w:ascii="Arial" w:hAnsi="Arial" w:cs="Arial"/>
                <w:i/>
                <w:kern w:val="2"/>
                <w:sz w:val="20"/>
                <w:szCs w:val="20"/>
                <w:lang w:val="en-US"/>
              </w:rPr>
              <w:t xml:space="preserve">(Please state the name of the </w:t>
            </w:r>
            <w:r w:rsidR="009832A8" w:rsidRPr="001D775C">
              <w:rPr>
                <w:rFonts w:ascii="Arial" w:hAnsi="Arial" w:cs="Arial"/>
                <w:i/>
                <w:kern w:val="2"/>
                <w:sz w:val="20"/>
                <w:szCs w:val="20"/>
                <w:lang w:val="en-US"/>
              </w:rPr>
              <w:t>management firm</w:t>
            </w:r>
            <w:r w:rsidRPr="001D775C">
              <w:rPr>
                <w:rFonts w:ascii="Arial" w:hAnsi="Arial" w:cs="Arial"/>
                <w:i/>
                <w:kern w:val="2"/>
                <w:sz w:val="20"/>
                <w:szCs w:val="20"/>
                <w:lang w:val="en-US"/>
              </w:rPr>
              <w:t xml:space="preserve"> of the </w:t>
            </w:r>
            <w:r w:rsidR="00EA0E38" w:rsidRPr="001D775C">
              <w:rPr>
                <w:rFonts w:ascii="Arial" w:hAnsi="Arial" w:cs="Arial"/>
                <w:i/>
                <w:kern w:val="2"/>
                <w:sz w:val="20"/>
                <w:szCs w:val="20"/>
                <w:lang w:val="en-US"/>
              </w:rPr>
              <w:t xml:space="preserve">Mainland </w:t>
            </w:r>
            <w:r w:rsidR="00D55718" w:rsidRPr="001D775C">
              <w:rPr>
                <w:rFonts w:ascii="Arial" w:hAnsi="Arial" w:cs="Arial"/>
                <w:i/>
                <w:kern w:val="2"/>
                <w:sz w:val="20"/>
                <w:szCs w:val="20"/>
                <w:lang w:val="en-US"/>
              </w:rPr>
              <w:t>fund</w:t>
            </w:r>
            <w:r w:rsidR="00EA0E38" w:rsidRPr="001D775C">
              <w:rPr>
                <w:rFonts w:ascii="Arial" w:hAnsi="Arial" w:cs="Arial"/>
                <w:i/>
                <w:kern w:val="2"/>
                <w:sz w:val="20"/>
                <w:szCs w:val="20"/>
                <w:lang w:val="en-US"/>
              </w:rPr>
              <w:t>(s)</w:t>
            </w:r>
            <w:r w:rsidRPr="001D775C">
              <w:rPr>
                <w:rFonts w:ascii="Arial" w:hAnsi="Arial" w:cs="Arial"/>
                <w:i/>
                <w:kern w:val="2"/>
                <w:sz w:val="20"/>
                <w:szCs w:val="20"/>
                <w:lang w:val="en-US"/>
              </w:rPr>
              <w:t>)</w:t>
            </w:r>
          </w:p>
          <w:p w:rsidR="006941A3" w:rsidRPr="002C70DA"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030"/>
        <w:gridCol w:w="180"/>
      </w:tblGrid>
      <w:tr w:rsidR="006941A3" w:rsidRPr="002C70DA" w:rsidTr="006941A3">
        <w:tc>
          <w:tcPr>
            <w:tcW w:w="3062" w:type="dxa"/>
          </w:tcPr>
          <w:p w:rsidR="006941A3" w:rsidRPr="001D775C"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602382">
              <w:rPr>
                <w:rFonts w:ascii="Arial" w:hAnsi="Arial" w:cs="Arial"/>
                <w:sz w:val="20"/>
                <w:szCs w:val="20"/>
              </w:rPr>
              <w:t>N</w:t>
            </w:r>
            <w:proofErr w:type="spellStart"/>
            <w:r w:rsidRPr="001D775C">
              <w:rPr>
                <w:rFonts w:ascii="Arial" w:hAnsi="Arial" w:cs="Arial"/>
                <w:kern w:val="0"/>
                <w:sz w:val="20"/>
                <w:szCs w:val="20"/>
                <w:lang w:val="en-GB" w:eastAsia="zh-CN"/>
              </w:rPr>
              <w:t>ame</w:t>
            </w:r>
            <w:proofErr w:type="spellEnd"/>
            <w:r w:rsidRPr="001D775C">
              <w:rPr>
                <w:rFonts w:ascii="Arial" w:hAnsi="Arial" w:cs="Arial"/>
                <w:kern w:val="0"/>
                <w:sz w:val="20"/>
                <w:szCs w:val="20"/>
                <w:lang w:val="en-GB" w:eastAsia="zh-CN"/>
              </w:rPr>
              <w:t xml:space="preserve"> of authorized signatory</w:t>
            </w:r>
          </w:p>
          <w:p w:rsidR="006941A3" w:rsidRPr="001D775C"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rsidR="006941A3" w:rsidRPr="001D775C"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1D775C">
              <w:rPr>
                <w:rFonts w:ascii="Arial" w:hAnsi="Arial" w:cs="Arial"/>
                <w:b w:val="0"/>
                <w:kern w:val="0"/>
                <w:sz w:val="20"/>
                <w:szCs w:val="20"/>
                <w:lang w:val="en-GB" w:eastAsia="zh-CN"/>
              </w:rPr>
              <w:t>:</w:t>
            </w:r>
          </w:p>
        </w:tc>
        <w:tc>
          <w:tcPr>
            <w:tcW w:w="377" w:type="dxa"/>
          </w:tcPr>
          <w:p w:rsidR="006941A3" w:rsidRPr="001D775C"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bottom w:val="single" w:sz="4" w:space="0" w:color="auto"/>
            </w:tcBorders>
          </w:tcPr>
          <w:p w:rsidR="006941A3" w:rsidRPr="001D775C"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2C70DA" w:rsidTr="001D775C">
        <w:trPr>
          <w:gridAfter w:val="1"/>
          <w:wAfter w:w="180" w:type="dxa"/>
        </w:trPr>
        <w:tc>
          <w:tcPr>
            <w:tcW w:w="3062" w:type="dxa"/>
          </w:tcPr>
          <w:p w:rsidR="006941A3" w:rsidRPr="00602382"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rsidR="006941A3" w:rsidRPr="001D775C"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rsidR="006941A3" w:rsidRPr="001D775C"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030" w:type="dxa"/>
            <w:tcBorders>
              <w:top w:val="single" w:sz="4" w:space="0" w:color="auto"/>
            </w:tcBorders>
          </w:tcPr>
          <w:p w:rsidR="006941A3" w:rsidRPr="001D775C"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1D775C">
              <w:rPr>
                <w:rFonts w:ascii="Arial" w:hAnsi="Arial" w:cs="Arial"/>
                <w:b w:val="0"/>
                <w:i/>
                <w:sz w:val="20"/>
                <w:szCs w:val="20"/>
              </w:rPr>
              <w:t xml:space="preserve">(Insert name of at least one executive </w:t>
            </w:r>
            <w:proofErr w:type="spellStart"/>
            <w:r w:rsidRPr="001D775C">
              <w:rPr>
                <w:rFonts w:ascii="Arial" w:hAnsi="Arial" w:cs="Arial"/>
                <w:b w:val="0"/>
                <w:i/>
                <w:sz w:val="20"/>
                <w:szCs w:val="20"/>
              </w:rPr>
              <w:t>director</w:t>
            </w:r>
            <w:r w:rsidRPr="001D775C">
              <w:rPr>
                <w:rStyle w:val="FootnoteReference"/>
                <w:rFonts w:ascii="Arial" w:hAnsi="Arial" w:cs="Arial"/>
                <w:b w:val="0"/>
                <w:i/>
                <w:sz w:val="20"/>
                <w:szCs w:val="20"/>
              </w:rPr>
              <w:footnoteReference w:customMarkFollows="1" w:id="26"/>
              <w:t>a</w:t>
            </w:r>
            <w:proofErr w:type="spellEnd"/>
            <w:r w:rsidRPr="001D775C">
              <w:rPr>
                <w:rFonts w:ascii="Arial" w:hAnsi="Arial" w:cs="Arial"/>
                <w:i/>
                <w:sz w:val="20"/>
                <w:szCs w:val="20"/>
              </w:rPr>
              <w:t xml:space="preserve"> </w:t>
            </w:r>
            <w:r w:rsidRPr="001D775C">
              <w:rPr>
                <w:rFonts w:ascii="Arial" w:hAnsi="Arial" w:cs="Arial"/>
                <w:b w:val="0"/>
                <w:i/>
                <w:sz w:val="20"/>
                <w:szCs w:val="20"/>
              </w:rPr>
              <w:t>(or above) of the management firm of the Mainland fund(s))</w:t>
            </w:r>
          </w:p>
        </w:tc>
      </w:tr>
      <w:tr w:rsidR="00683942" w:rsidRPr="002C70DA" w:rsidTr="006941A3">
        <w:tc>
          <w:tcPr>
            <w:tcW w:w="3062" w:type="dxa"/>
          </w:tcPr>
          <w:p w:rsidR="00683942" w:rsidRPr="00602382"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1D775C">
              <w:rPr>
                <w:rFonts w:ascii="Arial" w:hAnsi="Arial" w:cs="Arial"/>
                <w:b w:val="0"/>
                <w:kern w:val="0"/>
                <w:sz w:val="20"/>
                <w:szCs w:val="20"/>
                <w:lang w:val="en-GB" w:eastAsia="zh-CN"/>
              </w:rPr>
              <w:t>Signature</w:t>
            </w: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1D775C">
              <w:rPr>
                <w:rFonts w:ascii="Arial" w:hAnsi="Arial" w:cs="Arial"/>
                <w:b w:val="0"/>
                <w:kern w:val="0"/>
                <w:sz w:val="20"/>
                <w:szCs w:val="20"/>
                <w:lang w:val="en-GB" w:eastAsia="zh-CN"/>
              </w:rPr>
              <w:t>:</w:t>
            </w:r>
          </w:p>
        </w:tc>
        <w:tc>
          <w:tcPr>
            <w:tcW w:w="377" w:type="dxa"/>
          </w:tcPr>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gridSpan w:val="2"/>
            <w:tcBorders>
              <w:bottom w:val="single" w:sz="4" w:space="0" w:color="auto"/>
            </w:tcBorders>
          </w:tcPr>
          <w:p w:rsidR="00683942" w:rsidRPr="002C70DA"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2C70DA" w:rsidTr="006941A3">
        <w:tc>
          <w:tcPr>
            <w:tcW w:w="3062" w:type="dxa"/>
          </w:tcPr>
          <w:p w:rsidR="00683942" w:rsidRPr="00602382"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1D775C">
              <w:rPr>
                <w:rFonts w:ascii="Arial" w:hAnsi="Arial" w:cs="Arial"/>
                <w:b w:val="0"/>
                <w:kern w:val="0"/>
                <w:sz w:val="20"/>
                <w:szCs w:val="20"/>
                <w:lang w:val="en-GB" w:eastAsia="zh-CN"/>
              </w:rPr>
              <w:t>Title / Position</w:t>
            </w: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1D775C">
              <w:rPr>
                <w:rFonts w:ascii="Arial" w:hAnsi="Arial" w:cs="Arial"/>
                <w:b w:val="0"/>
                <w:kern w:val="0"/>
                <w:sz w:val="20"/>
                <w:szCs w:val="20"/>
                <w:lang w:val="en-GB" w:eastAsia="zh-CN"/>
              </w:rPr>
              <w:t>:</w:t>
            </w:r>
          </w:p>
        </w:tc>
        <w:tc>
          <w:tcPr>
            <w:tcW w:w="377" w:type="dxa"/>
          </w:tcPr>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gridSpan w:val="2"/>
            <w:tcBorders>
              <w:top w:val="single" w:sz="4" w:space="0" w:color="auto"/>
              <w:bottom w:val="single" w:sz="4" w:space="0" w:color="auto"/>
            </w:tcBorders>
          </w:tcPr>
          <w:p w:rsidR="00683942" w:rsidRPr="002C70DA"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2C70DA" w:rsidTr="006941A3">
        <w:tc>
          <w:tcPr>
            <w:tcW w:w="3062" w:type="dxa"/>
          </w:tcPr>
          <w:p w:rsidR="00683942" w:rsidRPr="00602382"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1D775C">
              <w:rPr>
                <w:rFonts w:ascii="Arial" w:hAnsi="Arial" w:cs="Arial"/>
                <w:b w:val="0"/>
                <w:kern w:val="0"/>
                <w:sz w:val="20"/>
                <w:szCs w:val="20"/>
                <w:lang w:val="en-GB" w:eastAsia="zh-CN"/>
              </w:rPr>
              <w:t>Date (date / month / year)</w:t>
            </w: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1D775C">
              <w:rPr>
                <w:rFonts w:ascii="Arial" w:hAnsi="Arial" w:cs="Arial"/>
                <w:b w:val="0"/>
                <w:kern w:val="0"/>
                <w:sz w:val="20"/>
                <w:szCs w:val="20"/>
                <w:lang w:val="en-GB" w:eastAsia="zh-CN"/>
              </w:rPr>
              <w:t>:</w:t>
            </w:r>
          </w:p>
        </w:tc>
        <w:tc>
          <w:tcPr>
            <w:tcW w:w="377" w:type="dxa"/>
          </w:tcPr>
          <w:p w:rsidR="00683942" w:rsidRPr="001D775C"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gridSpan w:val="2"/>
            <w:tcBorders>
              <w:top w:val="single" w:sz="4" w:space="0" w:color="auto"/>
              <w:bottom w:val="single" w:sz="4" w:space="0" w:color="auto"/>
            </w:tcBorders>
          </w:tcPr>
          <w:p w:rsidR="00683942" w:rsidRPr="002C70DA"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rsidR="00683942" w:rsidRPr="00372233" w:rsidRDefault="00683942" w:rsidP="00D818A7">
      <w:pPr>
        <w:spacing w:line="220" w:lineRule="exact"/>
        <w:contextualSpacing/>
        <w:rPr>
          <w:rFonts w:ascii="Arial" w:hAnsi="Arial" w:cs="Arial"/>
          <w:kern w:val="2"/>
          <w:sz w:val="20"/>
          <w:szCs w:val="20"/>
        </w:rPr>
        <w:sectPr w:rsidR="00683942" w:rsidRPr="00372233" w:rsidSect="00F011A9">
          <w:headerReference w:type="first" r:id="rId15"/>
          <w:pgSz w:w="11906" w:h="16838"/>
          <w:pgMar w:top="1134" w:right="1411" w:bottom="630" w:left="1152" w:header="1077" w:footer="0" w:gutter="0"/>
          <w:cols w:space="425"/>
          <w:titlePg/>
          <w:docGrid w:type="lines" w:linePitch="360"/>
        </w:sectPr>
      </w:pPr>
    </w:p>
    <w:p w:rsidR="00D94DAA" w:rsidRDefault="00D94DAA" w:rsidP="00D818A7">
      <w:pPr>
        <w:adjustRightInd w:val="0"/>
        <w:snapToGrid w:val="0"/>
        <w:contextualSpacing/>
        <w:jc w:val="center"/>
        <w:rPr>
          <w:rFonts w:ascii="Arial" w:hAnsi="Arial" w:cs="Arial"/>
          <w:b/>
        </w:rPr>
      </w:pPr>
    </w:p>
    <w:p w:rsidR="00683942" w:rsidRPr="001D775C" w:rsidRDefault="00683942" w:rsidP="00D818A7">
      <w:pPr>
        <w:adjustRightInd w:val="0"/>
        <w:snapToGrid w:val="0"/>
        <w:contextualSpacing/>
        <w:jc w:val="center"/>
        <w:rPr>
          <w:rFonts w:ascii="Arial" w:hAnsi="Arial" w:cs="Arial"/>
          <w:b/>
        </w:rPr>
      </w:pPr>
      <w:r w:rsidRPr="001D775C">
        <w:rPr>
          <w:rFonts w:ascii="Arial" w:hAnsi="Arial" w:cs="Arial"/>
          <w:b/>
        </w:rPr>
        <w:t xml:space="preserve">Annex </w:t>
      </w:r>
      <w:r w:rsidR="00654F95" w:rsidRPr="001D775C">
        <w:rPr>
          <w:rFonts w:ascii="Arial" w:hAnsi="Arial" w:cs="Arial"/>
          <w:b/>
        </w:rPr>
        <w:t>G</w:t>
      </w:r>
    </w:p>
    <w:p w:rsidR="00683942" w:rsidRPr="001D775C" w:rsidRDefault="00683942" w:rsidP="00D818A7">
      <w:pPr>
        <w:adjustRightInd w:val="0"/>
        <w:snapToGrid w:val="0"/>
        <w:ind w:left="360"/>
        <w:contextualSpacing/>
        <w:jc w:val="center"/>
        <w:rPr>
          <w:rFonts w:ascii="Arial" w:hAnsi="Arial" w:cs="Arial"/>
          <w:b/>
        </w:rPr>
      </w:pPr>
      <w:r w:rsidRPr="001D775C">
        <w:rPr>
          <w:rFonts w:ascii="Arial" w:hAnsi="Arial" w:cs="Arial"/>
          <w:b/>
        </w:rPr>
        <w:t xml:space="preserve">Reference on annotations for </w:t>
      </w:r>
      <w:r w:rsidR="00445F2B" w:rsidRPr="001D775C">
        <w:rPr>
          <w:rFonts w:ascii="Arial" w:hAnsi="Arial" w:cs="Arial"/>
          <w:b/>
        </w:rPr>
        <w:t xml:space="preserve">the </w:t>
      </w:r>
      <w:r w:rsidR="003372EE" w:rsidRPr="001D775C">
        <w:rPr>
          <w:rFonts w:ascii="Arial" w:hAnsi="Arial" w:cs="Arial"/>
          <w:b/>
        </w:rPr>
        <w:t xml:space="preserve">Hong Kong offering documents of Mainland </w:t>
      </w:r>
      <w:r w:rsidR="00D55718" w:rsidRPr="001D775C">
        <w:rPr>
          <w:rFonts w:ascii="Arial" w:hAnsi="Arial" w:cs="Arial"/>
          <w:b/>
        </w:rPr>
        <w:t>funds</w:t>
      </w:r>
    </w:p>
    <w:p w:rsidR="009832A8" w:rsidRPr="00445F2B" w:rsidRDefault="009832A8" w:rsidP="00D818A7">
      <w:pPr>
        <w:adjustRightInd w:val="0"/>
        <w:snapToGrid w:val="0"/>
        <w:ind w:left="360"/>
        <w:contextualSpacing/>
        <w:jc w:val="center"/>
        <w:rPr>
          <w:rFonts w:ascii="Arial" w:hAnsi="Arial" w:cs="Arial"/>
          <w:b/>
          <w:sz w:val="28"/>
          <w:szCs w:val="28"/>
        </w:rPr>
      </w:pPr>
    </w:p>
    <w:p w:rsidR="00683942" w:rsidRPr="001D775C"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1D775C">
        <w:rPr>
          <w:rFonts w:ascii="Arial" w:hAnsi="Arial" w:cs="Arial"/>
          <w:sz w:val="20"/>
          <w:szCs w:val="20"/>
        </w:rPr>
        <w:t>T</w:t>
      </w:r>
      <w:r w:rsidR="00683942" w:rsidRPr="001D775C">
        <w:rPr>
          <w:rFonts w:ascii="Arial" w:hAnsi="Arial" w:cs="Arial"/>
          <w:sz w:val="20"/>
          <w:szCs w:val="20"/>
        </w:rPr>
        <w:t>he Hong Kong offering documents (“HKOD</w:t>
      </w:r>
      <w:r w:rsidR="009832A8" w:rsidRPr="001D775C">
        <w:rPr>
          <w:rFonts w:ascii="Arial" w:hAnsi="Arial" w:cs="Arial"/>
          <w:sz w:val="20"/>
          <w:szCs w:val="20"/>
        </w:rPr>
        <w:t xml:space="preserve">”) of a Mainland </w:t>
      </w:r>
      <w:r w:rsidR="00D55718" w:rsidRPr="001D775C">
        <w:rPr>
          <w:rFonts w:ascii="Arial" w:hAnsi="Arial" w:cs="Arial"/>
          <w:sz w:val="20"/>
          <w:szCs w:val="20"/>
        </w:rPr>
        <w:t xml:space="preserve">fund </w:t>
      </w:r>
      <w:r w:rsidR="00683942" w:rsidRPr="001D775C">
        <w:rPr>
          <w:rFonts w:ascii="Arial" w:hAnsi="Arial" w:cs="Arial"/>
          <w:sz w:val="20"/>
          <w:szCs w:val="20"/>
        </w:rPr>
        <w:t xml:space="preserve">as annotated are required to be submitted to the Commission before the authorization of the </w:t>
      </w:r>
      <w:r w:rsidR="009832A8" w:rsidRPr="001D775C">
        <w:rPr>
          <w:rFonts w:ascii="Arial" w:hAnsi="Arial" w:cs="Arial"/>
          <w:sz w:val="20"/>
          <w:szCs w:val="20"/>
        </w:rPr>
        <w:t xml:space="preserve">Mainland </w:t>
      </w:r>
      <w:r w:rsidR="00D55718" w:rsidRPr="001D775C">
        <w:rPr>
          <w:rFonts w:ascii="Arial" w:hAnsi="Arial" w:cs="Arial"/>
          <w:sz w:val="20"/>
          <w:szCs w:val="20"/>
        </w:rPr>
        <w:t xml:space="preserve">fund </w:t>
      </w:r>
      <w:r w:rsidR="00683942" w:rsidRPr="001D775C">
        <w:rPr>
          <w:rFonts w:ascii="Arial" w:hAnsi="Arial" w:cs="Arial"/>
          <w:sz w:val="20"/>
          <w:szCs w:val="20"/>
        </w:rPr>
        <w:t xml:space="preserve">may become effective. This document aims to assist applicants of new fund applications in annotating the finalised </w:t>
      </w:r>
      <w:r w:rsidR="00462058" w:rsidRPr="001D775C">
        <w:rPr>
          <w:rFonts w:ascii="Arial" w:hAnsi="Arial" w:cs="Arial"/>
          <w:sz w:val="20"/>
          <w:szCs w:val="20"/>
        </w:rPr>
        <w:t xml:space="preserve">English </w:t>
      </w:r>
      <w:r w:rsidR="00683942" w:rsidRPr="001D775C">
        <w:rPr>
          <w:rFonts w:ascii="Arial" w:hAnsi="Arial" w:cs="Arial"/>
          <w:sz w:val="20"/>
          <w:szCs w:val="20"/>
        </w:rPr>
        <w:t xml:space="preserve">draft of the HKOD of a </w:t>
      </w:r>
      <w:r w:rsidR="009832A8" w:rsidRPr="001D775C">
        <w:rPr>
          <w:rFonts w:ascii="Arial" w:hAnsi="Arial" w:cs="Arial"/>
          <w:sz w:val="20"/>
          <w:szCs w:val="20"/>
        </w:rPr>
        <w:t xml:space="preserve">Mainland </w:t>
      </w:r>
      <w:r w:rsidR="00D55718" w:rsidRPr="001D775C">
        <w:rPr>
          <w:rFonts w:ascii="Arial" w:hAnsi="Arial" w:cs="Arial"/>
          <w:sz w:val="20"/>
          <w:szCs w:val="20"/>
        </w:rPr>
        <w:t xml:space="preserve">fund </w:t>
      </w:r>
      <w:r w:rsidR="00683942" w:rsidRPr="001D775C">
        <w:rPr>
          <w:rFonts w:ascii="Arial" w:hAnsi="Arial" w:cs="Arial"/>
          <w:sz w:val="20"/>
          <w:szCs w:val="20"/>
        </w:rPr>
        <w:t xml:space="preserve">under application against </w:t>
      </w:r>
      <w:r w:rsidR="003372EE" w:rsidRPr="001D775C">
        <w:rPr>
          <w:rFonts w:ascii="Arial" w:hAnsi="Arial" w:cs="Arial"/>
          <w:sz w:val="20"/>
          <w:szCs w:val="20"/>
        </w:rPr>
        <w:t>the required disclosure requirements.</w:t>
      </w:r>
    </w:p>
    <w:p w:rsidR="00683942" w:rsidRPr="001D775C" w:rsidRDefault="00683942" w:rsidP="00683942">
      <w:pPr>
        <w:adjustRightInd w:val="0"/>
        <w:snapToGrid w:val="0"/>
        <w:ind w:left="709"/>
        <w:contextualSpacing/>
        <w:rPr>
          <w:rFonts w:ascii="Arial" w:hAnsi="Arial" w:cs="Arial"/>
          <w:sz w:val="20"/>
          <w:szCs w:val="20"/>
        </w:rPr>
      </w:pPr>
    </w:p>
    <w:p w:rsidR="00683942" w:rsidRPr="001D775C"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1D775C">
        <w:rPr>
          <w:rFonts w:ascii="Arial" w:hAnsi="Arial" w:cs="Arial"/>
          <w:sz w:val="20"/>
          <w:szCs w:val="20"/>
        </w:rPr>
        <w:t xml:space="preserve">The </w:t>
      </w:r>
      <w:r w:rsidR="009832A8" w:rsidRPr="001D775C">
        <w:rPr>
          <w:rFonts w:ascii="Arial" w:hAnsi="Arial" w:cs="Arial"/>
          <w:sz w:val="20"/>
          <w:szCs w:val="20"/>
        </w:rPr>
        <w:t>management firm</w:t>
      </w:r>
      <w:r w:rsidRPr="001D775C">
        <w:rPr>
          <w:rFonts w:ascii="Arial" w:hAnsi="Arial" w:cs="Arial"/>
          <w:sz w:val="20"/>
          <w:szCs w:val="20"/>
        </w:rPr>
        <w:t xml:space="preserve"> </w:t>
      </w:r>
      <w:r w:rsidR="002873F6" w:rsidRPr="001D775C">
        <w:rPr>
          <w:rFonts w:ascii="Arial" w:hAnsi="Arial" w:cs="Arial"/>
          <w:sz w:val="20"/>
          <w:szCs w:val="20"/>
        </w:rPr>
        <w:t xml:space="preserve">is </w:t>
      </w:r>
      <w:r w:rsidRPr="001D775C">
        <w:rPr>
          <w:rFonts w:ascii="Arial" w:hAnsi="Arial" w:cs="Arial"/>
          <w:sz w:val="20"/>
          <w:szCs w:val="20"/>
        </w:rPr>
        <w:t>obliged to disclose any information which may be necessary for investors to make an informed judgment.</w:t>
      </w:r>
    </w:p>
    <w:p w:rsidR="00683942" w:rsidRPr="00602382"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1"/>
        <w:gridCol w:w="8802"/>
      </w:tblGrid>
      <w:tr w:rsidR="00683942" w:rsidRPr="001D775C" w:rsidTr="00D818A7">
        <w:trPr>
          <w:cantSplit/>
          <w:trHeight w:val="298"/>
          <w:tblHeader/>
        </w:trPr>
        <w:tc>
          <w:tcPr>
            <w:tcW w:w="5000" w:type="pct"/>
            <w:gridSpan w:val="2"/>
            <w:tcBorders>
              <w:bottom w:val="single" w:sz="4" w:space="0" w:color="auto"/>
            </w:tcBorders>
            <w:shd w:val="clear" w:color="auto" w:fill="9CC2E5"/>
            <w:vAlign w:val="center"/>
          </w:tcPr>
          <w:p w:rsidR="00683942" w:rsidRPr="001D775C" w:rsidRDefault="009C5AEA" w:rsidP="009C5AEA">
            <w:pPr>
              <w:spacing w:line="0" w:lineRule="atLeast"/>
              <w:jc w:val="left"/>
              <w:rPr>
                <w:rFonts w:ascii="Arial" w:hAnsi="Arial" w:cs="Arial"/>
                <w:b/>
                <w:kern w:val="2"/>
                <w:sz w:val="20"/>
                <w:szCs w:val="20"/>
                <w:lang w:val="en-US"/>
              </w:rPr>
            </w:pPr>
            <w:r w:rsidRPr="001D775C">
              <w:rPr>
                <w:rFonts w:ascii="Arial" w:hAnsi="Arial" w:cs="Arial"/>
                <w:b/>
                <w:kern w:val="2"/>
                <w:sz w:val="20"/>
                <w:szCs w:val="20"/>
                <w:lang w:val="en-US"/>
              </w:rPr>
              <w:t>SFC Circular on “Mutual Recognition of Funds between the Mainland and Hong Kong” dated 22 May 2015</w:t>
            </w:r>
            <w:r w:rsidRPr="00602382">
              <w:rPr>
                <w:rFonts w:ascii="Arial" w:hAnsi="Arial" w:cs="Arial"/>
                <w:sz w:val="20"/>
                <w:szCs w:val="20"/>
              </w:rPr>
              <w:t xml:space="preserve"> </w:t>
            </w:r>
          </w:p>
        </w:tc>
      </w:tr>
      <w:tr w:rsidR="009C5AEA" w:rsidRPr="001D775C" w:rsidTr="00294D3A">
        <w:trPr>
          <w:cantSplit/>
          <w:trHeight w:val="261"/>
        </w:trPr>
        <w:tc>
          <w:tcPr>
            <w:tcW w:w="192" w:type="pct"/>
            <w:vMerge w:val="restart"/>
            <w:vAlign w:val="center"/>
          </w:tcPr>
          <w:p w:rsidR="009C5AEA" w:rsidRPr="00602382"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rsidR="009C5AEA" w:rsidRPr="001D775C" w:rsidRDefault="00462058" w:rsidP="00683942">
            <w:pPr>
              <w:spacing w:line="0" w:lineRule="atLeast"/>
              <w:jc w:val="left"/>
              <w:rPr>
                <w:rFonts w:ascii="Arial" w:hAnsi="Arial"/>
                <w:b/>
                <w:i/>
                <w:kern w:val="2"/>
                <w:sz w:val="20"/>
                <w:szCs w:val="20"/>
                <w:vertAlign w:val="superscript"/>
                <w:lang w:val="en-US"/>
              </w:rPr>
            </w:pPr>
            <w:r w:rsidRPr="001D775C">
              <w:rPr>
                <w:rFonts w:ascii="Arial" w:hAnsi="Arial" w:cs="Arial"/>
                <w:b/>
                <w:bCs/>
                <w:i/>
                <w:iCs/>
                <w:sz w:val="20"/>
                <w:szCs w:val="20"/>
              </w:rPr>
              <w:t xml:space="preserve">Hong Kong </w:t>
            </w:r>
            <w:r w:rsidR="009C5AEA" w:rsidRPr="001D775C">
              <w:rPr>
                <w:rFonts w:ascii="Arial" w:hAnsi="Arial" w:cs="Arial"/>
                <w:b/>
                <w:bCs/>
                <w:i/>
                <w:iCs/>
                <w:sz w:val="20"/>
                <w:szCs w:val="20"/>
              </w:rPr>
              <w:t>offering document</w:t>
            </w:r>
            <w:r w:rsidRPr="001D775C">
              <w:rPr>
                <w:rFonts w:ascii="Arial" w:hAnsi="Arial" w:cs="Arial"/>
                <w:b/>
                <w:bCs/>
                <w:i/>
                <w:iCs/>
                <w:sz w:val="20"/>
                <w:szCs w:val="20"/>
              </w:rPr>
              <w:t>s</w:t>
            </w:r>
          </w:p>
        </w:tc>
      </w:tr>
      <w:tr w:rsidR="009C5AEA" w:rsidRPr="001D775C" w:rsidTr="00294D3A">
        <w:trPr>
          <w:cantSplit/>
          <w:trHeight w:val="261"/>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kern w:val="2"/>
                <w:sz w:val="20"/>
                <w:szCs w:val="20"/>
                <w:lang w:val="en-US"/>
              </w:rPr>
            </w:pPr>
            <w:r w:rsidRPr="001D775C">
              <w:rPr>
                <w:rFonts w:ascii="Arial" w:hAnsi="Arial" w:cs="Arial"/>
                <w:sz w:val="20"/>
                <w:szCs w:val="20"/>
              </w:rPr>
              <w:t>5.6 of Overarching Principles Section (OPS) of SFC Handbook for Unit Trusts and Mutual Funds, Investment-Linked Assurance Schemes and Unlisted Structured Investment Products (SFC Handbook)</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rsidR="009C5AEA" w:rsidRPr="001D775C" w:rsidRDefault="009C5AEA" w:rsidP="00683942">
            <w:pPr>
              <w:spacing w:line="0" w:lineRule="atLeast"/>
              <w:jc w:val="left"/>
              <w:rPr>
                <w:rFonts w:ascii="Arial" w:hAnsi="Arial" w:cs="Arial"/>
                <w:kern w:val="2"/>
                <w:sz w:val="20"/>
                <w:szCs w:val="20"/>
                <w:vertAlign w:val="superscript"/>
                <w:lang w:val="en-US"/>
              </w:rPr>
            </w:pPr>
            <w:r w:rsidRPr="001D775C">
              <w:rPr>
                <w:rFonts w:ascii="Arial" w:hAnsi="Arial" w:cs="Arial"/>
                <w:b/>
                <w:bCs/>
                <w:sz w:val="20"/>
                <w:szCs w:val="20"/>
              </w:rPr>
              <w:t>KFS</w:t>
            </w:r>
          </w:p>
        </w:tc>
      </w:tr>
      <w:tr w:rsidR="009C5AEA" w:rsidRPr="001D775C" w:rsidTr="00294D3A">
        <w:trPr>
          <w:cantSplit/>
          <w:trHeight w:val="261"/>
        </w:trPr>
        <w:tc>
          <w:tcPr>
            <w:tcW w:w="192" w:type="pct"/>
            <w:vMerge/>
            <w:vAlign w:val="center"/>
          </w:tcPr>
          <w:p w:rsidR="009C5AEA" w:rsidRPr="001D775C"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rsidR="009C5AEA" w:rsidRPr="001D775C" w:rsidRDefault="009C5AEA" w:rsidP="00683942">
            <w:pPr>
              <w:spacing w:line="0" w:lineRule="atLeast"/>
              <w:jc w:val="left"/>
              <w:rPr>
                <w:rFonts w:ascii="Arial" w:hAnsi="Arial" w:cs="Arial"/>
                <w:kern w:val="2"/>
                <w:sz w:val="20"/>
                <w:szCs w:val="20"/>
                <w:vertAlign w:val="superscript"/>
                <w:lang w:val="en-US"/>
              </w:rPr>
            </w:pPr>
            <w:r w:rsidRPr="001D775C">
              <w:rPr>
                <w:rFonts w:ascii="Arial" w:hAnsi="Arial" w:cs="Arial"/>
                <w:sz w:val="20"/>
                <w:szCs w:val="20"/>
              </w:rPr>
              <w:t xml:space="preserve">6.2A of </w:t>
            </w:r>
            <w:r w:rsidR="0053597E" w:rsidRPr="001D775C">
              <w:rPr>
                <w:rFonts w:ascii="Arial" w:hAnsi="Arial" w:cs="Arial"/>
                <w:sz w:val="20"/>
                <w:szCs w:val="20"/>
              </w:rPr>
              <w:t>the Code on Unit Trusts and Mutual Funds (the “</w:t>
            </w:r>
            <w:r w:rsidRPr="001D775C">
              <w:rPr>
                <w:rFonts w:ascii="Arial" w:hAnsi="Arial" w:cs="Arial"/>
                <w:sz w:val="20"/>
                <w:szCs w:val="20"/>
              </w:rPr>
              <w:t>UT Code</w:t>
            </w:r>
            <w:r w:rsidR="0053597E" w:rsidRPr="001D775C">
              <w:rPr>
                <w:rFonts w:ascii="Arial" w:hAnsi="Arial" w:cs="Arial"/>
                <w:sz w:val="20"/>
                <w:szCs w:val="20"/>
              </w:rPr>
              <w:t>”)</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kern w:val="2"/>
                <w:sz w:val="20"/>
                <w:szCs w:val="20"/>
                <w:lang w:val="en-US"/>
              </w:rPr>
            </w:pPr>
            <w:r w:rsidRPr="001D775C">
              <w:rPr>
                <w:rFonts w:ascii="Arial" w:hAnsi="Arial" w:cs="Arial"/>
                <w:b/>
                <w:bCs/>
                <w:i/>
                <w:iCs/>
                <w:sz w:val="20"/>
                <w:szCs w:val="20"/>
              </w:rPr>
              <w:t>Enquiries and complaint</w:t>
            </w:r>
            <w:r w:rsidR="00B8764B" w:rsidRPr="001D775C">
              <w:rPr>
                <w:rFonts w:ascii="Arial" w:hAnsi="Arial" w:cs="Arial"/>
                <w:b/>
                <w:bCs/>
                <w:i/>
                <w:iCs/>
                <w:sz w:val="20"/>
                <w:szCs w:val="20"/>
              </w:rPr>
              <w:t>s</w:t>
            </w:r>
            <w:r w:rsidRPr="001D775C">
              <w:rPr>
                <w:rFonts w:ascii="Arial" w:hAnsi="Arial" w:cs="Arial"/>
                <w:b/>
                <w:bCs/>
                <w:i/>
                <w:iCs/>
                <w:sz w:val="20"/>
                <w:szCs w:val="20"/>
              </w:rPr>
              <w:t xml:space="preserve"> handling</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7.4 of OPS of SFC Handbook</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b/>
                <w:bCs/>
                <w:sz w:val="20"/>
                <w:szCs w:val="20"/>
              </w:rPr>
            </w:pPr>
            <w:r w:rsidRPr="001D775C">
              <w:rPr>
                <w:rFonts w:ascii="Arial" w:hAnsi="Arial" w:cs="Arial"/>
                <w:b/>
                <w:bCs/>
                <w:i/>
                <w:iCs/>
                <w:sz w:val="20"/>
                <w:szCs w:val="20"/>
              </w:rPr>
              <w:t>Mention of SFC authorization</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1.10 of OPS of SFC Handbook</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b/>
                <w:bCs/>
                <w:i/>
                <w:iCs/>
                <w:sz w:val="20"/>
                <w:szCs w:val="20"/>
              </w:rPr>
            </w:pPr>
            <w:r w:rsidRPr="001D775C">
              <w:rPr>
                <w:rFonts w:ascii="Arial" w:hAnsi="Arial" w:cs="Arial"/>
                <w:b/>
                <w:bCs/>
                <w:sz w:val="20"/>
                <w:szCs w:val="20"/>
              </w:rPr>
              <w:t>Other disclosure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Clause 3(d)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b/>
                <w:bCs/>
                <w:i/>
                <w:iCs/>
                <w:sz w:val="20"/>
                <w:szCs w:val="20"/>
              </w:rPr>
            </w:pPr>
            <w:r w:rsidRPr="001D775C">
              <w:rPr>
                <w:rFonts w:ascii="Arial" w:hAnsi="Arial" w:cs="Arial"/>
                <w:sz w:val="20"/>
                <w:szCs w:val="20"/>
              </w:rPr>
              <w:t>Clause 12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Clause 16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b/>
                <w:bCs/>
                <w:sz w:val="20"/>
                <w:szCs w:val="20"/>
              </w:rPr>
            </w:pPr>
            <w:r w:rsidRPr="001D775C">
              <w:rPr>
                <w:rFonts w:ascii="Arial" w:hAnsi="Arial" w:cs="Arial"/>
                <w:sz w:val="20"/>
                <w:szCs w:val="20"/>
              </w:rPr>
              <w:t>Clause 18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b/>
                <w:bCs/>
                <w:sz w:val="20"/>
                <w:szCs w:val="20"/>
              </w:rPr>
            </w:pPr>
            <w:r w:rsidRPr="001D775C">
              <w:rPr>
                <w:rFonts w:ascii="Arial" w:hAnsi="Arial" w:cs="Arial"/>
                <w:sz w:val="20"/>
                <w:szCs w:val="20"/>
              </w:rPr>
              <w:t>Clause 18A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Clause 19(a)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Clause 20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Clause 23 of Appendix C of the UT Code</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 xml:space="preserve">Disclosure on stock lending as per FAQ 21 in the Frequently Asked Questions on the Code on Unit Trusts and Mutual Funds or (in respect of physical index-tracking exchange traded funds) FAQ 7 in the Frequently Asked Questions on the Exchange Traded Funds and Listed Funds </w:t>
            </w:r>
          </w:p>
        </w:tc>
      </w:tr>
      <w:tr w:rsidR="009C5AEA" w:rsidRPr="001D775C" w:rsidTr="00294D3A">
        <w:trPr>
          <w:cantSplit/>
          <w:trHeight w:val="247"/>
        </w:trPr>
        <w:tc>
          <w:tcPr>
            <w:tcW w:w="192" w:type="pct"/>
            <w:vMerge/>
            <w:vAlign w:val="center"/>
          </w:tcPr>
          <w:p w:rsidR="009C5AEA" w:rsidRPr="001D775C"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1D775C" w:rsidRDefault="009C5AEA" w:rsidP="00683942">
            <w:pPr>
              <w:spacing w:line="0" w:lineRule="atLeast"/>
              <w:jc w:val="left"/>
              <w:rPr>
                <w:rFonts w:ascii="Arial" w:hAnsi="Arial" w:cs="Arial"/>
                <w:sz w:val="20"/>
                <w:szCs w:val="20"/>
              </w:rPr>
            </w:pPr>
            <w:r w:rsidRPr="001D775C">
              <w:rPr>
                <w:rFonts w:ascii="Arial" w:hAnsi="Arial" w:cs="Arial"/>
                <w:sz w:val="20"/>
                <w:szCs w:val="20"/>
              </w:rPr>
              <w:t>Other information which may have a significant impact on the investors in Hong Kong</w:t>
            </w:r>
          </w:p>
        </w:tc>
      </w:tr>
    </w:tbl>
    <w:p w:rsidR="00A530C0" w:rsidRDefault="00A530C0">
      <w:pPr>
        <w:pStyle w:val="Normal1"/>
        <w:rPr>
          <w:lang w:val="en-US"/>
        </w:rPr>
      </w:pPr>
    </w:p>
    <w:p w:rsidR="005228DC" w:rsidRDefault="00B0033C" w:rsidP="0026756E">
      <w:pPr>
        <w:jc w:val="center"/>
      </w:pPr>
      <w:r>
        <w:br w:type="page"/>
      </w:r>
    </w:p>
    <w:p w:rsidR="0026756E" w:rsidRDefault="00372233" w:rsidP="0026756E">
      <w:pPr>
        <w:jc w:val="center"/>
        <w:rPr>
          <w:rFonts w:ascii="Arial" w:hAnsi="Arial" w:cs="Arial"/>
          <w:b/>
          <w:u w:val="single"/>
        </w:rPr>
      </w:pPr>
      <w:r>
        <w:rPr>
          <w:rFonts w:ascii="Arial" w:hAnsi="Arial" w:cs="Arial"/>
          <w:i/>
          <w:noProof/>
          <w:u w:val="single"/>
          <w:lang w:eastAsia="zh-CN"/>
        </w:rPr>
        <w:pict w14:anchorId="7DB70841">
          <v:shape id="_x0000_s1050" type="#_x0000_t202" style="position:absolute;left:0;text-align:left;margin-left:430.7pt;margin-top:3.1pt;width:42.35pt;height:24.8pt;z-index:251671552" filled="f" fillcolor="#5b9bd5 [3204]" strokecolor="black [3213]">
            <v:textbox style="mso-next-textbox:#_x0000_s1050">
              <w:txbxContent>
                <w:p w:rsidR="00E375F0" w:rsidRPr="00DD5E19" w:rsidRDefault="00E375F0" w:rsidP="00B0033C">
                  <w:pPr>
                    <w:spacing w:line="220" w:lineRule="exact"/>
                    <w:jc w:val="left"/>
                    <w:rPr>
                      <w:rFonts w:ascii="Arial" w:hAnsi="Arial" w:cs="Arial"/>
                      <w:i/>
                      <w:sz w:val="16"/>
                      <w:szCs w:val="16"/>
                      <w:lang w:val="en-US"/>
                    </w:rPr>
                  </w:pPr>
                  <w:r>
                    <w:rPr>
                      <w:rFonts w:ascii="Arial" w:hAnsi="Arial" w:cs="Arial"/>
                      <w:i/>
                      <w:sz w:val="16"/>
                      <w:szCs w:val="16"/>
                      <w:lang w:val="en-US"/>
                    </w:rPr>
                    <w:t>Added</w:t>
                  </w:r>
                </w:p>
              </w:txbxContent>
            </v:textbox>
          </v:shape>
        </w:pict>
      </w:r>
      <w:r w:rsidR="0026756E">
        <w:rPr>
          <w:rFonts w:ascii="Arial" w:hAnsi="Arial" w:cs="Arial"/>
          <w:b/>
          <w:u w:val="single"/>
        </w:rPr>
        <w:t>APPENDIX</w:t>
      </w:r>
    </w:p>
    <w:p w:rsidR="0026756E" w:rsidRDefault="0026756E" w:rsidP="0026756E">
      <w:pPr>
        <w:jc w:val="center"/>
        <w:rPr>
          <w:rFonts w:ascii="Arial" w:hAnsi="Arial" w:cs="Arial"/>
          <w:b/>
          <w:u w:val="single"/>
        </w:rPr>
      </w:pPr>
    </w:p>
    <w:p w:rsidR="0026756E" w:rsidRPr="006E154D" w:rsidRDefault="0026756E" w:rsidP="0026756E">
      <w:pPr>
        <w:jc w:val="center"/>
        <w:rPr>
          <w:rFonts w:ascii="Arial" w:hAnsi="Arial" w:cs="Arial"/>
        </w:rPr>
      </w:pPr>
      <w:r w:rsidRPr="006E154D">
        <w:rPr>
          <w:rFonts w:ascii="Arial" w:hAnsi="Arial" w:cs="Arial"/>
          <w:b/>
        </w:rPr>
        <w:t>Personal Information Collection Statement</w:t>
      </w:r>
    </w:p>
    <w:p w:rsidR="0026756E" w:rsidRDefault="0026756E" w:rsidP="0026756E">
      <w:pPr>
        <w:jc w:val="left"/>
        <w:rPr>
          <w:rFonts w:ascii="Arial" w:hAnsi="Arial" w:cs="Arial"/>
          <w:i/>
        </w:rPr>
      </w:pPr>
    </w:p>
    <w:p w:rsidR="0026756E"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7"/>
      </w:r>
      <w:r w:rsidRPr="00DD5E19">
        <w:rPr>
          <w:rFonts w:ascii="Arial" w:hAnsi="Arial" w:cs="Arial"/>
          <w:sz w:val="20"/>
          <w:szCs w:val="20"/>
        </w:rPr>
        <w:t xml:space="preserve"> and what you are agreeing to with respect to the SFC’s use of your Personal Data for the purposes identified below. </w:t>
      </w:r>
    </w:p>
    <w:p w:rsidR="0026756E" w:rsidRPr="00DD5E19" w:rsidRDefault="0026756E" w:rsidP="0026756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26756E" w:rsidRDefault="0026756E" w:rsidP="0026756E">
      <w:pPr>
        <w:spacing w:line="0" w:lineRule="atLeast"/>
        <w:rPr>
          <w:rFonts w:ascii="Arial" w:hAnsi="Arial" w:cs="Arial"/>
          <w:b/>
          <w:sz w:val="20"/>
          <w:szCs w:val="20"/>
        </w:rPr>
      </w:pPr>
      <w:r w:rsidRPr="00DD5E19">
        <w:rPr>
          <w:rFonts w:ascii="Arial" w:hAnsi="Arial" w:cs="Arial"/>
          <w:b/>
          <w:sz w:val="20"/>
          <w:szCs w:val="20"/>
        </w:rPr>
        <w:t>Purpose of Collection</w:t>
      </w:r>
    </w:p>
    <w:p w:rsidR="0026756E" w:rsidRPr="00DD5E19" w:rsidRDefault="0026756E" w:rsidP="0026756E">
      <w:pPr>
        <w:spacing w:line="0" w:lineRule="atLeast"/>
        <w:rPr>
          <w:rFonts w:ascii="Arial" w:hAnsi="Arial" w:cs="Arial"/>
          <w:sz w:val="20"/>
          <w:szCs w:val="20"/>
        </w:rPr>
      </w:pPr>
      <w:r w:rsidRPr="00DD5E19">
        <w:rPr>
          <w:rFonts w:ascii="Arial" w:hAnsi="Arial" w:cs="Arial"/>
          <w:b/>
          <w:sz w:val="20"/>
          <w:szCs w:val="20"/>
        </w:rPr>
        <w:t xml:space="preserve"> </w:t>
      </w:r>
    </w:p>
    <w:p w:rsidR="0026756E"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rsidR="0026756E" w:rsidRPr="00DD5E19" w:rsidRDefault="0026756E" w:rsidP="0026756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26756E" w:rsidRPr="00DD5E19"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rsidR="0026756E" w:rsidRPr="00DD5E19" w:rsidRDefault="0026756E" w:rsidP="0026756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rsidR="0026756E" w:rsidRPr="00DD5E19"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26756E" w:rsidRPr="00DD5E19"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rsidR="0026756E" w:rsidRPr="00DD5E19"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rsidR="0026756E" w:rsidRPr="00DD5E19"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rsidR="0026756E" w:rsidRPr="00DD5E19"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rsidR="0026756E" w:rsidRPr="00DD5E19"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rsidR="0026756E" w:rsidRDefault="0026756E" w:rsidP="0026756E">
      <w:pPr>
        <w:autoSpaceDE w:val="0"/>
        <w:autoSpaceDN w:val="0"/>
        <w:adjustRightInd w:val="0"/>
        <w:snapToGrid w:val="0"/>
        <w:spacing w:line="0" w:lineRule="atLeast"/>
        <w:ind w:left="1134" w:hanging="142"/>
        <w:jc w:val="left"/>
        <w:rPr>
          <w:rFonts w:ascii="Arial" w:hAnsi="Arial" w:cs="Arial"/>
          <w:color w:val="000000"/>
          <w:sz w:val="20"/>
        </w:rPr>
      </w:pPr>
    </w:p>
    <w:p w:rsidR="0026756E" w:rsidRDefault="0026756E" w:rsidP="0026756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rsidR="0026756E" w:rsidRPr="00DD5E19" w:rsidRDefault="0026756E" w:rsidP="0026756E">
      <w:pPr>
        <w:autoSpaceDE w:val="0"/>
        <w:autoSpaceDN w:val="0"/>
        <w:adjustRightInd w:val="0"/>
        <w:snapToGrid w:val="0"/>
        <w:spacing w:line="0" w:lineRule="atLeast"/>
        <w:ind w:left="1134" w:hanging="142"/>
        <w:jc w:val="left"/>
        <w:rPr>
          <w:rFonts w:ascii="Arial" w:hAnsi="Arial" w:cs="Arial"/>
          <w:b/>
          <w:color w:val="000000"/>
          <w:sz w:val="20"/>
        </w:rPr>
      </w:pPr>
    </w:p>
    <w:p w:rsidR="0026756E"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process any application made under the Relevant Ordinances and Regulatory Requirements where you may have a connection;</w:t>
      </w:r>
    </w:p>
    <w:p w:rsidR="0026756E" w:rsidRPr="00DD5E19" w:rsidRDefault="0026756E" w:rsidP="0026756E">
      <w:pPr>
        <w:autoSpaceDE w:val="0"/>
        <w:autoSpaceDN w:val="0"/>
        <w:adjustRightInd w:val="0"/>
        <w:spacing w:line="0" w:lineRule="atLeast"/>
        <w:ind w:left="993"/>
        <w:jc w:val="left"/>
        <w:rPr>
          <w:rFonts w:ascii="Arial" w:hAnsi="Arial" w:cs="Arial"/>
          <w:color w:val="000000"/>
          <w:sz w:val="20"/>
          <w:szCs w:val="20"/>
        </w:rPr>
      </w:pPr>
    </w:p>
    <w:p w:rsidR="0026756E"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monitor the ongoing compliance of SFC-authorized investment products and their key operators with the Relevant Ordinances and Regulatory Requirements;</w:t>
      </w:r>
    </w:p>
    <w:p w:rsidR="0026756E" w:rsidRDefault="0026756E" w:rsidP="0026756E">
      <w:pPr>
        <w:autoSpaceDE w:val="0"/>
        <w:autoSpaceDN w:val="0"/>
        <w:adjustRightInd w:val="0"/>
        <w:spacing w:line="0" w:lineRule="atLeast"/>
        <w:ind w:left="993"/>
        <w:jc w:val="left"/>
        <w:rPr>
          <w:rFonts w:ascii="Arial" w:hAnsi="Arial" w:cs="Arial"/>
          <w:color w:val="000000"/>
          <w:sz w:val="20"/>
          <w:szCs w:val="20"/>
        </w:rPr>
      </w:pPr>
    </w:p>
    <w:p w:rsidR="0026756E"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for the purposes of inviting attendees to events or industry briefings organised by the Commission;</w:t>
      </w:r>
    </w:p>
    <w:p w:rsidR="0026756E" w:rsidRDefault="0026756E" w:rsidP="0026756E">
      <w:pPr>
        <w:autoSpaceDE w:val="0"/>
        <w:autoSpaceDN w:val="0"/>
        <w:adjustRightInd w:val="0"/>
        <w:spacing w:line="0" w:lineRule="atLeast"/>
        <w:ind w:left="993"/>
        <w:jc w:val="left"/>
        <w:rPr>
          <w:rFonts w:ascii="Arial" w:hAnsi="Arial" w:cs="Arial"/>
          <w:color w:val="000000"/>
          <w:sz w:val="20"/>
          <w:szCs w:val="20"/>
        </w:rPr>
      </w:pPr>
    </w:p>
    <w:p w:rsidR="0026756E"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rsidR="0026756E" w:rsidRDefault="0026756E" w:rsidP="0026756E">
      <w:pPr>
        <w:autoSpaceDE w:val="0"/>
        <w:autoSpaceDN w:val="0"/>
        <w:adjustRightInd w:val="0"/>
        <w:spacing w:line="0" w:lineRule="atLeast"/>
        <w:jc w:val="left"/>
        <w:rPr>
          <w:rFonts w:ascii="Arial" w:hAnsi="Arial" w:cs="Arial"/>
          <w:color w:val="000000"/>
          <w:sz w:val="20"/>
          <w:szCs w:val="20"/>
        </w:rPr>
      </w:pPr>
    </w:p>
    <w:p w:rsidR="0026756E"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ab/>
        <w:t>for research or statistical purposes;</w:t>
      </w:r>
    </w:p>
    <w:p w:rsidR="0026756E" w:rsidRPr="00DD5E19" w:rsidRDefault="0026756E" w:rsidP="0026756E">
      <w:pPr>
        <w:autoSpaceDE w:val="0"/>
        <w:autoSpaceDN w:val="0"/>
        <w:adjustRightInd w:val="0"/>
        <w:spacing w:line="0" w:lineRule="atLeast"/>
        <w:jc w:val="left"/>
        <w:rPr>
          <w:rFonts w:ascii="Arial" w:hAnsi="Arial" w:cs="Arial"/>
          <w:color w:val="000000"/>
          <w:sz w:val="20"/>
          <w:szCs w:val="20"/>
        </w:rPr>
      </w:pPr>
    </w:p>
    <w:p w:rsidR="0026756E"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other purposes directly relating to any of the above; and</w:t>
      </w:r>
    </w:p>
    <w:p w:rsidR="0026756E" w:rsidRDefault="0026756E" w:rsidP="0026756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rsidR="0026756E"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proofErr w:type="gramStart"/>
      <w:r w:rsidRPr="00DD5E19">
        <w:rPr>
          <w:rFonts w:ascii="Arial" w:hAnsi="Arial" w:cs="Arial"/>
          <w:color w:val="000000"/>
          <w:sz w:val="20"/>
          <w:szCs w:val="20"/>
        </w:rPr>
        <w:t>other</w:t>
      </w:r>
      <w:proofErr w:type="gramEnd"/>
      <w:r w:rsidRPr="00DD5E19">
        <w:rPr>
          <w:rFonts w:ascii="Arial" w:hAnsi="Arial" w:cs="Arial"/>
          <w:color w:val="000000"/>
          <w:sz w:val="20"/>
          <w:szCs w:val="20"/>
        </w:rPr>
        <w:t xml:space="preserve"> purposes as permitted by law. </w:t>
      </w:r>
    </w:p>
    <w:p w:rsidR="0026756E" w:rsidRDefault="0026756E" w:rsidP="00D94DAA">
      <w:pPr>
        <w:tabs>
          <w:tab w:val="num" w:pos="993"/>
          <w:tab w:val="num" w:pos="1276"/>
        </w:tabs>
        <w:spacing w:line="0" w:lineRule="atLeast"/>
        <w:jc w:val="left"/>
        <w:rPr>
          <w:rFonts w:ascii="Arial" w:hAnsi="Arial" w:cs="Arial"/>
          <w:sz w:val="20"/>
          <w:szCs w:val="20"/>
        </w:rPr>
      </w:pPr>
    </w:p>
    <w:p w:rsidR="0026756E" w:rsidRDefault="0026756E" w:rsidP="0026756E">
      <w:pPr>
        <w:tabs>
          <w:tab w:val="num" w:pos="993"/>
          <w:tab w:val="num" w:pos="1276"/>
        </w:tabs>
        <w:spacing w:line="0" w:lineRule="atLeast"/>
        <w:jc w:val="left"/>
        <w:rPr>
          <w:rFonts w:ascii="Arial" w:hAnsi="Arial" w:cs="Arial"/>
          <w:sz w:val="20"/>
          <w:szCs w:val="20"/>
        </w:rPr>
      </w:pPr>
    </w:p>
    <w:p w:rsidR="0026756E"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rsidR="0026756E" w:rsidRDefault="0026756E" w:rsidP="0026756E">
      <w:pPr>
        <w:tabs>
          <w:tab w:val="num" w:pos="993"/>
          <w:tab w:val="num" w:pos="1276"/>
        </w:tabs>
        <w:spacing w:line="0" w:lineRule="atLeast"/>
        <w:ind w:left="-567"/>
        <w:jc w:val="left"/>
        <w:rPr>
          <w:rFonts w:ascii="Arial" w:hAnsi="Arial" w:cs="Arial"/>
          <w:b/>
          <w:sz w:val="20"/>
          <w:szCs w:val="20"/>
        </w:rPr>
      </w:pPr>
    </w:p>
    <w:p w:rsidR="0026756E" w:rsidRDefault="0026756E" w:rsidP="0026756E">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rsidR="0026756E" w:rsidRPr="00DD5E19" w:rsidRDefault="0026756E" w:rsidP="0026756E">
      <w:pPr>
        <w:tabs>
          <w:tab w:val="num" w:pos="993"/>
          <w:tab w:val="num" w:pos="1276"/>
        </w:tabs>
        <w:spacing w:line="0" w:lineRule="atLeast"/>
        <w:ind w:left="-567"/>
        <w:jc w:val="left"/>
        <w:rPr>
          <w:rFonts w:ascii="Arial" w:hAnsi="Arial" w:cs="Arial"/>
          <w:b/>
          <w:sz w:val="20"/>
          <w:szCs w:val="20"/>
        </w:rPr>
      </w:pPr>
    </w:p>
    <w:p w:rsidR="0026756E" w:rsidRPr="00DD5E19"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26756E" w:rsidRPr="00DD5E19" w:rsidRDefault="0026756E" w:rsidP="0026756E">
      <w:pPr>
        <w:tabs>
          <w:tab w:val="num" w:pos="993"/>
          <w:tab w:val="num" w:pos="1276"/>
        </w:tabs>
        <w:spacing w:line="0" w:lineRule="atLeast"/>
        <w:ind w:left="567"/>
        <w:jc w:val="left"/>
        <w:rPr>
          <w:rFonts w:ascii="Arial" w:hAnsi="Arial" w:cs="Arial"/>
          <w:sz w:val="20"/>
          <w:szCs w:val="20"/>
        </w:rPr>
      </w:pPr>
    </w:p>
    <w:p w:rsidR="0026756E"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8"/>
      </w:r>
      <w:r w:rsidRPr="00DD5E19">
        <w:rPr>
          <w:rFonts w:ascii="Arial" w:hAnsi="Arial" w:cs="Arial"/>
          <w:sz w:val="20"/>
          <w:szCs w:val="20"/>
        </w:rPr>
        <w:t xml:space="preserve"> those data.  You consent to the use of your Personal Data for carrying out a matching procedure (as defined in the PDPO).</w:t>
      </w:r>
    </w:p>
    <w:p w:rsidR="0026756E" w:rsidRPr="00DD5E19" w:rsidRDefault="0026756E" w:rsidP="0026756E">
      <w:pPr>
        <w:tabs>
          <w:tab w:val="num" w:pos="993"/>
          <w:tab w:val="num" w:pos="1276"/>
        </w:tabs>
        <w:spacing w:line="0" w:lineRule="atLeast"/>
        <w:jc w:val="left"/>
        <w:rPr>
          <w:rFonts w:ascii="Arial" w:hAnsi="Arial" w:cs="Arial"/>
          <w:sz w:val="20"/>
          <w:szCs w:val="20"/>
        </w:rPr>
      </w:pPr>
    </w:p>
    <w:p w:rsidR="0026756E" w:rsidRPr="00DD5E19"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26756E" w:rsidRDefault="0026756E" w:rsidP="0026756E">
      <w:pPr>
        <w:spacing w:line="0" w:lineRule="atLeast"/>
        <w:ind w:hanging="567"/>
        <w:jc w:val="left"/>
        <w:rPr>
          <w:rFonts w:ascii="Arial" w:hAnsi="Arial" w:cs="Arial"/>
          <w:b/>
          <w:sz w:val="20"/>
          <w:szCs w:val="20"/>
        </w:rPr>
      </w:pPr>
    </w:p>
    <w:p w:rsidR="0026756E" w:rsidRDefault="0026756E" w:rsidP="0026756E">
      <w:pPr>
        <w:spacing w:line="0" w:lineRule="atLeast"/>
        <w:jc w:val="left"/>
        <w:rPr>
          <w:rFonts w:ascii="Arial" w:hAnsi="Arial" w:cs="Arial"/>
          <w:b/>
          <w:sz w:val="20"/>
          <w:szCs w:val="20"/>
        </w:rPr>
      </w:pPr>
      <w:r w:rsidRPr="00DD5E19">
        <w:rPr>
          <w:rFonts w:ascii="Arial" w:hAnsi="Arial" w:cs="Arial"/>
          <w:b/>
          <w:sz w:val="20"/>
          <w:szCs w:val="20"/>
        </w:rPr>
        <w:t>Access to Data</w:t>
      </w:r>
    </w:p>
    <w:p w:rsidR="0026756E" w:rsidRPr="00DD5E19" w:rsidRDefault="0026756E" w:rsidP="0026756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rsidR="0026756E" w:rsidRPr="00DD5E19"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26756E" w:rsidRDefault="0026756E" w:rsidP="0026756E">
      <w:pPr>
        <w:spacing w:line="0" w:lineRule="atLeast"/>
        <w:ind w:hanging="567"/>
        <w:jc w:val="left"/>
        <w:rPr>
          <w:rFonts w:ascii="Arial" w:hAnsi="Arial" w:cs="Arial"/>
          <w:b/>
          <w:sz w:val="20"/>
          <w:szCs w:val="20"/>
        </w:rPr>
      </w:pPr>
    </w:p>
    <w:p w:rsidR="0026756E" w:rsidRDefault="0026756E" w:rsidP="0026756E">
      <w:pPr>
        <w:spacing w:line="0" w:lineRule="atLeast"/>
        <w:jc w:val="left"/>
        <w:rPr>
          <w:rFonts w:ascii="Arial" w:hAnsi="Arial" w:cs="Arial"/>
          <w:b/>
          <w:sz w:val="20"/>
          <w:szCs w:val="20"/>
        </w:rPr>
      </w:pPr>
      <w:r w:rsidRPr="00DD5E19">
        <w:rPr>
          <w:rFonts w:ascii="Arial" w:hAnsi="Arial" w:cs="Arial"/>
          <w:b/>
          <w:sz w:val="20"/>
          <w:szCs w:val="20"/>
        </w:rPr>
        <w:t>Enquiries</w:t>
      </w:r>
    </w:p>
    <w:p w:rsidR="0026756E" w:rsidRPr="00DD5E19" w:rsidRDefault="0026756E" w:rsidP="0026756E">
      <w:pPr>
        <w:spacing w:line="0" w:lineRule="atLeast"/>
        <w:jc w:val="left"/>
        <w:rPr>
          <w:rFonts w:ascii="Arial" w:hAnsi="Arial" w:cs="Arial"/>
          <w:b/>
          <w:sz w:val="20"/>
          <w:szCs w:val="20"/>
        </w:rPr>
      </w:pPr>
      <w:r w:rsidRPr="00DD5E19">
        <w:rPr>
          <w:rFonts w:ascii="Arial" w:hAnsi="Arial" w:cs="Arial"/>
          <w:b/>
          <w:sz w:val="20"/>
          <w:szCs w:val="20"/>
        </w:rPr>
        <w:t xml:space="preserve"> </w:t>
      </w:r>
    </w:p>
    <w:p w:rsidR="0026756E" w:rsidRPr="00DD5E19"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rsidR="0026756E" w:rsidRDefault="0026756E" w:rsidP="0026756E">
      <w:pPr>
        <w:spacing w:line="0" w:lineRule="atLeast"/>
        <w:ind w:left="567"/>
        <w:rPr>
          <w:rFonts w:ascii="Arial" w:hAnsi="Arial" w:cs="Arial"/>
          <w:sz w:val="20"/>
          <w:szCs w:val="20"/>
        </w:rPr>
      </w:pPr>
    </w:p>
    <w:p w:rsidR="0026756E" w:rsidRPr="00DD5E19" w:rsidRDefault="0026756E" w:rsidP="0026756E">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rsidR="0026756E" w:rsidRPr="00DD5E19" w:rsidRDefault="0026756E" w:rsidP="0026756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rsidR="0026756E" w:rsidRPr="00DD5E19" w:rsidRDefault="0026756E" w:rsidP="0026756E">
      <w:pPr>
        <w:spacing w:line="0" w:lineRule="atLeast"/>
        <w:ind w:left="567"/>
        <w:rPr>
          <w:rFonts w:ascii="Arial" w:hAnsi="Arial" w:cs="Arial"/>
          <w:sz w:val="20"/>
          <w:szCs w:val="20"/>
        </w:rPr>
      </w:pPr>
      <w:r w:rsidRPr="00DD5E19">
        <w:rPr>
          <w:rFonts w:ascii="Arial" w:hAnsi="Arial" w:cs="Arial"/>
          <w:sz w:val="20"/>
          <w:szCs w:val="20"/>
        </w:rPr>
        <w:t xml:space="preserve">35th Floor, Cheung Kong </w:t>
      </w:r>
      <w:proofErr w:type="spellStart"/>
      <w:r w:rsidRPr="00DD5E19">
        <w:rPr>
          <w:rFonts w:ascii="Arial" w:hAnsi="Arial" w:cs="Arial"/>
          <w:sz w:val="20"/>
          <w:szCs w:val="20"/>
        </w:rPr>
        <w:t>Center</w:t>
      </w:r>
      <w:proofErr w:type="spellEnd"/>
      <w:r w:rsidRPr="00DD5E19">
        <w:rPr>
          <w:rFonts w:ascii="Arial" w:hAnsi="Arial" w:cs="Arial"/>
          <w:sz w:val="20"/>
          <w:szCs w:val="20"/>
        </w:rPr>
        <w:t xml:space="preserve"> </w:t>
      </w:r>
    </w:p>
    <w:p w:rsidR="0026756E" w:rsidRPr="00DD5E19" w:rsidRDefault="0026756E" w:rsidP="0026756E">
      <w:pPr>
        <w:spacing w:line="0" w:lineRule="atLeast"/>
        <w:ind w:left="567"/>
        <w:rPr>
          <w:rFonts w:ascii="Arial" w:hAnsi="Arial" w:cs="Arial"/>
          <w:sz w:val="20"/>
          <w:szCs w:val="20"/>
        </w:rPr>
      </w:pPr>
      <w:r w:rsidRPr="00DD5E19">
        <w:rPr>
          <w:rFonts w:ascii="Arial" w:hAnsi="Arial" w:cs="Arial"/>
          <w:sz w:val="20"/>
          <w:szCs w:val="20"/>
        </w:rPr>
        <w:t xml:space="preserve">2 Queen’s Road Central </w:t>
      </w:r>
    </w:p>
    <w:p w:rsidR="0026756E" w:rsidRDefault="0026756E" w:rsidP="0026756E">
      <w:pPr>
        <w:spacing w:line="0" w:lineRule="atLeast"/>
        <w:ind w:left="567"/>
        <w:rPr>
          <w:rFonts w:ascii="Arial" w:hAnsi="Arial" w:cs="Arial"/>
          <w:sz w:val="20"/>
          <w:szCs w:val="20"/>
        </w:rPr>
      </w:pPr>
      <w:r w:rsidRPr="00DD5E19">
        <w:rPr>
          <w:rFonts w:ascii="Arial" w:hAnsi="Arial" w:cs="Arial"/>
          <w:sz w:val="20"/>
          <w:szCs w:val="20"/>
        </w:rPr>
        <w:t xml:space="preserve">Hong Kong </w:t>
      </w:r>
      <w:r>
        <w:rPr>
          <w:rFonts w:ascii="Arial" w:hAnsi="Arial" w:cs="Arial"/>
          <w:sz w:val="20"/>
          <w:szCs w:val="20"/>
        </w:rPr>
        <w:t xml:space="preserve"> </w:t>
      </w:r>
      <w:r w:rsidRPr="00DD5E19">
        <w:rPr>
          <w:rFonts w:ascii="Arial" w:hAnsi="Arial" w:cs="Arial"/>
          <w:sz w:val="20"/>
          <w:szCs w:val="20"/>
        </w:rPr>
        <w:br/>
      </w:r>
    </w:p>
    <w:p w:rsidR="0026756E" w:rsidRPr="00DD5E19" w:rsidRDefault="0026756E" w:rsidP="0026756E">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SFC’s website at www.sfc.hk.</w:t>
      </w:r>
      <w:r>
        <w:rPr>
          <w:rFonts w:ascii="Arial" w:hAnsi="Arial" w:cs="Arial"/>
          <w:sz w:val="20"/>
          <w:szCs w:val="20"/>
        </w:rPr>
        <w:t xml:space="preserve"> </w:t>
      </w:r>
    </w:p>
    <w:p w:rsidR="0026756E" w:rsidRDefault="0026756E" w:rsidP="0026756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rsidR="0026756E" w:rsidRPr="00A0620D" w:rsidRDefault="0026756E" w:rsidP="0026756E">
      <w:pPr>
        <w:pStyle w:val="Footer"/>
        <w:snapToGrid w:val="0"/>
        <w:spacing w:line="0" w:lineRule="atLeast"/>
        <w:ind w:left="450" w:hanging="450"/>
        <w:jc w:val="right"/>
        <w:rPr>
          <w:rFonts w:ascii="Arial" w:hAnsi="Arial"/>
          <w:sz w:val="16"/>
        </w:rPr>
      </w:pPr>
      <w:r w:rsidRPr="00DD5E19">
        <w:rPr>
          <w:rFonts w:ascii="Arial" w:hAnsi="Arial" w:cs="Arial"/>
        </w:rPr>
        <w:t>February 2018</w:t>
      </w:r>
      <w:r>
        <w:rPr>
          <w:rFonts w:ascii="Arial" w:hAnsi="Arial" w:cs="Arial"/>
        </w:rPr>
        <w:t xml:space="preserve"> </w:t>
      </w:r>
    </w:p>
    <w:p w:rsidR="00683942" w:rsidRPr="00A07D8A" w:rsidRDefault="00B0033C" w:rsidP="00D94DAA">
      <w:pPr>
        <w:jc w:val="center"/>
      </w:pPr>
      <w:r>
        <w:rPr>
          <w:rFonts w:ascii="Arial" w:hAnsi="Arial" w:cs="Arial"/>
        </w:rPr>
        <w:t xml:space="preserve"> </w:t>
      </w:r>
    </w:p>
    <w:sectPr w:rsidR="00683942" w:rsidRPr="00A07D8A" w:rsidSect="00D94DAA">
      <w:headerReference w:type="even" r:id="rId16"/>
      <w:footerReference w:type="default" r:id="rId17"/>
      <w:pgSz w:w="11906" w:h="16838" w:code="9"/>
      <w:pgMar w:top="1296" w:right="1382" w:bottom="900" w:left="1382" w:header="1247" w:footer="63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F0" w:rsidRDefault="00E375F0" w:rsidP="00D77F4E">
      <w:r>
        <w:separator/>
      </w:r>
    </w:p>
  </w:endnote>
  <w:endnote w:type="continuationSeparator" w:id="0">
    <w:p w:rsidR="00E375F0" w:rsidRDefault="00E375F0" w:rsidP="00D77F4E">
      <w:r>
        <w:continuationSeparator/>
      </w:r>
    </w:p>
  </w:endnote>
  <w:endnote w:type="continuationNotice" w:id="1">
    <w:p w:rsidR="00E375F0" w:rsidRDefault="00E3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97247"/>
      <w:docPartObj>
        <w:docPartGallery w:val="Page Numbers (Bottom of Page)"/>
        <w:docPartUnique/>
      </w:docPartObj>
    </w:sdtPr>
    <w:sdtEndPr>
      <w:rPr>
        <w:noProof/>
      </w:rPr>
    </w:sdtEndPr>
    <w:sdtContent>
      <w:p w:rsidR="00E375F0" w:rsidRDefault="00E375F0" w:rsidP="00A41720">
        <w:pPr>
          <w:pStyle w:val="Footer"/>
          <w:tabs>
            <w:tab w:val="clear" w:pos="4320"/>
            <w:tab w:val="clear" w:pos="8640"/>
            <w:tab w:val="left" w:pos="2148"/>
            <w:tab w:val="right" w:pos="9103"/>
          </w:tabs>
          <w:ind w:right="240"/>
          <w:jc w:val="left"/>
          <w:rPr>
            <w:rFonts w:ascii="Arial" w:hAnsi="Arial" w:cs="Arial"/>
            <w:sz w:val="16"/>
            <w:szCs w:val="16"/>
          </w:rPr>
        </w:pPr>
        <w:r w:rsidRPr="002C70DA">
          <w:rPr>
            <w:rFonts w:ascii="Arial" w:hAnsi="Arial" w:cs="Arial"/>
            <w:sz w:val="16"/>
            <w:szCs w:val="16"/>
          </w:rPr>
          <w:t>Last update</w:t>
        </w:r>
        <w:r>
          <w:rPr>
            <w:rFonts w:ascii="Arial" w:hAnsi="Arial" w:cs="Arial"/>
            <w:sz w:val="16"/>
            <w:szCs w:val="16"/>
          </w:rPr>
          <w:t>: 9 February 2018</w:t>
        </w:r>
        <w:r>
          <w:rPr>
            <w:rFonts w:ascii="Arial" w:hAnsi="Arial" w:cs="Arial"/>
            <w:sz w:val="16"/>
            <w:szCs w:val="16"/>
          </w:rPr>
          <w:tab/>
        </w:r>
        <w:r>
          <w:rPr>
            <w:rFonts w:ascii="Arial" w:hAnsi="Arial" w:cs="Arial"/>
            <w:sz w:val="16"/>
            <w:szCs w:val="16"/>
          </w:rPr>
          <w:tab/>
        </w:r>
      </w:p>
      <w:p w:rsidR="00E375F0" w:rsidRDefault="00E375F0" w:rsidP="00A41720">
        <w:pPr>
          <w:pStyle w:val="Footer"/>
          <w:tabs>
            <w:tab w:val="left" w:pos="2148"/>
          </w:tabs>
          <w:ind w:right="696"/>
          <w:jc w:val="left"/>
          <w:rPr>
            <w:rFonts w:ascii="Arial" w:hAnsi="Arial" w:cs="Arial"/>
            <w:sz w:val="16"/>
            <w:szCs w:val="16"/>
          </w:rPr>
        </w:pPr>
        <w:r>
          <w:rPr>
            <w:rFonts w:ascii="Arial" w:hAnsi="Arial" w:cs="Arial"/>
            <w:sz w:val="16"/>
            <w:szCs w:val="16"/>
          </w:rPr>
          <w:t>SFC logo updated: 1 November 2018</w:t>
        </w:r>
      </w:p>
      <w:p w:rsidR="00E375F0" w:rsidRDefault="00E375F0" w:rsidP="00A41720">
        <w:pPr>
          <w:pStyle w:val="Footer"/>
          <w:tabs>
            <w:tab w:val="clear" w:pos="8640"/>
            <w:tab w:val="left" w:pos="2148"/>
            <w:tab w:val="right" w:pos="8647"/>
          </w:tabs>
          <w:ind w:right="696"/>
          <w:jc w:val="right"/>
        </w:pP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372233">
          <w:rPr>
            <w:rFonts w:ascii="Arial" w:hAnsi="Arial" w:cs="Arial"/>
            <w:noProof/>
            <w:sz w:val="16"/>
            <w:szCs w:val="16"/>
          </w:rPr>
          <w:t>21</w:t>
        </w:r>
        <w:r w:rsidRPr="00585CAC">
          <w:rPr>
            <w:rFonts w:ascii="Arial" w:hAnsi="Arial" w:cs="Arial"/>
            <w:noProof/>
            <w:sz w:val="16"/>
            <w:szCs w:val="16"/>
          </w:rPr>
          <w:fldChar w:fldCharType="end"/>
        </w:r>
      </w:p>
      <w:p w:rsidR="00E375F0" w:rsidRDefault="00372233">
        <w:pPr>
          <w:pStyle w:val="Footer"/>
          <w:jc w:val="right"/>
        </w:pPr>
      </w:p>
    </w:sdtContent>
  </w:sdt>
  <w:p w:rsidR="00E375F0" w:rsidRDefault="00E3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14721443"/>
      <w:docPartObj>
        <w:docPartGallery w:val="Page Numbers (Bottom of Page)"/>
        <w:docPartUnique/>
      </w:docPartObj>
    </w:sdtPr>
    <w:sdtEndPr>
      <w:rPr>
        <w:rFonts w:ascii="Times New Roman" w:hAnsi="Times New Roman" w:cs="Times New Roman"/>
        <w:noProof/>
        <w:sz w:val="20"/>
        <w:szCs w:val="20"/>
      </w:rPr>
    </w:sdtEndPr>
    <w:sdtContent>
      <w:p w:rsidR="00E375F0" w:rsidRDefault="00E375F0" w:rsidP="001D775C">
        <w:pPr>
          <w:pStyle w:val="Footer"/>
          <w:tabs>
            <w:tab w:val="left" w:pos="2148"/>
          </w:tabs>
          <w:ind w:right="240"/>
          <w:jc w:val="right"/>
          <w:rPr>
            <w:rFonts w:ascii="Arial" w:hAnsi="Arial" w:cs="Arial"/>
            <w:sz w:val="16"/>
            <w:szCs w:val="16"/>
          </w:rPr>
        </w:pPr>
      </w:p>
      <w:p w:rsidR="00E375F0" w:rsidRDefault="00E375F0" w:rsidP="001D775C">
        <w:pPr>
          <w:pStyle w:val="Footer"/>
          <w:tabs>
            <w:tab w:val="left" w:pos="2148"/>
          </w:tabs>
          <w:ind w:right="240"/>
          <w:jc w:val="right"/>
          <w:rPr>
            <w:rFonts w:ascii="Arial" w:hAnsi="Arial" w:cs="Arial"/>
            <w:sz w:val="16"/>
            <w:szCs w:val="16"/>
          </w:rPr>
        </w:pPr>
      </w:p>
      <w:p w:rsidR="00E375F0" w:rsidRDefault="00E375F0" w:rsidP="00A41720">
        <w:pPr>
          <w:pStyle w:val="Footer"/>
          <w:tabs>
            <w:tab w:val="clear" w:pos="4320"/>
            <w:tab w:val="clear" w:pos="8640"/>
            <w:tab w:val="left" w:pos="2148"/>
            <w:tab w:val="right" w:pos="9103"/>
          </w:tabs>
          <w:ind w:right="240"/>
          <w:jc w:val="left"/>
          <w:rPr>
            <w:rFonts w:ascii="Arial" w:hAnsi="Arial" w:cs="Arial"/>
            <w:sz w:val="16"/>
            <w:szCs w:val="16"/>
          </w:rPr>
        </w:pPr>
        <w:r w:rsidRPr="002C70DA">
          <w:rPr>
            <w:rFonts w:ascii="Arial" w:hAnsi="Arial" w:cs="Arial"/>
            <w:sz w:val="16"/>
            <w:szCs w:val="16"/>
          </w:rPr>
          <w:t>Last update</w:t>
        </w:r>
        <w:r>
          <w:rPr>
            <w:rFonts w:ascii="Arial" w:hAnsi="Arial" w:cs="Arial"/>
            <w:sz w:val="16"/>
            <w:szCs w:val="16"/>
          </w:rPr>
          <w:t>: 9 February 2018</w:t>
        </w:r>
        <w:r>
          <w:rPr>
            <w:rFonts w:ascii="Arial" w:hAnsi="Arial" w:cs="Arial"/>
            <w:sz w:val="16"/>
            <w:szCs w:val="16"/>
          </w:rPr>
          <w:tab/>
        </w:r>
        <w:r>
          <w:rPr>
            <w:rFonts w:ascii="Arial" w:hAnsi="Arial" w:cs="Arial"/>
            <w:sz w:val="16"/>
            <w:szCs w:val="16"/>
          </w:rPr>
          <w:tab/>
        </w:r>
      </w:p>
      <w:p w:rsidR="00E375F0" w:rsidRDefault="00E375F0" w:rsidP="00A41720">
        <w:pPr>
          <w:pStyle w:val="Footer"/>
          <w:tabs>
            <w:tab w:val="left" w:pos="2148"/>
          </w:tabs>
          <w:ind w:right="240"/>
          <w:jc w:val="left"/>
        </w:pPr>
        <w:r>
          <w:rPr>
            <w:rFonts w:ascii="Arial" w:hAnsi="Arial" w:cs="Arial"/>
            <w:sz w:val="16"/>
            <w:szCs w:val="16"/>
          </w:rPr>
          <w:t>SFC logo updated: 1 November 2018</w:t>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372233">
          <w:rPr>
            <w:rFonts w:ascii="Arial" w:hAnsi="Arial" w:cs="Arial"/>
            <w:noProof/>
            <w:sz w:val="16"/>
            <w:szCs w:val="16"/>
          </w:rPr>
          <w:t>2</w:t>
        </w:r>
        <w:r w:rsidRPr="00585CAC">
          <w:rPr>
            <w:rFonts w:ascii="Arial" w:hAnsi="Arial" w:cs="Arial"/>
            <w:noProof/>
            <w:sz w:val="16"/>
            <w:szCs w:val="16"/>
          </w:rPr>
          <w:fldChar w:fldCharType="end"/>
        </w:r>
      </w:p>
      <w:p w:rsidR="00E375F0" w:rsidRDefault="00E375F0" w:rsidP="001D775C">
        <w:pPr>
          <w:pStyle w:val="Footer"/>
          <w:tabs>
            <w:tab w:val="left" w:pos="2447"/>
            <w:tab w:val="right" w:pos="9343"/>
          </w:tabs>
          <w:jc w:val="left"/>
          <w:rPr>
            <w:rFonts w:eastAsia="新細明體"/>
            <w:noProof/>
            <w:sz w:val="24"/>
            <w:szCs w:val="24"/>
            <w:lang w:val="en-GB" w:eastAsia="zh-TW"/>
          </w:rPr>
        </w:pPr>
        <w:r>
          <w:rPr>
            <w:rFonts w:eastAsia="新細明體"/>
            <w:noProof/>
            <w:sz w:val="24"/>
            <w:szCs w:val="24"/>
            <w:lang w:val="en-GB" w:eastAsia="zh-TW"/>
          </w:rPr>
          <w:tab/>
        </w:r>
        <w:r>
          <w:rPr>
            <w:rFonts w:eastAsia="新細明體"/>
            <w:noProof/>
            <w:sz w:val="24"/>
            <w:szCs w:val="24"/>
            <w:lang w:val="en-GB" w:eastAsia="zh-TW"/>
          </w:rPr>
          <w:tab/>
        </w:r>
        <w:r>
          <w:rPr>
            <w:rFonts w:eastAsia="新細明體"/>
            <w:noProof/>
            <w:sz w:val="24"/>
            <w:szCs w:val="24"/>
            <w:lang w:val="en-GB" w:eastAsia="zh-TW"/>
          </w:rPr>
          <w:tab/>
        </w:r>
        <w:r>
          <w:rPr>
            <w:rFonts w:eastAsia="新細明體"/>
            <w:noProof/>
            <w:sz w:val="24"/>
            <w:szCs w:val="24"/>
            <w:lang w:val="en-GB" w:eastAsia="zh-TW"/>
          </w:rPr>
          <w:tab/>
        </w:r>
      </w:p>
    </w:sdtContent>
  </w:sdt>
  <w:p w:rsidR="00E375F0" w:rsidRDefault="00E375F0" w:rsidP="001D775C">
    <w:pPr>
      <w:pStyle w:val="Footer"/>
      <w:tabs>
        <w:tab w:val="clear" w:pos="4320"/>
        <w:tab w:val="clear" w:pos="8640"/>
        <w:tab w:val="left" w:pos="516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F0" w:rsidRDefault="00E375F0" w:rsidP="00536B6A">
    <w:pPr>
      <w:pStyle w:val="Footer"/>
      <w:tabs>
        <w:tab w:val="left" w:pos="2148"/>
        <w:tab w:val="right" w:pos="9354"/>
      </w:tabs>
      <w:jc w:val="left"/>
      <w:rPr>
        <w:rFonts w:ascii="Arial" w:hAnsi="Arial" w:cs="Arial"/>
        <w:sz w:val="16"/>
        <w:szCs w:val="16"/>
      </w:rPr>
    </w:pPr>
    <w:r>
      <w:rPr>
        <w:rFonts w:ascii="Arial" w:hAnsi="Arial" w:cs="Arial"/>
        <w:sz w:val="16"/>
        <w:szCs w:val="16"/>
      </w:rPr>
      <w:t>Last update: 9 February 2018</w:t>
    </w:r>
    <w:r>
      <w:rPr>
        <w:rFonts w:ascii="Arial" w:hAnsi="Arial" w:cs="Arial"/>
        <w:sz w:val="16"/>
        <w:szCs w:val="16"/>
      </w:rPr>
      <w:tab/>
    </w:r>
  </w:p>
  <w:p w:rsidR="00E375F0" w:rsidRDefault="00E375F0" w:rsidP="00D94DAA">
    <w:pPr>
      <w:pStyle w:val="Footer"/>
      <w:tabs>
        <w:tab w:val="left" w:pos="2148"/>
      </w:tabs>
      <w:ind w:right="696"/>
      <w:jc w:val="left"/>
      <w:rPr>
        <w:rFonts w:ascii="Arial" w:hAnsi="Arial" w:cs="Arial"/>
        <w:sz w:val="16"/>
        <w:szCs w:val="16"/>
      </w:rPr>
    </w:pPr>
    <w:r>
      <w:rPr>
        <w:rFonts w:ascii="Arial" w:hAnsi="Arial" w:cs="Arial"/>
        <w:sz w:val="16"/>
        <w:szCs w:val="16"/>
      </w:rPr>
      <w:t>SFC logo updated: 1 November 2018</w:t>
    </w:r>
  </w:p>
  <w:p w:rsidR="00E375F0" w:rsidRDefault="00E375F0" w:rsidP="00536B6A">
    <w:pPr>
      <w:pStyle w:val="Footer"/>
      <w:tabs>
        <w:tab w:val="left" w:pos="2148"/>
        <w:tab w:val="right" w:pos="9354"/>
      </w:tabs>
      <w:jc w:val="left"/>
    </w:pP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372233">
      <w:rPr>
        <w:rFonts w:ascii="Arial" w:hAnsi="Arial" w:cs="Arial"/>
        <w:noProof/>
        <w:sz w:val="16"/>
        <w:szCs w:val="16"/>
      </w:rPr>
      <w:t>24</w:t>
    </w:r>
    <w:r w:rsidRPr="00585CA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F0" w:rsidRDefault="00E375F0" w:rsidP="00D77F4E">
      <w:r>
        <w:separator/>
      </w:r>
    </w:p>
  </w:footnote>
  <w:footnote w:type="continuationSeparator" w:id="0">
    <w:p w:rsidR="00E375F0" w:rsidRDefault="00E375F0" w:rsidP="00D77F4E">
      <w:r>
        <w:continuationSeparator/>
      </w:r>
    </w:p>
  </w:footnote>
  <w:footnote w:type="continuationNotice" w:id="1">
    <w:p w:rsidR="00E375F0" w:rsidRDefault="00E375F0"/>
  </w:footnote>
  <w:footnote w:id="2">
    <w:p w:rsidR="00E375F0" w:rsidRPr="00E375F0" w:rsidRDefault="00E375F0" w:rsidP="00E375F0">
      <w:pPr>
        <w:pStyle w:val="FootnoteText"/>
        <w:spacing w:line="240" w:lineRule="exact"/>
        <w:ind w:left="142" w:hanging="142"/>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385DC6">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r w:rsidRPr="00E375F0">
        <w:rPr>
          <w:rFonts w:ascii="Arial" w:hAnsi="Arial" w:cs="Arial"/>
          <w:sz w:val="16"/>
          <w:szCs w:val="16"/>
        </w:rPr>
        <w:t xml:space="preserve">  </w:t>
      </w:r>
      <w:r w:rsidRPr="00385DC6">
        <w:rPr>
          <w:rFonts w:ascii="Arial" w:hAnsi="Arial" w:cs="Arial"/>
          <w:sz w:val="16"/>
          <w:szCs w:val="16"/>
        </w:rPr>
        <w:t>References to the scheme(s) in the application form refer to the Mainland fund(s) under application in this Information Checklist.</w:t>
      </w:r>
    </w:p>
  </w:footnote>
  <w:footnote w:id="3">
    <w:p w:rsidR="00E375F0" w:rsidRPr="00E375F0" w:rsidRDefault="00E375F0" w:rsidP="004E55DB">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E55DB">
        <w:rPr>
          <w:rFonts w:ascii="Arial" w:hAnsi="Arial" w:cs="Arial"/>
          <w:sz w:val="16"/>
          <w:szCs w:val="16"/>
        </w:rPr>
        <w:t>Plain vanilla index will generally include free float market capitalization weighted equities index and will generally exclude strategy index, smart-beta/value-based index, equities index with covered call and/or hedging elements, etc.</w:t>
      </w:r>
    </w:p>
  </w:footnote>
  <w:footnote w:id="4">
    <w:p w:rsidR="00E375F0" w:rsidRPr="00E375F0" w:rsidRDefault="00E375F0" w:rsidP="00E375F0">
      <w:pPr>
        <w:pStyle w:val="FootnoteText"/>
        <w:spacing w:line="200" w:lineRule="exact"/>
        <w:ind w:left="142" w:hanging="142"/>
        <w:rPr>
          <w:rStyle w:val="FootnoteReference"/>
        </w:rPr>
      </w:pPr>
      <w:r w:rsidRPr="00E375F0">
        <w:rPr>
          <w:rStyle w:val="FootnoteReference"/>
        </w:rPr>
        <w:footnoteRef/>
      </w:r>
      <w:r w:rsidRPr="00E375F0">
        <w:rPr>
          <w:rStyle w:val="FootnoteReference"/>
        </w:rPr>
        <w:t xml:space="preserve"> </w:t>
      </w:r>
      <w:r w:rsidRPr="00192924">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w:t>
      </w:r>
      <w:r w:rsidRPr="00E375F0">
        <w:rPr>
          <w:rStyle w:val="FootnoteReference"/>
        </w:rPr>
        <w:t xml:space="preserve"> </w:t>
      </w:r>
    </w:p>
    <w:p w:rsidR="00E375F0" w:rsidRPr="00765F6C" w:rsidRDefault="00372233" w:rsidP="00765F6C">
      <w:pPr>
        <w:pStyle w:val="FootnoteText"/>
        <w:adjustRightInd w:val="0"/>
        <w:snapToGrid w:val="0"/>
        <w:ind w:left="180"/>
        <w:jc w:val="left"/>
        <w:rPr>
          <w:rFonts w:ascii="Arial" w:hAnsi="Arial" w:cs="Arial"/>
          <w:sz w:val="16"/>
          <w:szCs w:val="16"/>
        </w:rPr>
      </w:pPr>
      <w:hyperlink r:id="rId1" w:history="1">
        <w:r w:rsidR="00E375F0" w:rsidRPr="00547C71">
          <w:rPr>
            <w:rStyle w:val="Hyperlink"/>
            <w:rFonts w:ascii="Arial" w:hAnsi="Arial" w:cs="Arial"/>
            <w:sz w:val="16"/>
            <w:szCs w:val="16"/>
          </w:rPr>
          <w:t>http://www.sfc.hk/web/EN/faqs/product-authorization/guide-on-practices-and-procedures-for-application-for-authorization-of-unit-trusts-and-mutual-funds.html</w:t>
        </w:r>
      </w:hyperlink>
      <w:r w:rsidR="00E375F0" w:rsidRPr="00861949">
        <w:rPr>
          <w:rFonts w:ascii="Arial" w:hAnsi="Arial" w:cs="Arial"/>
          <w:sz w:val="16"/>
          <w:szCs w:val="16"/>
        </w:rPr>
        <w:t>.</w:t>
      </w:r>
      <w:r w:rsidR="00E375F0">
        <w:rPr>
          <w:rFonts w:ascii="Arial" w:hAnsi="Arial" w:cs="Arial"/>
          <w:sz w:val="16"/>
          <w:szCs w:val="16"/>
        </w:rPr>
        <w:t xml:space="preserve"> </w:t>
      </w:r>
    </w:p>
  </w:footnote>
  <w:footnote w:id="5">
    <w:p w:rsidR="00E375F0" w:rsidRPr="00192924" w:rsidRDefault="00E375F0" w:rsidP="00E375F0">
      <w:pPr>
        <w:pStyle w:val="FootnoteText"/>
        <w:adjustRightInd w:val="0"/>
        <w:snapToGrid w:val="0"/>
        <w:ind w:left="142" w:hanging="142"/>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 xml:space="preserve">References to Hong Kong offering document(s) in this Information Checklist refer to offering document(s) </w:t>
      </w:r>
      <w:r>
        <w:rPr>
          <w:rFonts w:ascii="Arial" w:hAnsi="Arial" w:cs="Arial"/>
          <w:sz w:val="16"/>
          <w:szCs w:val="16"/>
        </w:rPr>
        <w:t xml:space="preserve">of the Mainland fund(s) seeking </w:t>
      </w:r>
      <w:r w:rsidRPr="00445F2B">
        <w:rPr>
          <w:rFonts w:ascii="Arial" w:hAnsi="Arial" w:cs="Arial"/>
          <w:sz w:val="16"/>
          <w:szCs w:val="16"/>
        </w:rPr>
        <w:t>SFC authorization under the MRF arrangement and pursuant to section 105 of the SFO, which generally consist</w:t>
      </w:r>
      <w:r>
        <w:rPr>
          <w:rFonts w:ascii="Arial" w:hAnsi="Arial" w:cs="Arial"/>
          <w:sz w:val="16"/>
          <w:szCs w:val="16"/>
        </w:rPr>
        <w:t>(</w:t>
      </w:r>
      <w:r w:rsidRPr="00445F2B">
        <w:rPr>
          <w:rFonts w:ascii="Arial" w:hAnsi="Arial" w:cs="Arial"/>
          <w:sz w:val="16"/>
          <w:szCs w:val="16"/>
        </w:rPr>
        <w:t>s</w:t>
      </w:r>
      <w:r>
        <w:rPr>
          <w:rFonts w:ascii="Arial" w:hAnsi="Arial" w:cs="Arial"/>
          <w:sz w:val="16"/>
          <w:szCs w:val="16"/>
        </w:rPr>
        <w:t>) of (</w:t>
      </w:r>
      <w:proofErr w:type="spellStart"/>
      <w:r>
        <w:rPr>
          <w:rFonts w:ascii="Arial" w:hAnsi="Arial" w:cs="Arial"/>
          <w:sz w:val="16"/>
          <w:szCs w:val="16"/>
        </w:rPr>
        <w:t>i</w:t>
      </w:r>
      <w:proofErr w:type="spellEnd"/>
      <w:r>
        <w:rPr>
          <w:rFonts w:ascii="Arial" w:hAnsi="Arial" w:cs="Arial"/>
          <w:sz w:val="16"/>
          <w:szCs w:val="16"/>
        </w:rPr>
        <w:t xml:space="preserve">) the latest offering </w:t>
      </w:r>
      <w:r w:rsidRPr="00445F2B">
        <w:rPr>
          <w:rFonts w:ascii="Arial" w:hAnsi="Arial" w:cs="Arial"/>
          <w:sz w:val="16"/>
          <w:szCs w:val="16"/>
        </w:rPr>
        <w:t>document(s)</w:t>
      </w:r>
      <w:r>
        <w:rPr>
          <w:rFonts w:ascii="Arial" w:hAnsi="Arial" w:cs="Arial"/>
          <w:sz w:val="16"/>
          <w:szCs w:val="16"/>
        </w:rPr>
        <w:t xml:space="preserve"> of the Mainland fund(s)</w:t>
      </w:r>
      <w:r w:rsidRPr="00445F2B">
        <w:rPr>
          <w:rFonts w:ascii="Arial" w:hAnsi="Arial" w:cs="Arial"/>
          <w:sz w:val="16"/>
          <w:szCs w:val="16"/>
        </w:rPr>
        <w:t xml:space="preserve"> which is/are made available to Mainland investors and has/have </w:t>
      </w:r>
      <w:r>
        <w:rPr>
          <w:rFonts w:ascii="Arial" w:hAnsi="Arial" w:cs="Arial"/>
          <w:sz w:val="16"/>
          <w:szCs w:val="16"/>
        </w:rPr>
        <w:t xml:space="preserve">obtained the necessary approval </w:t>
      </w:r>
      <w:r w:rsidRPr="00445F2B">
        <w:rPr>
          <w:rFonts w:ascii="Arial" w:hAnsi="Arial" w:cs="Arial"/>
          <w:sz w:val="16"/>
          <w:szCs w:val="16"/>
        </w:rPr>
        <w:t>from/completed the required notification to/filing with the CSRC; (ii) a Hong Kong covering document comp</w:t>
      </w:r>
      <w:r>
        <w:rPr>
          <w:rFonts w:ascii="Arial" w:hAnsi="Arial" w:cs="Arial"/>
          <w:sz w:val="16"/>
          <w:szCs w:val="16"/>
        </w:rPr>
        <w:t xml:space="preserve">lementing the Mainland offering </w:t>
      </w:r>
      <w:r w:rsidRPr="00445F2B">
        <w:rPr>
          <w:rFonts w:ascii="Arial" w:hAnsi="Arial" w:cs="Arial"/>
          <w:sz w:val="16"/>
          <w:szCs w:val="16"/>
        </w:rPr>
        <w:t>document(s) (“</w:t>
      </w:r>
      <w:r>
        <w:rPr>
          <w:rFonts w:ascii="Arial" w:hAnsi="Arial" w:cs="Arial"/>
          <w:sz w:val="16"/>
          <w:szCs w:val="16"/>
        </w:rPr>
        <w:t xml:space="preserve">Hong Kong </w:t>
      </w:r>
      <w:r w:rsidRPr="00445F2B">
        <w:rPr>
          <w:rFonts w:ascii="Arial" w:hAnsi="Arial" w:cs="Arial"/>
          <w:sz w:val="16"/>
          <w:szCs w:val="16"/>
        </w:rPr>
        <w:t xml:space="preserve">Covering Document(s)”); and (iii) the </w:t>
      </w:r>
      <w:r>
        <w:rPr>
          <w:rFonts w:ascii="Arial" w:hAnsi="Arial" w:cs="Arial"/>
          <w:sz w:val="16"/>
          <w:szCs w:val="16"/>
        </w:rPr>
        <w:t>KFS</w:t>
      </w:r>
      <w:r w:rsidRPr="00445F2B">
        <w:rPr>
          <w:rFonts w:ascii="Arial" w:hAnsi="Arial" w:cs="Arial"/>
          <w:sz w:val="16"/>
          <w:szCs w:val="16"/>
        </w:rPr>
        <w:t>.</w:t>
      </w:r>
    </w:p>
  </w:footnote>
  <w:footnote w:id="6">
    <w:p w:rsidR="00E375F0" w:rsidRPr="00192924" w:rsidRDefault="00E375F0" w:rsidP="00E375F0">
      <w:pPr>
        <w:pStyle w:val="FootnoteText"/>
        <w:adjustRightInd w:val="0"/>
        <w:snapToGrid w:val="0"/>
        <w:ind w:left="181" w:hanging="181"/>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“Constitutive documents” means the fund contract of a Mainland fund.</w:t>
      </w:r>
    </w:p>
  </w:footnote>
  <w:footnote w:id="7">
    <w:p w:rsidR="00E375F0" w:rsidRPr="00E375F0" w:rsidRDefault="00E375F0" w:rsidP="00E375F0">
      <w:pPr>
        <w:pStyle w:val="FootnoteText"/>
        <w:adjustRightInd w:val="0"/>
        <w:snapToGrid w:val="0"/>
        <w:ind w:left="142" w:hanging="142"/>
        <w:jc w:val="left"/>
        <w:rPr>
          <w:rFonts w:ascii="Arial" w:hAnsi="Arial" w:cs="Arial"/>
          <w:sz w:val="16"/>
          <w:szCs w:val="16"/>
          <w:lang w:val="en-HK"/>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192924">
        <w:rPr>
          <w:rFonts w:ascii="Arial" w:hAnsi="Arial" w:cs="Arial"/>
          <w:sz w:val="16"/>
          <w:szCs w:val="16"/>
        </w:rPr>
        <w:t>Equivalent include, for example, CEO, managing director etc. Essentially, the signatory is expected to be a senior-ranking executive with overall responsibility over the new fund application.</w:t>
      </w:r>
    </w:p>
  </w:footnote>
  <w:footnote w:id="8">
    <w:p w:rsidR="00E375F0" w:rsidRPr="00E375F0" w:rsidRDefault="00E375F0">
      <w:pPr>
        <w:pStyle w:val="FootnoteText"/>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DE074C">
        <w:rPr>
          <w:rFonts w:ascii="Arial" w:hAnsi="Arial" w:cs="Arial"/>
          <w:sz w:val="16"/>
          <w:szCs w:val="16"/>
        </w:rPr>
        <w:t>Please refer to the latest fee schedule posted on the SFC website.</w:t>
      </w:r>
    </w:p>
  </w:footnote>
  <w:footnote w:id="9">
    <w:p w:rsidR="00E375F0" w:rsidRPr="00E375F0" w:rsidRDefault="00E375F0" w:rsidP="00E375F0">
      <w:pPr>
        <w:pStyle w:val="FootnoteText"/>
        <w:adjustRightInd w:val="0"/>
        <w:snapToGrid w:val="0"/>
        <w:ind w:left="142" w:hanging="142"/>
        <w:jc w:val="left"/>
        <w:rPr>
          <w:rFonts w:ascii="Arial" w:hAnsi="Arial" w:cs="Arial"/>
          <w:sz w:val="16"/>
          <w:szCs w:val="16"/>
          <w:lang w:val="en-HK"/>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The latest offering document(s) of the Mainland fund(s) refer(s) to the latest offering document(s) which is/are currently made available to Mainland investors and has/have obtained the necessary approval from/completed the required notification to/filing with the CSRC.</w:t>
      </w:r>
    </w:p>
  </w:footnote>
  <w:footnote w:id="10">
    <w:p w:rsidR="00E375F0" w:rsidRPr="00E375F0" w:rsidRDefault="00E375F0" w:rsidP="00E375F0">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“Constitutive documents” means the fund contract of a Mainland fund. The constitutive documents may be su</w:t>
      </w:r>
      <w:r w:rsidRPr="00372233">
        <w:t xml:space="preserve">bmitted in simplified Chinese. </w:t>
      </w:r>
      <w:r w:rsidRPr="00372233">
        <w:rPr>
          <w:rFonts w:ascii="Arial" w:hAnsi="Arial" w:cs="Arial"/>
          <w:sz w:val="16"/>
          <w:szCs w:val="16"/>
        </w:rPr>
        <w:t>Specific information regarding the constitutive documents should be made available to Hong Kong investors in traditional Chinese and/or English upon request.</w:t>
      </w:r>
    </w:p>
  </w:footnote>
  <w:footnote w:id="11">
    <w:p w:rsidR="00E375F0" w:rsidRPr="00E375F0" w:rsidRDefault="00E375F0" w:rsidP="00372233">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372233">
        <w:rPr>
          <w:rStyle w:val="FootnoteReference"/>
        </w:rPr>
        <w:t xml:space="preserve"> </w:t>
      </w:r>
      <w:r w:rsidRPr="00E375F0">
        <w:rPr>
          <w:rFonts w:ascii="Arial" w:hAnsi="Arial" w:cs="Arial"/>
          <w:sz w:val="16"/>
          <w:szCs w:val="16"/>
        </w:rPr>
        <w:t>The financial report(s) may be submitted in simplified Chinese. Specific information regarding the financial report(s) should be made available to Hong Kong investors in traditional Chinese and/or English upon request.</w:t>
      </w:r>
    </w:p>
  </w:footnote>
  <w:footnote w:id="12">
    <w:p w:rsidR="00E375F0" w:rsidRPr="00E375F0" w:rsidRDefault="00E375F0" w:rsidP="00E375F0">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372233">
        <w:rPr>
          <w:rFonts w:ascii="Arial" w:hAnsi="Arial" w:cs="Arial"/>
          <w:sz w:val="16"/>
          <w:szCs w:val="16"/>
        </w:rPr>
        <w:t>The Chinese translation certificate(s) is/are not required to be submitted upon the application. However, the Chinese translation certificate(s) (together with the Hong Kong offering document(s) of the Mainland fund(s) in traditional Chinese and English with proper annotations against Annex G of this Information Checklist for the English version) must be executed and submitted before the authorization (if granted by the SFC) becomes effective.</w:t>
      </w:r>
    </w:p>
  </w:footnote>
  <w:footnote w:id="13">
    <w:p w:rsidR="00E375F0" w:rsidRPr="00E41CC8" w:rsidRDefault="00E375F0" w:rsidP="00E375F0">
      <w:pPr>
        <w:pStyle w:val="FootnoteText"/>
        <w:spacing w:line="240" w:lineRule="exact"/>
        <w:ind w:left="142" w:hanging="142"/>
        <w:rPr>
          <w:rFonts w:ascii="Arial" w:hAnsi="Arial" w:cs="Arial"/>
          <w:sz w:val="16"/>
          <w:szCs w:val="16"/>
        </w:rPr>
      </w:pPr>
      <w:r w:rsidRPr="00E41CC8">
        <w:rPr>
          <w:rStyle w:val="FootnoteReference"/>
          <w:rFonts w:ascii="Arial" w:hAnsi="Arial" w:cs="Arial"/>
          <w:sz w:val="16"/>
          <w:szCs w:val="16"/>
        </w:rPr>
        <w:footnoteRef/>
      </w:r>
      <w:r w:rsidRPr="00E41CC8">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For confirmation to be submitted from new delegate, references to the management firm are deemed to be references to the new delegate.</w:t>
      </w:r>
    </w:p>
  </w:footnote>
  <w:footnote w:id="14">
    <w:p w:rsidR="00E375F0" w:rsidRPr="00F113F9" w:rsidRDefault="00E375F0">
      <w:pPr>
        <w:pStyle w:val="FootnoteText"/>
      </w:pPr>
    </w:p>
  </w:footnote>
  <w:footnote w:id="15">
    <w:p w:rsidR="00E375F0" w:rsidRPr="00F113F9" w:rsidRDefault="00E375F0">
      <w:pPr>
        <w:pStyle w:val="FootnoteText"/>
      </w:pPr>
    </w:p>
  </w:footnote>
  <w:footnote w:id="16">
    <w:p w:rsidR="00E375F0" w:rsidRPr="00E375F0" w:rsidRDefault="00E375F0">
      <w:pPr>
        <w:pStyle w:val="FootnoteText"/>
        <w:rPr>
          <w:lang w:val="en-HK"/>
        </w:rPr>
      </w:pPr>
    </w:p>
  </w:footnote>
  <w:footnote w:id="17">
    <w:p w:rsidR="00E375F0" w:rsidRPr="00F113F9" w:rsidRDefault="00E375F0">
      <w:pPr>
        <w:pStyle w:val="FootnoteText"/>
      </w:pPr>
    </w:p>
  </w:footnote>
  <w:footnote w:id="18">
    <w:p w:rsidR="00E375F0" w:rsidRPr="00F113F9" w:rsidRDefault="00E375F0">
      <w:pPr>
        <w:pStyle w:val="FootnoteText"/>
      </w:pPr>
    </w:p>
  </w:footnote>
  <w:footnote w:id="19">
    <w:p w:rsidR="00E375F0" w:rsidRPr="00E375F0" w:rsidRDefault="00E375F0" w:rsidP="00372233">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 and its/their Hong Kong offering document(s).</w:t>
      </w:r>
    </w:p>
  </w:footnote>
  <w:footnote w:id="20">
    <w:p w:rsidR="00E375F0" w:rsidRPr="00E375F0" w:rsidRDefault="00E375F0" w:rsidP="00E375F0">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372233">
        <w:rPr>
          <w:rStyle w:val="FootnoteReference"/>
          <w:rFonts w:ascii="Arial" w:hAnsi="Arial" w:cs="Arial"/>
          <w:sz w:val="16"/>
          <w:szCs w:val="16"/>
          <w:vertAlign w:val="baseline"/>
        </w:rPr>
        <w:t>For the Authorization to become effective, the applicant must submit to the SFC a duly completed and properly executed “Confirmation of fulfilment of authorization conditions”, as set out in Annex F of this Information Checklist as may be updated by the SFC from time to time.</w:t>
      </w:r>
    </w:p>
  </w:footnote>
  <w:footnote w:id="21">
    <w:p w:rsidR="00E375F0" w:rsidRPr="00F533D2" w:rsidRDefault="00E375F0"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 and its/their Hong Kong offering document(s).</w:t>
      </w:r>
    </w:p>
  </w:footnote>
  <w:footnote w:id="22">
    <w:p w:rsidR="00E375F0" w:rsidRPr="00F533D2" w:rsidRDefault="00E375F0"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2" w:history="1">
        <w:r w:rsidRPr="00372233">
          <w:rPr>
            <w:rStyle w:val="FootnoteReference"/>
            <w:rFonts w:ascii="Arial" w:hAnsi="Arial" w:cs="Arial"/>
            <w:sz w:val="16"/>
            <w:szCs w:val="16"/>
            <w:vertAlign w:val="baseline"/>
          </w:rPr>
          <w:t>http://www.sfc.hk/edistributionWeb/gateway/EN/circular/openFile?refNo=H480</w:t>
        </w:r>
      </w:hyperlink>
    </w:p>
  </w:footnote>
  <w:footnote w:id="23">
    <w:p w:rsidR="00E375F0" w:rsidRPr="00F533D2" w:rsidRDefault="00E375F0"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3" w:history="1">
        <w:r w:rsidRPr="00372233">
          <w:rPr>
            <w:rStyle w:val="FootnoteReference"/>
            <w:rFonts w:ascii="Arial" w:hAnsi="Arial" w:cs="Arial"/>
            <w:sz w:val="16"/>
            <w:szCs w:val="16"/>
            <w:vertAlign w:val="baseline"/>
          </w:rPr>
          <w:t>http://www.sfc.hk/edistributionWeb/gateway/EN/circular/openFile?refNo=H480</w:t>
        </w:r>
      </w:hyperlink>
    </w:p>
  </w:footnote>
  <w:footnote w:id="24">
    <w:p w:rsidR="00E375F0" w:rsidRPr="00F533D2" w:rsidRDefault="00E375F0"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4" w:history="1">
        <w:r w:rsidRPr="00372233">
          <w:rPr>
            <w:rStyle w:val="FootnoteReference"/>
            <w:rFonts w:ascii="Arial" w:hAnsi="Arial" w:cs="Arial"/>
            <w:sz w:val="16"/>
            <w:szCs w:val="16"/>
            <w:vertAlign w:val="baseline"/>
          </w:rPr>
          <w:t>http://www.sfc.hk/edistributionWeb/gateway/EN/circular/openFile?refNo=H480</w:t>
        </w:r>
      </w:hyperlink>
    </w:p>
  </w:footnote>
  <w:footnote w:id="25">
    <w:p w:rsidR="00E375F0" w:rsidRPr="002477B9" w:rsidRDefault="00E375F0" w:rsidP="002477B9">
      <w:pPr>
        <w:adjustRightInd w:val="0"/>
        <w:snapToGrid w:val="0"/>
        <w:ind w:left="90" w:hanging="90"/>
        <w:contextualSpacing/>
        <w:rPr>
          <w:rFonts w:ascii="Arial" w:hAnsi="Arial" w:cs="Arial"/>
          <w:sz w:val="18"/>
          <w:szCs w:val="18"/>
        </w:rPr>
      </w:pPr>
      <w:r w:rsidRPr="00445F2B">
        <w:rPr>
          <w:rStyle w:val="FootnoteReference"/>
          <w:rFonts w:eastAsia="Times New Roman"/>
          <w:sz w:val="20"/>
          <w:szCs w:val="20"/>
          <w:lang w:val="en-US" w:eastAsia="en-US"/>
        </w:rPr>
        <w:t>*</w:t>
      </w:r>
      <w:r w:rsidRPr="00445F2B">
        <w:rPr>
          <w:rFonts w:eastAsia="Times New Roman"/>
          <w:sz w:val="20"/>
          <w:szCs w:val="20"/>
          <w:lang w:val="en-US" w:eastAsia="en-US"/>
        </w:rPr>
        <w:t xml:space="preserve"> </w:t>
      </w:r>
      <w:r w:rsidRPr="00250DB6">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w:t>
      </w:r>
      <w:r>
        <w:rPr>
          <w:rFonts w:ascii="Arial" w:hAnsi="Arial" w:cs="Arial"/>
          <w:sz w:val="16"/>
          <w:szCs w:val="16"/>
        </w:rPr>
        <w:t>rusts and Mutual Funds</w:t>
      </w:r>
      <w:r w:rsidRPr="00250DB6">
        <w:rPr>
          <w:rFonts w:ascii="Arial" w:hAnsi="Arial" w:cs="Arial"/>
          <w:sz w:val="16"/>
          <w:szCs w:val="16"/>
        </w:rPr>
        <w:t>,</w:t>
      </w:r>
      <w:r w:rsidRPr="00055930">
        <w:rPr>
          <w:rFonts w:ascii="Arial" w:eastAsia="Times New Roman" w:hAnsi="Arial" w:cs="Arial"/>
          <w:sz w:val="16"/>
          <w:szCs w:val="16"/>
          <w:lang w:val="en-US" w:eastAsia="en-US"/>
        </w:rPr>
        <w:t xml:space="preserve"> including the timeframe within which the applicant is required</w:t>
      </w:r>
      <w:r>
        <w:rPr>
          <w:rFonts w:ascii="Arial" w:hAnsi="Arial" w:cs="Arial"/>
          <w:sz w:val="16"/>
          <w:szCs w:val="16"/>
        </w:rPr>
        <w:t xml:space="preserve"> to submit this confirmation to</w:t>
      </w:r>
      <w:r>
        <w:rPr>
          <w:rFonts w:ascii="Arial" w:eastAsia="Times New Roman" w:hAnsi="Arial" w:cs="Arial"/>
          <w:sz w:val="16"/>
          <w:szCs w:val="16"/>
          <w:lang w:val="en-US" w:eastAsia="en-US"/>
        </w:rPr>
        <w:t xml:space="preserve"> </w:t>
      </w:r>
      <w:r w:rsidRPr="00055930">
        <w:rPr>
          <w:rFonts w:ascii="Arial" w:eastAsia="Times New Roman" w:hAnsi="Arial" w:cs="Arial"/>
          <w:sz w:val="16"/>
          <w:szCs w:val="16"/>
          <w:lang w:val="en-US" w:eastAsia="en-US"/>
        </w:rPr>
        <w:t>the Commission.</w:t>
      </w:r>
    </w:p>
  </w:footnote>
  <w:footnote w:id="26">
    <w:p w:rsidR="00E375F0" w:rsidRDefault="00E375F0" w:rsidP="00E72A62">
      <w:pPr>
        <w:numPr>
          <w:ilvl w:val="0"/>
          <w:numId w:val="78"/>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footnote>
  <w:footnote w:id="27">
    <w:p w:rsidR="00E375F0" w:rsidRPr="0079411B" w:rsidRDefault="00E375F0" w:rsidP="0026756E">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8">
    <w:p w:rsidR="00E375F0" w:rsidRPr="0079411B" w:rsidRDefault="00E375F0" w:rsidP="0026756E">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F0" w:rsidRPr="004700AD" w:rsidRDefault="00E375F0" w:rsidP="00A41720">
    <w:pPr>
      <w:pStyle w:val="Header"/>
      <w:rPr>
        <w:szCs w:val="16"/>
      </w:rPr>
    </w:pPr>
    <w:r>
      <w:rPr>
        <w:noProof/>
        <w:lang w:val="en-GB" w:eastAsia="zh-CN"/>
      </w:rPr>
      <w:drawing>
        <wp:inline distT="0" distB="0" distL="0" distR="0" wp14:anchorId="0E2A4B96" wp14:editId="07A26507">
          <wp:extent cx="961901" cy="595036"/>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F0" w:rsidRDefault="00E375F0">
    <w:pPr>
      <w:pStyle w:val="Header"/>
    </w:pPr>
    <w:r>
      <w:rPr>
        <w:noProof/>
        <w:color w:val="FF0000"/>
        <w:lang w:val="en-GB" w:eastAsia="zh-CN"/>
      </w:rPr>
      <w:drawing>
        <wp:anchor distT="0" distB="0" distL="114300" distR="114300" simplePos="0" relativeHeight="251657216" behindDoc="0" locked="0" layoutInCell="1" allowOverlap="1" wp14:anchorId="77AC576F" wp14:editId="29A33656">
          <wp:simplePos x="0" y="0"/>
          <wp:positionH relativeFrom="margin">
            <wp:posOffset>-35316</wp:posOffset>
          </wp:positionH>
          <wp:positionV relativeFrom="paragraph">
            <wp:posOffset>-1090832</wp:posOffset>
          </wp:positionV>
          <wp:extent cx="2624447" cy="897734"/>
          <wp:effectExtent l="0" t="0" r="508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F0" w:rsidRDefault="00E375F0">
    <w:pPr>
      <w:pStyle w:val="Header"/>
    </w:pPr>
    <w:r>
      <w:rPr>
        <w:noProof/>
        <w:lang w:val="en-GB" w:eastAsia="zh-CN"/>
      </w:rPr>
      <w:drawing>
        <wp:inline distT="0" distB="0" distL="0" distR="0" wp14:anchorId="6620BA55" wp14:editId="10993B3A">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F0" w:rsidRDefault="00E3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3" w15:restartNumberingAfterBreak="0">
    <w:nsid w:val="10CF1B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0" w15:restartNumberingAfterBreak="0">
    <w:nsid w:val="2C8B79DF"/>
    <w:multiLevelType w:val="hybridMultilevel"/>
    <w:tmpl w:val="793C79FA"/>
    <w:lvl w:ilvl="0" w:tplc="F3FA4B30">
      <w:start w:val="1"/>
      <w:numFmt w:val="decimal"/>
      <w:lvlText w:val="%1)"/>
      <w:lvlJc w:val="left"/>
      <w:pPr>
        <w:ind w:left="840" w:hanging="360"/>
      </w:pPr>
      <w:rPr>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4"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9"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3"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1"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0"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4"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5"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7"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9"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2"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6"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77"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8"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28"/>
  </w:num>
  <w:num w:numId="2">
    <w:abstractNumId w:val="50"/>
  </w:num>
  <w:num w:numId="3">
    <w:abstractNumId w:val="59"/>
  </w:num>
  <w:num w:numId="4">
    <w:abstractNumId w:val="44"/>
  </w:num>
  <w:num w:numId="5">
    <w:abstractNumId w:val="39"/>
  </w:num>
  <w:num w:numId="6">
    <w:abstractNumId w:val="17"/>
  </w:num>
  <w:num w:numId="7">
    <w:abstractNumId w:val="32"/>
  </w:num>
  <w:num w:numId="8">
    <w:abstractNumId w:val="20"/>
  </w:num>
  <w:num w:numId="9">
    <w:abstractNumId w:val="15"/>
  </w:num>
  <w:num w:numId="10">
    <w:abstractNumId w:val="30"/>
  </w:num>
  <w:num w:numId="11">
    <w:abstractNumId w:val="58"/>
  </w:num>
  <w:num w:numId="12">
    <w:abstractNumId w:val="77"/>
  </w:num>
  <w:num w:numId="13">
    <w:abstractNumId w:val="33"/>
  </w:num>
  <w:num w:numId="14">
    <w:abstractNumId w:val="16"/>
  </w:num>
  <w:num w:numId="15">
    <w:abstractNumId w:val="4"/>
  </w:num>
  <w:num w:numId="16">
    <w:abstractNumId w:val="76"/>
  </w:num>
  <w:num w:numId="17">
    <w:abstractNumId w:val="51"/>
  </w:num>
  <w:num w:numId="18">
    <w:abstractNumId w:val="36"/>
  </w:num>
  <w:num w:numId="19">
    <w:abstractNumId w:val="26"/>
  </w:num>
  <w:num w:numId="20">
    <w:abstractNumId w:val="70"/>
  </w:num>
  <w:num w:numId="21">
    <w:abstractNumId w:val="6"/>
  </w:num>
  <w:num w:numId="22">
    <w:abstractNumId w:val="24"/>
  </w:num>
  <w:num w:numId="23">
    <w:abstractNumId w:val="54"/>
  </w:num>
  <w:num w:numId="24">
    <w:abstractNumId w:val="75"/>
  </w:num>
  <w:num w:numId="25">
    <w:abstractNumId w:val="64"/>
  </w:num>
  <w:num w:numId="26">
    <w:abstractNumId w:val="37"/>
  </w:num>
  <w:num w:numId="27">
    <w:abstractNumId w:val="68"/>
  </w:num>
  <w:num w:numId="28">
    <w:abstractNumId w:val="71"/>
  </w:num>
  <w:num w:numId="29">
    <w:abstractNumId w:val="55"/>
  </w:num>
  <w:num w:numId="30">
    <w:abstractNumId w:val="66"/>
  </w:num>
  <w:num w:numId="31">
    <w:abstractNumId w:val="38"/>
  </w:num>
  <w:num w:numId="32">
    <w:abstractNumId w:val="43"/>
  </w:num>
  <w:num w:numId="33">
    <w:abstractNumId w:val="46"/>
  </w:num>
  <w:num w:numId="34">
    <w:abstractNumId w:val="7"/>
  </w:num>
  <w:num w:numId="35">
    <w:abstractNumId w:val="65"/>
  </w:num>
  <w:num w:numId="36">
    <w:abstractNumId w:val="21"/>
  </w:num>
  <w:num w:numId="37">
    <w:abstractNumId w:val="1"/>
  </w:num>
  <w:num w:numId="38">
    <w:abstractNumId w:val="67"/>
  </w:num>
  <w:num w:numId="39">
    <w:abstractNumId w:val="49"/>
  </w:num>
  <w:num w:numId="40">
    <w:abstractNumId w:val="78"/>
  </w:num>
  <w:num w:numId="41">
    <w:abstractNumId w:val="9"/>
  </w:num>
  <w:num w:numId="42">
    <w:abstractNumId w:val="60"/>
  </w:num>
  <w:num w:numId="43">
    <w:abstractNumId w:val="19"/>
  </w:num>
  <w:num w:numId="44">
    <w:abstractNumId w:val="41"/>
  </w:num>
  <w:num w:numId="45">
    <w:abstractNumId w:val="57"/>
  </w:num>
  <w:num w:numId="46">
    <w:abstractNumId w:val="47"/>
  </w:num>
  <w:num w:numId="47">
    <w:abstractNumId w:val="10"/>
  </w:num>
  <w:num w:numId="48">
    <w:abstractNumId w:val="45"/>
  </w:num>
  <w:num w:numId="49">
    <w:abstractNumId w:val="27"/>
  </w:num>
  <w:num w:numId="50">
    <w:abstractNumId w:val="29"/>
  </w:num>
  <w:num w:numId="51">
    <w:abstractNumId w:val="61"/>
  </w:num>
  <w:num w:numId="52">
    <w:abstractNumId w:val="73"/>
  </w:num>
  <w:num w:numId="53">
    <w:abstractNumId w:val="72"/>
  </w:num>
  <w:num w:numId="54">
    <w:abstractNumId w:val="62"/>
  </w:num>
  <w:num w:numId="55">
    <w:abstractNumId w:val="14"/>
  </w:num>
  <w:num w:numId="56">
    <w:abstractNumId w:val="74"/>
  </w:num>
  <w:num w:numId="57">
    <w:abstractNumId w:val="25"/>
  </w:num>
  <w:num w:numId="58">
    <w:abstractNumId w:val="53"/>
  </w:num>
  <w:num w:numId="59">
    <w:abstractNumId w:val="34"/>
  </w:num>
  <w:num w:numId="60">
    <w:abstractNumId w:val="63"/>
  </w:num>
  <w:num w:numId="61">
    <w:abstractNumId w:val="69"/>
  </w:num>
  <w:num w:numId="62">
    <w:abstractNumId w:val="3"/>
  </w:num>
  <w:num w:numId="63">
    <w:abstractNumId w:val="31"/>
  </w:num>
  <w:num w:numId="64">
    <w:abstractNumId w:val="12"/>
  </w:num>
  <w:num w:numId="65">
    <w:abstractNumId w:val="79"/>
  </w:num>
  <w:num w:numId="66">
    <w:abstractNumId w:val="23"/>
  </w:num>
  <w:num w:numId="67">
    <w:abstractNumId w:val="2"/>
  </w:num>
  <w:num w:numId="68">
    <w:abstractNumId w:val="8"/>
  </w:num>
  <w:num w:numId="69">
    <w:abstractNumId w:val="18"/>
  </w:num>
  <w:num w:numId="70">
    <w:abstractNumId w:val="48"/>
  </w:num>
  <w:num w:numId="71">
    <w:abstractNumId w:val="5"/>
  </w:num>
  <w:num w:numId="72">
    <w:abstractNumId w:val="40"/>
  </w:num>
  <w:num w:numId="73">
    <w:abstractNumId w:val="52"/>
  </w:num>
  <w:num w:numId="74">
    <w:abstractNumId w:val="42"/>
  </w:num>
  <w:num w:numId="75">
    <w:abstractNumId w:val="11"/>
  </w:num>
  <w:num w:numId="76">
    <w:abstractNumId w:val="22"/>
  </w:num>
  <w:num w:numId="77">
    <w:abstractNumId w:val="35"/>
  </w:num>
  <w:num w:numId="78">
    <w:abstractNumId w:val="0"/>
  </w:num>
  <w:num w:numId="79">
    <w:abstractNumId w:val="56"/>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oNotTrackMoves/>
  <w:defaultTabStop w:val="475"/>
  <w:drawingGridHorizontalSpacing w:val="120"/>
  <w:displayHorizontalDrawingGridEvery w:val="0"/>
  <w:displayVerticalDrawingGridEvery w:val="2"/>
  <w:characterSpacingControl w:val="compressPunctuation"/>
  <w:hdrShapeDefaults>
    <o:shapedefaults v:ext="edit" spidmax="8193"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7F4E"/>
    <w:rsid w:val="000002EE"/>
    <w:rsid w:val="0000068F"/>
    <w:rsid w:val="0000105C"/>
    <w:rsid w:val="00002774"/>
    <w:rsid w:val="0000298F"/>
    <w:rsid w:val="00003AD6"/>
    <w:rsid w:val="00004EB8"/>
    <w:rsid w:val="000057F3"/>
    <w:rsid w:val="00005909"/>
    <w:rsid w:val="00005CBE"/>
    <w:rsid w:val="00007D11"/>
    <w:rsid w:val="00011C7B"/>
    <w:rsid w:val="00013483"/>
    <w:rsid w:val="00013B57"/>
    <w:rsid w:val="00013DCB"/>
    <w:rsid w:val="00013E83"/>
    <w:rsid w:val="0001498E"/>
    <w:rsid w:val="00014D21"/>
    <w:rsid w:val="000157D6"/>
    <w:rsid w:val="00015949"/>
    <w:rsid w:val="0001775F"/>
    <w:rsid w:val="000216B3"/>
    <w:rsid w:val="000217C3"/>
    <w:rsid w:val="00022CD4"/>
    <w:rsid w:val="00024568"/>
    <w:rsid w:val="00024A2A"/>
    <w:rsid w:val="00026A93"/>
    <w:rsid w:val="00026CC8"/>
    <w:rsid w:val="00026DAF"/>
    <w:rsid w:val="00027088"/>
    <w:rsid w:val="00027AC0"/>
    <w:rsid w:val="0003101D"/>
    <w:rsid w:val="00031303"/>
    <w:rsid w:val="00031876"/>
    <w:rsid w:val="000332AA"/>
    <w:rsid w:val="000335EE"/>
    <w:rsid w:val="00035E40"/>
    <w:rsid w:val="00036793"/>
    <w:rsid w:val="00037828"/>
    <w:rsid w:val="00037E0B"/>
    <w:rsid w:val="000412AC"/>
    <w:rsid w:val="00041827"/>
    <w:rsid w:val="00042937"/>
    <w:rsid w:val="00042B40"/>
    <w:rsid w:val="00044731"/>
    <w:rsid w:val="00045DD0"/>
    <w:rsid w:val="00050DB5"/>
    <w:rsid w:val="000516A3"/>
    <w:rsid w:val="000520E3"/>
    <w:rsid w:val="00052301"/>
    <w:rsid w:val="00052359"/>
    <w:rsid w:val="000524E2"/>
    <w:rsid w:val="000528D6"/>
    <w:rsid w:val="000543D9"/>
    <w:rsid w:val="000546B9"/>
    <w:rsid w:val="00055059"/>
    <w:rsid w:val="00055677"/>
    <w:rsid w:val="00055930"/>
    <w:rsid w:val="000570B9"/>
    <w:rsid w:val="0005760E"/>
    <w:rsid w:val="000579E6"/>
    <w:rsid w:val="00057BD3"/>
    <w:rsid w:val="00064C85"/>
    <w:rsid w:val="00066290"/>
    <w:rsid w:val="00066484"/>
    <w:rsid w:val="00071A3E"/>
    <w:rsid w:val="000742F6"/>
    <w:rsid w:val="000746D8"/>
    <w:rsid w:val="0007484D"/>
    <w:rsid w:val="00074BAF"/>
    <w:rsid w:val="00075C7A"/>
    <w:rsid w:val="000765DF"/>
    <w:rsid w:val="00076677"/>
    <w:rsid w:val="00076724"/>
    <w:rsid w:val="00076A8D"/>
    <w:rsid w:val="00076C7D"/>
    <w:rsid w:val="00076E9E"/>
    <w:rsid w:val="0007738B"/>
    <w:rsid w:val="000820A7"/>
    <w:rsid w:val="00082168"/>
    <w:rsid w:val="000822FF"/>
    <w:rsid w:val="000824FF"/>
    <w:rsid w:val="00083DB6"/>
    <w:rsid w:val="000841A2"/>
    <w:rsid w:val="00085326"/>
    <w:rsid w:val="00085410"/>
    <w:rsid w:val="00085DE9"/>
    <w:rsid w:val="00090883"/>
    <w:rsid w:val="00090DB8"/>
    <w:rsid w:val="000915AB"/>
    <w:rsid w:val="000922AC"/>
    <w:rsid w:val="0009251C"/>
    <w:rsid w:val="00092CAD"/>
    <w:rsid w:val="00094CCD"/>
    <w:rsid w:val="000958D3"/>
    <w:rsid w:val="000962F6"/>
    <w:rsid w:val="000A11C2"/>
    <w:rsid w:val="000A1640"/>
    <w:rsid w:val="000A234F"/>
    <w:rsid w:val="000A2B61"/>
    <w:rsid w:val="000A43FC"/>
    <w:rsid w:val="000A4BAC"/>
    <w:rsid w:val="000B100D"/>
    <w:rsid w:val="000B206D"/>
    <w:rsid w:val="000B2632"/>
    <w:rsid w:val="000B3C9F"/>
    <w:rsid w:val="000B51A9"/>
    <w:rsid w:val="000B51FA"/>
    <w:rsid w:val="000B543E"/>
    <w:rsid w:val="000B5715"/>
    <w:rsid w:val="000B696E"/>
    <w:rsid w:val="000B7746"/>
    <w:rsid w:val="000B77F4"/>
    <w:rsid w:val="000B7E4F"/>
    <w:rsid w:val="000C0710"/>
    <w:rsid w:val="000C0DC6"/>
    <w:rsid w:val="000C0DFD"/>
    <w:rsid w:val="000C0ED7"/>
    <w:rsid w:val="000C10E8"/>
    <w:rsid w:val="000C2218"/>
    <w:rsid w:val="000C238B"/>
    <w:rsid w:val="000C403F"/>
    <w:rsid w:val="000C4565"/>
    <w:rsid w:val="000C4DFD"/>
    <w:rsid w:val="000C639D"/>
    <w:rsid w:val="000C7486"/>
    <w:rsid w:val="000C7FDB"/>
    <w:rsid w:val="000D0071"/>
    <w:rsid w:val="000D020E"/>
    <w:rsid w:val="000D1051"/>
    <w:rsid w:val="000D31CA"/>
    <w:rsid w:val="000D46F5"/>
    <w:rsid w:val="000D5DAF"/>
    <w:rsid w:val="000D6CAC"/>
    <w:rsid w:val="000D78B0"/>
    <w:rsid w:val="000E12D1"/>
    <w:rsid w:val="000E388A"/>
    <w:rsid w:val="000E4824"/>
    <w:rsid w:val="000E4853"/>
    <w:rsid w:val="000E4BE9"/>
    <w:rsid w:val="000E4F19"/>
    <w:rsid w:val="000E5FBB"/>
    <w:rsid w:val="000F11A7"/>
    <w:rsid w:val="000F2B54"/>
    <w:rsid w:val="000F3181"/>
    <w:rsid w:val="000F4340"/>
    <w:rsid w:val="000F49A4"/>
    <w:rsid w:val="000F56CE"/>
    <w:rsid w:val="000F61DE"/>
    <w:rsid w:val="000F66CA"/>
    <w:rsid w:val="000F6FA3"/>
    <w:rsid w:val="000F729D"/>
    <w:rsid w:val="000F738B"/>
    <w:rsid w:val="00100120"/>
    <w:rsid w:val="001012C9"/>
    <w:rsid w:val="00103BA3"/>
    <w:rsid w:val="00104DA0"/>
    <w:rsid w:val="00105498"/>
    <w:rsid w:val="00105C5A"/>
    <w:rsid w:val="0010757C"/>
    <w:rsid w:val="00110FA9"/>
    <w:rsid w:val="00113933"/>
    <w:rsid w:val="001140FC"/>
    <w:rsid w:val="001152BB"/>
    <w:rsid w:val="001159D9"/>
    <w:rsid w:val="00116B3B"/>
    <w:rsid w:val="00120F20"/>
    <w:rsid w:val="001222F9"/>
    <w:rsid w:val="00122AA4"/>
    <w:rsid w:val="00122BDF"/>
    <w:rsid w:val="0012330C"/>
    <w:rsid w:val="0012373F"/>
    <w:rsid w:val="0012396D"/>
    <w:rsid w:val="00123F2B"/>
    <w:rsid w:val="00124481"/>
    <w:rsid w:val="0012485E"/>
    <w:rsid w:val="00124B96"/>
    <w:rsid w:val="00126FF3"/>
    <w:rsid w:val="00127CCE"/>
    <w:rsid w:val="00130772"/>
    <w:rsid w:val="00131C39"/>
    <w:rsid w:val="00131C8C"/>
    <w:rsid w:val="00131CE9"/>
    <w:rsid w:val="001327B6"/>
    <w:rsid w:val="00133B0F"/>
    <w:rsid w:val="00134231"/>
    <w:rsid w:val="00134377"/>
    <w:rsid w:val="00134E69"/>
    <w:rsid w:val="0013603C"/>
    <w:rsid w:val="0013687F"/>
    <w:rsid w:val="00136DC3"/>
    <w:rsid w:val="00140CE4"/>
    <w:rsid w:val="00141126"/>
    <w:rsid w:val="001413DC"/>
    <w:rsid w:val="00141999"/>
    <w:rsid w:val="00143A35"/>
    <w:rsid w:val="00144841"/>
    <w:rsid w:val="001448C6"/>
    <w:rsid w:val="00146F6E"/>
    <w:rsid w:val="00147C8F"/>
    <w:rsid w:val="00147EA5"/>
    <w:rsid w:val="001503C6"/>
    <w:rsid w:val="001525B4"/>
    <w:rsid w:val="00153486"/>
    <w:rsid w:val="00154532"/>
    <w:rsid w:val="001552C3"/>
    <w:rsid w:val="001561E5"/>
    <w:rsid w:val="00157B90"/>
    <w:rsid w:val="0016098F"/>
    <w:rsid w:val="00162603"/>
    <w:rsid w:val="00162F9B"/>
    <w:rsid w:val="001634E1"/>
    <w:rsid w:val="0016515C"/>
    <w:rsid w:val="00165CBF"/>
    <w:rsid w:val="00167502"/>
    <w:rsid w:val="00167D18"/>
    <w:rsid w:val="00167FC3"/>
    <w:rsid w:val="00170B56"/>
    <w:rsid w:val="00172B03"/>
    <w:rsid w:val="001731DC"/>
    <w:rsid w:val="00173D25"/>
    <w:rsid w:val="00175073"/>
    <w:rsid w:val="00175F9C"/>
    <w:rsid w:val="0017661D"/>
    <w:rsid w:val="00180A65"/>
    <w:rsid w:val="00183E13"/>
    <w:rsid w:val="001843C6"/>
    <w:rsid w:val="001855C2"/>
    <w:rsid w:val="00185921"/>
    <w:rsid w:val="00185F1D"/>
    <w:rsid w:val="00186148"/>
    <w:rsid w:val="00187CD8"/>
    <w:rsid w:val="001904AB"/>
    <w:rsid w:val="00190D52"/>
    <w:rsid w:val="0019194D"/>
    <w:rsid w:val="00192924"/>
    <w:rsid w:val="001939C0"/>
    <w:rsid w:val="00195502"/>
    <w:rsid w:val="00195AEA"/>
    <w:rsid w:val="0019633E"/>
    <w:rsid w:val="0019696A"/>
    <w:rsid w:val="001A0A4E"/>
    <w:rsid w:val="001A121C"/>
    <w:rsid w:val="001A1329"/>
    <w:rsid w:val="001A2025"/>
    <w:rsid w:val="001A2215"/>
    <w:rsid w:val="001A2AD1"/>
    <w:rsid w:val="001A3476"/>
    <w:rsid w:val="001A48A8"/>
    <w:rsid w:val="001A68A1"/>
    <w:rsid w:val="001A797A"/>
    <w:rsid w:val="001A7C59"/>
    <w:rsid w:val="001B05F3"/>
    <w:rsid w:val="001B181B"/>
    <w:rsid w:val="001B1CCE"/>
    <w:rsid w:val="001B368B"/>
    <w:rsid w:val="001B4155"/>
    <w:rsid w:val="001B4FC5"/>
    <w:rsid w:val="001B5179"/>
    <w:rsid w:val="001B5C5D"/>
    <w:rsid w:val="001C15DF"/>
    <w:rsid w:val="001C17A0"/>
    <w:rsid w:val="001C213D"/>
    <w:rsid w:val="001C26D7"/>
    <w:rsid w:val="001C299E"/>
    <w:rsid w:val="001C3DAF"/>
    <w:rsid w:val="001C4052"/>
    <w:rsid w:val="001C41F3"/>
    <w:rsid w:val="001C543F"/>
    <w:rsid w:val="001C5A5A"/>
    <w:rsid w:val="001C61CD"/>
    <w:rsid w:val="001C6E01"/>
    <w:rsid w:val="001C7098"/>
    <w:rsid w:val="001D1547"/>
    <w:rsid w:val="001D159C"/>
    <w:rsid w:val="001D1EA8"/>
    <w:rsid w:val="001D25DD"/>
    <w:rsid w:val="001D279F"/>
    <w:rsid w:val="001D3B64"/>
    <w:rsid w:val="001D3C35"/>
    <w:rsid w:val="001D4FBB"/>
    <w:rsid w:val="001D52CE"/>
    <w:rsid w:val="001D5D0C"/>
    <w:rsid w:val="001D68FE"/>
    <w:rsid w:val="001D775C"/>
    <w:rsid w:val="001D7925"/>
    <w:rsid w:val="001D79D4"/>
    <w:rsid w:val="001E11CD"/>
    <w:rsid w:val="001E1583"/>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6D2F"/>
    <w:rsid w:val="001F7CAF"/>
    <w:rsid w:val="0020291E"/>
    <w:rsid w:val="002031B8"/>
    <w:rsid w:val="002045BA"/>
    <w:rsid w:val="002054CB"/>
    <w:rsid w:val="00206051"/>
    <w:rsid w:val="002074E9"/>
    <w:rsid w:val="002103E9"/>
    <w:rsid w:val="002104E4"/>
    <w:rsid w:val="00210B1F"/>
    <w:rsid w:val="0021299F"/>
    <w:rsid w:val="0021361A"/>
    <w:rsid w:val="00214AED"/>
    <w:rsid w:val="00215B90"/>
    <w:rsid w:val="00217401"/>
    <w:rsid w:val="002178FC"/>
    <w:rsid w:val="00220044"/>
    <w:rsid w:val="002206BE"/>
    <w:rsid w:val="002207D1"/>
    <w:rsid w:val="00221256"/>
    <w:rsid w:val="00221935"/>
    <w:rsid w:val="0022206D"/>
    <w:rsid w:val="002224C6"/>
    <w:rsid w:val="00223837"/>
    <w:rsid w:val="002243C2"/>
    <w:rsid w:val="00224512"/>
    <w:rsid w:val="00224585"/>
    <w:rsid w:val="002267A6"/>
    <w:rsid w:val="00226B54"/>
    <w:rsid w:val="00227D82"/>
    <w:rsid w:val="002407A6"/>
    <w:rsid w:val="00240CC8"/>
    <w:rsid w:val="002410B6"/>
    <w:rsid w:val="00241DAB"/>
    <w:rsid w:val="0024238E"/>
    <w:rsid w:val="002429CF"/>
    <w:rsid w:val="00242B6C"/>
    <w:rsid w:val="00243191"/>
    <w:rsid w:val="0024346D"/>
    <w:rsid w:val="00243E32"/>
    <w:rsid w:val="00245F43"/>
    <w:rsid w:val="0024701F"/>
    <w:rsid w:val="002477B9"/>
    <w:rsid w:val="00250B84"/>
    <w:rsid w:val="00251365"/>
    <w:rsid w:val="002522C8"/>
    <w:rsid w:val="00252598"/>
    <w:rsid w:val="00252D0B"/>
    <w:rsid w:val="00253F3B"/>
    <w:rsid w:val="00254762"/>
    <w:rsid w:val="0025534D"/>
    <w:rsid w:val="00255B6E"/>
    <w:rsid w:val="002561C9"/>
    <w:rsid w:val="00256455"/>
    <w:rsid w:val="00257182"/>
    <w:rsid w:val="002572B9"/>
    <w:rsid w:val="002573D7"/>
    <w:rsid w:val="0025752C"/>
    <w:rsid w:val="00260F82"/>
    <w:rsid w:val="002619D3"/>
    <w:rsid w:val="00261A41"/>
    <w:rsid w:val="00262329"/>
    <w:rsid w:val="00262402"/>
    <w:rsid w:val="00263207"/>
    <w:rsid w:val="0026447F"/>
    <w:rsid w:val="002646BE"/>
    <w:rsid w:val="002659AA"/>
    <w:rsid w:val="0026756E"/>
    <w:rsid w:val="00267B49"/>
    <w:rsid w:val="00271029"/>
    <w:rsid w:val="002714B4"/>
    <w:rsid w:val="00271666"/>
    <w:rsid w:val="00271875"/>
    <w:rsid w:val="00272A50"/>
    <w:rsid w:val="00273F5D"/>
    <w:rsid w:val="00274F03"/>
    <w:rsid w:val="00275385"/>
    <w:rsid w:val="00276255"/>
    <w:rsid w:val="0027692B"/>
    <w:rsid w:val="002805B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6D0"/>
    <w:rsid w:val="0028782F"/>
    <w:rsid w:val="00290DD3"/>
    <w:rsid w:val="00291147"/>
    <w:rsid w:val="002916ED"/>
    <w:rsid w:val="00291FD4"/>
    <w:rsid w:val="00293060"/>
    <w:rsid w:val="00294052"/>
    <w:rsid w:val="002940AE"/>
    <w:rsid w:val="002944E7"/>
    <w:rsid w:val="00294C25"/>
    <w:rsid w:val="00294D3A"/>
    <w:rsid w:val="00296194"/>
    <w:rsid w:val="00296263"/>
    <w:rsid w:val="00296F10"/>
    <w:rsid w:val="002A0089"/>
    <w:rsid w:val="002A072E"/>
    <w:rsid w:val="002A0810"/>
    <w:rsid w:val="002A1B68"/>
    <w:rsid w:val="002A1E2A"/>
    <w:rsid w:val="002A4875"/>
    <w:rsid w:val="002A49A7"/>
    <w:rsid w:val="002A4DCB"/>
    <w:rsid w:val="002A7221"/>
    <w:rsid w:val="002A75B3"/>
    <w:rsid w:val="002A7F46"/>
    <w:rsid w:val="002B0132"/>
    <w:rsid w:val="002B10C8"/>
    <w:rsid w:val="002B15D6"/>
    <w:rsid w:val="002B1946"/>
    <w:rsid w:val="002B1F43"/>
    <w:rsid w:val="002B2391"/>
    <w:rsid w:val="002B3CD0"/>
    <w:rsid w:val="002B4457"/>
    <w:rsid w:val="002B47DB"/>
    <w:rsid w:val="002B5348"/>
    <w:rsid w:val="002B5B9C"/>
    <w:rsid w:val="002B5C04"/>
    <w:rsid w:val="002B6BC0"/>
    <w:rsid w:val="002B7544"/>
    <w:rsid w:val="002B7AD2"/>
    <w:rsid w:val="002C13AC"/>
    <w:rsid w:val="002C1919"/>
    <w:rsid w:val="002C3302"/>
    <w:rsid w:val="002C58BF"/>
    <w:rsid w:val="002C612F"/>
    <w:rsid w:val="002C70DA"/>
    <w:rsid w:val="002D0A95"/>
    <w:rsid w:val="002D0D88"/>
    <w:rsid w:val="002D3A79"/>
    <w:rsid w:val="002D4395"/>
    <w:rsid w:val="002D72FD"/>
    <w:rsid w:val="002D7A11"/>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2F7329"/>
    <w:rsid w:val="00300B51"/>
    <w:rsid w:val="003015B0"/>
    <w:rsid w:val="003016FD"/>
    <w:rsid w:val="00301981"/>
    <w:rsid w:val="003049ED"/>
    <w:rsid w:val="003059D2"/>
    <w:rsid w:val="00305E9D"/>
    <w:rsid w:val="003069A4"/>
    <w:rsid w:val="00306E56"/>
    <w:rsid w:val="00306F58"/>
    <w:rsid w:val="00307D88"/>
    <w:rsid w:val="0031052B"/>
    <w:rsid w:val="00311484"/>
    <w:rsid w:val="003115F4"/>
    <w:rsid w:val="00312D9B"/>
    <w:rsid w:val="003145C8"/>
    <w:rsid w:val="00314BED"/>
    <w:rsid w:val="00315171"/>
    <w:rsid w:val="00315B60"/>
    <w:rsid w:val="00315E67"/>
    <w:rsid w:val="00315E79"/>
    <w:rsid w:val="00320942"/>
    <w:rsid w:val="0032153D"/>
    <w:rsid w:val="00321C31"/>
    <w:rsid w:val="003237C3"/>
    <w:rsid w:val="003242DB"/>
    <w:rsid w:val="0032448C"/>
    <w:rsid w:val="003245AD"/>
    <w:rsid w:val="00326585"/>
    <w:rsid w:val="0033020E"/>
    <w:rsid w:val="0033023E"/>
    <w:rsid w:val="003317A9"/>
    <w:rsid w:val="00331EAB"/>
    <w:rsid w:val="00333126"/>
    <w:rsid w:val="003336A5"/>
    <w:rsid w:val="00333758"/>
    <w:rsid w:val="00335395"/>
    <w:rsid w:val="0033540C"/>
    <w:rsid w:val="00335BB6"/>
    <w:rsid w:val="00336AD7"/>
    <w:rsid w:val="0033715A"/>
    <w:rsid w:val="00337258"/>
    <w:rsid w:val="003372EE"/>
    <w:rsid w:val="003373C4"/>
    <w:rsid w:val="00340CD8"/>
    <w:rsid w:val="003426ED"/>
    <w:rsid w:val="003429BD"/>
    <w:rsid w:val="00342A26"/>
    <w:rsid w:val="00343532"/>
    <w:rsid w:val="00344D0D"/>
    <w:rsid w:val="00346897"/>
    <w:rsid w:val="0034795D"/>
    <w:rsid w:val="00350AC8"/>
    <w:rsid w:val="0035123F"/>
    <w:rsid w:val="003516B6"/>
    <w:rsid w:val="00351753"/>
    <w:rsid w:val="00352A1F"/>
    <w:rsid w:val="0035326F"/>
    <w:rsid w:val="00353665"/>
    <w:rsid w:val="00354049"/>
    <w:rsid w:val="0035563B"/>
    <w:rsid w:val="0035662C"/>
    <w:rsid w:val="00357339"/>
    <w:rsid w:val="0036087D"/>
    <w:rsid w:val="00362E91"/>
    <w:rsid w:val="00363E75"/>
    <w:rsid w:val="003646A6"/>
    <w:rsid w:val="00364DAA"/>
    <w:rsid w:val="00366654"/>
    <w:rsid w:val="00366946"/>
    <w:rsid w:val="00366A9A"/>
    <w:rsid w:val="003670B8"/>
    <w:rsid w:val="00370B14"/>
    <w:rsid w:val="00371243"/>
    <w:rsid w:val="00371803"/>
    <w:rsid w:val="00371E4F"/>
    <w:rsid w:val="00372233"/>
    <w:rsid w:val="003728B0"/>
    <w:rsid w:val="00372AA5"/>
    <w:rsid w:val="003732C2"/>
    <w:rsid w:val="00373FDB"/>
    <w:rsid w:val="003754C0"/>
    <w:rsid w:val="00376810"/>
    <w:rsid w:val="003768EB"/>
    <w:rsid w:val="0037749B"/>
    <w:rsid w:val="00377761"/>
    <w:rsid w:val="00382A48"/>
    <w:rsid w:val="00383429"/>
    <w:rsid w:val="003834E5"/>
    <w:rsid w:val="00383CD4"/>
    <w:rsid w:val="00384B5E"/>
    <w:rsid w:val="00385DC6"/>
    <w:rsid w:val="00385FBD"/>
    <w:rsid w:val="00386C1A"/>
    <w:rsid w:val="00386E32"/>
    <w:rsid w:val="0038702F"/>
    <w:rsid w:val="00387835"/>
    <w:rsid w:val="0038787A"/>
    <w:rsid w:val="003908C8"/>
    <w:rsid w:val="00390F3E"/>
    <w:rsid w:val="00391182"/>
    <w:rsid w:val="003927AF"/>
    <w:rsid w:val="0039317B"/>
    <w:rsid w:val="00393234"/>
    <w:rsid w:val="003947A0"/>
    <w:rsid w:val="00394E74"/>
    <w:rsid w:val="00395207"/>
    <w:rsid w:val="003959F2"/>
    <w:rsid w:val="003963B2"/>
    <w:rsid w:val="00397370"/>
    <w:rsid w:val="0039745C"/>
    <w:rsid w:val="003A00A7"/>
    <w:rsid w:val="003A078A"/>
    <w:rsid w:val="003A2385"/>
    <w:rsid w:val="003A2F16"/>
    <w:rsid w:val="003A308C"/>
    <w:rsid w:val="003A6B44"/>
    <w:rsid w:val="003B07F3"/>
    <w:rsid w:val="003B0F11"/>
    <w:rsid w:val="003B1B76"/>
    <w:rsid w:val="003B1E9C"/>
    <w:rsid w:val="003B38AE"/>
    <w:rsid w:val="003B3DBD"/>
    <w:rsid w:val="003B531D"/>
    <w:rsid w:val="003B6355"/>
    <w:rsid w:val="003B7449"/>
    <w:rsid w:val="003B74F0"/>
    <w:rsid w:val="003B78A2"/>
    <w:rsid w:val="003C02A5"/>
    <w:rsid w:val="003C0371"/>
    <w:rsid w:val="003C36E8"/>
    <w:rsid w:val="003C3AB7"/>
    <w:rsid w:val="003C3DB6"/>
    <w:rsid w:val="003C4171"/>
    <w:rsid w:val="003C4244"/>
    <w:rsid w:val="003C52B3"/>
    <w:rsid w:val="003C5DCA"/>
    <w:rsid w:val="003C7FE2"/>
    <w:rsid w:val="003D075E"/>
    <w:rsid w:val="003D43B8"/>
    <w:rsid w:val="003D5D14"/>
    <w:rsid w:val="003D5E06"/>
    <w:rsid w:val="003D5FF9"/>
    <w:rsid w:val="003D62C2"/>
    <w:rsid w:val="003D6B24"/>
    <w:rsid w:val="003D6D5E"/>
    <w:rsid w:val="003E1BA1"/>
    <w:rsid w:val="003E270F"/>
    <w:rsid w:val="003E53EA"/>
    <w:rsid w:val="003E592A"/>
    <w:rsid w:val="003E6AE8"/>
    <w:rsid w:val="003F0B76"/>
    <w:rsid w:val="003F2900"/>
    <w:rsid w:val="003F322D"/>
    <w:rsid w:val="003F3829"/>
    <w:rsid w:val="003F6E2E"/>
    <w:rsid w:val="003F78AF"/>
    <w:rsid w:val="00401FFE"/>
    <w:rsid w:val="00402D93"/>
    <w:rsid w:val="004031A8"/>
    <w:rsid w:val="00403AB8"/>
    <w:rsid w:val="00403C26"/>
    <w:rsid w:val="00403EDD"/>
    <w:rsid w:val="00403F45"/>
    <w:rsid w:val="00404165"/>
    <w:rsid w:val="00404628"/>
    <w:rsid w:val="00404FE6"/>
    <w:rsid w:val="004069C4"/>
    <w:rsid w:val="00407437"/>
    <w:rsid w:val="00410206"/>
    <w:rsid w:val="00410885"/>
    <w:rsid w:val="00412179"/>
    <w:rsid w:val="0041368D"/>
    <w:rsid w:val="00414FD3"/>
    <w:rsid w:val="0041586A"/>
    <w:rsid w:val="004174DE"/>
    <w:rsid w:val="00420A1E"/>
    <w:rsid w:val="00420A70"/>
    <w:rsid w:val="004219EC"/>
    <w:rsid w:val="00423F30"/>
    <w:rsid w:val="00424065"/>
    <w:rsid w:val="0042568B"/>
    <w:rsid w:val="00426775"/>
    <w:rsid w:val="004270F2"/>
    <w:rsid w:val="00430047"/>
    <w:rsid w:val="004317EC"/>
    <w:rsid w:val="00431E80"/>
    <w:rsid w:val="00432ED4"/>
    <w:rsid w:val="00433EFC"/>
    <w:rsid w:val="00434F79"/>
    <w:rsid w:val="00436C0B"/>
    <w:rsid w:val="00436DEC"/>
    <w:rsid w:val="004406FE"/>
    <w:rsid w:val="00441511"/>
    <w:rsid w:val="00441739"/>
    <w:rsid w:val="004417E5"/>
    <w:rsid w:val="00442055"/>
    <w:rsid w:val="00444AD4"/>
    <w:rsid w:val="00445F2B"/>
    <w:rsid w:val="00446A52"/>
    <w:rsid w:val="0044730C"/>
    <w:rsid w:val="004475EE"/>
    <w:rsid w:val="004479D9"/>
    <w:rsid w:val="00451AC3"/>
    <w:rsid w:val="004521D2"/>
    <w:rsid w:val="004526BB"/>
    <w:rsid w:val="00453F11"/>
    <w:rsid w:val="00454C8C"/>
    <w:rsid w:val="00454DC8"/>
    <w:rsid w:val="00454E5A"/>
    <w:rsid w:val="00456631"/>
    <w:rsid w:val="004613F6"/>
    <w:rsid w:val="00461524"/>
    <w:rsid w:val="00462058"/>
    <w:rsid w:val="00463BC2"/>
    <w:rsid w:val="00464945"/>
    <w:rsid w:val="00464D00"/>
    <w:rsid w:val="00464F9C"/>
    <w:rsid w:val="0046513D"/>
    <w:rsid w:val="00465873"/>
    <w:rsid w:val="00470BEC"/>
    <w:rsid w:val="00470DCE"/>
    <w:rsid w:val="0047104F"/>
    <w:rsid w:val="00472001"/>
    <w:rsid w:val="00472002"/>
    <w:rsid w:val="0047357A"/>
    <w:rsid w:val="00475D6C"/>
    <w:rsid w:val="00476BD1"/>
    <w:rsid w:val="00476FAC"/>
    <w:rsid w:val="00480A34"/>
    <w:rsid w:val="00480C5C"/>
    <w:rsid w:val="00481789"/>
    <w:rsid w:val="0048199B"/>
    <w:rsid w:val="00481D33"/>
    <w:rsid w:val="00482C45"/>
    <w:rsid w:val="004833D3"/>
    <w:rsid w:val="00483DD9"/>
    <w:rsid w:val="00484453"/>
    <w:rsid w:val="00484E3B"/>
    <w:rsid w:val="00486114"/>
    <w:rsid w:val="00487D68"/>
    <w:rsid w:val="00487F14"/>
    <w:rsid w:val="004900B8"/>
    <w:rsid w:val="00491E31"/>
    <w:rsid w:val="00492F52"/>
    <w:rsid w:val="004A192B"/>
    <w:rsid w:val="004A2971"/>
    <w:rsid w:val="004A4335"/>
    <w:rsid w:val="004A4446"/>
    <w:rsid w:val="004A50DA"/>
    <w:rsid w:val="004A512E"/>
    <w:rsid w:val="004A6CBF"/>
    <w:rsid w:val="004A7018"/>
    <w:rsid w:val="004B1035"/>
    <w:rsid w:val="004B2B5A"/>
    <w:rsid w:val="004B2E6B"/>
    <w:rsid w:val="004B5337"/>
    <w:rsid w:val="004B6C05"/>
    <w:rsid w:val="004B72D4"/>
    <w:rsid w:val="004B7E3A"/>
    <w:rsid w:val="004C214B"/>
    <w:rsid w:val="004C253E"/>
    <w:rsid w:val="004C28DF"/>
    <w:rsid w:val="004C3888"/>
    <w:rsid w:val="004C4637"/>
    <w:rsid w:val="004C4BB8"/>
    <w:rsid w:val="004C652F"/>
    <w:rsid w:val="004C75CE"/>
    <w:rsid w:val="004D075A"/>
    <w:rsid w:val="004D2D51"/>
    <w:rsid w:val="004D2E45"/>
    <w:rsid w:val="004D4743"/>
    <w:rsid w:val="004D5E4F"/>
    <w:rsid w:val="004D6ADA"/>
    <w:rsid w:val="004D744C"/>
    <w:rsid w:val="004D7B5F"/>
    <w:rsid w:val="004E065C"/>
    <w:rsid w:val="004E1E6A"/>
    <w:rsid w:val="004E2219"/>
    <w:rsid w:val="004E335A"/>
    <w:rsid w:val="004E3661"/>
    <w:rsid w:val="004E46FE"/>
    <w:rsid w:val="004E4BAB"/>
    <w:rsid w:val="004E55DB"/>
    <w:rsid w:val="004E6936"/>
    <w:rsid w:val="004E71BB"/>
    <w:rsid w:val="004E7960"/>
    <w:rsid w:val="004F08F6"/>
    <w:rsid w:val="004F091C"/>
    <w:rsid w:val="004F094C"/>
    <w:rsid w:val="004F2005"/>
    <w:rsid w:val="004F2A68"/>
    <w:rsid w:val="004F32D7"/>
    <w:rsid w:val="004F33D0"/>
    <w:rsid w:val="004F3AC1"/>
    <w:rsid w:val="004F4B07"/>
    <w:rsid w:val="004F4E0D"/>
    <w:rsid w:val="004F5030"/>
    <w:rsid w:val="004F5E7C"/>
    <w:rsid w:val="004F5F56"/>
    <w:rsid w:val="00501441"/>
    <w:rsid w:val="00502376"/>
    <w:rsid w:val="00502C60"/>
    <w:rsid w:val="00502D28"/>
    <w:rsid w:val="00502D42"/>
    <w:rsid w:val="00503A47"/>
    <w:rsid w:val="005041B9"/>
    <w:rsid w:val="005053B1"/>
    <w:rsid w:val="00506932"/>
    <w:rsid w:val="00506C11"/>
    <w:rsid w:val="0050769C"/>
    <w:rsid w:val="00507D17"/>
    <w:rsid w:val="00507EA4"/>
    <w:rsid w:val="00511240"/>
    <w:rsid w:val="00511EA4"/>
    <w:rsid w:val="005121D7"/>
    <w:rsid w:val="0051388B"/>
    <w:rsid w:val="005140DF"/>
    <w:rsid w:val="00514CCA"/>
    <w:rsid w:val="00514FCF"/>
    <w:rsid w:val="0051526D"/>
    <w:rsid w:val="0051538F"/>
    <w:rsid w:val="00515BD6"/>
    <w:rsid w:val="005161CF"/>
    <w:rsid w:val="00516E5E"/>
    <w:rsid w:val="005222BE"/>
    <w:rsid w:val="00522882"/>
    <w:rsid w:val="005228DC"/>
    <w:rsid w:val="00523F3C"/>
    <w:rsid w:val="0052688E"/>
    <w:rsid w:val="00527BD4"/>
    <w:rsid w:val="0053033A"/>
    <w:rsid w:val="00530D95"/>
    <w:rsid w:val="0053277D"/>
    <w:rsid w:val="0053301A"/>
    <w:rsid w:val="0053597E"/>
    <w:rsid w:val="00535A8A"/>
    <w:rsid w:val="00535B80"/>
    <w:rsid w:val="00536165"/>
    <w:rsid w:val="00536B6A"/>
    <w:rsid w:val="00537037"/>
    <w:rsid w:val="00537733"/>
    <w:rsid w:val="0054138B"/>
    <w:rsid w:val="00541B21"/>
    <w:rsid w:val="00541F66"/>
    <w:rsid w:val="0054267A"/>
    <w:rsid w:val="00546BEF"/>
    <w:rsid w:val="00547FCC"/>
    <w:rsid w:val="00551D55"/>
    <w:rsid w:val="0055345B"/>
    <w:rsid w:val="00556349"/>
    <w:rsid w:val="00556B12"/>
    <w:rsid w:val="005574D3"/>
    <w:rsid w:val="0055789C"/>
    <w:rsid w:val="005578C2"/>
    <w:rsid w:val="005603AF"/>
    <w:rsid w:val="00561C9D"/>
    <w:rsid w:val="00562B4F"/>
    <w:rsid w:val="0056512B"/>
    <w:rsid w:val="00565F34"/>
    <w:rsid w:val="005666B2"/>
    <w:rsid w:val="00566E01"/>
    <w:rsid w:val="005706E2"/>
    <w:rsid w:val="0057220F"/>
    <w:rsid w:val="005733CD"/>
    <w:rsid w:val="00574A7C"/>
    <w:rsid w:val="00574E34"/>
    <w:rsid w:val="005819E2"/>
    <w:rsid w:val="0058240F"/>
    <w:rsid w:val="005831C1"/>
    <w:rsid w:val="00583CC8"/>
    <w:rsid w:val="00583D60"/>
    <w:rsid w:val="00583FB6"/>
    <w:rsid w:val="0058469C"/>
    <w:rsid w:val="00587390"/>
    <w:rsid w:val="0059014B"/>
    <w:rsid w:val="005903B0"/>
    <w:rsid w:val="005904AC"/>
    <w:rsid w:val="00590ABD"/>
    <w:rsid w:val="005911AC"/>
    <w:rsid w:val="00591522"/>
    <w:rsid w:val="00591F12"/>
    <w:rsid w:val="0059258D"/>
    <w:rsid w:val="00592D2B"/>
    <w:rsid w:val="00593E3E"/>
    <w:rsid w:val="00596467"/>
    <w:rsid w:val="005A0508"/>
    <w:rsid w:val="005A1CBC"/>
    <w:rsid w:val="005A4F94"/>
    <w:rsid w:val="005A6E86"/>
    <w:rsid w:val="005A736A"/>
    <w:rsid w:val="005A7AAB"/>
    <w:rsid w:val="005B3657"/>
    <w:rsid w:val="005B3B35"/>
    <w:rsid w:val="005B5D35"/>
    <w:rsid w:val="005B5E5E"/>
    <w:rsid w:val="005B69C0"/>
    <w:rsid w:val="005B6A35"/>
    <w:rsid w:val="005C3141"/>
    <w:rsid w:val="005C3C53"/>
    <w:rsid w:val="005C4061"/>
    <w:rsid w:val="005C425D"/>
    <w:rsid w:val="005C61B9"/>
    <w:rsid w:val="005C7C67"/>
    <w:rsid w:val="005D0341"/>
    <w:rsid w:val="005D1AB1"/>
    <w:rsid w:val="005D2A5F"/>
    <w:rsid w:val="005D3233"/>
    <w:rsid w:val="005D327D"/>
    <w:rsid w:val="005D4112"/>
    <w:rsid w:val="005D45A3"/>
    <w:rsid w:val="005D49F8"/>
    <w:rsid w:val="005D51FA"/>
    <w:rsid w:val="005D54D4"/>
    <w:rsid w:val="005D686F"/>
    <w:rsid w:val="005D71DD"/>
    <w:rsid w:val="005D73D7"/>
    <w:rsid w:val="005E0818"/>
    <w:rsid w:val="005E2A8B"/>
    <w:rsid w:val="005E2B62"/>
    <w:rsid w:val="005E3BA3"/>
    <w:rsid w:val="005E5888"/>
    <w:rsid w:val="005E5C68"/>
    <w:rsid w:val="005E60B1"/>
    <w:rsid w:val="005E69D1"/>
    <w:rsid w:val="005E707D"/>
    <w:rsid w:val="005F05DF"/>
    <w:rsid w:val="005F2D96"/>
    <w:rsid w:val="005F3E23"/>
    <w:rsid w:val="005F3EFE"/>
    <w:rsid w:val="005F56C9"/>
    <w:rsid w:val="005F732B"/>
    <w:rsid w:val="00600459"/>
    <w:rsid w:val="006004A4"/>
    <w:rsid w:val="0060097E"/>
    <w:rsid w:val="0060115B"/>
    <w:rsid w:val="00601383"/>
    <w:rsid w:val="006016A3"/>
    <w:rsid w:val="006017F0"/>
    <w:rsid w:val="00601A5F"/>
    <w:rsid w:val="00602382"/>
    <w:rsid w:val="00603A0C"/>
    <w:rsid w:val="0060470D"/>
    <w:rsid w:val="00604D6D"/>
    <w:rsid w:val="006054C0"/>
    <w:rsid w:val="00605D59"/>
    <w:rsid w:val="00605D6A"/>
    <w:rsid w:val="00605FE8"/>
    <w:rsid w:val="0060617B"/>
    <w:rsid w:val="00606803"/>
    <w:rsid w:val="00606C66"/>
    <w:rsid w:val="00611601"/>
    <w:rsid w:val="00612888"/>
    <w:rsid w:val="00612F55"/>
    <w:rsid w:val="006135C6"/>
    <w:rsid w:val="00613CFD"/>
    <w:rsid w:val="00615311"/>
    <w:rsid w:val="00615B1D"/>
    <w:rsid w:val="00615F30"/>
    <w:rsid w:val="00616396"/>
    <w:rsid w:val="006164F3"/>
    <w:rsid w:val="00616FFD"/>
    <w:rsid w:val="0061769B"/>
    <w:rsid w:val="00617FDA"/>
    <w:rsid w:val="00620496"/>
    <w:rsid w:val="00621C2F"/>
    <w:rsid w:val="00624012"/>
    <w:rsid w:val="00624656"/>
    <w:rsid w:val="006246B0"/>
    <w:rsid w:val="00624C9E"/>
    <w:rsid w:val="00625C70"/>
    <w:rsid w:val="00625DB7"/>
    <w:rsid w:val="00627B2B"/>
    <w:rsid w:val="00627C03"/>
    <w:rsid w:val="00627ED7"/>
    <w:rsid w:val="0063102E"/>
    <w:rsid w:val="006310AC"/>
    <w:rsid w:val="0063185E"/>
    <w:rsid w:val="00633426"/>
    <w:rsid w:val="0064092D"/>
    <w:rsid w:val="006409F9"/>
    <w:rsid w:val="00640A3D"/>
    <w:rsid w:val="00640B6D"/>
    <w:rsid w:val="00644509"/>
    <w:rsid w:val="006449C6"/>
    <w:rsid w:val="00645009"/>
    <w:rsid w:val="00646894"/>
    <w:rsid w:val="006470A1"/>
    <w:rsid w:val="00647FFD"/>
    <w:rsid w:val="0065061F"/>
    <w:rsid w:val="00651659"/>
    <w:rsid w:val="00651919"/>
    <w:rsid w:val="00651D1E"/>
    <w:rsid w:val="00652F37"/>
    <w:rsid w:val="00654E9A"/>
    <w:rsid w:val="00654F95"/>
    <w:rsid w:val="0066011C"/>
    <w:rsid w:val="00660831"/>
    <w:rsid w:val="00661001"/>
    <w:rsid w:val="00663C6B"/>
    <w:rsid w:val="0066423B"/>
    <w:rsid w:val="00665E2B"/>
    <w:rsid w:val="006662B8"/>
    <w:rsid w:val="00666BF2"/>
    <w:rsid w:val="006674D6"/>
    <w:rsid w:val="0066798D"/>
    <w:rsid w:val="0067146B"/>
    <w:rsid w:val="0067157C"/>
    <w:rsid w:val="00672B4F"/>
    <w:rsid w:val="006761E6"/>
    <w:rsid w:val="00680983"/>
    <w:rsid w:val="00680C53"/>
    <w:rsid w:val="006817E2"/>
    <w:rsid w:val="00681A2D"/>
    <w:rsid w:val="00681F1E"/>
    <w:rsid w:val="006821A3"/>
    <w:rsid w:val="00683913"/>
    <w:rsid w:val="00683942"/>
    <w:rsid w:val="00683CAE"/>
    <w:rsid w:val="0068462C"/>
    <w:rsid w:val="00684FF4"/>
    <w:rsid w:val="00685A32"/>
    <w:rsid w:val="00685EC6"/>
    <w:rsid w:val="006865FC"/>
    <w:rsid w:val="00687577"/>
    <w:rsid w:val="006877DD"/>
    <w:rsid w:val="0069033C"/>
    <w:rsid w:val="00690F47"/>
    <w:rsid w:val="00692AB9"/>
    <w:rsid w:val="006941A3"/>
    <w:rsid w:val="006947AD"/>
    <w:rsid w:val="00694F75"/>
    <w:rsid w:val="00695C41"/>
    <w:rsid w:val="006969E7"/>
    <w:rsid w:val="00696B50"/>
    <w:rsid w:val="00696B9D"/>
    <w:rsid w:val="00696BF4"/>
    <w:rsid w:val="00697212"/>
    <w:rsid w:val="006977BE"/>
    <w:rsid w:val="006A18A6"/>
    <w:rsid w:val="006A18D9"/>
    <w:rsid w:val="006A3549"/>
    <w:rsid w:val="006A4D68"/>
    <w:rsid w:val="006A4DCB"/>
    <w:rsid w:val="006A5751"/>
    <w:rsid w:val="006A5B10"/>
    <w:rsid w:val="006A6B5C"/>
    <w:rsid w:val="006A734C"/>
    <w:rsid w:val="006B157A"/>
    <w:rsid w:val="006B22B7"/>
    <w:rsid w:val="006B22E3"/>
    <w:rsid w:val="006B39ED"/>
    <w:rsid w:val="006B68D0"/>
    <w:rsid w:val="006C02B6"/>
    <w:rsid w:val="006C0B77"/>
    <w:rsid w:val="006C0FD3"/>
    <w:rsid w:val="006C265D"/>
    <w:rsid w:val="006C3B6F"/>
    <w:rsid w:val="006C4217"/>
    <w:rsid w:val="006C440C"/>
    <w:rsid w:val="006C4B8E"/>
    <w:rsid w:val="006C7C34"/>
    <w:rsid w:val="006D0645"/>
    <w:rsid w:val="006D0944"/>
    <w:rsid w:val="006D10F3"/>
    <w:rsid w:val="006D1B7C"/>
    <w:rsid w:val="006D1B9D"/>
    <w:rsid w:val="006D268B"/>
    <w:rsid w:val="006D42DB"/>
    <w:rsid w:val="006D4BDA"/>
    <w:rsid w:val="006D6323"/>
    <w:rsid w:val="006D6FAB"/>
    <w:rsid w:val="006E0482"/>
    <w:rsid w:val="006E0AD7"/>
    <w:rsid w:val="006E0E9C"/>
    <w:rsid w:val="006E178C"/>
    <w:rsid w:val="006E1B13"/>
    <w:rsid w:val="006E1BB8"/>
    <w:rsid w:val="006E252B"/>
    <w:rsid w:val="006E3A80"/>
    <w:rsid w:val="006E45F7"/>
    <w:rsid w:val="006E5C7D"/>
    <w:rsid w:val="006F170F"/>
    <w:rsid w:val="006F202F"/>
    <w:rsid w:val="006F2FB3"/>
    <w:rsid w:val="006F3E0D"/>
    <w:rsid w:val="006F421B"/>
    <w:rsid w:val="006F44D5"/>
    <w:rsid w:val="006F44F3"/>
    <w:rsid w:val="006F46DC"/>
    <w:rsid w:val="006F584C"/>
    <w:rsid w:val="006F58D6"/>
    <w:rsid w:val="006F5969"/>
    <w:rsid w:val="006F6CCF"/>
    <w:rsid w:val="006F7001"/>
    <w:rsid w:val="006F702D"/>
    <w:rsid w:val="006F70AF"/>
    <w:rsid w:val="006F71D3"/>
    <w:rsid w:val="007037A1"/>
    <w:rsid w:val="0070579D"/>
    <w:rsid w:val="00706B39"/>
    <w:rsid w:val="007073C2"/>
    <w:rsid w:val="007105A4"/>
    <w:rsid w:val="00710A09"/>
    <w:rsid w:val="0071153D"/>
    <w:rsid w:val="0071198F"/>
    <w:rsid w:val="00711AA7"/>
    <w:rsid w:val="00712F2D"/>
    <w:rsid w:val="007136D8"/>
    <w:rsid w:val="00714EF2"/>
    <w:rsid w:val="007156D2"/>
    <w:rsid w:val="007166A6"/>
    <w:rsid w:val="00717539"/>
    <w:rsid w:val="00720130"/>
    <w:rsid w:val="007208DF"/>
    <w:rsid w:val="007216C9"/>
    <w:rsid w:val="00721D14"/>
    <w:rsid w:val="0072345D"/>
    <w:rsid w:val="007242B3"/>
    <w:rsid w:val="00725174"/>
    <w:rsid w:val="00726E5D"/>
    <w:rsid w:val="00726F32"/>
    <w:rsid w:val="00730533"/>
    <w:rsid w:val="00731805"/>
    <w:rsid w:val="0073204A"/>
    <w:rsid w:val="007328CC"/>
    <w:rsid w:val="00733096"/>
    <w:rsid w:val="007337BE"/>
    <w:rsid w:val="00733B21"/>
    <w:rsid w:val="00733CF0"/>
    <w:rsid w:val="00734759"/>
    <w:rsid w:val="00735589"/>
    <w:rsid w:val="00735EA3"/>
    <w:rsid w:val="0073688E"/>
    <w:rsid w:val="00736A18"/>
    <w:rsid w:val="007371C2"/>
    <w:rsid w:val="007378E6"/>
    <w:rsid w:val="0073792D"/>
    <w:rsid w:val="00740055"/>
    <w:rsid w:val="007406A4"/>
    <w:rsid w:val="00740FB7"/>
    <w:rsid w:val="00741A27"/>
    <w:rsid w:val="0074208F"/>
    <w:rsid w:val="00742877"/>
    <w:rsid w:val="00742CC4"/>
    <w:rsid w:val="00743494"/>
    <w:rsid w:val="007436E6"/>
    <w:rsid w:val="00744413"/>
    <w:rsid w:val="00744653"/>
    <w:rsid w:val="007449BB"/>
    <w:rsid w:val="00745AC6"/>
    <w:rsid w:val="00745F25"/>
    <w:rsid w:val="007460C0"/>
    <w:rsid w:val="00747885"/>
    <w:rsid w:val="00747D42"/>
    <w:rsid w:val="007502CF"/>
    <w:rsid w:val="0075050E"/>
    <w:rsid w:val="007539FF"/>
    <w:rsid w:val="00755F9B"/>
    <w:rsid w:val="00756682"/>
    <w:rsid w:val="00756BEC"/>
    <w:rsid w:val="0075724B"/>
    <w:rsid w:val="007579DC"/>
    <w:rsid w:val="00762706"/>
    <w:rsid w:val="007637DA"/>
    <w:rsid w:val="00764CE3"/>
    <w:rsid w:val="00765F6C"/>
    <w:rsid w:val="0076600D"/>
    <w:rsid w:val="00766A5C"/>
    <w:rsid w:val="0077001D"/>
    <w:rsid w:val="00770C68"/>
    <w:rsid w:val="007730B1"/>
    <w:rsid w:val="007739FA"/>
    <w:rsid w:val="00774799"/>
    <w:rsid w:val="007747B6"/>
    <w:rsid w:val="00774A5B"/>
    <w:rsid w:val="0077568A"/>
    <w:rsid w:val="00776F94"/>
    <w:rsid w:val="007800F3"/>
    <w:rsid w:val="00782AF9"/>
    <w:rsid w:val="00782C81"/>
    <w:rsid w:val="00782F78"/>
    <w:rsid w:val="00783100"/>
    <w:rsid w:val="007831EB"/>
    <w:rsid w:val="007847DB"/>
    <w:rsid w:val="00785A1D"/>
    <w:rsid w:val="00785B79"/>
    <w:rsid w:val="00787482"/>
    <w:rsid w:val="00787AEF"/>
    <w:rsid w:val="00790DCB"/>
    <w:rsid w:val="00793736"/>
    <w:rsid w:val="00793DBE"/>
    <w:rsid w:val="007961D3"/>
    <w:rsid w:val="00796281"/>
    <w:rsid w:val="007979A3"/>
    <w:rsid w:val="007A0AB5"/>
    <w:rsid w:val="007A12C8"/>
    <w:rsid w:val="007A1E94"/>
    <w:rsid w:val="007A3681"/>
    <w:rsid w:val="007A47B3"/>
    <w:rsid w:val="007A5AF4"/>
    <w:rsid w:val="007A6F98"/>
    <w:rsid w:val="007B0024"/>
    <w:rsid w:val="007B04E3"/>
    <w:rsid w:val="007B13D5"/>
    <w:rsid w:val="007B1AB5"/>
    <w:rsid w:val="007B4650"/>
    <w:rsid w:val="007B48B3"/>
    <w:rsid w:val="007B5B55"/>
    <w:rsid w:val="007C166A"/>
    <w:rsid w:val="007C1DB3"/>
    <w:rsid w:val="007C204A"/>
    <w:rsid w:val="007C3177"/>
    <w:rsid w:val="007C4333"/>
    <w:rsid w:val="007D0592"/>
    <w:rsid w:val="007D0C1C"/>
    <w:rsid w:val="007D1E26"/>
    <w:rsid w:val="007D3E07"/>
    <w:rsid w:val="007D3F4F"/>
    <w:rsid w:val="007D4209"/>
    <w:rsid w:val="007D5162"/>
    <w:rsid w:val="007D5F80"/>
    <w:rsid w:val="007D6E37"/>
    <w:rsid w:val="007D753B"/>
    <w:rsid w:val="007E0550"/>
    <w:rsid w:val="007E0FEE"/>
    <w:rsid w:val="007E15D8"/>
    <w:rsid w:val="007E1CB1"/>
    <w:rsid w:val="007E1F36"/>
    <w:rsid w:val="007E2EDB"/>
    <w:rsid w:val="007E5273"/>
    <w:rsid w:val="007E53B3"/>
    <w:rsid w:val="007E5EAA"/>
    <w:rsid w:val="007E5F86"/>
    <w:rsid w:val="007E61E8"/>
    <w:rsid w:val="007E66F2"/>
    <w:rsid w:val="007F08BC"/>
    <w:rsid w:val="007F0DD0"/>
    <w:rsid w:val="007F3DD8"/>
    <w:rsid w:val="007F414D"/>
    <w:rsid w:val="007F4F87"/>
    <w:rsid w:val="007F5FE6"/>
    <w:rsid w:val="007F68EC"/>
    <w:rsid w:val="007F6D03"/>
    <w:rsid w:val="008030EB"/>
    <w:rsid w:val="00804293"/>
    <w:rsid w:val="00804F21"/>
    <w:rsid w:val="008056E8"/>
    <w:rsid w:val="008059DC"/>
    <w:rsid w:val="00805B2B"/>
    <w:rsid w:val="008067AB"/>
    <w:rsid w:val="0080712A"/>
    <w:rsid w:val="008071D1"/>
    <w:rsid w:val="008105B8"/>
    <w:rsid w:val="008109A0"/>
    <w:rsid w:val="00813D69"/>
    <w:rsid w:val="0081543A"/>
    <w:rsid w:val="00815550"/>
    <w:rsid w:val="00817043"/>
    <w:rsid w:val="00820105"/>
    <w:rsid w:val="00821832"/>
    <w:rsid w:val="008220F5"/>
    <w:rsid w:val="00822E8E"/>
    <w:rsid w:val="00824573"/>
    <w:rsid w:val="00825289"/>
    <w:rsid w:val="0082673B"/>
    <w:rsid w:val="0083031B"/>
    <w:rsid w:val="00830379"/>
    <w:rsid w:val="00830818"/>
    <w:rsid w:val="00833BC8"/>
    <w:rsid w:val="00833EEE"/>
    <w:rsid w:val="00834A8C"/>
    <w:rsid w:val="008358DA"/>
    <w:rsid w:val="00837557"/>
    <w:rsid w:val="008415BC"/>
    <w:rsid w:val="00841694"/>
    <w:rsid w:val="0084280A"/>
    <w:rsid w:val="00844155"/>
    <w:rsid w:val="0084433B"/>
    <w:rsid w:val="008444F2"/>
    <w:rsid w:val="008444FE"/>
    <w:rsid w:val="0084485B"/>
    <w:rsid w:val="00844C8D"/>
    <w:rsid w:val="00844D0B"/>
    <w:rsid w:val="008463F1"/>
    <w:rsid w:val="00846FD9"/>
    <w:rsid w:val="008536DF"/>
    <w:rsid w:val="00854678"/>
    <w:rsid w:val="008552C0"/>
    <w:rsid w:val="008555C6"/>
    <w:rsid w:val="008556A6"/>
    <w:rsid w:val="00862015"/>
    <w:rsid w:val="0086220C"/>
    <w:rsid w:val="008630F3"/>
    <w:rsid w:val="00863245"/>
    <w:rsid w:val="0086375D"/>
    <w:rsid w:val="0086432B"/>
    <w:rsid w:val="00864B82"/>
    <w:rsid w:val="00866488"/>
    <w:rsid w:val="00866CFC"/>
    <w:rsid w:val="00867FE3"/>
    <w:rsid w:val="00871C62"/>
    <w:rsid w:val="00871CAF"/>
    <w:rsid w:val="0087612B"/>
    <w:rsid w:val="0088089F"/>
    <w:rsid w:val="00882DB1"/>
    <w:rsid w:val="008838B0"/>
    <w:rsid w:val="00883F91"/>
    <w:rsid w:val="00885787"/>
    <w:rsid w:val="00886351"/>
    <w:rsid w:val="00886377"/>
    <w:rsid w:val="00887BBF"/>
    <w:rsid w:val="00887E3A"/>
    <w:rsid w:val="00890E27"/>
    <w:rsid w:val="00891B7B"/>
    <w:rsid w:val="00891FC8"/>
    <w:rsid w:val="00892AC5"/>
    <w:rsid w:val="00893381"/>
    <w:rsid w:val="00894B14"/>
    <w:rsid w:val="00894D04"/>
    <w:rsid w:val="008960FB"/>
    <w:rsid w:val="008964A1"/>
    <w:rsid w:val="008965D7"/>
    <w:rsid w:val="00896E5D"/>
    <w:rsid w:val="00897B8D"/>
    <w:rsid w:val="008A174A"/>
    <w:rsid w:val="008A1EBD"/>
    <w:rsid w:val="008A2813"/>
    <w:rsid w:val="008A41D9"/>
    <w:rsid w:val="008A4D2C"/>
    <w:rsid w:val="008A5138"/>
    <w:rsid w:val="008A573E"/>
    <w:rsid w:val="008A6153"/>
    <w:rsid w:val="008A6C26"/>
    <w:rsid w:val="008A7190"/>
    <w:rsid w:val="008A7F0C"/>
    <w:rsid w:val="008B09C4"/>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224C"/>
    <w:rsid w:val="008C2722"/>
    <w:rsid w:val="008C43DD"/>
    <w:rsid w:val="008C4A3D"/>
    <w:rsid w:val="008D140B"/>
    <w:rsid w:val="008D14C8"/>
    <w:rsid w:val="008D1B8E"/>
    <w:rsid w:val="008D1F82"/>
    <w:rsid w:val="008D2D63"/>
    <w:rsid w:val="008D41EA"/>
    <w:rsid w:val="008D44BA"/>
    <w:rsid w:val="008D51FF"/>
    <w:rsid w:val="008D62F7"/>
    <w:rsid w:val="008D6599"/>
    <w:rsid w:val="008D69D8"/>
    <w:rsid w:val="008E0CFF"/>
    <w:rsid w:val="008E1171"/>
    <w:rsid w:val="008E120A"/>
    <w:rsid w:val="008E1760"/>
    <w:rsid w:val="008E185F"/>
    <w:rsid w:val="008E30FC"/>
    <w:rsid w:val="008E3299"/>
    <w:rsid w:val="008E334A"/>
    <w:rsid w:val="008E3F06"/>
    <w:rsid w:val="008E54C4"/>
    <w:rsid w:val="008E5CFE"/>
    <w:rsid w:val="008E5E3A"/>
    <w:rsid w:val="008E64DE"/>
    <w:rsid w:val="008E6832"/>
    <w:rsid w:val="008E6871"/>
    <w:rsid w:val="008E6973"/>
    <w:rsid w:val="008E736E"/>
    <w:rsid w:val="008F051F"/>
    <w:rsid w:val="008F1B28"/>
    <w:rsid w:val="008F2E67"/>
    <w:rsid w:val="008F348F"/>
    <w:rsid w:val="008F368B"/>
    <w:rsid w:val="008F47BF"/>
    <w:rsid w:val="008F48A8"/>
    <w:rsid w:val="008F4CE1"/>
    <w:rsid w:val="008F5329"/>
    <w:rsid w:val="008F6380"/>
    <w:rsid w:val="008F69B1"/>
    <w:rsid w:val="008F7F78"/>
    <w:rsid w:val="009002D2"/>
    <w:rsid w:val="0090055A"/>
    <w:rsid w:val="009015F1"/>
    <w:rsid w:val="00901E3F"/>
    <w:rsid w:val="009023D1"/>
    <w:rsid w:val="00902521"/>
    <w:rsid w:val="00904339"/>
    <w:rsid w:val="0090478F"/>
    <w:rsid w:val="00904B88"/>
    <w:rsid w:val="00905D90"/>
    <w:rsid w:val="00907D6C"/>
    <w:rsid w:val="00912FF4"/>
    <w:rsid w:val="00913246"/>
    <w:rsid w:val="00914702"/>
    <w:rsid w:val="00914DB0"/>
    <w:rsid w:val="009152A8"/>
    <w:rsid w:val="0091645A"/>
    <w:rsid w:val="00916690"/>
    <w:rsid w:val="00916699"/>
    <w:rsid w:val="00916874"/>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ADA"/>
    <w:rsid w:val="00926E4F"/>
    <w:rsid w:val="009275C7"/>
    <w:rsid w:val="00930749"/>
    <w:rsid w:val="0093085C"/>
    <w:rsid w:val="00933102"/>
    <w:rsid w:val="009337DB"/>
    <w:rsid w:val="009360B0"/>
    <w:rsid w:val="00937D80"/>
    <w:rsid w:val="00937FDC"/>
    <w:rsid w:val="009429A5"/>
    <w:rsid w:val="00943AB0"/>
    <w:rsid w:val="00943B1A"/>
    <w:rsid w:val="009443DF"/>
    <w:rsid w:val="009473C4"/>
    <w:rsid w:val="0094755F"/>
    <w:rsid w:val="00947592"/>
    <w:rsid w:val="009502BC"/>
    <w:rsid w:val="009526DE"/>
    <w:rsid w:val="00952CC5"/>
    <w:rsid w:val="00954B6B"/>
    <w:rsid w:val="00954BCB"/>
    <w:rsid w:val="0095548A"/>
    <w:rsid w:val="009559C0"/>
    <w:rsid w:val="009567D7"/>
    <w:rsid w:val="009568CE"/>
    <w:rsid w:val="00956D36"/>
    <w:rsid w:val="00957946"/>
    <w:rsid w:val="00957A1A"/>
    <w:rsid w:val="00957E98"/>
    <w:rsid w:val="00960CEF"/>
    <w:rsid w:val="00960EF9"/>
    <w:rsid w:val="00961345"/>
    <w:rsid w:val="00961568"/>
    <w:rsid w:val="00963337"/>
    <w:rsid w:val="00963877"/>
    <w:rsid w:val="00963E69"/>
    <w:rsid w:val="00964C31"/>
    <w:rsid w:val="0096605D"/>
    <w:rsid w:val="009661FA"/>
    <w:rsid w:val="00966386"/>
    <w:rsid w:val="00967788"/>
    <w:rsid w:val="00967844"/>
    <w:rsid w:val="009700C1"/>
    <w:rsid w:val="00970DF5"/>
    <w:rsid w:val="009712B6"/>
    <w:rsid w:val="009715CE"/>
    <w:rsid w:val="00971937"/>
    <w:rsid w:val="00971C31"/>
    <w:rsid w:val="00971FF4"/>
    <w:rsid w:val="009725EF"/>
    <w:rsid w:val="009742E2"/>
    <w:rsid w:val="00975D06"/>
    <w:rsid w:val="00975D6A"/>
    <w:rsid w:val="00976A56"/>
    <w:rsid w:val="009772CE"/>
    <w:rsid w:val="009800C0"/>
    <w:rsid w:val="009808A3"/>
    <w:rsid w:val="00981BA4"/>
    <w:rsid w:val="00982E5A"/>
    <w:rsid w:val="009832A8"/>
    <w:rsid w:val="00983E34"/>
    <w:rsid w:val="0098415F"/>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482E"/>
    <w:rsid w:val="009954FC"/>
    <w:rsid w:val="00995AA5"/>
    <w:rsid w:val="009961B4"/>
    <w:rsid w:val="00997474"/>
    <w:rsid w:val="00997999"/>
    <w:rsid w:val="00997DAF"/>
    <w:rsid w:val="009A09C7"/>
    <w:rsid w:val="009A0B70"/>
    <w:rsid w:val="009A26B4"/>
    <w:rsid w:val="009A2FBF"/>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5F6"/>
    <w:rsid w:val="009C3026"/>
    <w:rsid w:val="009C5211"/>
    <w:rsid w:val="009C5AEA"/>
    <w:rsid w:val="009C64CD"/>
    <w:rsid w:val="009C747C"/>
    <w:rsid w:val="009C7B5E"/>
    <w:rsid w:val="009D0C92"/>
    <w:rsid w:val="009D110E"/>
    <w:rsid w:val="009D1C9C"/>
    <w:rsid w:val="009D2DDB"/>
    <w:rsid w:val="009D7408"/>
    <w:rsid w:val="009E0928"/>
    <w:rsid w:val="009E0DCF"/>
    <w:rsid w:val="009E10E5"/>
    <w:rsid w:val="009E11BE"/>
    <w:rsid w:val="009E2059"/>
    <w:rsid w:val="009E27DC"/>
    <w:rsid w:val="009E3968"/>
    <w:rsid w:val="009E4DC2"/>
    <w:rsid w:val="009E4F4A"/>
    <w:rsid w:val="009E4F5D"/>
    <w:rsid w:val="009E57A8"/>
    <w:rsid w:val="009E68EE"/>
    <w:rsid w:val="009E6B18"/>
    <w:rsid w:val="009F0533"/>
    <w:rsid w:val="009F05EA"/>
    <w:rsid w:val="009F3E87"/>
    <w:rsid w:val="009F50CD"/>
    <w:rsid w:val="009F6437"/>
    <w:rsid w:val="009F6BB8"/>
    <w:rsid w:val="009F7EAB"/>
    <w:rsid w:val="00A00EB0"/>
    <w:rsid w:val="00A021CF"/>
    <w:rsid w:val="00A04506"/>
    <w:rsid w:val="00A052D3"/>
    <w:rsid w:val="00A062A3"/>
    <w:rsid w:val="00A07D8A"/>
    <w:rsid w:val="00A122A3"/>
    <w:rsid w:val="00A13248"/>
    <w:rsid w:val="00A1463A"/>
    <w:rsid w:val="00A14E6C"/>
    <w:rsid w:val="00A15410"/>
    <w:rsid w:val="00A16A12"/>
    <w:rsid w:val="00A16FBA"/>
    <w:rsid w:val="00A177CE"/>
    <w:rsid w:val="00A17E6A"/>
    <w:rsid w:val="00A20259"/>
    <w:rsid w:val="00A256F9"/>
    <w:rsid w:val="00A25797"/>
    <w:rsid w:val="00A25914"/>
    <w:rsid w:val="00A26438"/>
    <w:rsid w:val="00A30543"/>
    <w:rsid w:val="00A31248"/>
    <w:rsid w:val="00A32A2E"/>
    <w:rsid w:val="00A32B5E"/>
    <w:rsid w:val="00A32CA9"/>
    <w:rsid w:val="00A32E85"/>
    <w:rsid w:val="00A33002"/>
    <w:rsid w:val="00A3305E"/>
    <w:rsid w:val="00A3374B"/>
    <w:rsid w:val="00A33A0B"/>
    <w:rsid w:val="00A34400"/>
    <w:rsid w:val="00A378E5"/>
    <w:rsid w:val="00A409AC"/>
    <w:rsid w:val="00A41720"/>
    <w:rsid w:val="00A41B70"/>
    <w:rsid w:val="00A43369"/>
    <w:rsid w:val="00A45226"/>
    <w:rsid w:val="00A454EA"/>
    <w:rsid w:val="00A45563"/>
    <w:rsid w:val="00A4689F"/>
    <w:rsid w:val="00A478DD"/>
    <w:rsid w:val="00A50E68"/>
    <w:rsid w:val="00A5197C"/>
    <w:rsid w:val="00A52735"/>
    <w:rsid w:val="00A530C0"/>
    <w:rsid w:val="00A53977"/>
    <w:rsid w:val="00A53D8F"/>
    <w:rsid w:val="00A54E14"/>
    <w:rsid w:val="00A54EC2"/>
    <w:rsid w:val="00A55541"/>
    <w:rsid w:val="00A56390"/>
    <w:rsid w:val="00A56682"/>
    <w:rsid w:val="00A56BEA"/>
    <w:rsid w:val="00A5792F"/>
    <w:rsid w:val="00A60EF4"/>
    <w:rsid w:val="00A614B8"/>
    <w:rsid w:val="00A616F1"/>
    <w:rsid w:val="00A61AC9"/>
    <w:rsid w:val="00A61B3D"/>
    <w:rsid w:val="00A6693F"/>
    <w:rsid w:val="00A7004E"/>
    <w:rsid w:val="00A70B5F"/>
    <w:rsid w:val="00A70F53"/>
    <w:rsid w:val="00A712B3"/>
    <w:rsid w:val="00A71D5A"/>
    <w:rsid w:val="00A736FF"/>
    <w:rsid w:val="00A75535"/>
    <w:rsid w:val="00A75747"/>
    <w:rsid w:val="00A75ED8"/>
    <w:rsid w:val="00A760DC"/>
    <w:rsid w:val="00A76DD8"/>
    <w:rsid w:val="00A77021"/>
    <w:rsid w:val="00A778EB"/>
    <w:rsid w:val="00A808F3"/>
    <w:rsid w:val="00A80E08"/>
    <w:rsid w:val="00A81F23"/>
    <w:rsid w:val="00A8312D"/>
    <w:rsid w:val="00A832FC"/>
    <w:rsid w:val="00A83EAC"/>
    <w:rsid w:val="00A8409D"/>
    <w:rsid w:val="00A865BB"/>
    <w:rsid w:val="00A877B6"/>
    <w:rsid w:val="00A902FA"/>
    <w:rsid w:val="00A9032A"/>
    <w:rsid w:val="00A90D2F"/>
    <w:rsid w:val="00A91B10"/>
    <w:rsid w:val="00A922B0"/>
    <w:rsid w:val="00A92311"/>
    <w:rsid w:val="00A9291F"/>
    <w:rsid w:val="00A92FD1"/>
    <w:rsid w:val="00A94321"/>
    <w:rsid w:val="00A95392"/>
    <w:rsid w:val="00A953BA"/>
    <w:rsid w:val="00A96761"/>
    <w:rsid w:val="00A97E71"/>
    <w:rsid w:val="00AA0C0F"/>
    <w:rsid w:val="00AA124B"/>
    <w:rsid w:val="00AA198B"/>
    <w:rsid w:val="00AA2E4B"/>
    <w:rsid w:val="00AA3091"/>
    <w:rsid w:val="00AA350B"/>
    <w:rsid w:val="00AA3866"/>
    <w:rsid w:val="00AA3E95"/>
    <w:rsid w:val="00AA4FD4"/>
    <w:rsid w:val="00AA5991"/>
    <w:rsid w:val="00AA63A8"/>
    <w:rsid w:val="00AA7515"/>
    <w:rsid w:val="00AA7558"/>
    <w:rsid w:val="00AB1142"/>
    <w:rsid w:val="00AB1D34"/>
    <w:rsid w:val="00AB2912"/>
    <w:rsid w:val="00AB2FE9"/>
    <w:rsid w:val="00AB3034"/>
    <w:rsid w:val="00AB4FC4"/>
    <w:rsid w:val="00AB6039"/>
    <w:rsid w:val="00AB6397"/>
    <w:rsid w:val="00AB65F4"/>
    <w:rsid w:val="00AC13BC"/>
    <w:rsid w:val="00AC17E9"/>
    <w:rsid w:val="00AC1BD2"/>
    <w:rsid w:val="00AC2DC1"/>
    <w:rsid w:val="00AC367C"/>
    <w:rsid w:val="00AC3C88"/>
    <w:rsid w:val="00AC4FB4"/>
    <w:rsid w:val="00AC5121"/>
    <w:rsid w:val="00AC5849"/>
    <w:rsid w:val="00AD1ADB"/>
    <w:rsid w:val="00AD1B9A"/>
    <w:rsid w:val="00AD2C52"/>
    <w:rsid w:val="00AD3704"/>
    <w:rsid w:val="00AD64AA"/>
    <w:rsid w:val="00AD6680"/>
    <w:rsid w:val="00AD7210"/>
    <w:rsid w:val="00AE0A1A"/>
    <w:rsid w:val="00AE0B5E"/>
    <w:rsid w:val="00AE0C37"/>
    <w:rsid w:val="00AE0E15"/>
    <w:rsid w:val="00AE1141"/>
    <w:rsid w:val="00AE2C8B"/>
    <w:rsid w:val="00AE3B75"/>
    <w:rsid w:val="00AE3FC9"/>
    <w:rsid w:val="00AE65F5"/>
    <w:rsid w:val="00AE749E"/>
    <w:rsid w:val="00AE7C82"/>
    <w:rsid w:val="00AF244A"/>
    <w:rsid w:val="00AF3D35"/>
    <w:rsid w:val="00AF4124"/>
    <w:rsid w:val="00AF487B"/>
    <w:rsid w:val="00AF4885"/>
    <w:rsid w:val="00AF52F4"/>
    <w:rsid w:val="00AF5699"/>
    <w:rsid w:val="00AF56A8"/>
    <w:rsid w:val="00AF5C0E"/>
    <w:rsid w:val="00AF5D3A"/>
    <w:rsid w:val="00B0033C"/>
    <w:rsid w:val="00B0170E"/>
    <w:rsid w:val="00B0236D"/>
    <w:rsid w:val="00B0576B"/>
    <w:rsid w:val="00B05EE8"/>
    <w:rsid w:val="00B06857"/>
    <w:rsid w:val="00B06DE6"/>
    <w:rsid w:val="00B06E21"/>
    <w:rsid w:val="00B06E94"/>
    <w:rsid w:val="00B06F40"/>
    <w:rsid w:val="00B07DB3"/>
    <w:rsid w:val="00B119C0"/>
    <w:rsid w:val="00B122B6"/>
    <w:rsid w:val="00B12B74"/>
    <w:rsid w:val="00B12BED"/>
    <w:rsid w:val="00B12C0A"/>
    <w:rsid w:val="00B12E5E"/>
    <w:rsid w:val="00B159F1"/>
    <w:rsid w:val="00B200DA"/>
    <w:rsid w:val="00B23B18"/>
    <w:rsid w:val="00B249F8"/>
    <w:rsid w:val="00B24B3E"/>
    <w:rsid w:val="00B24D03"/>
    <w:rsid w:val="00B25455"/>
    <w:rsid w:val="00B269CB"/>
    <w:rsid w:val="00B26D46"/>
    <w:rsid w:val="00B27828"/>
    <w:rsid w:val="00B3079C"/>
    <w:rsid w:val="00B32F8D"/>
    <w:rsid w:val="00B342A9"/>
    <w:rsid w:val="00B35231"/>
    <w:rsid w:val="00B36C24"/>
    <w:rsid w:val="00B36E3F"/>
    <w:rsid w:val="00B37430"/>
    <w:rsid w:val="00B379AA"/>
    <w:rsid w:val="00B37DA9"/>
    <w:rsid w:val="00B40D1B"/>
    <w:rsid w:val="00B40DD1"/>
    <w:rsid w:val="00B42A33"/>
    <w:rsid w:val="00B4383D"/>
    <w:rsid w:val="00B44A44"/>
    <w:rsid w:val="00B45411"/>
    <w:rsid w:val="00B4551E"/>
    <w:rsid w:val="00B50107"/>
    <w:rsid w:val="00B51AFC"/>
    <w:rsid w:val="00B5214B"/>
    <w:rsid w:val="00B52FED"/>
    <w:rsid w:val="00B537BB"/>
    <w:rsid w:val="00B53B61"/>
    <w:rsid w:val="00B5565D"/>
    <w:rsid w:val="00B60D12"/>
    <w:rsid w:val="00B62509"/>
    <w:rsid w:val="00B62B27"/>
    <w:rsid w:val="00B63150"/>
    <w:rsid w:val="00B63186"/>
    <w:rsid w:val="00B638A6"/>
    <w:rsid w:val="00B639CE"/>
    <w:rsid w:val="00B63C63"/>
    <w:rsid w:val="00B64A23"/>
    <w:rsid w:val="00B66354"/>
    <w:rsid w:val="00B66EED"/>
    <w:rsid w:val="00B67323"/>
    <w:rsid w:val="00B673A8"/>
    <w:rsid w:val="00B67671"/>
    <w:rsid w:val="00B7067F"/>
    <w:rsid w:val="00B71184"/>
    <w:rsid w:val="00B714BB"/>
    <w:rsid w:val="00B72430"/>
    <w:rsid w:val="00B72CA1"/>
    <w:rsid w:val="00B743EB"/>
    <w:rsid w:val="00B755FB"/>
    <w:rsid w:val="00B75B04"/>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90E26"/>
    <w:rsid w:val="00B91101"/>
    <w:rsid w:val="00B91D4E"/>
    <w:rsid w:val="00B91E96"/>
    <w:rsid w:val="00B922DA"/>
    <w:rsid w:val="00B9338F"/>
    <w:rsid w:val="00B94D5E"/>
    <w:rsid w:val="00B95D49"/>
    <w:rsid w:val="00B96460"/>
    <w:rsid w:val="00B96590"/>
    <w:rsid w:val="00B9787F"/>
    <w:rsid w:val="00B97CC3"/>
    <w:rsid w:val="00BA0A6F"/>
    <w:rsid w:val="00BA1473"/>
    <w:rsid w:val="00BA1B57"/>
    <w:rsid w:val="00BA1D0E"/>
    <w:rsid w:val="00BA2F36"/>
    <w:rsid w:val="00BA3E3D"/>
    <w:rsid w:val="00BA6210"/>
    <w:rsid w:val="00BA71A3"/>
    <w:rsid w:val="00BA75F8"/>
    <w:rsid w:val="00BB06E6"/>
    <w:rsid w:val="00BB11CA"/>
    <w:rsid w:val="00BB3D6C"/>
    <w:rsid w:val="00BB46A6"/>
    <w:rsid w:val="00BB5497"/>
    <w:rsid w:val="00BB56B6"/>
    <w:rsid w:val="00BB618D"/>
    <w:rsid w:val="00BB6CAD"/>
    <w:rsid w:val="00BB759E"/>
    <w:rsid w:val="00BB7A6A"/>
    <w:rsid w:val="00BC212A"/>
    <w:rsid w:val="00BC2C3F"/>
    <w:rsid w:val="00BC4989"/>
    <w:rsid w:val="00BD227D"/>
    <w:rsid w:val="00BD25B1"/>
    <w:rsid w:val="00BD3097"/>
    <w:rsid w:val="00BD3660"/>
    <w:rsid w:val="00BD39BD"/>
    <w:rsid w:val="00BD3C3B"/>
    <w:rsid w:val="00BD3F89"/>
    <w:rsid w:val="00BD4945"/>
    <w:rsid w:val="00BD57B1"/>
    <w:rsid w:val="00BE22B7"/>
    <w:rsid w:val="00BE25DF"/>
    <w:rsid w:val="00BE2C7C"/>
    <w:rsid w:val="00BE748C"/>
    <w:rsid w:val="00BE76C9"/>
    <w:rsid w:val="00BF0880"/>
    <w:rsid w:val="00BF1893"/>
    <w:rsid w:val="00BF238C"/>
    <w:rsid w:val="00BF2A02"/>
    <w:rsid w:val="00BF4030"/>
    <w:rsid w:val="00BF44F5"/>
    <w:rsid w:val="00BF4D09"/>
    <w:rsid w:val="00BF557D"/>
    <w:rsid w:val="00BF7D75"/>
    <w:rsid w:val="00BF7F6B"/>
    <w:rsid w:val="00C02081"/>
    <w:rsid w:val="00C02384"/>
    <w:rsid w:val="00C027EE"/>
    <w:rsid w:val="00C039A3"/>
    <w:rsid w:val="00C03F5E"/>
    <w:rsid w:val="00C0408A"/>
    <w:rsid w:val="00C04944"/>
    <w:rsid w:val="00C05579"/>
    <w:rsid w:val="00C06CB1"/>
    <w:rsid w:val="00C10A9F"/>
    <w:rsid w:val="00C12969"/>
    <w:rsid w:val="00C12FC3"/>
    <w:rsid w:val="00C139E0"/>
    <w:rsid w:val="00C14DF8"/>
    <w:rsid w:val="00C150AD"/>
    <w:rsid w:val="00C1575B"/>
    <w:rsid w:val="00C15998"/>
    <w:rsid w:val="00C16CE5"/>
    <w:rsid w:val="00C21E5E"/>
    <w:rsid w:val="00C228DF"/>
    <w:rsid w:val="00C22E0E"/>
    <w:rsid w:val="00C2364F"/>
    <w:rsid w:val="00C236E3"/>
    <w:rsid w:val="00C24E84"/>
    <w:rsid w:val="00C252E0"/>
    <w:rsid w:val="00C25CE2"/>
    <w:rsid w:val="00C25DC3"/>
    <w:rsid w:val="00C26D26"/>
    <w:rsid w:val="00C27E12"/>
    <w:rsid w:val="00C3006F"/>
    <w:rsid w:val="00C300D8"/>
    <w:rsid w:val="00C30859"/>
    <w:rsid w:val="00C31686"/>
    <w:rsid w:val="00C3204C"/>
    <w:rsid w:val="00C33064"/>
    <w:rsid w:val="00C33214"/>
    <w:rsid w:val="00C375ED"/>
    <w:rsid w:val="00C40054"/>
    <w:rsid w:val="00C40894"/>
    <w:rsid w:val="00C40E46"/>
    <w:rsid w:val="00C422C6"/>
    <w:rsid w:val="00C436D2"/>
    <w:rsid w:val="00C453E7"/>
    <w:rsid w:val="00C4720F"/>
    <w:rsid w:val="00C47630"/>
    <w:rsid w:val="00C501C6"/>
    <w:rsid w:val="00C52008"/>
    <w:rsid w:val="00C52CD4"/>
    <w:rsid w:val="00C53729"/>
    <w:rsid w:val="00C5469D"/>
    <w:rsid w:val="00C55F8A"/>
    <w:rsid w:val="00C56065"/>
    <w:rsid w:val="00C566E3"/>
    <w:rsid w:val="00C567F7"/>
    <w:rsid w:val="00C57CFD"/>
    <w:rsid w:val="00C60CDA"/>
    <w:rsid w:val="00C61192"/>
    <w:rsid w:val="00C6207C"/>
    <w:rsid w:val="00C63167"/>
    <w:rsid w:val="00C63715"/>
    <w:rsid w:val="00C63E42"/>
    <w:rsid w:val="00C641B7"/>
    <w:rsid w:val="00C6459A"/>
    <w:rsid w:val="00C64A98"/>
    <w:rsid w:val="00C64E7B"/>
    <w:rsid w:val="00C65096"/>
    <w:rsid w:val="00C66F15"/>
    <w:rsid w:val="00C71027"/>
    <w:rsid w:val="00C71DC4"/>
    <w:rsid w:val="00C71E88"/>
    <w:rsid w:val="00C72FC0"/>
    <w:rsid w:val="00C737C0"/>
    <w:rsid w:val="00C73BD5"/>
    <w:rsid w:val="00C740A0"/>
    <w:rsid w:val="00C755BE"/>
    <w:rsid w:val="00C76E7B"/>
    <w:rsid w:val="00C77199"/>
    <w:rsid w:val="00C77D93"/>
    <w:rsid w:val="00C8073E"/>
    <w:rsid w:val="00C8142F"/>
    <w:rsid w:val="00C8166B"/>
    <w:rsid w:val="00C81BE6"/>
    <w:rsid w:val="00C82117"/>
    <w:rsid w:val="00C82EE7"/>
    <w:rsid w:val="00C837FA"/>
    <w:rsid w:val="00C84C35"/>
    <w:rsid w:val="00C84C63"/>
    <w:rsid w:val="00C85350"/>
    <w:rsid w:val="00C86BB0"/>
    <w:rsid w:val="00C87834"/>
    <w:rsid w:val="00C90016"/>
    <w:rsid w:val="00C90446"/>
    <w:rsid w:val="00C906D2"/>
    <w:rsid w:val="00C92688"/>
    <w:rsid w:val="00C9602E"/>
    <w:rsid w:val="00CA1604"/>
    <w:rsid w:val="00CA20D3"/>
    <w:rsid w:val="00CA4139"/>
    <w:rsid w:val="00CA6423"/>
    <w:rsid w:val="00CA655E"/>
    <w:rsid w:val="00CA7BA6"/>
    <w:rsid w:val="00CB00A1"/>
    <w:rsid w:val="00CB1449"/>
    <w:rsid w:val="00CB151B"/>
    <w:rsid w:val="00CB16EE"/>
    <w:rsid w:val="00CB1AE9"/>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41E3"/>
    <w:rsid w:val="00CC6C3B"/>
    <w:rsid w:val="00CC750C"/>
    <w:rsid w:val="00CC7BD6"/>
    <w:rsid w:val="00CD0A71"/>
    <w:rsid w:val="00CD1641"/>
    <w:rsid w:val="00CD1EC4"/>
    <w:rsid w:val="00CD282A"/>
    <w:rsid w:val="00CD2EB6"/>
    <w:rsid w:val="00CD4575"/>
    <w:rsid w:val="00CD4637"/>
    <w:rsid w:val="00CD619F"/>
    <w:rsid w:val="00CD6380"/>
    <w:rsid w:val="00CD7117"/>
    <w:rsid w:val="00CE02AD"/>
    <w:rsid w:val="00CE02DF"/>
    <w:rsid w:val="00CE092C"/>
    <w:rsid w:val="00CE0EEC"/>
    <w:rsid w:val="00CE26C0"/>
    <w:rsid w:val="00CE3134"/>
    <w:rsid w:val="00CE43CF"/>
    <w:rsid w:val="00CE4577"/>
    <w:rsid w:val="00CE5F8C"/>
    <w:rsid w:val="00CE64C9"/>
    <w:rsid w:val="00CE67FF"/>
    <w:rsid w:val="00CE7A2A"/>
    <w:rsid w:val="00CE7B30"/>
    <w:rsid w:val="00CF0312"/>
    <w:rsid w:val="00CF216A"/>
    <w:rsid w:val="00CF248D"/>
    <w:rsid w:val="00CF3D1D"/>
    <w:rsid w:val="00CF451E"/>
    <w:rsid w:val="00CF454D"/>
    <w:rsid w:val="00CF48D3"/>
    <w:rsid w:val="00CF494E"/>
    <w:rsid w:val="00CF64CA"/>
    <w:rsid w:val="00CF67E5"/>
    <w:rsid w:val="00CF685E"/>
    <w:rsid w:val="00CF6AEA"/>
    <w:rsid w:val="00CF70B8"/>
    <w:rsid w:val="00CF718C"/>
    <w:rsid w:val="00CF725C"/>
    <w:rsid w:val="00CF7837"/>
    <w:rsid w:val="00CF7E75"/>
    <w:rsid w:val="00D00469"/>
    <w:rsid w:val="00D00C72"/>
    <w:rsid w:val="00D0109F"/>
    <w:rsid w:val="00D01402"/>
    <w:rsid w:val="00D01839"/>
    <w:rsid w:val="00D01A02"/>
    <w:rsid w:val="00D020E2"/>
    <w:rsid w:val="00D024AA"/>
    <w:rsid w:val="00D02DD6"/>
    <w:rsid w:val="00D04117"/>
    <w:rsid w:val="00D05E28"/>
    <w:rsid w:val="00D071C8"/>
    <w:rsid w:val="00D0767E"/>
    <w:rsid w:val="00D079D2"/>
    <w:rsid w:val="00D103CA"/>
    <w:rsid w:val="00D1084C"/>
    <w:rsid w:val="00D11A68"/>
    <w:rsid w:val="00D11C5D"/>
    <w:rsid w:val="00D121C0"/>
    <w:rsid w:val="00D126FB"/>
    <w:rsid w:val="00D1482B"/>
    <w:rsid w:val="00D15B33"/>
    <w:rsid w:val="00D17A26"/>
    <w:rsid w:val="00D20E06"/>
    <w:rsid w:val="00D22148"/>
    <w:rsid w:val="00D25046"/>
    <w:rsid w:val="00D2507F"/>
    <w:rsid w:val="00D265FC"/>
    <w:rsid w:val="00D26A95"/>
    <w:rsid w:val="00D301FB"/>
    <w:rsid w:val="00D31E1C"/>
    <w:rsid w:val="00D346CF"/>
    <w:rsid w:val="00D35267"/>
    <w:rsid w:val="00D353FC"/>
    <w:rsid w:val="00D36F96"/>
    <w:rsid w:val="00D375B0"/>
    <w:rsid w:val="00D4008D"/>
    <w:rsid w:val="00D40933"/>
    <w:rsid w:val="00D412EC"/>
    <w:rsid w:val="00D439EA"/>
    <w:rsid w:val="00D441A8"/>
    <w:rsid w:val="00D45934"/>
    <w:rsid w:val="00D467B9"/>
    <w:rsid w:val="00D502D2"/>
    <w:rsid w:val="00D52F30"/>
    <w:rsid w:val="00D53286"/>
    <w:rsid w:val="00D5340A"/>
    <w:rsid w:val="00D53888"/>
    <w:rsid w:val="00D54836"/>
    <w:rsid w:val="00D55718"/>
    <w:rsid w:val="00D55DDD"/>
    <w:rsid w:val="00D564F5"/>
    <w:rsid w:val="00D57787"/>
    <w:rsid w:val="00D60E7F"/>
    <w:rsid w:val="00D63A31"/>
    <w:rsid w:val="00D6444A"/>
    <w:rsid w:val="00D64906"/>
    <w:rsid w:val="00D655A4"/>
    <w:rsid w:val="00D6582A"/>
    <w:rsid w:val="00D66AB9"/>
    <w:rsid w:val="00D70DED"/>
    <w:rsid w:val="00D71592"/>
    <w:rsid w:val="00D719FE"/>
    <w:rsid w:val="00D71CBA"/>
    <w:rsid w:val="00D75332"/>
    <w:rsid w:val="00D754D4"/>
    <w:rsid w:val="00D754FC"/>
    <w:rsid w:val="00D75EFC"/>
    <w:rsid w:val="00D77F4E"/>
    <w:rsid w:val="00D818A7"/>
    <w:rsid w:val="00D81A6D"/>
    <w:rsid w:val="00D83B60"/>
    <w:rsid w:val="00D8435E"/>
    <w:rsid w:val="00D86EE0"/>
    <w:rsid w:val="00D8723D"/>
    <w:rsid w:val="00D87497"/>
    <w:rsid w:val="00D87994"/>
    <w:rsid w:val="00D90233"/>
    <w:rsid w:val="00D91678"/>
    <w:rsid w:val="00D92267"/>
    <w:rsid w:val="00D92928"/>
    <w:rsid w:val="00D93079"/>
    <w:rsid w:val="00D94091"/>
    <w:rsid w:val="00D94A4E"/>
    <w:rsid w:val="00D94B1C"/>
    <w:rsid w:val="00D94DAA"/>
    <w:rsid w:val="00D95BF2"/>
    <w:rsid w:val="00D97A99"/>
    <w:rsid w:val="00DA0619"/>
    <w:rsid w:val="00DA14D4"/>
    <w:rsid w:val="00DA1922"/>
    <w:rsid w:val="00DA19E3"/>
    <w:rsid w:val="00DA2744"/>
    <w:rsid w:val="00DA3F11"/>
    <w:rsid w:val="00DA3F3E"/>
    <w:rsid w:val="00DA4082"/>
    <w:rsid w:val="00DA4EF7"/>
    <w:rsid w:val="00DA6512"/>
    <w:rsid w:val="00DA65CE"/>
    <w:rsid w:val="00DA78D2"/>
    <w:rsid w:val="00DB003A"/>
    <w:rsid w:val="00DB074E"/>
    <w:rsid w:val="00DB1B44"/>
    <w:rsid w:val="00DB1B7D"/>
    <w:rsid w:val="00DB2FBE"/>
    <w:rsid w:val="00DB3277"/>
    <w:rsid w:val="00DB4002"/>
    <w:rsid w:val="00DB4587"/>
    <w:rsid w:val="00DB5566"/>
    <w:rsid w:val="00DB70A8"/>
    <w:rsid w:val="00DB7D9C"/>
    <w:rsid w:val="00DC0A4D"/>
    <w:rsid w:val="00DC0F72"/>
    <w:rsid w:val="00DC17BE"/>
    <w:rsid w:val="00DC3390"/>
    <w:rsid w:val="00DC611C"/>
    <w:rsid w:val="00DC67C9"/>
    <w:rsid w:val="00DC6ADB"/>
    <w:rsid w:val="00DD0299"/>
    <w:rsid w:val="00DD0B81"/>
    <w:rsid w:val="00DD1934"/>
    <w:rsid w:val="00DD225C"/>
    <w:rsid w:val="00DD2D59"/>
    <w:rsid w:val="00DD2FAC"/>
    <w:rsid w:val="00DD3E41"/>
    <w:rsid w:val="00DD40BA"/>
    <w:rsid w:val="00DD495D"/>
    <w:rsid w:val="00DD4A12"/>
    <w:rsid w:val="00DD4CAB"/>
    <w:rsid w:val="00DD5A7E"/>
    <w:rsid w:val="00DD68ED"/>
    <w:rsid w:val="00DD75FF"/>
    <w:rsid w:val="00DE03FB"/>
    <w:rsid w:val="00DE04F2"/>
    <w:rsid w:val="00DE074C"/>
    <w:rsid w:val="00DE0970"/>
    <w:rsid w:val="00DE0B3B"/>
    <w:rsid w:val="00DE0D80"/>
    <w:rsid w:val="00DE115A"/>
    <w:rsid w:val="00DE2D64"/>
    <w:rsid w:val="00DE4346"/>
    <w:rsid w:val="00DE44CA"/>
    <w:rsid w:val="00DE45CA"/>
    <w:rsid w:val="00DE52D8"/>
    <w:rsid w:val="00DF1F58"/>
    <w:rsid w:val="00DF24B2"/>
    <w:rsid w:val="00DF2E92"/>
    <w:rsid w:val="00DF61A6"/>
    <w:rsid w:val="00DF62A8"/>
    <w:rsid w:val="00DF65F1"/>
    <w:rsid w:val="00DF75DE"/>
    <w:rsid w:val="00DF7FC2"/>
    <w:rsid w:val="00E02A26"/>
    <w:rsid w:val="00E05638"/>
    <w:rsid w:val="00E07117"/>
    <w:rsid w:val="00E071D0"/>
    <w:rsid w:val="00E07C67"/>
    <w:rsid w:val="00E10543"/>
    <w:rsid w:val="00E10C23"/>
    <w:rsid w:val="00E114E6"/>
    <w:rsid w:val="00E123B6"/>
    <w:rsid w:val="00E12637"/>
    <w:rsid w:val="00E12A48"/>
    <w:rsid w:val="00E1398E"/>
    <w:rsid w:val="00E147DE"/>
    <w:rsid w:val="00E14907"/>
    <w:rsid w:val="00E150CE"/>
    <w:rsid w:val="00E15924"/>
    <w:rsid w:val="00E1659B"/>
    <w:rsid w:val="00E16F30"/>
    <w:rsid w:val="00E17C3C"/>
    <w:rsid w:val="00E20E7C"/>
    <w:rsid w:val="00E20F1F"/>
    <w:rsid w:val="00E213B5"/>
    <w:rsid w:val="00E2142E"/>
    <w:rsid w:val="00E23E11"/>
    <w:rsid w:val="00E25D19"/>
    <w:rsid w:val="00E25ED9"/>
    <w:rsid w:val="00E266F5"/>
    <w:rsid w:val="00E27278"/>
    <w:rsid w:val="00E27B36"/>
    <w:rsid w:val="00E31BFB"/>
    <w:rsid w:val="00E3278A"/>
    <w:rsid w:val="00E35233"/>
    <w:rsid w:val="00E36466"/>
    <w:rsid w:val="00E36F74"/>
    <w:rsid w:val="00E3710F"/>
    <w:rsid w:val="00E375F0"/>
    <w:rsid w:val="00E4167A"/>
    <w:rsid w:val="00E41B76"/>
    <w:rsid w:val="00E41CC8"/>
    <w:rsid w:val="00E42406"/>
    <w:rsid w:val="00E42675"/>
    <w:rsid w:val="00E434FA"/>
    <w:rsid w:val="00E43FDD"/>
    <w:rsid w:val="00E4469A"/>
    <w:rsid w:val="00E4470C"/>
    <w:rsid w:val="00E4497B"/>
    <w:rsid w:val="00E46023"/>
    <w:rsid w:val="00E46FB9"/>
    <w:rsid w:val="00E4715D"/>
    <w:rsid w:val="00E4772F"/>
    <w:rsid w:val="00E47A61"/>
    <w:rsid w:val="00E5068C"/>
    <w:rsid w:val="00E516DD"/>
    <w:rsid w:val="00E5260A"/>
    <w:rsid w:val="00E5347C"/>
    <w:rsid w:val="00E537D5"/>
    <w:rsid w:val="00E54F77"/>
    <w:rsid w:val="00E56508"/>
    <w:rsid w:val="00E60D03"/>
    <w:rsid w:val="00E60FA3"/>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3EC"/>
    <w:rsid w:val="00E80675"/>
    <w:rsid w:val="00E80A68"/>
    <w:rsid w:val="00E80D44"/>
    <w:rsid w:val="00E8159F"/>
    <w:rsid w:val="00E82E17"/>
    <w:rsid w:val="00E834EE"/>
    <w:rsid w:val="00E846CB"/>
    <w:rsid w:val="00E84EB5"/>
    <w:rsid w:val="00E86010"/>
    <w:rsid w:val="00E86D32"/>
    <w:rsid w:val="00E87167"/>
    <w:rsid w:val="00E87383"/>
    <w:rsid w:val="00E87CF8"/>
    <w:rsid w:val="00E909DB"/>
    <w:rsid w:val="00E91B28"/>
    <w:rsid w:val="00E91B41"/>
    <w:rsid w:val="00E94388"/>
    <w:rsid w:val="00E9491B"/>
    <w:rsid w:val="00E96DA2"/>
    <w:rsid w:val="00E97114"/>
    <w:rsid w:val="00EA0127"/>
    <w:rsid w:val="00EA0276"/>
    <w:rsid w:val="00EA0E38"/>
    <w:rsid w:val="00EA1554"/>
    <w:rsid w:val="00EA1FE3"/>
    <w:rsid w:val="00EA21AB"/>
    <w:rsid w:val="00EA272F"/>
    <w:rsid w:val="00EA33CF"/>
    <w:rsid w:val="00EA3C7D"/>
    <w:rsid w:val="00EA46FC"/>
    <w:rsid w:val="00EA4B46"/>
    <w:rsid w:val="00EA4FD7"/>
    <w:rsid w:val="00EA4FE8"/>
    <w:rsid w:val="00EA57DC"/>
    <w:rsid w:val="00EA5D6C"/>
    <w:rsid w:val="00EA5E37"/>
    <w:rsid w:val="00EA5EC5"/>
    <w:rsid w:val="00EA5F40"/>
    <w:rsid w:val="00EA6965"/>
    <w:rsid w:val="00EA6CA5"/>
    <w:rsid w:val="00EA6E3A"/>
    <w:rsid w:val="00EA749C"/>
    <w:rsid w:val="00EB3009"/>
    <w:rsid w:val="00EB4502"/>
    <w:rsid w:val="00EB4C08"/>
    <w:rsid w:val="00EB5003"/>
    <w:rsid w:val="00EB5B30"/>
    <w:rsid w:val="00EB6985"/>
    <w:rsid w:val="00EB7A4E"/>
    <w:rsid w:val="00EC163C"/>
    <w:rsid w:val="00EC2FC7"/>
    <w:rsid w:val="00EC478C"/>
    <w:rsid w:val="00EC6225"/>
    <w:rsid w:val="00EC64A5"/>
    <w:rsid w:val="00EC6ADF"/>
    <w:rsid w:val="00EC6B67"/>
    <w:rsid w:val="00ED11CD"/>
    <w:rsid w:val="00ED4243"/>
    <w:rsid w:val="00ED46E9"/>
    <w:rsid w:val="00ED4FB5"/>
    <w:rsid w:val="00ED54F6"/>
    <w:rsid w:val="00ED727B"/>
    <w:rsid w:val="00ED7BFA"/>
    <w:rsid w:val="00EE0C3B"/>
    <w:rsid w:val="00EE13EC"/>
    <w:rsid w:val="00EE23A6"/>
    <w:rsid w:val="00EE2B07"/>
    <w:rsid w:val="00EE30F1"/>
    <w:rsid w:val="00EE31A4"/>
    <w:rsid w:val="00EE3B85"/>
    <w:rsid w:val="00EE4152"/>
    <w:rsid w:val="00EE4D50"/>
    <w:rsid w:val="00EE5316"/>
    <w:rsid w:val="00EE5C35"/>
    <w:rsid w:val="00EE7681"/>
    <w:rsid w:val="00EF01C0"/>
    <w:rsid w:val="00EF2307"/>
    <w:rsid w:val="00EF31E7"/>
    <w:rsid w:val="00EF472C"/>
    <w:rsid w:val="00EF4E61"/>
    <w:rsid w:val="00EF7C55"/>
    <w:rsid w:val="00EF7F57"/>
    <w:rsid w:val="00F00548"/>
    <w:rsid w:val="00F011A9"/>
    <w:rsid w:val="00F0152A"/>
    <w:rsid w:val="00F0286B"/>
    <w:rsid w:val="00F0557D"/>
    <w:rsid w:val="00F057E0"/>
    <w:rsid w:val="00F05E51"/>
    <w:rsid w:val="00F075EE"/>
    <w:rsid w:val="00F11084"/>
    <w:rsid w:val="00F110C8"/>
    <w:rsid w:val="00F113F9"/>
    <w:rsid w:val="00F1364D"/>
    <w:rsid w:val="00F14CA3"/>
    <w:rsid w:val="00F1522E"/>
    <w:rsid w:val="00F15B1A"/>
    <w:rsid w:val="00F15B4B"/>
    <w:rsid w:val="00F16878"/>
    <w:rsid w:val="00F204D3"/>
    <w:rsid w:val="00F205A0"/>
    <w:rsid w:val="00F20B86"/>
    <w:rsid w:val="00F2104C"/>
    <w:rsid w:val="00F242F2"/>
    <w:rsid w:val="00F24B78"/>
    <w:rsid w:val="00F25A88"/>
    <w:rsid w:val="00F263DC"/>
    <w:rsid w:val="00F26407"/>
    <w:rsid w:val="00F2668E"/>
    <w:rsid w:val="00F26BBD"/>
    <w:rsid w:val="00F27561"/>
    <w:rsid w:val="00F27785"/>
    <w:rsid w:val="00F311CE"/>
    <w:rsid w:val="00F31999"/>
    <w:rsid w:val="00F31EA5"/>
    <w:rsid w:val="00F31F63"/>
    <w:rsid w:val="00F326A3"/>
    <w:rsid w:val="00F340DC"/>
    <w:rsid w:val="00F3648A"/>
    <w:rsid w:val="00F416D5"/>
    <w:rsid w:val="00F44F1C"/>
    <w:rsid w:val="00F454CA"/>
    <w:rsid w:val="00F46966"/>
    <w:rsid w:val="00F46E64"/>
    <w:rsid w:val="00F470AB"/>
    <w:rsid w:val="00F502BF"/>
    <w:rsid w:val="00F5175D"/>
    <w:rsid w:val="00F52359"/>
    <w:rsid w:val="00F533D2"/>
    <w:rsid w:val="00F536D3"/>
    <w:rsid w:val="00F545C5"/>
    <w:rsid w:val="00F547B1"/>
    <w:rsid w:val="00F5519C"/>
    <w:rsid w:val="00F56215"/>
    <w:rsid w:val="00F64E72"/>
    <w:rsid w:val="00F653C4"/>
    <w:rsid w:val="00F658DD"/>
    <w:rsid w:val="00F65D83"/>
    <w:rsid w:val="00F66992"/>
    <w:rsid w:val="00F7025F"/>
    <w:rsid w:val="00F70C1F"/>
    <w:rsid w:val="00F72831"/>
    <w:rsid w:val="00F72DF8"/>
    <w:rsid w:val="00F72E45"/>
    <w:rsid w:val="00F72E9B"/>
    <w:rsid w:val="00F72F6A"/>
    <w:rsid w:val="00F74EBE"/>
    <w:rsid w:val="00F7723B"/>
    <w:rsid w:val="00F77269"/>
    <w:rsid w:val="00F803E1"/>
    <w:rsid w:val="00F809A5"/>
    <w:rsid w:val="00F81621"/>
    <w:rsid w:val="00F82197"/>
    <w:rsid w:val="00F837EB"/>
    <w:rsid w:val="00F9100A"/>
    <w:rsid w:val="00F910D9"/>
    <w:rsid w:val="00F91B1C"/>
    <w:rsid w:val="00F9238C"/>
    <w:rsid w:val="00F97714"/>
    <w:rsid w:val="00F97DB7"/>
    <w:rsid w:val="00FA0854"/>
    <w:rsid w:val="00FA142F"/>
    <w:rsid w:val="00FA1CCA"/>
    <w:rsid w:val="00FA1D3A"/>
    <w:rsid w:val="00FA1D8B"/>
    <w:rsid w:val="00FA29A0"/>
    <w:rsid w:val="00FA5AF3"/>
    <w:rsid w:val="00FA7E4E"/>
    <w:rsid w:val="00FB162B"/>
    <w:rsid w:val="00FB1A38"/>
    <w:rsid w:val="00FB333F"/>
    <w:rsid w:val="00FB4FDA"/>
    <w:rsid w:val="00FB5AD0"/>
    <w:rsid w:val="00FB64AF"/>
    <w:rsid w:val="00FB6E35"/>
    <w:rsid w:val="00FB7731"/>
    <w:rsid w:val="00FB7ACF"/>
    <w:rsid w:val="00FC00DF"/>
    <w:rsid w:val="00FC061A"/>
    <w:rsid w:val="00FC12E4"/>
    <w:rsid w:val="00FC2C0F"/>
    <w:rsid w:val="00FC447B"/>
    <w:rsid w:val="00FC5B73"/>
    <w:rsid w:val="00FC73AA"/>
    <w:rsid w:val="00FC7D4C"/>
    <w:rsid w:val="00FD0999"/>
    <w:rsid w:val="00FD20B0"/>
    <w:rsid w:val="00FD2617"/>
    <w:rsid w:val="00FD3B66"/>
    <w:rsid w:val="00FD4A7E"/>
    <w:rsid w:val="00FD53AC"/>
    <w:rsid w:val="00FD5C21"/>
    <w:rsid w:val="00FD6046"/>
    <w:rsid w:val="00FD7D94"/>
    <w:rsid w:val="00FE03C3"/>
    <w:rsid w:val="00FE14D3"/>
    <w:rsid w:val="00FE2131"/>
    <w:rsid w:val="00FE3181"/>
    <w:rsid w:val="00FE3503"/>
    <w:rsid w:val="00FE4211"/>
    <w:rsid w:val="00FE4D4A"/>
    <w:rsid w:val="00FE55D4"/>
    <w:rsid w:val="00FE5767"/>
    <w:rsid w:val="00FF0B58"/>
    <w:rsid w:val="00FF0CF7"/>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8193" fill="f" fillcolor="none [3204]" strokecolor="none [3213]">
      <v:fill color="none [3204]" on="f"/>
      <v:stroke color="none [3213]"/>
    </o:shapedefaults>
    <o:shapelayout v:ext="edit">
      <o:idmap v:ext="edit" data="1"/>
    </o:shapelayout>
  </w:shapeDefaults>
  <w:decimalSymbol w:val="."/>
  <w:listSeparator w:val=","/>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uiPriority w:val="99"/>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20259"/>
    <w:rPr>
      <w:sz w:val="20"/>
      <w:szCs w:val="20"/>
    </w:rPr>
  </w:style>
  <w:style w:type="character" w:customStyle="1" w:styleId="EndnoteTextChar">
    <w:name w:val="Endnote Text Char"/>
    <w:basedOn w:val="DefaultParagraphFont"/>
    <w:link w:val="EndnoteText"/>
    <w:uiPriority w:val="99"/>
    <w:semiHidden/>
    <w:rsid w:val="00A20259"/>
    <w:rPr>
      <w:rFonts w:ascii="Times New Roman" w:hAnsi="Times New Roman"/>
      <w:lang w:eastAsia="zh-TW"/>
    </w:rPr>
  </w:style>
  <w:style w:type="character" w:styleId="EndnoteReference">
    <w:name w:val="endnote reference"/>
    <w:basedOn w:val="DefaultParagraphFont"/>
    <w:uiPriority w:val="99"/>
    <w:semiHidden/>
    <w:unhideWhenUsed/>
    <w:rsid w:val="00A20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edistributionWeb/gateway/EN/circular/openFile?refNo=H480"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www.sfc.hk/web/EN/faqs/product-authorization/guide-on-practices-and-procedures-for-application-for-authorization-of-unit-trusts-and-mutual-funds.html"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76C4-C515-48EA-B676-48C8F0F8818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DC45A3-EB40-4079-B938-A2CEA7382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0ADCBC-F6C6-4513-87D6-B5CFF0F6FC58}">
  <ds:schemaRefs>
    <ds:schemaRef ds:uri="http://schemas.microsoft.com/sharepoint/v3/contenttype/forms"/>
  </ds:schemaRefs>
</ds:datastoreItem>
</file>

<file path=customXml/itemProps4.xml><?xml version="1.0" encoding="utf-8"?>
<ds:datastoreItem xmlns:ds="http://schemas.openxmlformats.org/officeDocument/2006/customXml" ds:itemID="{E2925D68-DF82-4832-91A6-0F195153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45796</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Pian PY NG</cp:lastModifiedBy>
  <cp:revision>3</cp:revision>
  <cp:lastPrinted>2018-02-07T09:15:00Z</cp:lastPrinted>
  <dcterms:created xsi:type="dcterms:W3CDTF">2018-11-01T07:28:00Z</dcterms:created>
  <dcterms:modified xsi:type="dcterms:W3CDTF">2018-11-01T07:28:00Z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